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Requisitos de sistema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SSS-01 - Sistema de cardápio em formato digital: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possuir um cardápio digital por meio de um aplicativo, no qual o garçom poderá consultar e mostrar o cardápio ao cliente.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Entregar Cardápio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  <w:bookmarkStart w:id="0" w:name="_GoBack"/>
      <w:bookmarkEnd w:id="0"/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o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um novo pedido, contendo itens, o valor de cada item e a quantidade dos mesmos.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Alterar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alterar itens dentro de um pedido, podendo alterar a quantidade, adicionar novos itens ou excluir itens.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Cancelar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cancelar o pedido, alterando seu status para “pedido cancelado” e excluindo-o do sistema.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Sistema de comanda eletrônica por aplicativo: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possuir comanda por meio de um aplicativo, no qual o garçom poderá registrar os itens da comanda.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Anotar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06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Envio do pedido para cozinha: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O sistema deverá enviar o pedido e suas informações à Cozinha logo após o garçom registrar o pedido no aplicativo. 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Solicitar preparo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Registrar pagamento do pedido: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registrar o pagamento de um pedido.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pedido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Alerta de pedidos prontos: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alertar o cliente que seu pedido está pronto, através de um visor.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Entregar pedido e de Entregar bebida do DFD Atender Cliente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09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Fidelizar clientes: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contabilizar os pontos de fidelidade do cliente. Cada comanda finalizada gera um ponto na fidelização. No acúmulo de 10 pontos o cliente receberá um bônus.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pagamento do DFD de Receber Pagamento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10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devedor: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registrar o cliente como devedor, retendo </w:t>
      </w: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nome do cliente, número de telefone d</w:t>
      </w: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o mesmo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e a quantia que ele está devendo.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Registar Devedor do DFD de Receber Pagamento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11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produtos no sistema, com informações como código de barras, descrição, quantidade, prazo de validade, categorias, unidade de medida, preço de compra e preço de venda.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Os produtos que pertencem a categoria de consignado terão um campo para sua identificação.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Os produtos serão cadastrados por categorias. Por exemplo, bebidas e cigarros.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compra de mercadorias do DFD de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quantidade de produtos comprados: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BR"/>
        </w:rPr>
        <w:t>ao cadastrar um produto, deve registrar a quantidade do mesmo no estoque.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Ao receber um novo estoque, o sistema incrementará a quantidade existente com a nova.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a Compra das Mercadorias do DFD Comprar Produtos.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Dar baixa no estoque usando o smartphone como leitor de códigos: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usuário poderá verificar os produtos e a quantidade de cada item armazenado no estoque.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Preparar pedido do DFD Preparar Pedido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Importar notas fiscais para cadastrar os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automaticamente o produto no sistema. As informações dos produtos poderão ser extraídos através do arquivo .XML da nota fiscal eletrônica.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compra das mercadorias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Alertar sobre os produtos com quantidade alta e baixa no estoque: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 deve alertar o usuário sobre os produtos que estão com a quantidade baixa e alta no estoque.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16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E-mail de cotação automático: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adicionar em uma cotação todos os produtos que entrarem na zona de estoque baixo e enviar essa cotação automaticamente para os fornecedores que o Dono mais procura para comprar mercadorias.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 de produtos sem estoque: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montar um relatório exibindo todos os produtos que estão com estoque zero.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 de produtos: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montar um relatório contendo os produtos por categoria.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contagem do DFD Gerenciar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19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Cadastrar fornecedores: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cadastrar fornecedores com as seguintes informações: Código do fornecedor, Razão Social, Endereço,  Telefone, E-mail e a forma de pagamento.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20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Consultar fornecedores: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solicitado, deve consultar fornecedores pela sua área de atuação, por exemplo, fornecedor 1: Categoria Açougue.</w:t>
      </w:r>
    </w:p>
    <w:p>
      <w:pPr>
        <w:pStyle w:val="LOnormal"/>
        <w:spacing w:lineRule="auto" w:line="36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Podendo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também filtrar os fornecedores que possuem o melhor preço de venda.</w:t>
      </w:r>
    </w:p>
    <w:p>
      <w:pPr>
        <w:pStyle w:val="LOnormal"/>
        <w:spacing w:lineRule="auto" w:line="360"/>
        <w:jc w:val="both"/>
        <w:rPr/>
      </w:pPr>
      <w:r>
        <w:rPr>
          <w:rFonts w:eastAsia="Arial" w:cs="Times New Roman" w:ascii="Times New Roman" w:hAnsi="Times New Roman"/>
          <w:sz w:val="24"/>
          <w:szCs w:val="24"/>
          <w:lang w:val="pt-BR" w:eastAsia="zh-CN" w:bidi="hi-IN"/>
        </w:rPr>
        <w:t>Além de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consultar também sua classificação, os fornecedores serão classificados por pontuação baseado nos seguintes critérios: Prazo de entrega rápido, forma de pagamento e preço.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21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Excluir fornecedor: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excluir fornecedores cadastrados.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22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Alterar fornecedor: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solicitado, deve alterar informações sobre os fornecedores cadastrados.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Realizar orçamento do DFD Comprar Produtos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23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semanal: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exibir no relatório todos os produtos comercializados com intervalo de uma semana.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faturamento do DFD Realizar Planejamento Financeiro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24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mensal: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exibir no relatório todos os produtos comercializados no mês.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faturamento do DFD Realizar Planejamento Financeiro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25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Registrar movimento do caixa entrada: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incluir no movimento diário, todos os valores referentes a recebíveis que não são monitorados pelo sistema.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Receber pagamento de bares do DFD Controlar Fluxo de caixa.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 xml:space="preserve">26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- Registrar movimento do caixa saída: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retirar do movimento diário, valores referentes a gastos, como o pagamento de uma conta.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O processo que deu origem a esse requisito foi o de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Realizar pagamento dos fornecedores, Realizar pagamento dos impostos e Realizar pagamento do salário do DFD Controlar Fluxo de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27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Abrir turno para registro do movimento: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O sistema, quando solicitado deve permitir que o usuário ao iniciar o turno diariamente para registrar o movimento das operações. Será inserido o código do operador e o valor inicial do caixa.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Abrir caixa do DFD Gerir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28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Fechar o turno do registro do movimento: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exportar um relatório resumido com o valor total vendido no dia, assim que ele encerrar o turno.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O processo que deu origem a esse requisito foi o de 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Fechar caixa do DFD Gerir Caixa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SSS-</w:t>
      </w:r>
      <w:r>
        <w:rPr>
          <w:rFonts w:eastAsia="Arial" w:cs="Times New Roman" w:ascii="Times New Roman" w:hAnsi="Times New Roman"/>
          <w:b/>
          <w:sz w:val="24"/>
          <w:szCs w:val="24"/>
          <w:lang w:val="pt-BR" w:eastAsia="zh-CN" w:bidi="hi-IN"/>
        </w:rPr>
        <w:t>29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- Exportar relatórios de vendas diário: </w:t>
      </w:r>
      <w:r>
        <w:rPr>
          <w:rFonts w:cs="Times New Roman" w:ascii="Times New Roman" w:hAnsi="Times New Roman"/>
          <w:sz w:val="24"/>
          <w:szCs w:val="24"/>
          <w:lang w:val="pt-BR"/>
        </w:rPr>
        <w:t>O sistema, quando solicitado deve exportar um relatório O relatório diário exibirá todos os produtos e quantidades que foram comercializados no dia atual.</w:t>
      </w:r>
    </w:p>
    <w:p>
      <w:pPr>
        <w:pStyle w:val="LO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O processo que deu origem a esse requisito foi o de Realizar faturamento do DFD Realizar Planejamento Financeiro.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rsid w:val="00a967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LibreOffice/6.3.4.2$Windows_X86_64 LibreOffice_project/60da17e045e08f1793c57c00ba83cdfce946d0aa</Application>
  <Pages>6</Pages>
  <Words>1427</Words>
  <Characters>7367</Characters>
  <CharactersWithSpaces>8737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  <dc:description/>
  <dc:language>pt-BR</dc:language>
  <cp:lastModifiedBy/>
  <dcterms:modified xsi:type="dcterms:W3CDTF">2020-05-11T17:00:15Z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