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Realizar Orçamento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147955</wp:posOffset>
            </wp:positionH>
            <wp:positionV relativeFrom="paragraph">
              <wp:posOffset>6985</wp:posOffset>
            </wp:positionV>
            <wp:extent cx="4200525" cy="1533525"/>
            <wp:effectExtent l="0" t="0" r="0" b="0"/>
            <wp:wrapTight wrapText="bothSides">
              <wp:wrapPolygon edited="0">
                <wp:start x="-48" y="0"/>
                <wp:lineTo x="-48" y="21417"/>
                <wp:lineTo x="21501" y="21417"/>
                <wp:lineTo x="21501" y="0"/>
                <wp:lineTo x="-48" y="0"/>
              </wp:wrapPolygon>
            </wp:wrapTight>
            <wp:docPr id="1" name="Imagem 1" descr="Uma imagem contendo relógi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relógio,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Gerente faz o orçamento para compra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Gerente entra em contato com fornecedores e vai a mercado atacadistas, compara os preços, data de entrega se houver e forma de pagamento.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Trabalhadores Envolvidos: </w:t>
      </w:r>
      <w:r>
        <w:rPr>
          <w:rFonts w:eastAsia="Times New Roman" w:cs="Times New Roman" w:ascii="Times New Roman" w:hAnsi="Times New Roman"/>
          <w:sz w:val="24"/>
          <w:szCs w:val="24"/>
        </w:rPr>
        <w:t>Gerente</w:t>
      </w:r>
    </w:p>
    <w:p>
      <w:pPr>
        <w:pStyle w:val="Normal"/>
        <w:numPr>
          <w:ilvl w:val="0"/>
          <w:numId w:val="4"/>
        </w:numPr>
        <w:pBdr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entra em contato com os fornecedores e verifica preço, forma de pagamento e data de entrega.</w:t>
      </w:r>
    </w:p>
    <w:p>
      <w:pPr>
        <w:pStyle w:val="Normal"/>
        <w:numPr>
          <w:ilvl w:val="0"/>
          <w:numId w:val="4"/>
        </w:numPr>
        <w:pBdr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consulta os preços nos mercados atacadistas.</w:t>
      </w:r>
    </w:p>
    <w:p>
      <w:pPr>
        <w:pStyle w:val="Normal"/>
        <w:numPr>
          <w:ilvl w:val="0"/>
          <w:numId w:val="4"/>
        </w:numPr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compara os critérios para ver qual é mais lucrativo/viável no momento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513080</wp:posOffset>
            </wp:positionV>
            <wp:extent cx="5943600" cy="1476375"/>
            <wp:effectExtent l="0" t="0" r="0" b="0"/>
            <wp:wrapTight wrapText="bothSides">
              <wp:wrapPolygon edited="0">
                <wp:start x="-28" y="0"/>
                <wp:lineTo x="-28" y="21343"/>
                <wp:lineTo x="21513" y="21343"/>
                <wp:lineTo x="21513" y="0"/>
                <wp:lineTo x="-28" y="0"/>
              </wp:wrapPolygon>
            </wp:wrapTight>
            <wp:docPr id="2" name="Imagem 2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screensho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omprar as mercadorias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Gerente compra as mercadorias.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Gerente entra em contato com os fornecedores, faz a compra e solicita a entrega e/ou vai até o mercado atacadista para fazer as compras.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Trabalhadores Envolvidos: </w:t>
      </w:r>
      <w:r>
        <w:rPr>
          <w:rFonts w:eastAsia="Times New Roman" w:cs="Times New Roman" w:ascii="Times New Roman" w:hAnsi="Times New Roman"/>
          <w:sz w:val="24"/>
          <w:szCs w:val="24"/>
        </w:rPr>
        <w:t>Gerente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entra em contato com os fornecedores e solicita a compra conforme combinado no orçamento feito anteriormente.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marca a data de entrega com os fornecedores.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vai até o mercado para fazer as compras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solicita a reposição dos produtos consignados.</w:t>
      </w:r>
    </w:p>
    <w:p>
      <w:pPr>
        <w:pStyle w:val="Normal"/>
        <w:numPr>
          <w:ilvl w:val="0"/>
          <w:numId w:val="2"/>
        </w:numPr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acompanha o recebimento de produtos consignados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Realizar troca de mercadorias defeituosas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114300" simplePos="0" locked="0" layoutInCell="1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-29210</wp:posOffset>
            </wp:positionV>
            <wp:extent cx="1752600" cy="3057525"/>
            <wp:effectExtent l="0" t="0" r="0" b="0"/>
            <wp:wrapTight wrapText="bothSides">
              <wp:wrapPolygon edited="0">
                <wp:start x="-117" y="0"/>
                <wp:lineTo x="-117" y="21415"/>
                <wp:lineTo x="21245" y="21415"/>
                <wp:lineTo x="21245" y="0"/>
                <wp:lineTo x="-117" y="0"/>
              </wp:wrapPolygon>
            </wp:wrapTight>
            <wp:docPr id="3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Tela de celula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Gerente realiza a troca com os fornecedores/mercados.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Trocar mercadorias erradas ou com defeito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Trabalhadores Envolvidos: </w:t>
      </w:r>
      <w:r>
        <w:rPr>
          <w:rFonts w:eastAsia="Times New Roman" w:cs="Times New Roman" w:ascii="Times New Roman" w:hAnsi="Times New Roman"/>
          <w:sz w:val="24"/>
          <w:szCs w:val="24"/>
        </w:rPr>
        <w:t>Gerente</w:t>
      </w:r>
    </w:p>
    <w:p>
      <w:pPr>
        <w:pStyle w:val="Normal"/>
        <w:numPr>
          <w:ilvl w:val="0"/>
          <w:numId w:val="3"/>
        </w:numPr>
        <w:pBdr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entra em contato com os fornecedores para realizar a troca.</w:t>
      </w:r>
    </w:p>
    <w:p>
      <w:pPr>
        <w:pStyle w:val="Normal"/>
        <w:numPr>
          <w:ilvl w:val="5"/>
          <w:numId w:val="3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Fornecedor recusa a troca e finaliza o processo.</w:t>
      </w:r>
    </w:p>
    <w:p>
      <w:pPr>
        <w:pStyle w:val="Normal"/>
        <w:numPr>
          <w:ilvl w:val="0"/>
          <w:numId w:val="3"/>
        </w:numPr>
        <w:pBdr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vai até o mercado com a nota fiscal para solicitar a troca.</w:t>
      </w:r>
    </w:p>
    <w:p>
      <w:pPr>
        <w:pStyle w:val="Normal"/>
        <w:numPr>
          <w:ilvl w:val="0"/>
          <w:numId w:val="3"/>
        </w:numPr>
        <w:pBdr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marca a data da nova entrega</w:t>
      </w:r>
    </w:p>
    <w:p>
      <w:pPr>
        <w:pStyle w:val="Normal"/>
        <w:numPr>
          <w:ilvl w:val="0"/>
          <w:numId w:val="3"/>
        </w:numPr>
        <w:pBdr/>
        <w:spacing w:lineRule="auto" w:line="360" w:before="0" w:after="1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Gerente troca os produtos com o mercado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7N7b0sFApzKDWSRcOSNO/N3vnuQ==">AMUW2mU+QKUFQ4By1US5gyA9SAwwAiaCXJnKLaVaNdnrBko0CZERMr+g1Y0S2K5zmwoHJe9bayflVhT7Ta+LK3Kr/4MNtddNLaqN7vAJqPvTDdScncXs6zw=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LibreOffice/6.3.4.2$Windows_X86_64 LibreOffice_project/60da17e045e08f1793c57c00ba83cdfce946d0aa</Application>
  <Pages>3</Pages>
  <Words>242</Words>
  <Characters>1307</Characters>
  <CharactersWithSpaces>1508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2020-03-25T21:50:00Z</dcterms:created>
  <dc:creator>Windows User</dc:creator>
  <dc:description/>
  <dc:language>pt-BR</dc:language>
  <cp:lastModifiedBy/>
  <dcterms:modified xsi:type="dcterms:W3CDTF">2020-05-15T12:19:41Z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