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tivo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Preparar pratos diários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08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33575" cy="1914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O cozinheiro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consulta os pratos diários.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 o preparo dos pratos, referente a cada dia da semana.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consulta qual é o prato do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verifica a disponibilidade dos produtos em estoque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 a quantidade não seja suficiente, o gerente ou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é informado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prato não é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inicia o preparo do prato do dia escolhido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Preparar pedido</w:t>
      </w:r>
    </w:p>
    <w:p w:rsidR="00000000" w:rsidDel="00000000" w:rsidP="00000000" w:rsidRDefault="00000000" w:rsidRPr="00000000" w14:paraId="00000013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227734</wp:posOffset>
            </wp:positionV>
            <wp:extent cx="2638425" cy="326707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 recebe pedido.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 preparo dos pedidos.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recebe o 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inicia o cozimento e o preparo dos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ajudante informa o tempo de preparo.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informa ao balcão sobre o pedido caso seja solicitado.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entrega pedido ao balcão.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qFormat w:val="1"/>
    <w:rsid w:val="00CA048D"/>
    <w:pPr>
      <w:widowControl w:val="1"/>
      <w:suppressAutoHyphens w:val="1"/>
      <w:bidi w:val="0"/>
      <w:spacing w:after="160" w:before="0" w:line="259" w:lineRule="auto"/>
      <w:jc w:val="left"/>
      <w:textAlignment w:val="baseline"/>
    </w:pPr>
    <w:rPr>
      <w:rFonts w:ascii="Calibri" w:cs="Tahoma" w:eastAsia="Calibri" w:hAnsi="Calibri"/>
      <w:color w:val="auto"/>
      <w:kern w:val="0"/>
      <w:sz w:val="22"/>
      <w:szCs w:val="22"/>
      <w:lang w:bidi="ar-SA" w:eastAsia="pt-BR" w:val="pt-BR"/>
    </w:rPr>
  </w:style>
  <w:style w:type="paragraph" w:styleId="ListParagraph">
    <w:name w:val="List Paragraph"/>
    <w:basedOn w:val="Standard"/>
    <w:qFormat w:val="1"/>
    <w:rsid w:val="00CA048D"/>
    <w:pPr>
      <w:ind w:left="720" w:hanging="0"/>
    </w:pPr>
    <w:rPr/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k3xRE89icEYEzsLFE75nLEDaGg==">AMUW2mX7SzUnDgOyQdtwJZEJ3A550DsKp8F7kBPRcBRohTNh2Jcp/fAm987TVdQ/b4dNizzLYph1MMakI44PwZU+2R2x7wAlknCl1gd8pwhMQn3vnBAvqKdarCqinNv+TvSBx8he68u5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2020-04-19T20:09:00Z</dcterms:created>
  <dc:creator>Gabriel Rocha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0x010100639DEC870E543B4DBC5BCBCA0DCEC052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