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Descritivo dos processos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dos fornecedores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400050</wp:posOffset>
            </wp:positionV>
            <wp:extent cx="2486025" cy="3438525"/>
            <wp:effectExtent b="0" l="0" r="0" t="0"/>
            <wp:wrapTopAndBottom distB="114300" distT="1143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Setor de compras efetua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 pagamento das compras feitas pelo setor de compras.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recebe orçamento enviado pelo setor de compras.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verifica na pasta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notas fiscais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tem alguma nota fiscal para pagar. todos os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verifica na pasta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boletos bancário se tem algum boleto bancário para pagar. Tem de 4,7,10,15 dias para pagar todos os dias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8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retira dinheiro do caixa para fazer o pagamento de todas as compras feitas pelo setor de compras.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do salário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438150</wp:posOffset>
            </wp:positionV>
            <wp:extent cx="2486025" cy="3438525"/>
            <wp:effectExtent b="0" l="0" r="0" t="0"/>
            <wp:wrapTopAndBottom distB="114300" distT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3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realiza o pagamento do salário para os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do salário aos funcionários.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calcula as horas trabalhadas dos funcionários.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desconta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vale-transporte do salário.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monta folha de pagamento para os funcionários.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envia datas e folha de pagamento para os funcionários.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ealizar o pagamento em cima do cálculo das horas trabalhadas e do desconto do vale-transporte.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Realizar pagamento de impostos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114300</wp:posOffset>
            </wp:positionV>
            <wp:extent cx="2581275" cy="2571750"/>
            <wp:effectExtent b="0" l="0" r="0" t="0"/>
            <wp:wrapTopAndBottom distB="114300" distT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realiza o pagamento de todos os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pagamento de todos os impostos previstos por lei.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consulta pasta de notas fiscais.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 declaração de imposto de renda.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efetua cálculo dos impostos.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Contador envia valor para o Dono.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depois realiza pagamento de todos os impostos.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Receber pagamento dos bares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76525" cy="3343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Bares associados entregam parte do lucro obtido.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de bares associados.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 Envolvidos: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recebe de outros bares associados um valor de acordo com sua participação de lucro.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 esse valor em consideração para realizar o cálculo de lucros.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paragraph" w:styleId="Ttulo1">
    <w:name w:val="heading 1"/>
    <w:basedOn w:val="LO-normal"/>
    <w:next w:val="LO-normal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Ttulo5">
    <w:name w:val="heading 5"/>
    <w:basedOn w:val="LO-normal"/>
    <w:next w:val="LO-normal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Ttulo6">
    <w:name w:val="heading 6"/>
    <w:basedOn w:val="LO-normal"/>
    <w:next w:val="LO-normal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qFormat w:val="1"/>
    <w:rsid w:val="00E966D4"/>
    <w:rPr>
      <w:color w:val="808080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16424"/>
    <w:rPr>
      <w:lang w:val="pt-BR"/>
    </w:rPr>
  </w:style>
  <w:style w:type="character" w:styleId="RodapChar" w:customStyle="1">
    <w:name w:val="Rodapé Char"/>
    <w:basedOn w:val="Fontepargpadro"/>
    <w:link w:val="Rodap"/>
    <w:uiPriority w:val="99"/>
    <w:qFormat w:val="1"/>
    <w:rsid w:val="00916424"/>
    <w:rPr>
      <w:lang w:val="pt-BR"/>
    </w:rPr>
  </w:style>
  <w:style w:type="character" w:styleId="Smbolosdenumerao" w:customStyle="1">
    <w:name w:val="Símbolos de numeração"/>
    <w:qFormat w:val="1"/>
  </w:style>
  <w:style w:type="paragraph" w:styleId="Ttulo">
    <w:name w:val="Title"/>
    <w:basedOn w:val="LO-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LO-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LO-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LO-normal"/>
    <w:qFormat w:val="1"/>
    <w:pPr>
      <w:suppressLineNumbers w:val="1"/>
    </w:pPr>
    <w:rPr>
      <w:rFonts w:cs="Arial"/>
    </w:rPr>
  </w:style>
  <w:style w:type="paragraph" w:styleId="LO-normal" w:customStyle="1">
    <w:name w:val="LO-normal"/>
    <w:qFormat w:val="1"/>
    <w:pPr>
      <w:spacing w:after="160" w:line="259" w:lineRule="auto"/>
    </w:pPr>
    <w:rPr>
      <w:sz w:val="22"/>
    </w:rPr>
  </w:style>
  <w:style w:type="paragraph" w:styleId="PargrafodaLista">
    <w:name w:val="List Paragraph"/>
    <w:basedOn w:val="LO-normal"/>
    <w:uiPriority w:val="34"/>
    <w:qFormat w:val="1"/>
    <w:rsid w:val="00E966D4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LO-normal"/>
    <w:link w:val="Cabealho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LO-normal"/>
    <w:link w:val="RodapChar"/>
    <w:uiPriority w:val="99"/>
    <w:unhideWhenUsed w:val="1"/>
    <w:rsid w:val="00916424"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LO-normal"/>
    <w:next w:val="LO-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1PCrCeerhh+1rAwjkJS0VLaEw==">AMUW2mXG3ZOZzKVj5b3bEJlMx9/mGkGVzv2s1qNTxZ2TaKEA8+ZUnxzCk8ujktbp501Ir+vJ4oqpScNa2CY1RLkxUeuZQbkbgZ/1ECvvBuZXx/6sfapytbb4/RUCFljRxWGhGJp+01K/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