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7CEF5" w14:textId="77777777"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7DEB9765" w14:textId="77777777"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14:paraId="521BEA69" w14:textId="77777777" w:rsidR="002E4A84" w:rsidRPr="002E4A84" w:rsidRDefault="002E4A84" w:rsidP="002E4A84">
      <w:pPr>
        <w:rPr>
          <w:rFonts w:ascii="Times New Roman" w:hAnsi="Times New Roman" w:cs="Times New Roman"/>
        </w:rPr>
      </w:pPr>
    </w:p>
    <w:p w14:paraId="13FCAD91" w14:textId="77777777"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5F9B4AF9" w14:textId="77777777"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63980E3E" w14:textId="77777777"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5B674DEB" w14:textId="77777777"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252511B4" w14:textId="77777777"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14:paraId="1A24FE5C" w14:textId="7B5D193E"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по </w:t>
      </w:r>
      <w:r w:rsidR="0052598C">
        <w:rPr>
          <w:rFonts w:ascii="Times New Roman" w:hAnsi="Times New Roman" w:cs="Times New Roman"/>
          <w:b/>
          <w:sz w:val="40"/>
          <w:szCs w:val="40"/>
        </w:rPr>
        <w:t>лабораторной</w:t>
      </w:r>
      <w:r>
        <w:rPr>
          <w:rFonts w:ascii="Times New Roman" w:hAnsi="Times New Roman" w:cs="Times New Roman"/>
          <w:b/>
          <w:sz w:val="40"/>
          <w:szCs w:val="40"/>
        </w:rPr>
        <w:t xml:space="preserve"> работе № </w:t>
      </w:r>
      <w:r w:rsidR="00AA7C4E">
        <w:rPr>
          <w:rFonts w:ascii="Times New Roman" w:hAnsi="Times New Roman" w:cs="Times New Roman"/>
          <w:b/>
          <w:sz w:val="40"/>
          <w:szCs w:val="40"/>
        </w:rPr>
        <w:t>5</w:t>
      </w:r>
    </w:p>
    <w:p w14:paraId="188792B7" w14:textId="77777777" w:rsidR="00AA7C4E" w:rsidRPr="00AA7C4E" w:rsidRDefault="002E4A84" w:rsidP="00AA7C4E">
      <w:pPr>
        <w:spacing w:after="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 w:rsidR="00AA7C4E" w:rsidRPr="00AA7C4E">
        <w:rPr>
          <w:rFonts w:ascii="Times New Roman" w:hAnsi="Times New Roman" w:cs="Times New Roman"/>
          <w:b/>
          <w:bCs/>
          <w:sz w:val="40"/>
          <w:szCs w:val="40"/>
        </w:rPr>
        <w:t>Исследование электростатического поля</w:t>
      </w:r>
    </w:p>
    <w:p w14:paraId="183ECC57" w14:textId="259B327C" w:rsidR="002E4A84" w:rsidRPr="00AA7C4E" w:rsidRDefault="00AA7C4E" w:rsidP="00AA7C4E">
      <w:pPr>
        <w:spacing w:after="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7C4E">
        <w:rPr>
          <w:rFonts w:ascii="Times New Roman" w:hAnsi="Times New Roman" w:cs="Times New Roman"/>
          <w:b/>
          <w:bCs/>
          <w:sz w:val="40"/>
          <w:szCs w:val="40"/>
        </w:rPr>
        <w:t>двухпр</w:t>
      </w:r>
      <w:r w:rsidRPr="00AA7C4E">
        <w:rPr>
          <w:rFonts w:ascii="Times New Roman" w:hAnsi="Times New Roman" w:cs="Times New Roman"/>
          <w:b/>
          <w:bCs/>
          <w:sz w:val="40"/>
          <w:szCs w:val="40"/>
        </w:rPr>
        <w:t>о</w:t>
      </w:r>
      <w:r w:rsidRPr="00AA7C4E">
        <w:rPr>
          <w:rFonts w:ascii="Times New Roman" w:hAnsi="Times New Roman" w:cs="Times New Roman"/>
          <w:b/>
          <w:bCs/>
          <w:sz w:val="40"/>
          <w:szCs w:val="40"/>
        </w:rPr>
        <w:t>вод</w:t>
      </w:r>
      <w:r>
        <w:rPr>
          <w:rFonts w:ascii="Times New Roman" w:hAnsi="Times New Roman" w:cs="Times New Roman"/>
          <w:b/>
          <w:bCs/>
          <w:sz w:val="40"/>
          <w:szCs w:val="40"/>
        </w:rPr>
        <w:t>ной линии методом моделирования</w:t>
      </w:r>
      <w:r w:rsidR="002E4A84">
        <w:rPr>
          <w:rFonts w:ascii="Times New Roman" w:hAnsi="Times New Roman" w:cs="Times New Roman"/>
          <w:b/>
          <w:sz w:val="40"/>
          <w:szCs w:val="40"/>
        </w:rPr>
        <w:t>»</w:t>
      </w:r>
    </w:p>
    <w:p w14:paraId="3C31F2EF" w14:textId="77777777"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3417FAE" w14:textId="2E164AC7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</w:t>
      </w:r>
      <w:r w:rsidR="005428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428EB">
        <w:rPr>
          <w:rFonts w:ascii="Times New Roman" w:hAnsi="Times New Roman" w:cs="Times New Roman"/>
          <w:sz w:val="28"/>
          <w:szCs w:val="28"/>
        </w:rPr>
        <w:t>Усачева Дарья Владимировна</w:t>
      </w:r>
    </w:p>
    <w:p w14:paraId="62CC33A4" w14:textId="15704F03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7E4B9B">
        <w:rPr>
          <w:rFonts w:ascii="Times New Roman" w:hAnsi="Times New Roman" w:cs="Times New Roman"/>
          <w:sz w:val="28"/>
          <w:szCs w:val="28"/>
        </w:rPr>
        <w:t xml:space="preserve"> №</w:t>
      </w:r>
      <w:proofErr w:type="gramEnd"/>
      <w:r w:rsidR="007E4B9B">
        <w:rPr>
          <w:rFonts w:ascii="Times New Roman" w:hAnsi="Times New Roman" w:cs="Times New Roman"/>
          <w:sz w:val="28"/>
          <w:szCs w:val="28"/>
        </w:rPr>
        <w:t xml:space="preserve"> </w:t>
      </w:r>
      <w:r w:rsidR="000D5928" w:rsidRPr="005428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3001B">
        <w:rPr>
          <w:rFonts w:ascii="Times New Roman" w:hAnsi="Times New Roman" w:cs="Times New Roman"/>
          <w:sz w:val="28"/>
          <w:szCs w:val="28"/>
        </w:rPr>
        <w:t>1384</w:t>
      </w:r>
    </w:p>
    <w:p w14:paraId="4EE5F6F7" w14:textId="77777777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67403A25" w14:textId="26ECA9A2"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tbl>
      <w:tblPr>
        <w:tblStyle w:val="a3"/>
        <w:tblpPr w:leftFromText="180" w:rightFromText="180" w:vertAnchor="text" w:horzAnchor="margin" w:tblpXSpec="center" w:tblpY="25"/>
        <w:tblW w:w="10064" w:type="dxa"/>
        <w:tblLayout w:type="fixed"/>
        <w:tblLook w:val="04A0" w:firstRow="1" w:lastRow="0" w:firstColumn="1" w:lastColumn="0" w:noHBand="0" w:noVBand="1"/>
      </w:tblPr>
      <w:tblGrid>
        <w:gridCol w:w="1412"/>
        <w:gridCol w:w="1417"/>
        <w:gridCol w:w="1560"/>
        <w:gridCol w:w="1701"/>
        <w:gridCol w:w="2269"/>
        <w:gridCol w:w="1705"/>
      </w:tblGrid>
      <w:tr w:rsidR="000D5928" w14:paraId="691EE99A" w14:textId="77777777" w:rsidTr="00AA7C4E">
        <w:trPr>
          <w:trHeight w:val="395"/>
        </w:trPr>
        <w:tc>
          <w:tcPr>
            <w:tcW w:w="2829" w:type="dxa"/>
            <w:gridSpan w:val="2"/>
          </w:tcPr>
          <w:p w14:paraId="6358A6B4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3261" w:type="dxa"/>
            <w:gridSpan w:val="2"/>
          </w:tcPr>
          <w:p w14:paraId="5B0032E9" w14:textId="77777777" w:rsidR="000D5928" w:rsidRPr="007E4B9B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 ИДЗ</w:t>
            </w:r>
          </w:p>
        </w:tc>
        <w:tc>
          <w:tcPr>
            <w:tcW w:w="2269" w:type="dxa"/>
            <w:vAlign w:val="center"/>
          </w:tcPr>
          <w:p w14:paraId="31AE0796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коллоквиума</w:t>
            </w:r>
          </w:p>
        </w:tc>
        <w:tc>
          <w:tcPr>
            <w:tcW w:w="1705" w:type="dxa"/>
          </w:tcPr>
          <w:p w14:paraId="7C65D164" w14:textId="77777777" w:rsidR="000D5928" w:rsidRDefault="000D5928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</w:tr>
      <w:tr w:rsidR="00AA7C4E" w14:paraId="60892507" w14:textId="77777777" w:rsidTr="00AA7C4E">
        <w:tc>
          <w:tcPr>
            <w:tcW w:w="1412" w:type="dxa"/>
            <w:vAlign w:val="center"/>
          </w:tcPr>
          <w:p w14:paraId="61F4B7F2" w14:textId="120EFC12" w:rsidR="00AA7C4E" w:rsidRDefault="00AA7C4E" w:rsidP="001E22CA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386F02CC" w14:textId="6AD6239D" w:rsidR="00AA7C4E" w:rsidRDefault="00AA7C4E" w:rsidP="008B532D">
            <w:pPr>
              <w:tabs>
                <w:tab w:val="left" w:pos="3960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441BA8D" w14:textId="35A93BFC" w:rsidR="00AA7C4E" w:rsidRDefault="00AA7C4E" w:rsidP="008B532D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89E5B75" w14:textId="166D914B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E27861A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</w:tcPr>
          <w:p w14:paraId="6D504AD1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41FBC57" w14:textId="77777777" w:rsidR="00AA7C4E" w:rsidRDefault="00AA7C4E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C4E" w14:paraId="2B6EAFF9" w14:textId="77777777" w:rsidTr="00AA7C4E">
        <w:trPr>
          <w:trHeight w:val="138"/>
        </w:trPr>
        <w:tc>
          <w:tcPr>
            <w:tcW w:w="1412" w:type="dxa"/>
            <w:vMerge w:val="restart"/>
            <w:vAlign w:val="center"/>
          </w:tcPr>
          <w:p w14:paraId="29647895" w14:textId="77777777" w:rsidR="00AA7C4E" w:rsidRPr="000D5928" w:rsidRDefault="00AA7C4E" w:rsidP="008B532D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055F87A" w14:textId="6576B794" w:rsidR="00AA7C4E" w:rsidRPr="000D5928" w:rsidRDefault="00AA7C4E" w:rsidP="008B532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14:paraId="5D2A458C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14:paraId="39BAF4E9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  <w:vMerge w:val="restart"/>
          </w:tcPr>
          <w:p w14:paraId="54525B72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14:paraId="0BD5FD9A" w14:textId="77777777" w:rsidR="00AA7C4E" w:rsidRDefault="00AA7C4E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C4E" w14:paraId="4AB86560" w14:textId="77777777" w:rsidTr="00AA7C4E">
        <w:trPr>
          <w:trHeight w:val="322"/>
        </w:trPr>
        <w:tc>
          <w:tcPr>
            <w:tcW w:w="1412" w:type="dxa"/>
            <w:vMerge/>
          </w:tcPr>
          <w:p w14:paraId="5061B1AE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4EEA5253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0E652C7F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A68BEA8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  <w:vMerge/>
          </w:tcPr>
          <w:p w14:paraId="7F67078C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4AE3873" w14:textId="77777777" w:rsidR="00AA7C4E" w:rsidRDefault="00AA7C4E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C4E" w14:paraId="45614C2B" w14:textId="77777777" w:rsidTr="00AA7C4E">
        <w:trPr>
          <w:trHeight w:val="322"/>
        </w:trPr>
        <w:tc>
          <w:tcPr>
            <w:tcW w:w="1412" w:type="dxa"/>
            <w:vMerge/>
          </w:tcPr>
          <w:p w14:paraId="1F15E64C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2630C3F5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37DA5962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EA3D41A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  <w:vMerge/>
          </w:tcPr>
          <w:p w14:paraId="7E0CB891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B60386B" w14:textId="77777777" w:rsidR="00AA7C4E" w:rsidRDefault="00AA7C4E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C4E" w14:paraId="75DF638A" w14:textId="77777777" w:rsidTr="00AA7C4E">
        <w:trPr>
          <w:trHeight w:val="322"/>
        </w:trPr>
        <w:tc>
          <w:tcPr>
            <w:tcW w:w="1412" w:type="dxa"/>
            <w:vMerge/>
          </w:tcPr>
          <w:p w14:paraId="40B3EBA8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5164644C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13689067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D787C43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  <w:vMerge/>
          </w:tcPr>
          <w:p w14:paraId="0243DCB4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4456925" w14:textId="77777777" w:rsidR="00AA7C4E" w:rsidRDefault="00AA7C4E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C4E" w14:paraId="1CAC2CCA" w14:textId="77777777" w:rsidTr="00AA7C4E">
        <w:trPr>
          <w:trHeight w:val="322"/>
        </w:trPr>
        <w:tc>
          <w:tcPr>
            <w:tcW w:w="1412" w:type="dxa"/>
            <w:vMerge/>
          </w:tcPr>
          <w:p w14:paraId="15FAA0B1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4AF36E02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14:paraId="77D0160B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4EAA39A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9" w:type="dxa"/>
            <w:vMerge/>
          </w:tcPr>
          <w:p w14:paraId="38930B4F" w14:textId="77777777" w:rsidR="00AA7C4E" w:rsidRDefault="00AA7C4E" w:rsidP="000D5928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0C470C36" w14:textId="77777777" w:rsidR="00AA7C4E" w:rsidRDefault="00AA7C4E" w:rsidP="000D5928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D213D4" w14:textId="77777777" w:rsidR="00883C9F" w:rsidRDefault="00883C9F" w:rsidP="000D5928">
      <w:pPr>
        <w:tabs>
          <w:tab w:val="left" w:pos="3960"/>
        </w:tabs>
        <w:rPr>
          <w:rFonts w:ascii="Times New Roman" w:hAnsi="Times New Roman" w:cs="Times New Roman"/>
          <w:sz w:val="32"/>
          <w:szCs w:val="32"/>
        </w:rPr>
      </w:pPr>
    </w:p>
    <w:p w14:paraId="388FF348" w14:textId="029605C5" w:rsidR="00883C9F" w:rsidRPr="000D5928" w:rsidRDefault="00883C9F" w:rsidP="000D592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Санкт-Петербург, 20</w:t>
      </w:r>
      <w:r w:rsidR="00AA7C4E">
        <w:rPr>
          <w:rFonts w:ascii="Times New Roman" w:hAnsi="Times New Roman" w:cs="Times New Roman"/>
          <w:sz w:val="32"/>
          <w:szCs w:val="32"/>
        </w:rPr>
        <w:t>22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0DBF9DC" w14:textId="699A140A" w:rsidR="0052598C" w:rsidRPr="00883C9F" w:rsidRDefault="00883C9F" w:rsidP="0052598C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№ </w:t>
      </w:r>
      <w:r w:rsidR="00AA7C4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3A72400" w14:textId="445AC568" w:rsidR="00AA7C4E" w:rsidRPr="00AA7C4E" w:rsidRDefault="00AA7C4E" w:rsidP="00AA7C4E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40"/>
        </w:rPr>
        <w:t>«</w:t>
      </w:r>
      <w:r w:rsidRPr="00AA7C4E">
        <w:rPr>
          <w:rFonts w:ascii="Times New Roman" w:hAnsi="Times New Roman" w:cs="Times New Roman"/>
          <w:b/>
          <w:bCs/>
          <w:sz w:val="28"/>
          <w:szCs w:val="40"/>
        </w:rPr>
        <w:t>Исследование электростатического поля</w:t>
      </w:r>
    </w:p>
    <w:p w14:paraId="3D6EC130" w14:textId="67C6FB55" w:rsidR="00AA7C4E" w:rsidRDefault="00AA7C4E" w:rsidP="00AA7C4E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40"/>
        </w:rPr>
      </w:pPr>
      <w:r w:rsidRPr="00AA7C4E">
        <w:rPr>
          <w:rFonts w:ascii="Times New Roman" w:hAnsi="Times New Roman" w:cs="Times New Roman"/>
          <w:b/>
          <w:bCs/>
          <w:sz w:val="28"/>
          <w:szCs w:val="40"/>
        </w:rPr>
        <w:t>двухпр</w:t>
      </w:r>
      <w:r w:rsidRPr="00AA7C4E">
        <w:rPr>
          <w:rFonts w:ascii="Times New Roman" w:hAnsi="Times New Roman" w:cs="Times New Roman"/>
          <w:b/>
          <w:bCs/>
          <w:sz w:val="28"/>
          <w:szCs w:val="40"/>
        </w:rPr>
        <w:t>о</w:t>
      </w:r>
      <w:r w:rsidRPr="00AA7C4E">
        <w:rPr>
          <w:rFonts w:ascii="Times New Roman" w:hAnsi="Times New Roman" w:cs="Times New Roman"/>
          <w:b/>
          <w:bCs/>
          <w:sz w:val="28"/>
          <w:szCs w:val="40"/>
        </w:rPr>
        <w:t>водной линии методом моделирования</w:t>
      </w:r>
      <w:r>
        <w:rPr>
          <w:rFonts w:ascii="Times New Roman" w:hAnsi="Times New Roman" w:cs="Times New Roman"/>
          <w:b/>
          <w:bCs/>
          <w:sz w:val="28"/>
          <w:szCs w:val="40"/>
        </w:rPr>
        <w:t>»</w:t>
      </w:r>
    </w:p>
    <w:p w14:paraId="57A4EC28" w14:textId="77777777" w:rsidR="00083EF6" w:rsidRPr="00AA7C4E" w:rsidRDefault="00083EF6" w:rsidP="00AA7C4E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40"/>
        </w:rPr>
      </w:pPr>
    </w:p>
    <w:p w14:paraId="3B04C610" w14:textId="69884811" w:rsidR="0042280C" w:rsidRDefault="00883C9F" w:rsidP="00083EF6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8B532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00A2F" w:rsidRPr="008B532D">
        <w:rPr>
          <w:rFonts w:ascii="Times New Roman" w:hAnsi="Times New Roman" w:cs="Times New Roman"/>
          <w:sz w:val="28"/>
          <w:szCs w:val="28"/>
        </w:rPr>
        <w:t xml:space="preserve"> </w:t>
      </w:r>
      <w:r w:rsidR="00AA7C4E" w:rsidRPr="00083EF6">
        <w:rPr>
          <w:rFonts w:ascii="Times New Roman" w:hAnsi="Times New Roman" w:cs="Times New Roman"/>
          <w:sz w:val="28"/>
          <w:szCs w:val="28"/>
        </w:rPr>
        <w:t>ознакомление с методикой моделирования электростатического поля в токопроводящей среде; исследование электростатического поля, созданного системой из проводящих тел.</w:t>
      </w:r>
      <w:r w:rsidR="00AA7C4E" w:rsidRPr="0041712D">
        <w:rPr>
          <w:rFonts w:cs="Times New Roman"/>
          <w:sz w:val="28"/>
          <w:szCs w:val="28"/>
        </w:rPr>
        <w:t xml:space="preserve"> </w:t>
      </w:r>
      <w:r w:rsidR="0052598C">
        <w:rPr>
          <w:rFonts w:ascii="Times New Roman" w:hAnsi="Times New Roman" w:cs="Times New Roman"/>
          <w:b/>
          <w:bCs/>
          <w:sz w:val="28"/>
          <w:szCs w:val="28"/>
        </w:rPr>
        <w:t>ПРИБОРЫ И ПРИНАДЛЕЖНОСТИ</w:t>
      </w:r>
      <w:r w:rsidR="0052598C" w:rsidRPr="0052598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AF0F55D" w14:textId="30A72B7B" w:rsidR="00AA7C4E" w:rsidRPr="00083EF6" w:rsidRDefault="00083EF6" w:rsidP="00083E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AA7C4E" w:rsidRPr="00083EF6">
        <w:rPr>
          <w:rFonts w:ascii="Times New Roman" w:hAnsi="Times New Roman" w:cs="Times New Roman"/>
          <w:sz w:val="28"/>
          <w:szCs w:val="28"/>
        </w:rPr>
        <w:t>абораторный макет установки для моделирования электрост</w:t>
      </w:r>
      <w:r w:rsidR="00AA7C4E" w:rsidRPr="00083EF6">
        <w:rPr>
          <w:rFonts w:ascii="Times New Roman" w:hAnsi="Times New Roman" w:cs="Times New Roman"/>
          <w:sz w:val="28"/>
          <w:szCs w:val="28"/>
        </w:rPr>
        <w:t>а</w:t>
      </w:r>
      <w:r w:rsidR="00AA7C4E" w:rsidRPr="00083EF6">
        <w:rPr>
          <w:rFonts w:ascii="Times New Roman" w:hAnsi="Times New Roman" w:cs="Times New Roman"/>
          <w:sz w:val="28"/>
          <w:szCs w:val="28"/>
        </w:rPr>
        <w:t>тического поля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B810E2" w14:textId="77777777" w:rsidR="00657863" w:rsidRDefault="0052598C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ИССЛЕДУЕМЫЕ ЗАКОНОМЕРНОСТИ</w:t>
      </w:r>
      <w:r w:rsidR="005B61E1" w:rsidRPr="00530FC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3CE2ED8" w14:textId="77777777" w:rsidR="00083EF6" w:rsidRPr="00083EF6" w:rsidRDefault="00083EF6" w:rsidP="00083E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83EF6">
        <w:rPr>
          <w:rFonts w:ascii="Times New Roman" w:hAnsi="Times New Roman" w:cs="Times New Roman"/>
          <w:b/>
          <w:sz w:val="28"/>
          <w:szCs w:val="28"/>
        </w:rPr>
        <w:t>Модель электростатического поля</w:t>
      </w:r>
      <w:r w:rsidRPr="00083EF6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083EF6">
        <w:rPr>
          <w:rFonts w:ascii="Times New Roman" w:hAnsi="Times New Roman" w:cs="Times New Roman"/>
          <w:sz w:val="28"/>
          <w:szCs w:val="28"/>
        </w:rPr>
        <w:t>В проводящей среде под действием приложенной к электродам постоянной разности потенциалов происходит направленное движение зар</w:t>
      </w:r>
      <w:r w:rsidRPr="00083EF6">
        <w:rPr>
          <w:rFonts w:ascii="Times New Roman" w:hAnsi="Times New Roman" w:cs="Times New Roman"/>
          <w:sz w:val="28"/>
          <w:szCs w:val="28"/>
        </w:rPr>
        <w:t>я</w:t>
      </w:r>
      <w:r w:rsidRPr="00083EF6">
        <w:rPr>
          <w:rFonts w:ascii="Times New Roman" w:hAnsi="Times New Roman" w:cs="Times New Roman"/>
          <w:sz w:val="28"/>
          <w:szCs w:val="28"/>
        </w:rPr>
        <w:t>женных частиц, в результате которого в среде, окружающей электроды, устанавливается ст</w:t>
      </w:r>
      <w:r w:rsidRPr="00083EF6">
        <w:rPr>
          <w:rFonts w:ascii="Times New Roman" w:hAnsi="Times New Roman" w:cs="Times New Roman"/>
          <w:sz w:val="28"/>
          <w:szCs w:val="28"/>
        </w:rPr>
        <w:t>а</w:t>
      </w:r>
      <w:r w:rsidRPr="00083EF6">
        <w:rPr>
          <w:rFonts w:ascii="Times New Roman" w:hAnsi="Times New Roman" w:cs="Times New Roman"/>
          <w:sz w:val="28"/>
          <w:szCs w:val="28"/>
        </w:rPr>
        <w:t>ционарное распределение потенциала, подобное распр</w:t>
      </w:r>
      <w:r w:rsidRPr="00083EF6">
        <w:rPr>
          <w:rFonts w:ascii="Times New Roman" w:hAnsi="Times New Roman" w:cs="Times New Roman"/>
          <w:sz w:val="28"/>
          <w:szCs w:val="28"/>
        </w:rPr>
        <w:t>е</w:t>
      </w:r>
      <w:r w:rsidRPr="00083EF6">
        <w:rPr>
          <w:rFonts w:ascii="Times New Roman" w:hAnsi="Times New Roman" w:cs="Times New Roman"/>
          <w:sz w:val="28"/>
          <w:szCs w:val="28"/>
        </w:rPr>
        <w:t>делению потенциала в диэле</w:t>
      </w:r>
      <w:r w:rsidRPr="00083EF6">
        <w:rPr>
          <w:rFonts w:ascii="Times New Roman" w:hAnsi="Times New Roman" w:cs="Times New Roman"/>
          <w:sz w:val="28"/>
          <w:szCs w:val="28"/>
        </w:rPr>
        <w:t>к</w:t>
      </w:r>
      <w:r w:rsidRPr="00083EF6">
        <w:rPr>
          <w:rFonts w:ascii="Times New Roman" w:hAnsi="Times New Roman" w:cs="Times New Roman"/>
          <w:sz w:val="28"/>
          <w:szCs w:val="28"/>
        </w:rPr>
        <w:t>трической среде вокруг зар</w:t>
      </w:r>
      <w:r w:rsidRPr="00083EF6">
        <w:rPr>
          <w:rFonts w:ascii="Times New Roman" w:hAnsi="Times New Roman" w:cs="Times New Roman"/>
          <w:sz w:val="28"/>
          <w:szCs w:val="28"/>
        </w:rPr>
        <w:t>я</w:t>
      </w:r>
      <w:r w:rsidRPr="00083EF6">
        <w:rPr>
          <w:rFonts w:ascii="Times New Roman" w:hAnsi="Times New Roman" w:cs="Times New Roman"/>
          <w:sz w:val="28"/>
          <w:szCs w:val="28"/>
        </w:rPr>
        <w:t>женных проводящих тел, если форма и взаимное располож</w:t>
      </w:r>
      <w:r w:rsidRPr="00083EF6">
        <w:rPr>
          <w:rFonts w:ascii="Times New Roman" w:hAnsi="Times New Roman" w:cs="Times New Roman"/>
          <w:sz w:val="28"/>
          <w:szCs w:val="28"/>
        </w:rPr>
        <w:t>е</w:t>
      </w:r>
      <w:r w:rsidRPr="00083EF6">
        <w:rPr>
          <w:rFonts w:ascii="Times New Roman" w:hAnsi="Times New Roman" w:cs="Times New Roman"/>
          <w:sz w:val="28"/>
          <w:szCs w:val="28"/>
        </w:rPr>
        <w:t>ние последних аналогичны с</w:t>
      </w:r>
      <w:r w:rsidRPr="00083EF6">
        <w:rPr>
          <w:rFonts w:ascii="Times New Roman" w:hAnsi="Times New Roman" w:cs="Times New Roman"/>
          <w:sz w:val="28"/>
          <w:szCs w:val="28"/>
        </w:rPr>
        <w:t>о</w:t>
      </w:r>
      <w:r w:rsidRPr="00083EF6">
        <w:rPr>
          <w:rFonts w:ascii="Times New Roman" w:hAnsi="Times New Roman" w:cs="Times New Roman"/>
          <w:sz w:val="28"/>
          <w:szCs w:val="28"/>
        </w:rPr>
        <w:t>ответствующим параметрам электродов проводящей мод</w:t>
      </w:r>
      <w:r w:rsidRPr="00083EF6">
        <w:rPr>
          <w:rFonts w:ascii="Times New Roman" w:hAnsi="Times New Roman" w:cs="Times New Roman"/>
          <w:sz w:val="28"/>
          <w:szCs w:val="28"/>
        </w:rPr>
        <w:t>е</w:t>
      </w:r>
      <w:r w:rsidRPr="00083EF6">
        <w:rPr>
          <w:rFonts w:ascii="Times New Roman" w:hAnsi="Times New Roman" w:cs="Times New Roman"/>
          <w:sz w:val="28"/>
          <w:szCs w:val="28"/>
        </w:rPr>
        <w:t xml:space="preserve">ли.  </w:t>
      </w:r>
    </w:p>
    <w:p w14:paraId="67E7E325" w14:textId="77777777" w:rsidR="00083EF6" w:rsidRPr="00083EF6" w:rsidRDefault="00083EF6" w:rsidP="00083E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83EF6">
        <w:rPr>
          <w:rFonts w:ascii="Times New Roman" w:hAnsi="Times New Roman" w:cs="Times New Roman"/>
          <w:sz w:val="28"/>
          <w:szCs w:val="28"/>
        </w:rPr>
        <w:t>Сопоставление свойств электростатического поля и поля электрического тока в проводящей среде показывает, что если в электростатическом поле на помещенный в поле заряд действует сила</w:t>
      </w:r>
    </w:p>
    <w:p w14:paraId="4601E8A5" w14:textId="77777777" w:rsidR="00083EF6" w:rsidRPr="00083EF6" w:rsidRDefault="00083EF6" w:rsidP="00083EF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EF6">
        <w:rPr>
          <w:rFonts w:ascii="Times New Roman" w:hAnsi="Times New Roman" w:cs="Times New Roman"/>
          <w:position w:val="-24"/>
          <w:sz w:val="28"/>
          <w:szCs w:val="28"/>
        </w:rPr>
        <w:object w:dxaOrig="1760" w:dyaOrig="620" w14:anchorId="39D37E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88.2pt;height:31.2pt" o:ole="" fillcolor="window">
            <v:imagedata r:id="rId6" o:title=""/>
          </v:shape>
          <o:OLEObject Type="Embed" ProgID="Equation.3" ShapeID="_x0000_i1044" DrawAspect="Content" ObjectID="_1706765746" r:id="rId7"/>
        </w:object>
      </w:r>
      <w:r w:rsidRPr="00083EF6">
        <w:rPr>
          <w:rFonts w:ascii="Times New Roman" w:hAnsi="Times New Roman" w:cs="Times New Roman"/>
          <w:sz w:val="28"/>
          <w:szCs w:val="28"/>
        </w:rPr>
        <w:t>,</w:t>
      </w:r>
    </w:p>
    <w:p w14:paraId="5246D27D" w14:textId="77777777" w:rsidR="00083EF6" w:rsidRPr="00083EF6" w:rsidRDefault="00083EF6" w:rsidP="00083EF6">
      <w:pPr>
        <w:rPr>
          <w:rFonts w:ascii="Times New Roman" w:hAnsi="Times New Roman" w:cs="Times New Roman"/>
          <w:sz w:val="28"/>
          <w:szCs w:val="28"/>
        </w:rPr>
      </w:pPr>
      <w:r w:rsidRPr="00083EF6">
        <w:rPr>
          <w:rFonts w:ascii="Times New Roman" w:hAnsi="Times New Roman" w:cs="Times New Roman"/>
          <w:sz w:val="28"/>
          <w:szCs w:val="28"/>
        </w:rPr>
        <w:t xml:space="preserve">где </w:t>
      </w:r>
      <w:r w:rsidRPr="00083EF6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83EF6">
        <w:rPr>
          <w:rFonts w:ascii="Times New Roman" w:hAnsi="Times New Roman" w:cs="Times New Roman"/>
          <w:sz w:val="28"/>
          <w:szCs w:val="28"/>
        </w:rPr>
        <w:t xml:space="preserve"> – единичный вектор в направлении максимального изменения потенциала, то в пров</w:t>
      </w:r>
      <w:r w:rsidRPr="00083EF6">
        <w:rPr>
          <w:rFonts w:ascii="Times New Roman" w:hAnsi="Times New Roman" w:cs="Times New Roman"/>
          <w:sz w:val="28"/>
          <w:szCs w:val="28"/>
        </w:rPr>
        <w:t>о</w:t>
      </w:r>
      <w:r w:rsidRPr="00083EF6">
        <w:rPr>
          <w:rFonts w:ascii="Times New Roman" w:hAnsi="Times New Roman" w:cs="Times New Roman"/>
          <w:sz w:val="28"/>
          <w:szCs w:val="28"/>
        </w:rPr>
        <w:t>дящей среде ве</w:t>
      </w:r>
      <w:r w:rsidRPr="00083EF6">
        <w:rPr>
          <w:rFonts w:ascii="Times New Roman" w:hAnsi="Times New Roman" w:cs="Times New Roman"/>
          <w:sz w:val="28"/>
          <w:szCs w:val="28"/>
        </w:rPr>
        <w:t>к</w:t>
      </w:r>
      <w:r w:rsidRPr="00083EF6">
        <w:rPr>
          <w:rFonts w:ascii="Times New Roman" w:hAnsi="Times New Roman" w:cs="Times New Roman"/>
          <w:sz w:val="28"/>
          <w:szCs w:val="28"/>
        </w:rPr>
        <w:t>тор плотности тока подчиняется вполне симметричному соотношению</w:t>
      </w:r>
    </w:p>
    <w:p w14:paraId="0205E95E" w14:textId="77777777" w:rsidR="00083EF6" w:rsidRPr="00083EF6" w:rsidRDefault="00083EF6" w:rsidP="00083EF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3EF6">
        <w:rPr>
          <w:rFonts w:ascii="Times New Roman" w:hAnsi="Times New Roman" w:cs="Times New Roman"/>
          <w:position w:val="-24"/>
          <w:sz w:val="28"/>
          <w:szCs w:val="28"/>
        </w:rPr>
        <w:object w:dxaOrig="1640" w:dyaOrig="620" w14:anchorId="01BB919F">
          <v:shape id="_x0000_i1043" type="#_x0000_t75" style="width:82.2pt;height:31.2pt" o:ole="">
            <v:imagedata r:id="rId8" o:title=""/>
          </v:shape>
          <o:OLEObject Type="Embed" ProgID="Equation.3" ShapeID="_x0000_i1043" DrawAspect="Content" ObjectID="_1706765747" r:id="rId9"/>
        </w:object>
      </w:r>
      <w:r w:rsidRPr="00083EF6">
        <w:rPr>
          <w:rFonts w:ascii="Times New Roman" w:hAnsi="Times New Roman" w:cs="Times New Roman"/>
          <w:sz w:val="28"/>
          <w:szCs w:val="28"/>
        </w:rPr>
        <w:t>,</w:t>
      </w:r>
    </w:p>
    <w:p w14:paraId="37D67A77" w14:textId="77777777" w:rsidR="00083EF6" w:rsidRPr="00083EF6" w:rsidRDefault="00083EF6" w:rsidP="00083EF6">
      <w:pPr>
        <w:rPr>
          <w:rFonts w:ascii="Times New Roman" w:hAnsi="Times New Roman" w:cs="Times New Roman"/>
          <w:sz w:val="28"/>
          <w:szCs w:val="28"/>
        </w:rPr>
      </w:pPr>
      <w:r w:rsidRPr="00083EF6">
        <w:rPr>
          <w:rFonts w:ascii="Times New Roman" w:hAnsi="Times New Roman" w:cs="Times New Roman"/>
          <w:sz w:val="28"/>
          <w:szCs w:val="28"/>
        </w:rPr>
        <w:t xml:space="preserve">где </w:t>
      </w:r>
      <w:r w:rsidRPr="00083EF6">
        <w:rPr>
          <w:rFonts w:ascii="Times New Roman" w:hAnsi="Times New Roman" w:cs="Times New Roman"/>
          <w:sz w:val="28"/>
          <w:szCs w:val="28"/>
        </w:rPr>
        <w:sym w:font="Symbol" w:char="F067"/>
      </w:r>
      <w:r w:rsidRPr="00083EF6">
        <w:rPr>
          <w:rFonts w:ascii="Times New Roman" w:hAnsi="Times New Roman" w:cs="Times New Roman"/>
          <w:sz w:val="28"/>
          <w:szCs w:val="28"/>
        </w:rPr>
        <w:t xml:space="preserve"> - электропроводность среды (величина, обратная удельному сопротивлению).</w:t>
      </w:r>
    </w:p>
    <w:p w14:paraId="35B2FA3A" w14:textId="14BC15F5" w:rsidR="00083EF6" w:rsidRPr="00083EF6" w:rsidRDefault="00083EF6" w:rsidP="00083E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EF6">
        <w:rPr>
          <w:rFonts w:ascii="Times New Roman" w:hAnsi="Times New Roman" w:cs="Times New Roman"/>
          <w:sz w:val="28"/>
          <w:szCs w:val="28"/>
        </w:rPr>
        <w:t>Из сопоставления этих двух соотношений видно, что, во-первых, оба поля потенц</w:t>
      </w:r>
      <w:r w:rsidRPr="00083EF6">
        <w:rPr>
          <w:rFonts w:ascii="Times New Roman" w:hAnsi="Times New Roman" w:cs="Times New Roman"/>
          <w:sz w:val="28"/>
          <w:szCs w:val="28"/>
        </w:rPr>
        <w:t>и</w:t>
      </w:r>
      <w:r w:rsidRPr="00083EF6">
        <w:rPr>
          <w:rFonts w:ascii="Times New Roman" w:hAnsi="Times New Roman" w:cs="Times New Roman"/>
          <w:sz w:val="28"/>
          <w:szCs w:val="28"/>
        </w:rPr>
        <w:t>альны, т.е. не образуют вихрей в пространстве, окружающем электроды, а, во-вторых, как линии напряженности электростатического поля, так и линии тока перпендикулярны линиям или поверхностям равного потенциала.</w:t>
      </w:r>
    </w:p>
    <w:p w14:paraId="2E365D10" w14:textId="77777777" w:rsidR="00083EF6" w:rsidRPr="00083EF6" w:rsidRDefault="00083EF6" w:rsidP="00083E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EF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Поле </w:t>
      </w:r>
      <w:proofErr w:type="gramStart"/>
      <w:r w:rsidRPr="00083EF6">
        <w:rPr>
          <w:rFonts w:ascii="Times New Roman" w:hAnsi="Times New Roman" w:cs="Times New Roman"/>
          <w:b/>
          <w:sz w:val="28"/>
          <w:szCs w:val="28"/>
        </w:rPr>
        <w:t>длинной  двухпроводной</w:t>
      </w:r>
      <w:proofErr w:type="gramEnd"/>
      <w:r w:rsidRPr="00083EF6">
        <w:rPr>
          <w:rFonts w:ascii="Times New Roman" w:hAnsi="Times New Roman" w:cs="Times New Roman"/>
          <w:b/>
          <w:sz w:val="28"/>
          <w:szCs w:val="28"/>
        </w:rPr>
        <w:t xml:space="preserve"> линии.</w:t>
      </w:r>
      <w:r w:rsidRPr="00083EF6">
        <w:rPr>
          <w:rFonts w:ascii="Times New Roman" w:hAnsi="Times New Roman" w:cs="Times New Roman"/>
          <w:sz w:val="28"/>
          <w:szCs w:val="28"/>
        </w:rPr>
        <w:t xml:space="preserve"> На планшете моделируются так называемые пл</w:t>
      </w:r>
      <w:r w:rsidRPr="00083EF6">
        <w:rPr>
          <w:rFonts w:ascii="Times New Roman" w:hAnsi="Times New Roman" w:cs="Times New Roman"/>
          <w:sz w:val="28"/>
          <w:szCs w:val="28"/>
        </w:rPr>
        <w:t>о</w:t>
      </w:r>
      <w:r w:rsidRPr="00083EF6">
        <w:rPr>
          <w:rFonts w:ascii="Times New Roman" w:hAnsi="Times New Roman" w:cs="Times New Roman"/>
          <w:sz w:val="28"/>
          <w:szCs w:val="28"/>
        </w:rPr>
        <w:t>ские поля, т.е. такие поля, картина которых остается неизменной при параллельном переносе плоскости, в которой производится исследование поля. Как правило, – это электростатич</w:t>
      </w:r>
      <w:r w:rsidRPr="00083EF6">
        <w:rPr>
          <w:rFonts w:ascii="Times New Roman" w:hAnsi="Times New Roman" w:cs="Times New Roman"/>
          <w:sz w:val="28"/>
          <w:szCs w:val="28"/>
        </w:rPr>
        <w:t>е</w:t>
      </w:r>
      <w:r w:rsidRPr="00083EF6">
        <w:rPr>
          <w:rFonts w:ascii="Times New Roman" w:hAnsi="Times New Roman" w:cs="Times New Roman"/>
          <w:sz w:val="28"/>
          <w:szCs w:val="28"/>
        </w:rPr>
        <w:t>ские поля объектов, бесконечно протяженных в направлении, перпендикулярном секущей плоскости. В данной работе исследуется поле двух длинных, параллельных, равномерно и разноименно заряженных проводящих цилиндров (двухпр</w:t>
      </w:r>
      <w:r w:rsidRPr="00083EF6">
        <w:rPr>
          <w:rFonts w:ascii="Times New Roman" w:hAnsi="Times New Roman" w:cs="Times New Roman"/>
          <w:sz w:val="28"/>
          <w:szCs w:val="28"/>
        </w:rPr>
        <w:t>о</w:t>
      </w:r>
      <w:r w:rsidRPr="00083EF6">
        <w:rPr>
          <w:rFonts w:ascii="Times New Roman" w:hAnsi="Times New Roman" w:cs="Times New Roman"/>
          <w:sz w:val="28"/>
          <w:szCs w:val="28"/>
        </w:rPr>
        <w:t>водной линии).</w:t>
      </w:r>
    </w:p>
    <w:p w14:paraId="769CE80E" w14:textId="77777777" w:rsidR="00083EF6" w:rsidRPr="00083EF6" w:rsidRDefault="00083EF6" w:rsidP="00083E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EF6">
        <w:rPr>
          <w:rFonts w:ascii="Times New Roman" w:hAnsi="Times New Roman" w:cs="Times New Roman"/>
          <w:i/>
          <w:sz w:val="28"/>
          <w:szCs w:val="28"/>
        </w:rPr>
        <w:t>Связь между потенциалом и напряженностью электростатического поля</w:t>
      </w:r>
      <w:r w:rsidRPr="00083EF6">
        <w:rPr>
          <w:rFonts w:ascii="Times New Roman" w:hAnsi="Times New Roman" w:cs="Times New Roman"/>
          <w:sz w:val="28"/>
          <w:szCs w:val="28"/>
        </w:rPr>
        <w:t>.  Для п</w:t>
      </w:r>
      <w:r w:rsidRPr="00083EF6">
        <w:rPr>
          <w:rFonts w:ascii="Times New Roman" w:hAnsi="Times New Roman" w:cs="Times New Roman"/>
          <w:sz w:val="28"/>
          <w:szCs w:val="28"/>
        </w:rPr>
        <w:t>о</w:t>
      </w:r>
      <w:r w:rsidRPr="00083EF6">
        <w:rPr>
          <w:rFonts w:ascii="Times New Roman" w:hAnsi="Times New Roman" w:cs="Times New Roman"/>
          <w:sz w:val="28"/>
          <w:szCs w:val="28"/>
        </w:rPr>
        <w:t>тенциальных полей справедливо дифференциальное соотношение между энергетической и силовой характеристиками поля.</w:t>
      </w:r>
    </w:p>
    <w:p w14:paraId="7C7F5898" w14:textId="77777777" w:rsidR="00083EF6" w:rsidRPr="00083EF6" w:rsidRDefault="00083EF6" w:rsidP="00083EF6">
      <w:pPr>
        <w:jc w:val="both"/>
        <w:rPr>
          <w:rFonts w:ascii="Times New Roman" w:hAnsi="Times New Roman" w:cs="Times New Roman"/>
          <w:sz w:val="28"/>
          <w:szCs w:val="28"/>
        </w:rPr>
      </w:pPr>
      <w:r w:rsidRPr="00083EF6">
        <w:rPr>
          <w:rFonts w:ascii="Times New Roman" w:hAnsi="Times New Roman" w:cs="Times New Roman"/>
          <w:sz w:val="28"/>
          <w:szCs w:val="28"/>
        </w:rPr>
        <w:t xml:space="preserve">           Физический смысл градиента легко понять, если учесть, что линии (или поверхности для объемной картины) равного потенциала и линии напряженности электростатического поля взаимно перпендикулярны. Тогда, рассматривая в произвольной точке эквипотенциал</w:t>
      </w:r>
      <w:r w:rsidRPr="00083EF6">
        <w:rPr>
          <w:rFonts w:ascii="Times New Roman" w:hAnsi="Times New Roman" w:cs="Times New Roman"/>
          <w:sz w:val="28"/>
          <w:szCs w:val="28"/>
        </w:rPr>
        <w:t>ь</w:t>
      </w:r>
      <w:r w:rsidRPr="00083EF6">
        <w:rPr>
          <w:rFonts w:ascii="Times New Roman" w:hAnsi="Times New Roman" w:cs="Times New Roman"/>
          <w:sz w:val="28"/>
          <w:szCs w:val="28"/>
        </w:rPr>
        <w:t>ной поверхности систему декартовых координат из двух касательных и нормали к поверхн</w:t>
      </w:r>
      <w:r w:rsidRPr="00083EF6">
        <w:rPr>
          <w:rFonts w:ascii="Times New Roman" w:hAnsi="Times New Roman" w:cs="Times New Roman"/>
          <w:sz w:val="28"/>
          <w:szCs w:val="28"/>
        </w:rPr>
        <w:t>о</w:t>
      </w:r>
      <w:r w:rsidRPr="00083EF6">
        <w:rPr>
          <w:rFonts w:ascii="Times New Roman" w:hAnsi="Times New Roman" w:cs="Times New Roman"/>
          <w:sz w:val="28"/>
          <w:szCs w:val="28"/>
        </w:rPr>
        <w:t>сти, легко видеть, что результирующий вектор напряженности поля располагается в напра</w:t>
      </w:r>
      <w:r w:rsidRPr="00083EF6">
        <w:rPr>
          <w:rFonts w:ascii="Times New Roman" w:hAnsi="Times New Roman" w:cs="Times New Roman"/>
          <w:sz w:val="28"/>
          <w:szCs w:val="28"/>
        </w:rPr>
        <w:t>в</w:t>
      </w:r>
      <w:r w:rsidRPr="00083EF6">
        <w:rPr>
          <w:rFonts w:ascii="Times New Roman" w:hAnsi="Times New Roman" w:cs="Times New Roman"/>
          <w:sz w:val="28"/>
          <w:szCs w:val="28"/>
        </w:rPr>
        <w:t xml:space="preserve">лении максимального изменения потенциала (в данном случае по нормали к поверхности). </w:t>
      </w:r>
    </w:p>
    <w:p w14:paraId="17AA2260" w14:textId="74F56841" w:rsidR="00EB0138" w:rsidRDefault="00EB0138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D8C57" w14:textId="6DED897E" w:rsidR="00EB0138" w:rsidRDefault="00EB0138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0A733" w14:textId="03DEBF55" w:rsidR="00EB0138" w:rsidRDefault="00083EF6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5BD3694" w14:textId="16E392E0" w:rsidR="00EB0138" w:rsidRDefault="00EB0138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65D50" w14:textId="44B699E8" w:rsidR="00EB0138" w:rsidRDefault="00EB0138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B3CF0" w14:textId="7BEBCE68" w:rsidR="00EB0138" w:rsidRDefault="00EB0138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A5941" w14:textId="451ED4A0" w:rsidR="00083EF6" w:rsidRDefault="00083EF6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FD8F0" w14:textId="22C24EB9" w:rsidR="00083EF6" w:rsidRDefault="00083EF6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2D964" w14:textId="6C6A7E0F" w:rsidR="00083EF6" w:rsidRDefault="00083EF6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2F026" w14:textId="7073AE74" w:rsidR="00083EF6" w:rsidRDefault="00083EF6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89160" w14:textId="7AEDE5D1" w:rsidR="00083EF6" w:rsidRDefault="00083EF6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669E1" w14:textId="0C68A665" w:rsidR="00083EF6" w:rsidRDefault="00083EF6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43960" w14:textId="73D9D2B1" w:rsidR="00083EF6" w:rsidRDefault="00083EF6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4C0B2" w14:textId="0EA30749" w:rsidR="00083EF6" w:rsidRDefault="00083EF6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B469A" w14:textId="77777777" w:rsidR="00083EF6" w:rsidRDefault="00083EF6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1383A" w14:textId="77777777" w:rsidR="00083EF6" w:rsidRPr="00657863" w:rsidRDefault="00083EF6" w:rsidP="000C4340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BD5F8" w14:textId="3F6BBAA7" w:rsidR="00EB5197" w:rsidRDefault="00EB5197" w:rsidP="00E14A6B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ЭСКИЗ ИЛИ СХЕМА УСТАНОВКИ</w:t>
      </w:r>
    </w:p>
    <w:p w14:paraId="753327C0" w14:textId="77777777" w:rsidR="004916A9" w:rsidRPr="004916A9" w:rsidRDefault="004916A9" w:rsidP="004916A9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4916A9">
        <w:rPr>
          <w:rFonts w:ascii="Times New Roman" w:hAnsi="Times New Roman" w:cs="Times New Roman"/>
          <w:sz w:val="28"/>
          <w:szCs w:val="28"/>
        </w:rPr>
        <w:t xml:space="preserve">В работе используется планшет </w:t>
      </w:r>
      <w:r w:rsidRPr="004916A9">
        <w:rPr>
          <w:rFonts w:ascii="Times New Roman" w:hAnsi="Times New Roman" w:cs="Times New Roman"/>
          <w:i/>
          <w:sz w:val="28"/>
          <w:szCs w:val="28"/>
        </w:rPr>
        <w:t>1</w:t>
      </w:r>
      <w:r w:rsidRPr="004916A9">
        <w:rPr>
          <w:rFonts w:ascii="Times New Roman" w:hAnsi="Times New Roman" w:cs="Times New Roman"/>
          <w:sz w:val="28"/>
          <w:szCs w:val="28"/>
        </w:rPr>
        <w:t xml:space="preserve">, покрытый проводящей бумагой, с нанесенными на него металлическими электродами </w:t>
      </w:r>
      <w:r w:rsidRPr="004916A9">
        <w:rPr>
          <w:rFonts w:ascii="Times New Roman" w:hAnsi="Times New Roman" w:cs="Times New Roman"/>
          <w:i/>
          <w:sz w:val="28"/>
          <w:szCs w:val="28"/>
        </w:rPr>
        <w:t>2</w:t>
      </w:r>
      <w:r w:rsidRPr="004916A9">
        <w:rPr>
          <w:rFonts w:ascii="Times New Roman" w:hAnsi="Times New Roman" w:cs="Times New Roman"/>
          <w:sz w:val="28"/>
          <w:szCs w:val="28"/>
        </w:rPr>
        <w:t xml:space="preserve">. На планшете установлены две подвижные линейки </w:t>
      </w:r>
      <w:r w:rsidRPr="004916A9">
        <w:rPr>
          <w:rFonts w:ascii="Times New Roman" w:hAnsi="Times New Roman" w:cs="Times New Roman"/>
          <w:i/>
          <w:sz w:val="28"/>
          <w:szCs w:val="28"/>
        </w:rPr>
        <w:t>3</w:t>
      </w:r>
      <w:r w:rsidRPr="004916A9">
        <w:rPr>
          <w:rFonts w:ascii="Times New Roman" w:hAnsi="Times New Roman" w:cs="Times New Roman"/>
          <w:sz w:val="28"/>
          <w:szCs w:val="28"/>
        </w:rPr>
        <w:t xml:space="preserve">, с помощью которых определяются координаты щупа </w:t>
      </w:r>
      <w:r w:rsidRPr="004916A9">
        <w:rPr>
          <w:rFonts w:ascii="Times New Roman" w:hAnsi="Times New Roman" w:cs="Times New Roman"/>
          <w:i/>
          <w:sz w:val="28"/>
          <w:szCs w:val="28"/>
        </w:rPr>
        <w:t>4</w:t>
      </w:r>
      <w:r w:rsidRPr="004916A9">
        <w:rPr>
          <w:rFonts w:ascii="Times New Roman" w:hAnsi="Times New Roman" w:cs="Times New Roman"/>
          <w:sz w:val="28"/>
          <w:szCs w:val="28"/>
        </w:rPr>
        <w:t xml:space="preserve">, подключенного к вольтметру </w:t>
      </w:r>
      <w:r w:rsidRPr="004916A9">
        <w:rPr>
          <w:rFonts w:ascii="Times New Roman" w:hAnsi="Times New Roman" w:cs="Times New Roman"/>
          <w:i/>
          <w:sz w:val="28"/>
          <w:szCs w:val="28"/>
          <w:lang w:val="en-US"/>
        </w:rPr>
        <w:t>PV</w:t>
      </w:r>
      <w:r w:rsidRPr="004916A9">
        <w:rPr>
          <w:rFonts w:ascii="Times New Roman" w:hAnsi="Times New Roman" w:cs="Times New Roman"/>
          <w:sz w:val="28"/>
          <w:szCs w:val="28"/>
        </w:rPr>
        <w:t>. Помещая щуп в различные точки планшета и измеряя потенциал данной точки, можно построить картину исследуемого поля.</w:t>
      </w:r>
    </w:p>
    <w:p w14:paraId="22E47847" w14:textId="77777777" w:rsidR="004916A9" w:rsidRDefault="004916A9" w:rsidP="00E14A6B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8F07F" w14:textId="217025B0" w:rsidR="00EB5197" w:rsidRDefault="00083EF6" w:rsidP="00EB5197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666297F8" wp14:editId="6F6CE66C">
            <wp:extent cx="2495550" cy="2058665"/>
            <wp:effectExtent l="19050" t="0" r="0" b="0"/>
            <wp:docPr id="10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401" cy="206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101B9" w14:textId="63FDF350" w:rsidR="00EB5197" w:rsidRDefault="00EB5197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206C2253" w14:textId="6F6D90F5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595EF9CB" w14:textId="2BA1C514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78124C0E" w14:textId="70FCB356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2978ECFE" w14:textId="1F28A4C4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7545BA88" w14:textId="0F11F09D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3E487E98" w14:textId="7E2D5299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2BC6BF6E" w14:textId="0177969E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63D9EEC2" w14:textId="3AA96DA2" w:rsidR="004916A9" w:rsidRDefault="004916A9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10DFA709" w14:textId="6F17CD2C" w:rsidR="004916A9" w:rsidRDefault="004916A9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7F270711" w14:textId="17472192" w:rsidR="004916A9" w:rsidRDefault="004916A9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1EDFA466" w14:textId="04B2A60A" w:rsidR="004916A9" w:rsidRDefault="004916A9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54987DF6" w14:textId="79252646" w:rsidR="004916A9" w:rsidRDefault="004916A9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213A3874" w14:textId="519478B4" w:rsidR="004916A9" w:rsidRDefault="004916A9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47E784EE" w14:textId="17E37BC0" w:rsidR="004916A9" w:rsidRDefault="004916A9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0D0F2DB3" w14:textId="77777777" w:rsidR="004916A9" w:rsidRDefault="004916A9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66924F68" w14:textId="15FD391B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7B8790F7" w14:textId="779D8CFD" w:rsidR="00E14A6B" w:rsidRDefault="00E14A6B" w:rsidP="00EB5197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45B1BAB8" w14:textId="7106053A" w:rsidR="00883C9F" w:rsidRP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РАСЧЕТНЫЕ ФОРМУЛЫ</w:t>
      </w:r>
    </w:p>
    <w:p w14:paraId="4E54F1CB" w14:textId="77777777"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4FA832D" w14:textId="2302F9BD" w:rsidR="00AF7CC1" w:rsidRDefault="00C57C32" w:rsidP="00C57C32">
      <w:pPr>
        <w:autoSpaceDE w:val="0"/>
        <w:autoSpaceDN w:val="0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916A9">
        <w:rPr>
          <w:rFonts w:ascii="Times New Roman" w:hAnsi="Times New Roman" w:cs="Times New Roman"/>
          <w:sz w:val="28"/>
          <w:szCs w:val="28"/>
        </w:rPr>
        <w:t>.</w:t>
      </w:r>
      <w:r w:rsidR="00EB0138" w:rsidRPr="004916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916A9" w:rsidRPr="004916A9">
        <w:rPr>
          <w:rFonts w:ascii="Times New Roman" w:hAnsi="Times New Roman" w:cs="Times New Roman"/>
          <w:sz w:val="28"/>
          <w:szCs w:val="28"/>
        </w:rPr>
        <w:t>Сила</w:t>
      </w:r>
      <w:proofErr w:type="gramEnd"/>
      <w:r w:rsidR="004916A9" w:rsidRPr="004916A9">
        <w:rPr>
          <w:rFonts w:ascii="Times New Roman" w:hAnsi="Times New Roman" w:cs="Times New Roman"/>
          <w:sz w:val="28"/>
          <w:szCs w:val="28"/>
        </w:rPr>
        <w:t xml:space="preserve"> действующая на заряд </w:t>
      </w:r>
      <w:r w:rsidR="004916A9" w:rsidRPr="004916A9">
        <w:rPr>
          <w:rFonts w:ascii="Times New Roman" w:hAnsi="Times New Roman" w:cs="Times New Roman"/>
          <w:sz w:val="28"/>
          <w:szCs w:val="28"/>
        </w:rPr>
        <w:t>помещенный</w:t>
      </w:r>
      <w:r w:rsidR="004916A9" w:rsidRPr="004916A9">
        <w:rPr>
          <w:rFonts w:ascii="Times New Roman" w:hAnsi="Times New Roman" w:cs="Times New Roman"/>
          <w:sz w:val="28"/>
          <w:szCs w:val="28"/>
        </w:rPr>
        <w:t xml:space="preserve"> в </w:t>
      </w:r>
      <w:r w:rsidR="004916A9" w:rsidRPr="004916A9">
        <w:rPr>
          <w:rFonts w:ascii="Times New Roman" w:hAnsi="Times New Roman" w:cs="Times New Roman"/>
          <w:sz w:val="28"/>
          <w:szCs w:val="28"/>
        </w:rPr>
        <w:t>электростатическом поле</w:t>
      </w:r>
      <w:r w:rsidR="004916A9" w:rsidRPr="00D22062">
        <w:rPr>
          <w:sz w:val="28"/>
        </w:rPr>
        <w:t xml:space="preserve"> </w:t>
      </w:r>
    </w:p>
    <w:p w14:paraId="4C83DEDF" w14:textId="7A6491AA" w:rsidR="004916A9" w:rsidRPr="00D22062" w:rsidRDefault="004916A9" w:rsidP="004916A9">
      <w:pPr>
        <w:jc w:val="center"/>
        <w:rPr>
          <w:sz w:val="28"/>
        </w:rPr>
      </w:pPr>
      <w:r w:rsidRPr="00D22062">
        <w:rPr>
          <w:position w:val="-24"/>
          <w:sz w:val="28"/>
        </w:rPr>
        <w:object w:dxaOrig="1760" w:dyaOrig="620" w14:anchorId="5B00E5FC">
          <v:shape id="_x0000_i1053" type="#_x0000_t75" style="width:103.2pt;height:36.6pt" o:ole="" fillcolor="window">
            <v:imagedata r:id="rId6" o:title=""/>
          </v:shape>
          <o:OLEObject Type="Embed" ProgID="Equation.3" ShapeID="_x0000_i1053" DrawAspect="Content" ObjectID="_1706765748" r:id="rId11"/>
        </w:object>
      </w:r>
      <w:r w:rsidRPr="00D22062">
        <w:rPr>
          <w:sz w:val="28"/>
        </w:rPr>
        <w:t>,</w:t>
      </w:r>
    </w:p>
    <w:p w14:paraId="6810AF8C" w14:textId="2BD45196" w:rsidR="004916A9" w:rsidRDefault="004916A9" w:rsidP="004916A9">
      <w:pPr>
        <w:rPr>
          <w:rFonts w:ascii="Times New Roman" w:hAnsi="Times New Roman" w:cs="Times New Roman"/>
          <w:sz w:val="28"/>
        </w:rPr>
      </w:pPr>
      <w:r w:rsidRPr="004916A9">
        <w:rPr>
          <w:rFonts w:ascii="Times New Roman" w:hAnsi="Times New Roman" w:cs="Times New Roman"/>
          <w:sz w:val="28"/>
        </w:rPr>
        <w:t xml:space="preserve">где </w:t>
      </w:r>
      <w:r w:rsidRPr="004916A9">
        <w:rPr>
          <w:rFonts w:ascii="Times New Roman" w:hAnsi="Times New Roman" w:cs="Times New Roman"/>
          <w:b/>
          <w:sz w:val="28"/>
          <w:lang w:val="en-US"/>
        </w:rPr>
        <w:t>n</w:t>
      </w:r>
      <w:r w:rsidRPr="004916A9">
        <w:rPr>
          <w:rFonts w:ascii="Times New Roman" w:hAnsi="Times New Roman" w:cs="Times New Roman"/>
          <w:sz w:val="28"/>
        </w:rPr>
        <w:t xml:space="preserve"> – единичный вектор в направлении максимального изменения потенциала, то в пров</w:t>
      </w:r>
      <w:r w:rsidRPr="004916A9">
        <w:rPr>
          <w:rFonts w:ascii="Times New Roman" w:hAnsi="Times New Roman" w:cs="Times New Roman"/>
          <w:sz w:val="28"/>
        </w:rPr>
        <w:t>о</w:t>
      </w:r>
      <w:r w:rsidRPr="004916A9">
        <w:rPr>
          <w:rFonts w:ascii="Times New Roman" w:hAnsi="Times New Roman" w:cs="Times New Roman"/>
          <w:sz w:val="28"/>
        </w:rPr>
        <w:t>дящей среде ве</w:t>
      </w:r>
      <w:r w:rsidRPr="004916A9">
        <w:rPr>
          <w:rFonts w:ascii="Times New Roman" w:hAnsi="Times New Roman" w:cs="Times New Roman"/>
          <w:sz w:val="28"/>
        </w:rPr>
        <w:t>к</w:t>
      </w:r>
      <w:r w:rsidRPr="004916A9">
        <w:rPr>
          <w:rFonts w:ascii="Times New Roman" w:hAnsi="Times New Roman" w:cs="Times New Roman"/>
          <w:sz w:val="28"/>
        </w:rPr>
        <w:t>тор плотности тока подчиняется вполне симметричному соотношению</w:t>
      </w:r>
    </w:p>
    <w:p w14:paraId="0B4ABB31" w14:textId="6D0ED8D6" w:rsidR="004916A9" w:rsidRPr="004916A9" w:rsidRDefault="004916A9" w:rsidP="00491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4916A9">
        <w:rPr>
          <w:rFonts w:ascii="Times New Roman" w:hAnsi="Times New Roman" w:cs="Times New Roman"/>
          <w:sz w:val="28"/>
          <w:szCs w:val="28"/>
        </w:rPr>
        <w:t>В</w:t>
      </w:r>
      <w:r w:rsidRPr="004916A9">
        <w:rPr>
          <w:rFonts w:ascii="Times New Roman" w:hAnsi="Times New Roman" w:cs="Times New Roman"/>
          <w:sz w:val="28"/>
          <w:szCs w:val="28"/>
        </w:rPr>
        <w:t>е</w:t>
      </w:r>
      <w:r w:rsidRPr="004916A9">
        <w:rPr>
          <w:rFonts w:ascii="Times New Roman" w:hAnsi="Times New Roman" w:cs="Times New Roman"/>
          <w:sz w:val="28"/>
          <w:szCs w:val="28"/>
        </w:rPr>
        <w:t>к</w:t>
      </w:r>
      <w:r w:rsidRPr="004916A9">
        <w:rPr>
          <w:rFonts w:ascii="Times New Roman" w:hAnsi="Times New Roman" w:cs="Times New Roman"/>
          <w:sz w:val="28"/>
          <w:szCs w:val="28"/>
        </w:rPr>
        <w:t>тор плотности тока</w:t>
      </w:r>
    </w:p>
    <w:p w14:paraId="0F169A41" w14:textId="07B7885F" w:rsidR="004916A9" w:rsidRPr="004916A9" w:rsidRDefault="004916A9" w:rsidP="004916A9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6A9">
        <w:rPr>
          <w:rFonts w:ascii="Times New Roman" w:hAnsi="Times New Roman" w:cs="Times New Roman"/>
          <w:position w:val="-24"/>
          <w:sz w:val="28"/>
          <w:szCs w:val="28"/>
        </w:rPr>
        <w:object w:dxaOrig="1640" w:dyaOrig="620" w14:anchorId="36239BA3">
          <v:shape id="_x0000_i1055" type="#_x0000_t75" style="width:93pt;height:35.4pt" o:ole="">
            <v:imagedata r:id="rId8" o:title=""/>
          </v:shape>
          <o:OLEObject Type="Embed" ProgID="Equation.3" ShapeID="_x0000_i1055" DrawAspect="Content" ObjectID="_1706765749" r:id="rId12"/>
        </w:object>
      </w:r>
      <w:r w:rsidRPr="004916A9">
        <w:rPr>
          <w:rFonts w:ascii="Times New Roman" w:hAnsi="Times New Roman" w:cs="Times New Roman"/>
          <w:sz w:val="28"/>
          <w:szCs w:val="28"/>
        </w:rPr>
        <w:t>,</w:t>
      </w:r>
    </w:p>
    <w:p w14:paraId="71286183" w14:textId="77777777" w:rsidR="004916A9" w:rsidRPr="004916A9" w:rsidRDefault="004916A9" w:rsidP="004916A9">
      <w:pPr>
        <w:rPr>
          <w:rFonts w:ascii="Times New Roman" w:hAnsi="Times New Roman" w:cs="Times New Roman"/>
          <w:sz w:val="28"/>
          <w:szCs w:val="28"/>
        </w:rPr>
      </w:pPr>
      <w:r w:rsidRPr="004916A9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16A9">
        <w:rPr>
          <w:rFonts w:ascii="Times New Roman" w:hAnsi="Times New Roman" w:cs="Times New Roman"/>
          <w:sz w:val="28"/>
          <w:szCs w:val="28"/>
        </w:rPr>
        <w:sym w:font="Symbol" w:char="F067"/>
      </w:r>
      <w:r w:rsidRPr="004916A9">
        <w:rPr>
          <w:rFonts w:ascii="Times New Roman" w:hAnsi="Times New Roman" w:cs="Times New Roman"/>
          <w:sz w:val="28"/>
          <w:szCs w:val="28"/>
        </w:rPr>
        <w:t xml:space="preserve"> - электропроводность среды (величина, обратная удельному сопротивлению).</w:t>
      </w:r>
    </w:p>
    <w:p w14:paraId="6DA179E8" w14:textId="386962FF" w:rsidR="004916A9" w:rsidRDefault="004916A9" w:rsidP="004916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Pr="004916A9"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Pr="004916A9">
        <w:rPr>
          <w:rFonts w:ascii="Times New Roman" w:hAnsi="Times New Roman" w:cs="Times New Roman"/>
          <w:sz w:val="28"/>
        </w:rPr>
        <w:t>бсолютная величина напряженности поля</w:t>
      </w:r>
      <w:r>
        <w:rPr>
          <w:rFonts w:ascii="Times New Roman" w:hAnsi="Times New Roman" w:cs="Times New Roman"/>
          <w:sz w:val="28"/>
        </w:rPr>
        <w:t>.</w:t>
      </w:r>
    </w:p>
    <w:p w14:paraId="3E0798CB" w14:textId="33FAACB2" w:rsidR="004916A9" w:rsidRDefault="004916A9" w:rsidP="004916A9">
      <w:pPr>
        <w:jc w:val="center"/>
        <w:rPr>
          <w:b/>
        </w:rPr>
      </w:pPr>
      <w:r w:rsidRPr="004916A9">
        <w:rPr>
          <w:b/>
          <w:position w:val="-30"/>
        </w:rPr>
        <w:object w:dxaOrig="1180" w:dyaOrig="680" w14:anchorId="39B6F021">
          <v:shape id="_x0000_i1059" type="#_x0000_t75" style="width:64.8pt;height:37.8pt" o:ole="" fillcolor="window">
            <v:imagedata r:id="rId13" o:title=""/>
          </v:shape>
          <o:OLEObject Type="Embed" ProgID="Equation.3" ShapeID="_x0000_i1059" DrawAspect="Content" ObjectID="_1706765750" r:id="rId14"/>
        </w:object>
      </w:r>
      <w:r w:rsidRPr="004916A9">
        <w:rPr>
          <w:b/>
        </w:rPr>
        <w:t>,</w:t>
      </w:r>
    </w:p>
    <w:p w14:paraId="7D7A12DC" w14:textId="327D56FF" w:rsidR="004916A9" w:rsidRPr="004916A9" w:rsidRDefault="004916A9" w:rsidP="004916A9">
      <w:pPr>
        <w:rPr>
          <w:rFonts w:ascii="Times New Roman" w:hAnsi="Times New Roman" w:cs="Times New Roman"/>
          <w:sz w:val="28"/>
          <w:szCs w:val="28"/>
        </w:rPr>
      </w:pPr>
      <w:r w:rsidRPr="004916A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4916A9">
        <w:rPr>
          <w:rFonts w:ascii="Times New Roman" w:hAnsi="Times New Roman" w:cs="Times New Roman"/>
          <w:sz w:val="28"/>
          <w:szCs w:val="28"/>
        </w:rPr>
        <w:t>оотношение между энергетической и силовой характеристиками</w:t>
      </w:r>
      <w:r w:rsidRPr="004916A9">
        <w:rPr>
          <w:rFonts w:ascii="Times New Roman" w:hAnsi="Times New Roman" w:cs="Times New Roman"/>
          <w:sz w:val="28"/>
          <w:szCs w:val="28"/>
        </w:rPr>
        <w:t xml:space="preserve"> </w:t>
      </w:r>
      <w:r w:rsidRPr="004916A9">
        <w:rPr>
          <w:rFonts w:ascii="Times New Roman" w:hAnsi="Times New Roman" w:cs="Times New Roman"/>
          <w:sz w:val="28"/>
          <w:szCs w:val="28"/>
        </w:rPr>
        <w:t>электростатического поля.</w:t>
      </w:r>
    </w:p>
    <w:p w14:paraId="36952DA0" w14:textId="0B2F1699" w:rsidR="004916A9" w:rsidRPr="004916A9" w:rsidRDefault="004916A9" w:rsidP="004916A9">
      <w:pPr>
        <w:jc w:val="center"/>
        <w:rPr>
          <w:rFonts w:ascii="Times New Roman" w:hAnsi="Times New Roman" w:cs="Times New Roman"/>
          <w:sz w:val="28"/>
        </w:rPr>
      </w:pPr>
      <w:r>
        <w:rPr>
          <w:position w:val="-10"/>
        </w:rPr>
        <w:object w:dxaOrig="1219" w:dyaOrig="320" w14:anchorId="1E7734DF">
          <v:shape id="_x0000_i1064" type="#_x0000_t75" style="width:73.2pt;height:19.8pt" o:ole="" fillcolor="window">
            <v:imagedata r:id="rId15" o:title=""/>
          </v:shape>
          <o:OLEObject Type="Embed" ProgID="Equation.3" ShapeID="_x0000_i1064" DrawAspect="Content" ObjectID="_1706765751" r:id="rId16"/>
        </w:object>
      </w:r>
      <w:r>
        <w:t xml:space="preserve">    </w:t>
      </w:r>
      <w:r w:rsidRPr="004916A9">
        <w:rPr>
          <w:rFonts w:ascii="Times New Roman" w:hAnsi="Times New Roman" w:cs="Times New Roman"/>
          <w:sz w:val="28"/>
        </w:rPr>
        <w:t>или</w:t>
      </w:r>
    </w:p>
    <w:p w14:paraId="633F16B1" w14:textId="5DD460CD" w:rsidR="004916A9" w:rsidRDefault="004916A9" w:rsidP="004916A9">
      <w:pPr>
        <w:jc w:val="center"/>
      </w:pPr>
      <w:r>
        <w:rPr>
          <w:position w:val="-24"/>
        </w:rPr>
        <w:object w:dxaOrig="1100" w:dyaOrig="620" w14:anchorId="75B95D59">
          <v:shape id="_x0000_i1066" type="#_x0000_t75" style="width:64.2pt;height:36.6pt" o:ole="" fillcolor="window">
            <v:imagedata r:id="rId17" o:title=""/>
          </v:shape>
          <o:OLEObject Type="Embed" ProgID="Equation.3" ShapeID="_x0000_i1066" DrawAspect="Content" ObjectID="_1706765752" r:id="rId18"/>
        </w:object>
      </w:r>
      <w:r>
        <w:t xml:space="preserve"> ,                                  </w:t>
      </w:r>
      <w:r>
        <w:t xml:space="preserve">                             </w:t>
      </w:r>
    </w:p>
    <w:p w14:paraId="074B7AF9" w14:textId="06566BC8" w:rsidR="004916A9" w:rsidRPr="004916A9" w:rsidRDefault="004916A9" w:rsidP="004916A9">
      <w:pPr>
        <w:rPr>
          <w:rFonts w:ascii="Times New Roman" w:hAnsi="Times New Roman" w:cs="Times New Roman"/>
          <w:sz w:val="28"/>
          <w:szCs w:val="28"/>
        </w:rPr>
      </w:pPr>
      <w:r w:rsidRPr="004916A9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16A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916A9">
        <w:rPr>
          <w:rFonts w:ascii="Times New Roman" w:hAnsi="Times New Roman" w:cs="Times New Roman"/>
          <w:sz w:val="28"/>
          <w:szCs w:val="28"/>
        </w:rPr>
        <w:t xml:space="preserve"> – единичный вектор соответствующего направления.</w:t>
      </w:r>
    </w:p>
    <w:p w14:paraId="2DDD671B" w14:textId="1A58E14E" w:rsidR="00EB0138" w:rsidRPr="004916A9" w:rsidRDefault="00EB0138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6FFBE345" w14:textId="5B71FAAA" w:rsidR="00F928BF" w:rsidRDefault="004916A9" w:rsidP="004916A9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4916A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пределения приближенных значений проекций </w:t>
      </w:r>
      <w:r w:rsidRPr="004916A9">
        <w:rPr>
          <w:rFonts w:ascii="Times New Roman" w:hAnsi="Times New Roman" w:cs="Times New Roman"/>
          <w:sz w:val="28"/>
          <w:szCs w:val="28"/>
        </w:rPr>
        <w:t>напряженности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6A9">
        <w:rPr>
          <w:rFonts w:ascii="Times New Roman" w:hAnsi="Times New Roman" w:cs="Times New Roman"/>
          <w:sz w:val="28"/>
          <w:szCs w:val="28"/>
        </w:rPr>
        <w:t>некоторой точке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AA431E" w14:textId="28DE18CA" w:rsidR="004916A9" w:rsidRPr="004916A9" w:rsidRDefault="004916A9" w:rsidP="004916A9">
      <w:pPr>
        <w:spacing w:after="60"/>
        <w:jc w:val="center"/>
        <w:rPr>
          <w:rFonts w:ascii="Times New Roman" w:hAnsi="Times New Roman" w:cs="Times New Roman"/>
          <w:szCs w:val="28"/>
        </w:rPr>
      </w:pPr>
      <w:r w:rsidRPr="004916A9">
        <w:rPr>
          <w:rFonts w:cs="Times New Roman"/>
          <w:position w:val="-36"/>
          <w:szCs w:val="28"/>
        </w:rPr>
        <w:object w:dxaOrig="1740" w:dyaOrig="800" w14:anchorId="396DEF7B">
          <v:shape id="_x0000_i1068" type="#_x0000_t75" style="width:94.2pt;height:42.6pt" o:ole="">
            <v:imagedata r:id="rId19" o:title=""/>
          </v:shape>
          <o:OLEObject Type="Embed" ProgID="Equation.DSMT4" ShapeID="_x0000_i1068" DrawAspect="Content" ObjectID="_1706765753" r:id="rId20"/>
        </w:object>
      </w:r>
      <w:r w:rsidRPr="004916A9">
        <w:rPr>
          <w:rFonts w:cs="Times New Roman"/>
          <w:szCs w:val="28"/>
        </w:rPr>
        <w:t>,</w:t>
      </w:r>
    </w:p>
    <w:p w14:paraId="5E1D62D7" w14:textId="373BE252" w:rsidR="002E4A84" w:rsidRDefault="004916A9" w:rsidP="004916A9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4916A9">
        <w:rPr>
          <w:rFonts w:ascii="Times New Roman" w:hAnsi="Times New Roman" w:cs="Times New Roman"/>
          <w:sz w:val="28"/>
          <w:szCs w:val="28"/>
        </w:rPr>
        <w:t>где числитель – разность потенциалов, измеренных в точках с соответствующими координатами, а знаменатель – разность координат этих точек.</w:t>
      </w:r>
    </w:p>
    <w:p w14:paraId="0F663038" w14:textId="5E54924F" w:rsidR="004916A9" w:rsidRDefault="004916A9" w:rsidP="004916A9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6D7DC2DA" w14:textId="0CA92374" w:rsidR="004916A9" w:rsidRDefault="004916A9" w:rsidP="004916A9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4FC1CF2A" w14:textId="593556AC" w:rsidR="004916A9" w:rsidRDefault="004916A9" w:rsidP="004916A9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6E4AEB35" w14:textId="4B2E5194" w:rsidR="004916A9" w:rsidRDefault="004916A9" w:rsidP="004916A9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4AFC8863" w14:textId="55090DD6" w:rsidR="004916A9" w:rsidRDefault="004916A9" w:rsidP="004916A9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07E5BC68" w14:textId="48381E2E" w:rsidR="004916A9" w:rsidRDefault="004916A9" w:rsidP="004916A9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A26593C" w14:textId="77777777" w:rsidR="004916A9" w:rsidRDefault="004916A9" w:rsidP="004916A9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5" w:type="dxa"/>
        <w:tblInd w:w="-856" w:type="dxa"/>
        <w:tblLook w:val="04A0" w:firstRow="1" w:lastRow="0" w:firstColumn="1" w:lastColumn="0" w:noHBand="0" w:noVBand="1"/>
      </w:tblPr>
      <w:tblGrid>
        <w:gridCol w:w="1579"/>
        <w:gridCol w:w="406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A17D7A" w14:paraId="3E91695E" w14:textId="72B8DA8F" w:rsidTr="00A17D7A">
        <w:trPr>
          <w:trHeight w:val="374"/>
        </w:trPr>
        <w:tc>
          <w:tcPr>
            <w:tcW w:w="1579" w:type="dxa"/>
            <w:vMerge w:val="restart"/>
          </w:tcPr>
          <w:p w14:paraId="150569F1" w14:textId="7DDFBB28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17D7A">
              <w:rPr>
                <w:rFonts w:ascii="Times New Roman" w:hAnsi="Times New Roman" w:cs="Times New Roman"/>
                <w:sz w:val="24"/>
                <w:szCs w:val="28"/>
              </w:rPr>
              <w:t xml:space="preserve">Измеряемая величина </w:t>
            </w:r>
          </w:p>
        </w:tc>
        <w:tc>
          <w:tcPr>
            <w:tcW w:w="8486" w:type="dxa"/>
            <w:gridSpan w:val="20"/>
          </w:tcPr>
          <w:p w14:paraId="0CBBD99B" w14:textId="0E07BD51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17D7A">
              <w:rPr>
                <w:rFonts w:ascii="Times New Roman" w:hAnsi="Times New Roman" w:cs="Times New Roman"/>
                <w:sz w:val="24"/>
                <w:szCs w:val="28"/>
              </w:rPr>
              <w:t>Номер наблюдения</w:t>
            </w:r>
          </w:p>
        </w:tc>
      </w:tr>
      <w:tr w:rsidR="00A17D7A" w14:paraId="31466CAB" w14:textId="41B38FE2" w:rsidTr="00A17D7A">
        <w:trPr>
          <w:trHeight w:val="387"/>
        </w:trPr>
        <w:tc>
          <w:tcPr>
            <w:tcW w:w="1579" w:type="dxa"/>
            <w:vMerge/>
          </w:tcPr>
          <w:p w14:paraId="6B840B48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</w:tcPr>
          <w:p w14:paraId="5E589568" w14:textId="6FD5D969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</w:tcPr>
          <w:p w14:paraId="7F647695" w14:textId="7A0275FF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14:paraId="6898BE09" w14:textId="4B75A45B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14:paraId="49346A4D" w14:textId="7B2F2679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14:paraId="38860135" w14:textId="5AE3F3FB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6" w:type="dxa"/>
          </w:tcPr>
          <w:p w14:paraId="6C1576DF" w14:textId="7613C01E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25" w:type="dxa"/>
          </w:tcPr>
          <w:p w14:paraId="317F6541" w14:textId="6EBE3A3A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5" w:type="dxa"/>
          </w:tcPr>
          <w:p w14:paraId="43B1C04B" w14:textId="12CCC2AD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14:paraId="152ACFE5" w14:textId="54552736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26" w:type="dxa"/>
          </w:tcPr>
          <w:p w14:paraId="26764515" w14:textId="3B51A43D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25" w:type="dxa"/>
          </w:tcPr>
          <w:p w14:paraId="2244F5A5" w14:textId="6756E4ED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25" w:type="dxa"/>
          </w:tcPr>
          <w:p w14:paraId="4A908B90" w14:textId="109624EC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25" w:type="dxa"/>
          </w:tcPr>
          <w:p w14:paraId="2646FE3D" w14:textId="580BBFD9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26" w:type="dxa"/>
          </w:tcPr>
          <w:p w14:paraId="0C94255B" w14:textId="08528CCF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25" w:type="dxa"/>
          </w:tcPr>
          <w:p w14:paraId="55657174" w14:textId="683C2338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25" w:type="dxa"/>
          </w:tcPr>
          <w:p w14:paraId="2A69DA91" w14:textId="78C21C0C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25" w:type="dxa"/>
          </w:tcPr>
          <w:p w14:paraId="39F2C398" w14:textId="2185E49A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26" w:type="dxa"/>
          </w:tcPr>
          <w:p w14:paraId="36B0131D" w14:textId="31B1B9FC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25" w:type="dxa"/>
          </w:tcPr>
          <w:p w14:paraId="229830D3" w14:textId="40455024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25" w:type="dxa"/>
          </w:tcPr>
          <w:p w14:paraId="6268E712" w14:textId="78668034" w:rsidR="00A17D7A" w:rsidRP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7D7A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A17D7A" w14:paraId="2CF7456C" w14:textId="40E1DCBC" w:rsidTr="00A17D7A">
        <w:trPr>
          <w:trHeight w:val="443"/>
        </w:trPr>
        <w:tc>
          <w:tcPr>
            <w:tcW w:w="1579" w:type="dxa"/>
          </w:tcPr>
          <w:p w14:paraId="75C3BCC7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</w:tcPr>
          <w:p w14:paraId="54E50E60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704EB9A8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42F141E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59BBD4B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3DF92FC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1BA96D4D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22C1DA0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12E0445" w14:textId="7F5C4766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D66AD27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370D5BCE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687AEE0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E4C9453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AE322E6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46BE9703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3A64F70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8B4368B" w14:textId="2FBE53EC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49D2DEA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19D2A0A0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80806D3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E54D734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D7A" w14:paraId="26121861" w14:textId="6206F842" w:rsidTr="00A17D7A">
        <w:trPr>
          <w:trHeight w:val="443"/>
        </w:trPr>
        <w:tc>
          <w:tcPr>
            <w:tcW w:w="1579" w:type="dxa"/>
          </w:tcPr>
          <w:p w14:paraId="252F0ACA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</w:tcPr>
          <w:p w14:paraId="3747E3F1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763187AD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74432BC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922319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1B6D0FA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2FCF850A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504E306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8BDB6F6" w14:textId="4179497C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120AB19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1D50AC9C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FA9DEF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B89BBAE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DF1E498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33DB61A7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264C761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23E139F" w14:textId="0E425934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28366F9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12F45878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B5BA438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EB43678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D7A" w14:paraId="5BF4823D" w14:textId="7BAAEF71" w:rsidTr="00A17D7A">
        <w:trPr>
          <w:trHeight w:val="443"/>
        </w:trPr>
        <w:tc>
          <w:tcPr>
            <w:tcW w:w="1579" w:type="dxa"/>
          </w:tcPr>
          <w:p w14:paraId="1F3E1B61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</w:tcPr>
          <w:p w14:paraId="171949B1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54708DBE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8CE9D5C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17C0383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D4DEDCD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0B275012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8408FB4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CAD1F6C" w14:textId="07865A3D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89B3B25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4638A3CD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5F0D381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2EEC226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C9AEDD2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7EA245BD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42AB92C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25A5A33" w14:textId="0F41A384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F4317CA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73B7FB6C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65DB9E3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7B618BD" w14:textId="77777777" w:rsidR="00A17D7A" w:rsidRDefault="00A17D7A" w:rsidP="004916A9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D7A" w14:paraId="61C75F08" w14:textId="77777777" w:rsidTr="00A17D7A">
        <w:trPr>
          <w:trHeight w:val="443"/>
        </w:trPr>
        <w:tc>
          <w:tcPr>
            <w:tcW w:w="1579" w:type="dxa"/>
          </w:tcPr>
          <w:p w14:paraId="011078C5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</w:tcPr>
          <w:p w14:paraId="6FF5BFBB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41C9628B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5D64C61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93D15EE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77F2C7E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14DAC03B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70D64D6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7E23192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B9480FC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1B252050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A554B97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541D857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155E71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60D4F0E9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42B0F02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2EB9CF0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3F07B88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3BBFC9CD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7AD9C8E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A5BE0AE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D7A" w14:paraId="6AB7F95C" w14:textId="77777777" w:rsidTr="00A17D7A">
        <w:trPr>
          <w:trHeight w:val="443"/>
        </w:trPr>
        <w:tc>
          <w:tcPr>
            <w:tcW w:w="1579" w:type="dxa"/>
          </w:tcPr>
          <w:p w14:paraId="38959E5B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</w:tcPr>
          <w:p w14:paraId="5EE8EAD7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28861585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F459DF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B288F96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E194395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5A42A004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901A114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E8D5E1F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060ADA4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47F25960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75B87D3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D767C39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58876FD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6F49B168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927D964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8CBBFDA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B8BBEAD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0B1EBA55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4DF0D4C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C0DDBD9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D7A" w14:paraId="2EA465C5" w14:textId="77777777" w:rsidTr="00A17D7A">
        <w:trPr>
          <w:trHeight w:val="443"/>
        </w:trPr>
        <w:tc>
          <w:tcPr>
            <w:tcW w:w="1579" w:type="dxa"/>
          </w:tcPr>
          <w:p w14:paraId="2EE61D0F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" w:type="dxa"/>
          </w:tcPr>
          <w:p w14:paraId="4CF58BBC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02FE897C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9ED19E2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806EA05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C4C700C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7B7358F8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3290F6B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9412FF3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4D939F8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5C91BDE0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E2E31F6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D3F8050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82A3DA6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078BF92D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FE2EE2B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FD7B1A6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0C718D3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21104998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8E41846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183F6EB" w14:textId="77777777" w:rsidR="00A17D7A" w:rsidRDefault="00A17D7A" w:rsidP="007F002F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43C83E" w14:textId="77777777" w:rsidR="004916A9" w:rsidRPr="004916A9" w:rsidRDefault="004916A9" w:rsidP="004916A9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sectPr w:rsidR="004916A9" w:rsidRPr="00491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2A3"/>
    <w:multiLevelType w:val="hybridMultilevel"/>
    <w:tmpl w:val="AB429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4A19C0"/>
    <w:multiLevelType w:val="hybridMultilevel"/>
    <w:tmpl w:val="072A4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22985"/>
    <w:multiLevelType w:val="hybridMultilevel"/>
    <w:tmpl w:val="3F10C9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D37B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022E1A"/>
    <w:rsid w:val="00083EF6"/>
    <w:rsid w:val="000C4340"/>
    <w:rsid w:val="000D5928"/>
    <w:rsid w:val="00105813"/>
    <w:rsid w:val="00120B7D"/>
    <w:rsid w:val="001275C2"/>
    <w:rsid w:val="00194027"/>
    <w:rsid w:val="001E22CA"/>
    <w:rsid w:val="00260A89"/>
    <w:rsid w:val="002A7463"/>
    <w:rsid w:val="002E4A84"/>
    <w:rsid w:val="002F626F"/>
    <w:rsid w:val="0032664F"/>
    <w:rsid w:val="0042280C"/>
    <w:rsid w:val="004728CD"/>
    <w:rsid w:val="00473570"/>
    <w:rsid w:val="004816A3"/>
    <w:rsid w:val="004916A9"/>
    <w:rsid w:val="004A2254"/>
    <w:rsid w:val="004D7EFA"/>
    <w:rsid w:val="0052598C"/>
    <w:rsid w:val="00530FC3"/>
    <w:rsid w:val="005428EB"/>
    <w:rsid w:val="005B38A1"/>
    <w:rsid w:val="005B61E1"/>
    <w:rsid w:val="005E2E9B"/>
    <w:rsid w:val="00600A2F"/>
    <w:rsid w:val="00657863"/>
    <w:rsid w:val="0066788F"/>
    <w:rsid w:val="007E4B9B"/>
    <w:rsid w:val="0083001B"/>
    <w:rsid w:val="00883C9F"/>
    <w:rsid w:val="008A3E94"/>
    <w:rsid w:val="008A712A"/>
    <w:rsid w:val="008B532D"/>
    <w:rsid w:val="009D02F9"/>
    <w:rsid w:val="009E7CC2"/>
    <w:rsid w:val="00A17D7A"/>
    <w:rsid w:val="00A76503"/>
    <w:rsid w:val="00A975B1"/>
    <w:rsid w:val="00AA7C4E"/>
    <w:rsid w:val="00AD483A"/>
    <w:rsid w:val="00AD4C16"/>
    <w:rsid w:val="00AF7CC1"/>
    <w:rsid w:val="00BC2BB9"/>
    <w:rsid w:val="00C06B82"/>
    <w:rsid w:val="00C113A5"/>
    <w:rsid w:val="00C323E2"/>
    <w:rsid w:val="00C57C32"/>
    <w:rsid w:val="00CE4693"/>
    <w:rsid w:val="00D414AB"/>
    <w:rsid w:val="00DA73B9"/>
    <w:rsid w:val="00E14A6B"/>
    <w:rsid w:val="00E7004C"/>
    <w:rsid w:val="00EB0138"/>
    <w:rsid w:val="00EB5197"/>
    <w:rsid w:val="00EC2350"/>
    <w:rsid w:val="00F9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73E6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414AB"/>
    <w:rPr>
      <w:color w:val="808080"/>
    </w:rPr>
  </w:style>
  <w:style w:type="paragraph" w:styleId="a5">
    <w:name w:val="List Paragraph"/>
    <w:basedOn w:val="a"/>
    <w:uiPriority w:val="34"/>
    <w:qFormat/>
    <w:rsid w:val="00AF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png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7C40B-927C-4E2D-B495-D207A3EE5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79064692770</cp:lastModifiedBy>
  <cp:revision>6</cp:revision>
  <dcterms:created xsi:type="dcterms:W3CDTF">2021-09-27T21:32:00Z</dcterms:created>
  <dcterms:modified xsi:type="dcterms:W3CDTF">2022-02-19T05:49:00Z</dcterms:modified>
</cp:coreProperties>
</file>