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B16" w:rsidRPr="002E4A84" w:rsidRDefault="00037B16" w:rsidP="00037B16">
      <w:pPr>
        <w:jc w:val="center"/>
        <w:rPr>
          <w:szCs w:val="28"/>
        </w:rPr>
      </w:pPr>
      <w:r w:rsidRPr="002E4A84">
        <w:rPr>
          <w:szCs w:val="28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 w:rsidR="00037B16" w:rsidRPr="002E4A84" w:rsidRDefault="00037B16" w:rsidP="00037B16">
      <w:pPr>
        <w:jc w:val="center"/>
        <w:rPr>
          <w:szCs w:val="28"/>
        </w:rPr>
      </w:pPr>
      <w:r w:rsidRPr="002E4A84">
        <w:rPr>
          <w:szCs w:val="28"/>
        </w:rPr>
        <w:t>им. В.И. Ульянова (Ленина)»</w:t>
      </w:r>
    </w:p>
    <w:p w:rsidR="00037B16" w:rsidRPr="002E4A84" w:rsidRDefault="00037B16" w:rsidP="00037B16">
      <w:pPr>
        <w:jc w:val="center"/>
      </w:pPr>
    </w:p>
    <w:p w:rsidR="00037B16" w:rsidRPr="002E4A84" w:rsidRDefault="00037B16" w:rsidP="00037B16">
      <w:pPr>
        <w:tabs>
          <w:tab w:val="left" w:pos="3960"/>
        </w:tabs>
        <w:jc w:val="center"/>
        <w:rPr>
          <w:szCs w:val="28"/>
        </w:rPr>
      </w:pPr>
      <w:r w:rsidRPr="002E4A84">
        <w:rPr>
          <w:szCs w:val="28"/>
        </w:rPr>
        <w:t>кафедра физики</w:t>
      </w:r>
    </w:p>
    <w:p w:rsidR="00037B16" w:rsidRPr="002E4A84" w:rsidRDefault="00037B16" w:rsidP="00037B16">
      <w:pPr>
        <w:tabs>
          <w:tab w:val="left" w:pos="3960"/>
        </w:tabs>
        <w:jc w:val="center"/>
        <w:rPr>
          <w:szCs w:val="28"/>
        </w:rPr>
      </w:pPr>
    </w:p>
    <w:p w:rsidR="00037B16" w:rsidRDefault="00037B16" w:rsidP="00037B16">
      <w:pPr>
        <w:tabs>
          <w:tab w:val="left" w:pos="3960"/>
        </w:tabs>
        <w:jc w:val="center"/>
        <w:rPr>
          <w:szCs w:val="28"/>
        </w:rPr>
      </w:pPr>
    </w:p>
    <w:p w:rsidR="00037B16" w:rsidRDefault="00037B16" w:rsidP="00037B16">
      <w:pPr>
        <w:tabs>
          <w:tab w:val="left" w:pos="3960"/>
        </w:tabs>
      </w:pPr>
    </w:p>
    <w:p w:rsidR="00CF59BB" w:rsidRPr="002E4A84" w:rsidRDefault="00CF59BB" w:rsidP="00037B16">
      <w:pPr>
        <w:tabs>
          <w:tab w:val="left" w:pos="3960"/>
        </w:tabs>
        <w:rPr>
          <w:szCs w:val="28"/>
        </w:rPr>
      </w:pPr>
    </w:p>
    <w:p w:rsidR="00037B16" w:rsidRDefault="00037B16" w:rsidP="00037B16">
      <w:pPr>
        <w:tabs>
          <w:tab w:val="left" w:pos="3960"/>
        </w:tabs>
        <w:jc w:val="center"/>
        <w:rPr>
          <w:b/>
          <w:sz w:val="40"/>
          <w:szCs w:val="40"/>
        </w:rPr>
      </w:pPr>
      <w:r w:rsidRPr="002E4A84">
        <w:rPr>
          <w:b/>
          <w:sz w:val="40"/>
          <w:szCs w:val="40"/>
        </w:rPr>
        <w:t>ОТЧЕТ</w:t>
      </w:r>
    </w:p>
    <w:p w:rsidR="00037B16" w:rsidRDefault="00CF59BB" w:rsidP="00037B16">
      <w:pPr>
        <w:tabs>
          <w:tab w:val="left" w:pos="396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по лабораторной работе № 18</w:t>
      </w:r>
    </w:p>
    <w:p w:rsidR="00037B16" w:rsidRPr="00617546" w:rsidRDefault="00037B16" w:rsidP="00037B16">
      <w:pPr>
        <w:spacing w:after="60"/>
        <w:jc w:val="center"/>
        <w:rPr>
          <w:b/>
          <w:bCs/>
          <w:sz w:val="40"/>
          <w:szCs w:val="40"/>
        </w:rPr>
      </w:pPr>
      <w:r w:rsidRPr="00617546">
        <w:rPr>
          <w:b/>
          <w:sz w:val="40"/>
          <w:szCs w:val="40"/>
        </w:rPr>
        <w:t>«</w:t>
      </w:r>
      <w:r w:rsidR="00CF59BB">
        <w:rPr>
          <w:b/>
          <w:sz w:val="40"/>
          <w:szCs w:val="40"/>
        </w:rPr>
        <w:t>Исследование намагничивания ферромагнетика баллистическим методом</w:t>
      </w:r>
      <w:r w:rsidRPr="00617546">
        <w:rPr>
          <w:b/>
          <w:sz w:val="40"/>
          <w:szCs w:val="40"/>
        </w:rPr>
        <w:t>»</w:t>
      </w:r>
    </w:p>
    <w:p w:rsidR="00037B16" w:rsidRDefault="00037B16" w:rsidP="00037B16">
      <w:pPr>
        <w:tabs>
          <w:tab w:val="left" w:pos="3960"/>
        </w:tabs>
        <w:jc w:val="center"/>
        <w:rPr>
          <w:b/>
          <w:sz w:val="40"/>
          <w:szCs w:val="40"/>
        </w:rPr>
      </w:pPr>
    </w:p>
    <w:p w:rsidR="00037B16" w:rsidRDefault="00037B16" w:rsidP="00037B16">
      <w:pPr>
        <w:tabs>
          <w:tab w:val="left" w:pos="3960"/>
        </w:tabs>
        <w:rPr>
          <w:szCs w:val="28"/>
        </w:rPr>
      </w:pPr>
      <w:r>
        <w:rPr>
          <w:szCs w:val="28"/>
        </w:rPr>
        <w:t xml:space="preserve">Выполнила :  </w:t>
      </w:r>
      <w:r w:rsidRPr="00037B16">
        <w:t>Усачева Дарья Владимировна</w:t>
      </w:r>
    </w:p>
    <w:p w:rsidR="00037B16" w:rsidRDefault="00037B16" w:rsidP="00037B16">
      <w:pPr>
        <w:tabs>
          <w:tab w:val="left" w:pos="3960"/>
        </w:tabs>
        <w:rPr>
          <w:szCs w:val="28"/>
        </w:rPr>
      </w:pPr>
      <w:r>
        <w:rPr>
          <w:szCs w:val="28"/>
        </w:rPr>
        <w:t xml:space="preserve">Группа  № </w:t>
      </w:r>
      <w:r w:rsidRPr="005428EB">
        <w:rPr>
          <w:szCs w:val="28"/>
        </w:rPr>
        <w:t>:</w:t>
      </w:r>
      <w:r>
        <w:rPr>
          <w:szCs w:val="28"/>
        </w:rPr>
        <w:t xml:space="preserve">  1384</w:t>
      </w:r>
    </w:p>
    <w:p w:rsidR="00037B16" w:rsidRDefault="00037B16" w:rsidP="00037B16">
      <w:pPr>
        <w:tabs>
          <w:tab w:val="left" w:pos="3960"/>
        </w:tabs>
        <w:rPr>
          <w:szCs w:val="28"/>
        </w:rPr>
      </w:pPr>
    </w:p>
    <w:p w:rsidR="00037B16" w:rsidRDefault="00037B16" w:rsidP="00037B16">
      <w:pPr>
        <w:tabs>
          <w:tab w:val="left" w:pos="3960"/>
        </w:tabs>
        <w:rPr>
          <w:szCs w:val="28"/>
        </w:rPr>
      </w:pPr>
      <w:r>
        <w:rPr>
          <w:szCs w:val="28"/>
        </w:rPr>
        <w:t>Преподаватель:</w:t>
      </w:r>
      <w:r w:rsidRPr="00037B16">
        <w:rPr>
          <w:color w:val="000000"/>
          <w:szCs w:val="28"/>
        </w:rPr>
        <w:t xml:space="preserve"> Альтмарк Александр Моисеевич</w:t>
      </w:r>
    </w:p>
    <w:p w:rsidR="00037B16" w:rsidRDefault="00037B16" w:rsidP="00037B16">
      <w:pPr>
        <w:tabs>
          <w:tab w:val="left" w:pos="3960"/>
        </w:tabs>
        <w:rPr>
          <w:szCs w:val="28"/>
        </w:rPr>
      </w:pPr>
    </w:p>
    <w:p w:rsidR="00037B16" w:rsidRDefault="00037B16" w:rsidP="00037B16">
      <w:pPr>
        <w:tabs>
          <w:tab w:val="left" w:pos="3960"/>
        </w:tabs>
        <w:rPr>
          <w:szCs w:val="28"/>
        </w:rPr>
      </w:pPr>
    </w:p>
    <w:tbl>
      <w:tblPr>
        <w:tblStyle w:val="a3"/>
        <w:tblpPr w:leftFromText="180" w:rightFromText="180" w:vertAnchor="text" w:horzAnchor="margin" w:tblpXSpec="center" w:tblpY="25"/>
        <w:tblW w:w="9322" w:type="dxa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559"/>
        <w:gridCol w:w="1560"/>
        <w:gridCol w:w="2268"/>
        <w:gridCol w:w="1417"/>
      </w:tblGrid>
      <w:tr w:rsidR="00037B16" w:rsidRPr="00037B16" w:rsidTr="00037B16">
        <w:trPr>
          <w:trHeight w:val="395"/>
        </w:trPr>
        <w:tc>
          <w:tcPr>
            <w:tcW w:w="2518" w:type="dxa"/>
            <w:gridSpan w:val="2"/>
          </w:tcPr>
          <w:p w:rsidR="00037B16" w:rsidRDefault="00037B16" w:rsidP="00037B16">
            <w:pPr>
              <w:tabs>
                <w:tab w:val="left" w:pos="3960"/>
              </w:tabs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Вопросы</w:t>
            </w:r>
          </w:p>
        </w:tc>
        <w:tc>
          <w:tcPr>
            <w:tcW w:w="3119" w:type="dxa"/>
            <w:gridSpan w:val="2"/>
          </w:tcPr>
          <w:p w:rsidR="00037B16" w:rsidRPr="00037B16" w:rsidRDefault="00037B16" w:rsidP="00037B16">
            <w:pPr>
              <w:tabs>
                <w:tab w:val="left" w:pos="3960"/>
              </w:tabs>
              <w:ind w:firstLine="0"/>
              <w:jc w:val="center"/>
              <w:rPr>
                <w:szCs w:val="28"/>
              </w:rPr>
            </w:pPr>
            <w:r w:rsidRPr="00037B16">
              <w:rPr>
                <w:szCs w:val="28"/>
              </w:rPr>
              <w:t>Задачи ИДЗ</w:t>
            </w:r>
          </w:p>
        </w:tc>
        <w:tc>
          <w:tcPr>
            <w:tcW w:w="2268" w:type="dxa"/>
            <w:vAlign w:val="center"/>
          </w:tcPr>
          <w:p w:rsidR="00037B16" w:rsidRPr="00037B16" w:rsidRDefault="00037B16" w:rsidP="00037B16">
            <w:pPr>
              <w:tabs>
                <w:tab w:val="left" w:pos="3960"/>
              </w:tabs>
              <w:ind w:firstLine="0"/>
              <w:jc w:val="center"/>
              <w:rPr>
                <w:szCs w:val="28"/>
              </w:rPr>
            </w:pPr>
            <w:r w:rsidRPr="00037B16">
              <w:rPr>
                <w:szCs w:val="28"/>
              </w:rPr>
              <w:t>Даты коллоквиума</w:t>
            </w:r>
          </w:p>
        </w:tc>
        <w:tc>
          <w:tcPr>
            <w:tcW w:w="1417" w:type="dxa"/>
          </w:tcPr>
          <w:p w:rsidR="00037B16" w:rsidRPr="00037B16" w:rsidRDefault="00037B16" w:rsidP="00037B16">
            <w:pPr>
              <w:tabs>
                <w:tab w:val="left" w:pos="3960"/>
              </w:tabs>
              <w:ind w:firstLine="0"/>
              <w:jc w:val="center"/>
              <w:rPr>
                <w:szCs w:val="28"/>
              </w:rPr>
            </w:pPr>
            <w:r w:rsidRPr="00037B16">
              <w:rPr>
                <w:szCs w:val="28"/>
              </w:rPr>
              <w:t>Итог</w:t>
            </w:r>
          </w:p>
        </w:tc>
      </w:tr>
      <w:tr w:rsidR="00037B16" w:rsidRPr="00037B16" w:rsidTr="00037B16">
        <w:tc>
          <w:tcPr>
            <w:tcW w:w="1242" w:type="dxa"/>
            <w:vAlign w:val="center"/>
          </w:tcPr>
          <w:p w:rsidR="00037B16" w:rsidRDefault="00037B16" w:rsidP="00D070B4">
            <w:pPr>
              <w:tabs>
                <w:tab w:val="left" w:pos="3960"/>
              </w:tabs>
              <w:rPr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37B16" w:rsidRDefault="00037B16" w:rsidP="00D070B4">
            <w:pPr>
              <w:tabs>
                <w:tab w:val="left" w:pos="3960"/>
              </w:tabs>
              <w:rPr>
                <w:sz w:val="24"/>
                <w:szCs w:val="28"/>
              </w:rPr>
            </w:pPr>
          </w:p>
          <w:p w:rsidR="00037B16" w:rsidRDefault="00037B16" w:rsidP="00D070B4">
            <w:pPr>
              <w:tabs>
                <w:tab w:val="left" w:pos="3960"/>
              </w:tabs>
              <w:rPr>
                <w:szCs w:val="28"/>
              </w:rPr>
            </w:pPr>
          </w:p>
        </w:tc>
        <w:tc>
          <w:tcPr>
            <w:tcW w:w="1559" w:type="dxa"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  <w:tc>
          <w:tcPr>
            <w:tcW w:w="1560" w:type="dxa"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  <w:tc>
          <w:tcPr>
            <w:tcW w:w="2268" w:type="dxa"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  <w:tc>
          <w:tcPr>
            <w:tcW w:w="1417" w:type="dxa"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</w:tr>
      <w:tr w:rsidR="00037B16" w:rsidRPr="00037B16" w:rsidTr="00037B16">
        <w:trPr>
          <w:trHeight w:val="179"/>
        </w:trPr>
        <w:tc>
          <w:tcPr>
            <w:tcW w:w="1242" w:type="dxa"/>
            <w:vMerge w:val="restart"/>
            <w:vAlign w:val="center"/>
          </w:tcPr>
          <w:p w:rsidR="00037B16" w:rsidRPr="000D5928" w:rsidRDefault="00037B16" w:rsidP="00D070B4">
            <w:pPr>
              <w:rPr>
                <w:sz w:val="12"/>
                <w:szCs w:val="12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037B16" w:rsidRPr="000D5928" w:rsidRDefault="00037B16" w:rsidP="00D070B4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 w:val="restart"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  <w:tc>
          <w:tcPr>
            <w:tcW w:w="1560" w:type="dxa"/>
            <w:vMerge w:val="restart"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  <w:tc>
          <w:tcPr>
            <w:tcW w:w="2268" w:type="dxa"/>
            <w:vMerge w:val="restart"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  <w:tc>
          <w:tcPr>
            <w:tcW w:w="1417" w:type="dxa"/>
            <w:vMerge w:val="restart"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</w:tr>
      <w:tr w:rsidR="00037B16" w:rsidRPr="00037B16" w:rsidTr="00037B16">
        <w:trPr>
          <w:trHeight w:val="419"/>
        </w:trPr>
        <w:tc>
          <w:tcPr>
            <w:tcW w:w="1242" w:type="dxa"/>
            <w:vMerge/>
          </w:tcPr>
          <w:p w:rsidR="00037B16" w:rsidRDefault="00037B16" w:rsidP="00D070B4">
            <w:pPr>
              <w:tabs>
                <w:tab w:val="left" w:pos="3960"/>
              </w:tabs>
              <w:rPr>
                <w:szCs w:val="28"/>
              </w:rPr>
            </w:pPr>
          </w:p>
        </w:tc>
        <w:tc>
          <w:tcPr>
            <w:tcW w:w="1276" w:type="dxa"/>
            <w:vMerge/>
          </w:tcPr>
          <w:p w:rsidR="00037B16" w:rsidRDefault="00037B16" w:rsidP="00D070B4">
            <w:pPr>
              <w:tabs>
                <w:tab w:val="left" w:pos="3960"/>
              </w:tabs>
              <w:rPr>
                <w:szCs w:val="28"/>
              </w:rPr>
            </w:pPr>
          </w:p>
        </w:tc>
        <w:tc>
          <w:tcPr>
            <w:tcW w:w="1559" w:type="dxa"/>
            <w:vMerge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  <w:tc>
          <w:tcPr>
            <w:tcW w:w="1560" w:type="dxa"/>
            <w:vMerge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  <w:tc>
          <w:tcPr>
            <w:tcW w:w="2268" w:type="dxa"/>
            <w:vMerge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  <w:tc>
          <w:tcPr>
            <w:tcW w:w="1417" w:type="dxa"/>
            <w:vMerge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</w:tr>
      <w:tr w:rsidR="00037B16" w:rsidRPr="00037B16" w:rsidTr="00037B16">
        <w:trPr>
          <w:trHeight w:val="419"/>
        </w:trPr>
        <w:tc>
          <w:tcPr>
            <w:tcW w:w="1242" w:type="dxa"/>
            <w:vMerge/>
          </w:tcPr>
          <w:p w:rsidR="00037B16" w:rsidRDefault="00037B16" w:rsidP="00D070B4">
            <w:pPr>
              <w:tabs>
                <w:tab w:val="left" w:pos="3960"/>
              </w:tabs>
              <w:rPr>
                <w:szCs w:val="28"/>
              </w:rPr>
            </w:pPr>
          </w:p>
        </w:tc>
        <w:tc>
          <w:tcPr>
            <w:tcW w:w="1276" w:type="dxa"/>
            <w:vMerge/>
          </w:tcPr>
          <w:p w:rsidR="00037B16" w:rsidRDefault="00037B16" w:rsidP="00D070B4">
            <w:pPr>
              <w:tabs>
                <w:tab w:val="left" w:pos="3960"/>
              </w:tabs>
              <w:rPr>
                <w:szCs w:val="28"/>
              </w:rPr>
            </w:pPr>
          </w:p>
        </w:tc>
        <w:tc>
          <w:tcPr>
            <w:tcW w:w="1559" w:type="dxa"/>
            <w:vMerge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  <w:tc>
          <w:tcPr>
            <w:tcW w:w="1560" w:type="dxa"/>
            <w:vMerge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  <w:tc>
          <w:tcPr>
            <w:tcW w:w="2268" w:type="dxa"/>
            <w:vMerge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  <w:tc>
          <w:tcPr>
            <w:tcW w:w="1417" w:type="dxa"/>
            <w:vMerge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</w:tr>
      <w:tr w:rsidR="00037B16" w:rsidRPr="00037B16" w:rsidTr="00037B16">
        <w:trPr>
          <w:trHeight w:val="419"/>
        </w:trPr>
        <w:tc>
          <w:tcPr>
            <w:tcW w:w="1242" w:type="dxa"/>
            <w:vMerge/>
          </w:tcPr>
          <w:p w:rsidR="00037B16" w:rsidRDefault="00037B16" w:rsidP="00D070B4">
            <w:pPr>
              <w:tabs>
                <w:tab w:val="left" w:pos="3960"/>
              </w:tabs>
              <w:rPr>
                <w:szCs w:val="28"/>
              </w:rPr>
            </w:pPr>
          </w:p>
        </w:tc>
        <w:tc>
          <w:tcPr>
            <w:tcW w:w="1276" w:type="dxa"/>
            <w:vMerge/>
          </w:tcPr>
          <w:p w:rsidR="00037B16" w:rsidRDefault="00037B16" w:rsidP="00D070B4">
            <w:pPr>
              <w:tabs>
                <w:tab w:val="left" w:pos="3960"/>
              </w:tabs>
              <w:rPr>
                <w:szCs w:val="28"/>
              </w:rPr>
            </w:pPr>
          </w:p>
        </w:tc>
        <w:tc>
          <w:tcPr>
            <w:tcW w:w="1559" w:type="dxa"/>
            <w:vMerge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  <w:tc>
          <w:tcPr>
            <w:tcW w:w="1560" w:type="dxa"/>
            <w:vMerge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  <w:tc>
          <w:tcPr>
            <w:tcW w:w="2268" w:type="dxa"/>
            <w:vMerge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  <w:tc>
          <w:tcPr>
            <w:tcW w:w="1417" w:type="dxa"/>
            <w:vMerge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</w:tr>
      <w:tr w:rsidR="00037B16" w:rsidRPr="00037B16" w:rsidTr="00037B16">
        <w:trPr>
          <w:trHeight w:val="419"/>
        </w:trPr>
        <w:tc>
          <w:tcPr>
            <w:tcW w:w="1242" w:type="dxa"/>
            <w:vMerge/>
          </w:tcPr>
          <w:p w:rsidR="00037B16" w:rsidRDefault="00037B16" w:rsidP="00D070B4">
            <w:pPr>
              <w:tabs>
                <w:tab w:val="left" w:pos="3960"/>
              </w:tabs>
              <w:rPr>
                <w:szCs w:val="28"/>
              </w:rPr>
            </w:pPr>
          </w:p>
        </w:tc>
        <w:tc>
          <w:tcPr>
            <w:tcW w:w="1276" w:type="dxa"/>
            <w:vMerge/>
          </w:tcPr>
          <w:p w:rsidR="00037B16" w:rsidRDefault="00037B16" w:rsidP="00D070B4">
            <w:pPr>
              <w:tabs>
                <w:tab w:val="left" w:pos="3960"/>
              </w:tabs>
              <w:rPr>
                <w:szCs w:val="28"/>
              </w:rPr>
            </w:pPr>
          </w:p>
        </w:tc>
        <w:tc>
          <w:tcPr>
            <w:tcW w:w="1559" w:type="dxa"/>
            <w:vMerge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  <w:tc>
          <w:tcPr>
            <w:tcW w:w="1560" w:type="dxa"/>
            <w:vMerge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  <w:tc>
          <w:tcPr>
            <w:tcW w:w="2268" w:type="dxa"/>
            <w:vMerge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  <w:tc>
          <w:tcPr>
            <w:tcW w:w="1417" w:type="dxa"/>
            <w:vMerge/>
          </w:tcPr>
          <w:p w:rsidR="00037B16" w:rsidRPr="00037B16" w:rsidRDefault="00037B16" w:rsidP="00037B16">
            <w:pPr>
              <w:tabs>
                <w:tab w:val="left" w:pos="3960"/>
              </w:tabs>
              <w:jc w:val="left"/>
              <w:rPr>
                <w:szCs w:val="28"/>
              </w:rPr>
            </w:pPr>
          </w:p>
        </w:tc>
      </w:tr>
    </w:tbl>
    <w:p w:rsidR="00037B16" w:rsidRDefault="00037B16" w:rsidP="00037B16">
      <w:pPr>
        <w:tabs>
          <w:tab w:val="left" w:pos="3960"/>
        </w:tabs>
        <w:rPr>
          <w:sz w:val="32"/>
          <w:szCs w:val="32"/>
        </w:rPr>
      </w:pPr>
    </w:p>
    <w:p w:rsidR="00037B16" w:rsidRDefault="00037B16" w:rsidP="00B251A8">
      <w:pPr>
        <w:ind w:right="-1" w:firstLine="0"/>
        <w:rPr>
          <w:sz w:val="32"/>
          <w:szCs w:val="32"/>
        </w:rPr>
      </w:pPr>
    </w:p>
    <w:p w:rsidR="00B251A8" w:rsidRDefault="00B251A8" w:rsidP="00037B16">
      <w:pPr>
        <w:ind w:right="-1" w:firstLine="0"/>
        <w:jc w:val="center"/>
        <w:rPr>
          <w:sz w:val="32"/>
          <w:szCs w:val="32"/>
        </w:rPr>
      </w:pPr>
    </w:p>
    <w:p w:rsidR="00B251A8" w:rsidRDefault="00037B16" w:rsidP="00B251A8">
      <w:pPr>
        <w:ind w:right="-1" w:firstLine="0"/>
        <w:jc w:val="center"/>
        <w:rPr>
          <w:sz w:val="32"/>
          <w:szCs w:val="32"/>
        </w:rPr>
      </w:pPr>
      <w:r>
        <w:rPr>
          <w:sz w:val="32"/>
          <w:szCs w:val="32"/>
        </w:rPr>
        <w:t>Санкт-Петербург, 2022</w:t>
      </w:r>
    </w:p>
    <w:p w:rsidR="00B251A8" w:rsidRDefault="00B251A8" w:rsidP="00B251A8">
      <w:pPr>
        <w:ind w:right="-1" w:firstLine="0"/>
        <w:jc w:val="center"/>
        <w:rPr>
          <w:sz w:val="32"/>
          <w:szCs w:val="32"/>
        </w:rPr>
      </w:pPr>
    </w:p>
    <w:p w:rsidR="004C7EC4" w:rsidRPr="00037B16" w:rsidRDefault="004C7EC4" w:rsidP="00037B16">
      <w:pPr>
        <w:ind w:right="-1" w:firstLine="0"/>
        <w:jc w:val="center"/>
        <w:rPr>
          <w:sz w:val="24"/>
        </w:rPr>
      </w:pPr>
      <w:r w:rsidRPr="00235A98">
        <w:rPr>
          <w:b/>
          <w:bCs/>
          <w:color w:val="000000"/>
          <w:szCs w:val="28"/>
        </w:rPr>
        <w:t xml:space="preserve">ЛАБОРАТОРНАЯ РАБОТА № </w:t>
      </w:r>
      <w:r w:rsidR="00CF59BB">
        <w:rPr>
          <w:b/>
          <w:bCs/>
          <w:color w:val="000000"/>
          <w:szCs w:val="28"/>
        </w:rPr>
        <w:t>18</w:t>
      </w:r>
    </w:p>
    <w:p w:rsidR="00CF59BB" w:rsidRPr="00CF59BB" w:rsidRDefault="004C7EC4" w:rsidP="00CF59BB">
      <w:pPr>
        <w:autoSpaceDE/>
        <w:autoSpaceDN/>
        <w:adjustRightInd/>
        <w:spacing w:after="60" w:line="240" w:lineRule="auto"/>
        <w:ind w:firstLine="0"/>
        <w:jc w:val="center"/>
        <w:rPr>
          <w:b/>
          <w:bCs/>
          <w:color w:val="000000"/>
          <w:szCs w:val="28"/>
        </w:rPr>
      </w:pPr>
      <w:r w:rsidRPr="008C4272">
        <w:rPr>
          <w:b/>
          <w:bCs/>
          <w:color w:val="000000"/>
          <w:szCs w:val="28"/>
        </w:rPr>
        <w:t>«</w:t>
      </w:r>
      <w:r w:rsidR="00CF59BB" w:rsidRPr="00CF59BB">
        <w:rPr>
          <w:b/>
          <w:bCs/>
          <w:color w:val="000000"/>
          <w:szCs w:val="28"/>
        </w:rPr>
        <w:t>ИССЛЕДОВАНИЕ НАМАГНИЧИВАНИЯ ФЕРРОМАГНЕТИКА</w:t>
      </w:r>
    </w:p>
    <w:p w:rsidR="004C7EC4" w:rsidRDefault="00CF59BB" w:rsidP="00CF59BB">
      <w:pPr>
        <w:autoSpaceDE/>
        <w:autoSpaceDN/>
        <w:adjustRightInd/>
        <w:spacing w:after="60" w:line="240" w:lineRule="auto"/>
        <w:ind w:firstLine="0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БАЛЛИСТИЧЕСКИМ МЕТОДОМ</w:t>
      </w:r>
      <w:r w:rsidR="004C7EC4" w:rsidRPr="008C4272">
        <w:rPr>
          <w:b/>
          <w:bCs/>
          <w:color w:val="000000"/>
          <w:szCs w:val="28"/>
        </w:rPr>
        <w:t>»</w:t>
      </w:r>
    </w:p>
    <w:p w:rsidR="008B726B" w:rsidRDefault="008B726B" w:rsidP="004C7EC4">
      <w:pPr>
        <w:autoSpaceDE/>
        <w:autoSpaceDN/>
        <w:adjustRightInd/>
        <w:spacing w:after="60" w:line="240" w:lineRule="auto"/>
        <w:ind w:firstLine="0"/>
        <w:jc w:val="center"/>
        <w:rPr>
          <w:b/>
          <w:bCs/>
          <w:color w:val="000000"/>
          <w:szCs w:val="28"/>
        </w:rPr>
      </w:pPr>
    </w:p>
    <w:p w:rsidR="004C7EC4" w:rsidRPr="00CF59BB" w:rsidRDefault="004C7EC4" w:rsidP="00CF59BB">
      <w:pPr>
        <w:shd w:val="clear" w:color="auto" w:fill="FFFFFF"/>
        <w:spacing w:line="276" w:lineRule="auto"/>
        <w:ind w:firstLine="0"/>
        <w:rPr>
          <w:szCs w:val="28"/>
        </w:rPr>
      </w:pPr>
      <w:r w:rsidRPr="00CF59BB">
        <w:rPr>
          <w:b/>
          <w:bCs/>
          <w:color w:val="000000"/>
          <w:szCs w:val="28"/>
        </w:rPr>
        <w:t xml:space="preserve">ЦЕЛЬ РАБОТЫ: </w:t>
      </w:r>
      <w:r w:rsidR="00FD1C12">
        <w:rPr>
          <w:b/>
          <w:bCs/>
          <w:color w:val="000000"/>
          <w:szCs w:val="28"/>
        </w:rPr>
        <w:tab/>
      </w:r>
      <w:r w:rsidR="00CF59BB" w:rsidRPr="00CF59BB">
        <w:rPr>
          <w:szCs w:val="28"/>
        </w:rPr>
        <w:t>исследование намагничивания трансформаторной стали, построение основной кривой намагничивания, а также зависимостей магнитной проницаемости и интенсивности намагничивания от напряженности магнитного поля с использованием измерителя заряда на операционном усилителе.</w:t>
      </w:r>
    </w:p>
    <w:p w:rsidR="008B726B" w:rsidRPr="00CF59BB" w:rsidRDefault="008B726B" w:rsidP="00CF59BB">
      <w:pPr>
        <w:shd w:val="clear" w:color="auto" w:fill="FFFFFF"/>
        <w:spacing w:line="276" w:lineRule="auto"/>
        <w:ind w:firstLine="0"/>
        <w:rPr>
          <w:szCs w:val="28"/>
        </w:rPr>
      </w:pPr>
    </w:p>
    <w:p w:rsidR="00CF59BB" w:rsidRPr="00CF59BB" w:rsidRDefault="004C7EC4" w:rsidP="00FD1C12">
      <w:pPr>
        <w:pStyle w:val="a8"/>
        <w:spacing w:line="276" w:lineRule="auto"/>
        <w:ind w:right="99"/>
        <w:jc w:val="both"/>
        <w:rPr>
          <w:b/>
          <w:bCs/>
          <w:color w:val="000000"/>
          <w:sz w:val="28"/>
          <w:szCs w:val="28"/>
        </w:rPr>
      </w:pPr>
      <w:r w:rsidRPr="00CF59BB">
        <w:rPr>
          <w:b/>
          <w:bCs/>
          <w:color w:val="000000"/>
          <w:sz w:val="28"/>
          <w:szCs w:val="28"/>
        </w:rPr>
        <w:t>ИССЛЕДУЕМЫЕ ЗАКОНОМЕРНОСТИ:</w:t>
      </w:r>
    </w:p>
    <w:p w:rsidR="00CF59BB" w:rsidRPr="00CF59BB" w:rsidRDefault="00CF59BB" w:rsidP="00FD1C12">
      <w:pPr>
        <w:pStyle w:val="a8"/>
        <w:spacing w:line="276" w:lineRule="auto"/>
        <w:ind w:left="101" w:right="99" w:firstLine="607"/>
        <w:jc w:val="both"/>
        <w:rPr>
          <w:sz w:val="28"/>
          <w:szCs w:val="28"/>
        </w:rPr>
      </w:pPr>
      <w:r w:rsidRPr="00CF59BB">
        <w:rPr>
          <w:sz w:val="28"/>
          <w:szCs w:val="28"/>
        </w:rPr>
        <w:t>Ферромагнитными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веществами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(ферромагнетиками)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называются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такие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вещества,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которые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могут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обладать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спонтанной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намагниченностью,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т.е.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быть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намагниченными</w:t>
      </w:r>
      <w:r w:rsidRPr="00CF59BB">
        <w:rPr>
          <w:spacing w:val="-2"/>
          <w:sz w:val="28"/>
          <w:szCs w:val="28"/>
        </w:rPr>
        <w:t xml:space="preserve"> </w:t>
      </w:r>
      <w:r w:rsidRPr="00CF59BB">
        <w:rPr>
          <w:sz w:val="28"/>
          <w:szCs w:val="28"/>
        </w:rPr>
        <w:t>в</w:t>
      </w:r>
      <w:r w:rsidRPr="00CF59BB">
        <w:rPr>
          <w:spacing w:val="-1"/>
          <w:sz w:val="28"/>
          <w:szCs w:val="28"/>
        </w:rPr>
        <w:t xml:space="preserve"> </w:t>
      </w:r>
      <w:r w:rsidRPr="00CF59BB">
        <w:rPr>
          <w:sz w:val="28"/>
          <w:szCs w:val="28"/>
        </w:rPr>
        <w:t>отсутствии магнитного</w:t>
      </w:r>
      <w:r w:rsidRPr="00CF59BB">
        <w:rPr>
          <w:spacing w:val="-2"/>
          <w:sz w:val="28"/>
          <w:szCs w:val="28"/>
        </w:rPr>
        <w:t xml:space="preserve"> </w:t>
      </w:r>
      <w:r w:rsidRPr="00CF59BB">
        <w:rPr>
          <w:sz w:val="28"/>
          <w:szCs w:val="28"/>
        </w:rPr>
        <w:t>поля.</w:t>
      </w:r>
    </w:p>
    <w:p w:rsidR="00CF59BB" w:rsidRPr="00CF59BB" w:rsidRDefault="00CF59BB" w:rsidP="00FD1C12">
      <w:pPr>
        <w:pStyle w:val="a8"/>
        <w:spacing w:before="7" w:line="276" w:lineRule="auto"/>
        <w:ind w:left="101" w:right="99" w:firstLine="607"/>
        <w:jc w:val="both"/>
        <w:rPr>
          <w:sz w:val="28"/>
          <w:szCs w:val="28"/>
        </w:rPr>
      </w:pPr>
      <w:r w:rsidRPr="00CF59BB">
        <w:rPr>
          <w:sz w:val="28"/>
          <w:szCs w:val="28"/>
        </w:rPr>
        <w:t>Характерной особенностью ферромагнетиков является нелинейная зависимость между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w w:val="95"/>
          <w:sz w:val="28"/>
          <w:szCs w:val="28"/>
        </w:rPr>
        <w:t>вектором</w:t>
      </w:r>
      <w:r w:rsidRPr="00CF59BB">
        <w:rPr>
          <w:spacing w:val="1"/>
          <w:w w:val="95"/>
          <w:sz w:val="28"/>
          <w:szCs w:val="28"/>
        </w:rPr>
        <w:t xml:space="preserve"> </w:t>
      </w:r>
      <w:r w:rsidRPr="00CF59BB">
        <w:rPr>
          <w:w w:val="95"/>
          <w:sz w:val="28"/>
          <w:szCs w:val="28"/>
        </w:rPr>
        <w:t>намагниченности</w:t>
      </w:r>
      <w:r w:rsidRPr="00CF59BB">
        <w:rPr>
          <w:spacing w:val="1"/>
          <w:w w:val="95"/>
          <w:sz w:val="28"/>
          <w:szCs w:val="28"/>
        </w:rPr>
        <w:t xml:space="preserve"> </w:t>
      </w:r>
      <w:r w:rsidRPr="00CF59BB">
        <w:rPr>
          <w:w w:val="95"/>
          <w:sz w:val="28"/>
          <w:szCs w:val="28"/>
        </w:rPr>
        <w:t>J и</w:t>
      </w:r>
      <w:r w:rsidRPr="00CF59BB">
        <w:rPr>
          <w:spacing w:val="1"/>
          <w:w w:val="95"/>
          <w:sz w:val="28"/>
          <w:szCs w:val="28"/>
        </w:rPr>
        <w:t xml:space="preserve"> </w:t>
      </w:r>
      <w:r w:rsidRPr="00CF59BB">
        <w:rPr>
          <w:w w:val="95"/>
          <w:sz w:val="28"/>
          <w:szCs w:val="28"/>
        </w:rPr>
        <w:t>напряженностью</w:t>
      </w:r>
      <w:r w:rsidRPr="00CF59BB">
        <w:rPr>
          <w:spacing w:val="1"/>
          <w:w w:val="95"/>
          <w:sz w:val="28"/>
          <w:szCs w:val="28"/>
        </w:rPr>
        <w:t xml:space="preserve"> </w:t>
      </w:r>
      <w:r w:rsidRPr="00CF59BB">
        <w:rPr>
          <w:w w:val="95"/>
          <w:sz w:val="28"/>
          <w:szCs w:val="28"/>
        </w:rPr>
        <w:t>Н магнитного</w:t>
      </w:r>
      <w:r w:rsidRPr="00CF59BB">
        <w:rPr>
          <w:spacing w:val="1"/>
          <w:w w:val="95"/>
          <w:sz w:val="28"/>
          <w:szCs w:val="28"/>
        </w:rPr>
        <w:t xml:space="preserve"> </w:t>
      </w:r>
      <w:r w:rsidRPr="00CF59BB">
        <w:rPr>
          <w:w w:val="95"/>
          <w:sz w:val="28"/>
          <w:szCs w:val="28"/>
        </w:rPr>
        <w:t>поля,</w:t>
      </w:r>
      <w:r w:rsidRPr="00CF59BB">
        <w:rPr>
          <w:spacing w:val="1"/>
          <w:w w:val="95"/>
          <w:sz w:val="28"/>
          <w:szCs w:val="28"/>
        </w:rPr>
        <w:t xml:space="preserve"> </w:t>
      </w:r>
      <w:r w:rsidRPr="00CF59BB">
        <w:rPr>
          <w:w w:val="95"/>
          <w:sz w:val="28"/>
          <w:szCs w:val="28"/>
        </w:rPr>
        <w:t>а</w:t>
      </w:r>
      <w:r w:rsidRPr="00CF59BB">
        <w:rPr>
          <w:spacing w:val="1"/>
          <w:w w:val="95"/>
          <w:sz w:val="28"/>
          <w:szCs w:val="28"/>
        </w:rPr>
        <w:t xml:space="preserve"> </w:t>
      </w:r>
      <w:r w:rsidRPr="00CF59BB">
        <w:rPr>
          <w:w w:val="95"/>
          <w:sz w:val="28"/>
          <w:szCs w:val="28"/>
        </w:rPr>
        <w:t>,</w:t>
      </w:r>
      <w:r w:rsidRPr="00CF59BB">
        <w:rPr>
          <w:spacing w:val="54"/>
          <w:sz w:val="28"/>
          <w:szCs w:val="28"/>
        </w:rPr>
        <w:t xml:space="preserve"> </w:t>
      </w:r>
      <w:r w:rsidRPr="00CF59BB">
        <w:rPr>
          <w:w w:val="95"/>
          <w:sz w:val="28"/>
          <w:szCs w:val="28"/>
        </w:rPr>
        <w:t>следовательно,</w:t>
      </w:r>
      <w:r w:rsidRPr="00CF59BB">
        <w:rPr>
          <w:spacing w:val="1"/>
          <w:w w:val="95"/>
          <w:sz w:val="28"/>
          <w:szCs w:val="28"/>
        </w:rPr>
        <w:t xml:space="preserve"> </w:t>
      </w:r>
      <w:r w:rsidRPr="00CF59BB">
        <w:rPr>
          <w:sz w:val="28"/>
          <w:szCs w:val="28"/>
        </w:rPr>
        <w:t>между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вектором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магнитной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индукции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В и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напряженностью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Н.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Ход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зависимости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магнитной индукции</w:t>
      </w:r>
      <w:r w:rsidRPr="00CF59BB">
        <w:rPr>
          <w:spacing w:val="60"/>
          <w:sz w:val="28"/>
          <w:szCs w:val="28"/>
        </w:rPr>
        <w:t xml:space="preserve"> </w:t>
      </w:r>
      <w:r w:rsidRPr="00CF59BB">
        <w:rPr>
          <w:i/>
          <w:sz w:val="28"/>
          <w:szCs w:val="28"/>
        </w:rPr>
        <w:t>В(Н)</w:t>
      </w:r>
      <w:r w:rsidRPr="00CF59BB">
        <w:rPr>
          <w:i/>
          <w:spacing w:val="60"/>
          <w:sz w:val="28"/>
          <w:szCs w:val="28"/>
        </w:rPr>
        <w:t xml:space="preserve"> </w:t>
      </w:r>
      <w:r w:rsidRPr="00CF59BB">
        <w:rPr>
          <w:sz w:val="28"/>
          <w:szCs w:val="28"/>
        </w:rPr>
        <w:t>предварительно размагниченно ферромагнетика при первом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его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намагничивании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называют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i/>
          <w:sz w:val="28"/>
          <w:szCs w:val="28"/>
        </w:rPr>
        <w:t>основной</w:t>
      </w:r>
      <w:r w:rsidRPr="00CF59BB">
        <w:rPr>
          <w:i/>
          <w:spacing w:val="1"/>
          <w:sz w:val="28"/>
          <w:szCs w:val="28"/>
        </w:rPr>
        <w:t xml:space="preserve"> </w:t>
      </w:r>
      <w:r w:rsidRPr="00CF59BB">
        <w:rPr>
          <w:i/>
          <w:sz w:val="28"/>
          <w:szCs w:val="28"/>
        </w:rPr>
        <w:t>кривой</w:t>
      </w:r>
      <w:r w:rsidRPr="00CF59BB">
        <w:rPr>
          <w:i/>
          <w:spacing w:val="1"/>
          <w:sz w:val="28"/>
          <w:szCs w:val="28"/>
        </w:rPr>
        <w:t xml:space="preserve"> </w:t>
      </w:r>
      <w:r w:rsidRPr="00CF59BB">
        <w:rPr>
          <w:i/>
          <w:sz w:val="28"/>
          <w:szCs w:val="28"/>
        </w:rPr>
        <w:t>намагничивания</w:t>
      </w:r>
      <w:r w:rsidRPr="00CF59BB">
        <w:rPr>
          <w:sz w:val="28"/>
          <w:szCs w:val="28"/>
        </w:rPr>
        <w:t>.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При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циклическом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изменении напряженности магнитного поля процесс протекает по одному из двух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ее S –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образных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отрезков.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Эти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отрезки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ограничивают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некоторую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площадь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на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графике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зависимости</w:t>
      </w:r>
      <w:r w:rsidRPr="00CF59BB">
        <w:rPr>
          <w:spacing w:val="59"/>
          <w:sz w:val="28"/>
          <w:szCs w:val="28"/>
        </w:rPr>
        <w:t xml:space="preserve"> </w:t>
      </w:r>
      <w:r w:rsidRPr="00CF59BB">
        <w:rPr>
          <w:i/>
          <w:sz w:val="28"/>
          <w:szCs w:val="28"/>
        </w:rPr>
        <w:t xml:space="preserve">В(Н) </w:t>
      </w:r>
      <w:r w:rsidRPr="00CF59BB">
        <w:rPr>
          <w:sz w:val="28"/>
          <w:szCs w:val="28"/>
        </w:rPr>
        <w:t>,</w:t>
      </w:r>
      <w:r w:rsidRPr="00CF59BB">
        <w:rPr>
          <w:spacing w:val="-1"/>
          <w:sz w:val="28"/>
          <w:szCs w:val="28"/>
        </w:rPr>
        <w:t xml:space="preserve"> </w:t>
      </w:r>
      <w:r w:rsidRPr="00CF59BB">
        <w:rPr>
          <w:sz w:val="28"/>
          <w:szCs w:val="28"/>
        </w:rPr>
        <w:t xml:space="preserve">образуя </w:t>
      </w:r>
      <w:r w:rsidRPr="00CF59BB">
        <w:rPr>
          <w:i/>
          <w:sz w:val="28"/>
          <w:szCs w:val="28"/>
        </w:rPr>
        <w:t>петлю</w:t>
      </w:r>
      <w:r w:rsidRPr="00CF59BB">
        <w:rPr>
          <w:i/>
          <w:spacing w:val="-1"/>
          <w:sz w:val="28"/>
          <w:szCs w:val="28"/>
        </w:rPr>
        <w:t xml:space="preserve"> </w:t>
      </w:r>
      <w:r w:rsidRPr="00CF59BB">
        <w:rPr>
          <w:i/>
          <w:sz w:val="28"/>
          <w:szCs w:val="28"/>
        </w:rPr>
        <w:t>гистерезиса</w:t>
      </w:r>
      <w:r w:rsidRPr="00CF59BB">
        <w:rPr>
          <w:sz w:val="28"/>
          <w:szCs w:val="28"/>
        </w:rPr>
        <w:t>.</w:t>
      </w:r>
    </w:p>
    <w:p w:rsidR="00CF59BB" w:rsidRPr="00CF59BB" w:rsidRDefault="00CF59BB" w:rsidP="00FD1C12">
      <w:pPr>
        <w:pStyle w:val="a8"/>
        <w:spacing w:line="276" w:lineRule="auto"/>
        <w:ind w:left="101" w:right="99" w:firstLine="607"/>
        <w:jc w:val="both"/>
        <w:rPr>
          <w:sz w:val="28"/>
          <w:szCs w:val="28"/>
        </w:rPr>
      </w:pPr>
      <w:r w:rsidRPr="00CF59BB">
        <w:rPr>
          <w:sz w:val="28"/>
          <w:szCs w:val="28"/>
        </w:rPr>
        <w:t>Впервые полное экспериментальное исследование зависимости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i/>
          <w:sz w:val="28"/>
          <w:szCs w:val="28"/>
        </w:rPr>
        <w:t>В(Н)</w:t>
      </w:r>
      <w:r w:rsidRPr="00CF59BB">
        <w:rPr>
          <w:i/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было проведено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профессором Московского университета</w:t>
      </w:r>
      <w:r w:rsidRPr="00CF59BB">
        <w:rPr>
          <w:spacing w:val="60"/>
          <w:sz w:val="28"/>
          <w:szCs w:val="28"/>
        </w:rPr>
        <w:t xml:space="preserve"> </w:t>
      </w:r>
      <w:r w:rsidRPr="00CF59BB">
        <w:rPr>
          <w:sz w:val="28"/>
          <w:szCs w:val="28"/>
        </w:rPr>
        <w:t>А. Г. Столетовым . Он разрешил важный вопрос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о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том,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как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от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исследования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магнитных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свойств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образца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данной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формы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перейти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к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магнитным характеристикам вещества, из которого выполнен образец. Заметим здесь, что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значение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напряженности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магнитного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поля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внутри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образца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не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всегда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совпадает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со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значением напряженности внешнего магнитного поля, в которое помещен исследуемый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образец. Требуемое совпадение, как указал Столетов, имеет место в случае тороидального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образца, намагничиваемого круговой обмоткой, намотанной на него. В этом случае линии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магнитного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поля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не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пересекают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поверхности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образца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и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образуют</w:t>
      </w:r>
      <w:r w:rsidRPr="00CF59BB">
        <w:rPr>
          <w:spacing w:val="61"/>
          <w:sz w:val="28"/>
          <w:szCs w:val="28"/>
        </w:rPr>
        <w:t xml:space="preserve"> </w:t>
      </w:r>
      <w:r w:rsidRPr="00CF59BB">
        <w:rPr>
          <w:sz w:val="28"/>
          <w:szCs w:val="28"/>
        </w:rPr>
        <w:t>систему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концентрических окружностей вокруг общего с ферромагнитным тором центра. Именно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такой</w:t>
      </w:r>
      <w:r w:rsidRPr="00CF59BB">
        <w:rPr>
          <w:spacing w:val="-1"/>
          <w:sz w:val="28"/>
          <w:szCs w:val="28"/>
        </w:rPr>
        <w:t xml:space="preserve"> </w:t>
      </w:r>
      <w:r w:rsidRPr="00CF59BB">
        <w:rPr>
          <w:sz w:val="28"/>
          <w:szCs w:val="28"/>
        </w:rPr>
        <w:t>образец</w:t>
      </w:r>
      <w:r w:rsidRPr="00CF59BB">
        <w:rPr>
          <w:spacing w:val="-3"/>
          <w:sz w:val="28"/>
          <w:szCs w:val="28"/>
        </w:rPr>
        <w:t xml:space="preserve"> </w:t>
      </w:r>
      <w:r w:rsidRPr="00CF59BB">
        <w:rPr>
          <w:sz w:val="28"/>
          <w:szCs w:val="28"/>
        </w:rPr>
        <w:t>используется</w:t>
      </w:r>
      <w:r w:rsidRPr="00CF59BB">
        <w:rPr>
          <w:spacing w:val="-1"/>
          <w:sz w:val="28"/>
          <w:szCs w:val="28"/>
        </w:rPr>
        <w:t xml:space="preserve"> </w:t>
      </w:r>
      <w:r w:rsidRPr="00CF59BB">
        <w:rPr>
          <w:sz w:val="28"/>
          <w:szCs w:val="28"/>
        </w:rPr>
        <w:t>в</w:t>
      </w:r>
      <w:r w:rsidRPr="00CF59BB">
        <w:rPr>
          <w:spacing w:val="-2"/>
          <w:sz w:val="28"/>
          <w:szCs w:val="28"/>
        </w:rPr>
        <w:t xml:space="preserve"> </w:t>
      </w:r>
      <w:r w:rsidRPr="00CF59BB">
        <w:rPr>
          <w:sz w:val="28"/>
          <w:szCs w:val="28"/>
        </w:rPr>
        <w:t>настоящей работе.</w:t>
      </w:r>
    </w:p>
    <w:p w:rsidR="00CF59BB" w:rsidRPr="00CF59BB" w:rsidRDefault="00CF59BB" w:rsidP="00FD1C12">
      <w:pPr>
        <w:pStyle w:val="a8"/>
        <w:spacing w:line="276" w:lineRule="auto"/>
        <w:ind w:left="101" w:right="102" w:firstLine="607"/>
        <w:jc w:val="both"/>
        <w:rPr>
          <w:sz w:val="28"/>
          <w:szCs w:val="28"/>
        </w:rPr>
      </w:pPr>
      <w:r w:rsidRPr="00CF59BB">
        <w:rPr>
          <w:sz w:val="28"/>
          <w:szCs w:val="28"/>
        </w:rPr>
        <w:t>Ввиду нелинейности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i/>
          <w:sz w:val="28"/>
          <w:szCs w:val="28"/>
        </w:rPr>
        <w:t>В(Н)</w:t>
      </w:r>
      <w:r w:rsidRPr="00CF59BB">
        <w:rPr>
          <w:i/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для ферромагнетика невозможно определить магнитную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проницаемость µ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как некую постоянную характеристику данного вещества. Если считать,</w:t>
      </w:r>
      <w:r w:rsidRPr="00CF59BB">
        <w:rPr>
          <w:spacing w:val="-57"/>
          <w:sz w:val="28"/>
          <w:szCs w:val="28"/>
        </w:rPr>
        <w:t xml:space="preserve"> </w:t>
      </w:r>
      <w:r w:rsidRPr="00CF59BB">
        <w:rPr>
          <w:sz w:val="28"/>
          <w:szCs w:val="28"/>
        </w:rPr>
        <w:t>что</w:t>
      </w:r>
    </w:p>
    <w:p w:rsidR="00CF59BB" w:rsidRPr="00CF59BB" w:rsidRDefault="00CF59BB" w:rsidP="00CF59BB">
      <w:pPr>
        <w:tabs>
          <w:tab w:val="left" w:pos="8743"/>
        </w:tabs>
        <w:spacing w:line="276" w:lineRule="auto"/>
        <w:ind w:left="4493"/>
        <w:rPr>
          <w:szCs w:val="28"/>
        </w:rPr>
      </w:pPr>
      <w:r w:rsidRPr="00CF59BB">
        <w:rPr>
          <w:position w:val="2"/>
          <w:szCs w:val="28"/>
        </w:rPr>
        <w:t>µ</w:t>
      </w:r>
      <w:r w:rsidRPr="00CF59BB">
        <w:rPr>
          <w:spacing w:val="-9"/>
          <w:position w:val="2"/>
          <w:szCs w:val="28"/>
        </w:rPr>
        <w:t xml:space="preserve"> </w:t>
      </w:r>
      <w:r w:rsidRPr="00CF59BB">
        <w:rPr>
          <w:position w:val="2"/>
          <w:szCs w:val="28"/>
        </w:rPr>
        <w:t>=</w:t>
      </w:r>
      <w:r w:rsidRPr="00CF59BB">
        <w:rPr>
          <w:spacing w:val="-8"/>
          <w:position w:val="2"/>
          <w:szCs w:val="28"/>
        </w:rPr>
        <w:t xml:space="preserve"> </w:t>
      </w:r>
      <w:r w:rsidRPr="00CF59BB">
        <w:rPr>
          <w:i/>
          <w:position w:val="2"/>
          <w:szCs w:val="28"/>
        </w:rPr>
        <w:t>В/(µ</w:t>
      </w:r>
      <w:r w:rsidRPr="00CF59BB">
        <w:rPr>
          <w:i/>
          <w:szCs w:val="28"/>
        </w:rPr>
        <w:t>0</w:t>
      </w:r>
      <w:r w:rsidRPr="00CF59BB">
        <w:rPr>
          <w:i/>
          <w:position w:val="2"/>
          <w:szCs w:val="28"/>
        </w:rPr>
        <w:t>Н),</w:t>
      </w:r>
      <w:r w:rsidRPr="00CF59BB">
        <w:rPr>
          <w:i/>
          <w:position w:val="2"/>
          <w:szCs w:val="28"/>
        </w:rPr>
        <w:tab/>
      </w:r>
      <w:r w:rsidRPr="00CF59BB">
        <w:rPr>
          <w:position w:val="2"/>
          <w:szCs w:val="28"/>
        </w:rPr>
        <w:t>(15.1)</w:t>
      </w:r>
    </w:p>
    <w:p w:rsidR="00CF59BB" w:rsidRPr="00CF59BB" w:rsidRDefault="00CF59BB" w:rsidP="00CF59BB">
      <w:pPr>
        <w:pStyle w:val="a8"/>
        <w:spacing w:before="9" w:line="276" w:lineRule="auto"/>
        <w:rPr>
          <w:sz w:val="28"/>
          <w:szCs w:val="28"/>
        </w:rPr>
      </w:pPr>
    </w:p>
    <w:p w:rsidR="00CF59BB" w:rsidRPr="00CF59BB" w:rsidRDefault="00CF59BB" w:rsidP="00CF59BB">
      <w:pPr>
        <w:pStyle w:val="a8"/>
        <w:spacing w:line="276" w:lineRule="auto"/>
        <w:ind w:left="101" w:right="99"/>
        <w:jc w:val="both"/>
        <w:rPr>
          <w:sz w:val="28"/>
          <w:szCs w:val="28"/>
        </w:rPr>
      </w:pPr>
      <w:r w:rsidRPr="00CF59BB">
        <w:rPr>
          <w:sz w:val="28"/>
          <w:szCs w:val="28"/>
        </w:rPr>
        <w:t>то µ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 xml:space="preserve">надо рассматривать как функцию напряженности поля </w:t>
      </w:r>
      <w:r w:rsidRPr="00CF59BB">
        <w:rPr>
          <w:i/>
          <w:sz w:val="28"/>
          <w:szCs w:val="28"/>
        </w:rPr>
        <w:t>Н</w:t>
      </w:r>
      <w:r w:rsidRPr="00CF59BB">
        <w:rPr>
          <w:sz w:val="28"/>
          <w:szCs w:val="28"/>
        </w:rPr>
        <w:t xml:space="preserve">, причем конечные </w:t>
      </w:r>
      <w:r w:rsidRPr="00CF59BB">
        <w:rPr>
          <w:sz w:val="28"/>
          <w:szCs w:val="28"/>
        </w:rPr>
        <w:lastRenderedPageBreak/>
        <w:t>значения</w:t>
      </w:r>
      <w:r w:rsidRPr="00CF59BB">
        <w:rPr>
          <w:spacing w:val="-57"/>
          <w:sz w:val="28"/>
          <w:szCs w:val="28"/>
        </w:rPr>
        <w:t xml:space="preserve"> </w:t>
      </w:r>
      <w:r w:rsidRPr="00CF59BB">
        <w:rPr>
          <w:sz w:val="28"/>
          <w:szCs w:val="28"/>
        </w:rPr>
        <w:t>µ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принимает только для основной кривой намагничивания. Действительно, для петли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гистерезиса данное определение µ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 xml:space="preserve">не имеет смысла, т.к. на оси ординат, где </w:t>
      </w:r>
      <w:r w:rsidRPr="00CF59BB">
        <w:rPr>
          <w:i/>
          <w:sz w:val="28"/>
          <w:szCs w:val="28"/>
        </w:rPr>
        <w:t xml:space="preserve">Н = </w:t>
      </w:r>
      <w:r w:rsidRPr="00CF59BB">
        <w:rPr>
          <w:sz w:val="28"/>
          <w:szCs w:val="28"/>
        </w:rPr>
        <w:t>0 ,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µ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бесконечно</w:t>
      </w:r>
      <w:r w:rsidRPr="00CF59BB">
        <w:rPr>
          <w:spacing w:val="-3"/>
          <w:sz w:val="28"/>
          <w:szCs w:val="28"/>
        </w:rPr>
        <w:t xml:space="preserve"> </w:t>
      </w:r>
      <w:r w:rsidRPr="00CF59BB">
        <w:rPr>
          <w:sz w:val="28"/>
          <w:szCs w:val="28"/>
        </w:rPr>
        <w:t>велико,</w:t>
      </w:r>
      <w:r w:rsidRPr="00CF59BB">
        <w:rPr>
          <w:spacing w:val="-1"/>
          <w:sz w:val="28"/>
          <w:szCs w:val="28"/>
        </w:rPr>
        <w:t xml:space="preserve"> </w:t>
      </w:r>
      <w:r w:rsidRPr="00CF59BB">
        <w:rPr>
          <w:sz w:val="28"/>
          <w:szCs w:val="28"/>
        </w:rPr>
        <w:t>тогда</w:t>
      </w:r>
      <w:r w:rsidRPr="00CF59BB">
        <w:rPr>
          <w:spacing w:val="-3"/>
          <w:sz w:val="28"/>
          <w:szCs w:val="28"/>
        </w:rPr>
        <w:t xml:space="preserve"> </w:t>
      </w:r>
      <w:r w:rsidRPr="00CF59BB">
        <w:rPr>
          <w:sz w:val="28"/>
          <w:szCs w:val="28"/>
        </w:rPr>
        <w:t>как</w:t>
      </w:r>
      <w:r w:rsidRPr="00CF59BB">
        <w:rPr>
          <w:spacing w:val="-2"/>
          <w:sz w:val="28"/>
          <w:szCs w:val="28"/>
        </w:rPr>
        <w:t xml:space="preserve"> </w:t>
      </w:r>
      <w:r w:rsidRPr="00CF59BB">
        <w:rPr>
          <w:sz w:val="28"/>
          <w:szCs w:val="28"/>
        </w:rPr>
        <w:t>в</w:t>
      </w:r>
      <w:r w:rsidRPr="00CF59BB">
        <w:rPr>
          <w:spacing w:val="-2"/>
          <w:sz w:val="28"/>
          <w:szCs w:val="28"/>
        </w:rPr>
        <w:t xml:space="preserve"> </w:t>
      </w:r>
      <w:r w:rsidRPr="00CF59BB">
        <w:rPr>
          <w:sz w:val="28"/>
          <w:szCs w:val="28"/>
        </w:rPr>
        <w:t>точках</w:t>
      </w:r>
      <w:r w:rsidRPr="00CF59BB">
        <w:rPr>
          <w:spacing w:val="-3"/>
          <w:sz w:val="28"/>
          <w:szCs w:val="28"/>
        </w:rPr>
        <w:t xml:space="preserve"> </w:t>
      </w:r>
      <w:r w:rsidRPr="00CF59BB">
        <w:rPr>
          <w:sz w:val="28"/>
          <w:szCs w:val="28"/>
        </w:rPr>
        <w:t>пересечения</w:t>
      </w:r>
      <w:r w:rsidRPr="00CF59BB">
        <w:rPr>
          <w:spacing w:val="-2"/>
          <w:sz w:val="28"/>
          <w:szCs w:val="28"/>
        </w:rPr>
        <w:t xml:space="preserve"> </w:t>
      </w:r>
      <w:r w:rsidRPr="00CF59BB">
        <w:rPr>
          <w:sz w:val="28"/>
          <w:szCs w:val="28"/>
        </w:rPr>
        <w:t>петли</w:t>
      </w:r>
      <w:r w:rsidRPr="00CF59BB">
        <w:rPr>
          <w:spacing w:val="-1"/>
          <w:sz w:val="28"/>
          <w:szCs w:val="28"/>
        </w:rPr>
        <w:t xml:space="preserve"> </w:t>
      </w:r>
      <w:r w:rsidRPr="00CF59BB">
        <w:rPr>
          <w:sz w:val="28"/>
          <w:szCs w:val="28"/>
        </w:rPr>
        <w:t>с</w:t>
      </w:r>
      <w:r w:rsidRPr="00CF59BB">
        <w:rPr>
          <w:spacing w:val="-3"/>
          <w:sz w:val="28"/>
          <w:szCs w:val="28"/>
        </w:rPr>
        <w:t xml:space="preserve"> </w:t>
      </w:r>
      <w:r w:rsidRPr="00CF59BB">
        <w:rPr>
          <w:sz w:val="28"/>
          <w:szCs w:val="28"/>
        </w:rPr>
        <w:t>осью</w:t>
      </w:r>
      <w:r w:rsidRPr="00CF59BB">
        <w:rPr>
          <w:spacing w:val="-2"/>
          <w:sz w:val="28"/>
          <w:szCs w:val="28"/>
        </w:rPr>
        <w:t xml:space="preserve"> </w:t>
      </w:r>
      <w:r w:rsidRPr="00CF59BB">
        <w:rPr>
          <w:sz w:val="28"/>
          <w:szCs w:val="28"/>
        </w:rPr>
        <w:t>абсцисс</w:t>
      </w:r>
      <w:r w:rsidRPr="00CF59BB">
        <w:rPr>
          <w:spacing w:val="56"/>
          <w:sz w:val="28"/>
          <w:szCs w:val="28"/>
        </w:rPr>
        <w:t xml:space="preserve"> </w:t>
      </w:r>
      <w:r w:rsidRPr="00CF59BB">
        <w:rPr>
          <w:sz w:val="28"/>
          <w:szCs w:val="28"/>
        </w:rPr>
        <w:t>µ</w:t>
      </w:r>
      <w:r w:rsidRPr="00CF59BB">
        <w:rPr>
          <w:spacing w:val="-1"/>
          <w:sz w:val="28"/>
          <w:szCs w:val="28"/>
        </w:rPr>
        <w:t xml:space="preserve"> </w:t>
      </w:r>
      <w:r w:rsidRPr="00CF59BB">
        <w:rPr>
          <w:sz w:val="28"/>
          <w:szCs w:val="28"/>
        </w:rPr>
        <w:t>=</w:t>
      </w:r>
      <w:r w:rsidRPr="00CF59BB">
        <w:rPr>
          <w:spacing w:val="-2"/>
          <w:sz w:val="28"/>
          <w:szCs w:val="28"/>
        </w:rPr>
        <w:t xml:space="preserve"> </w:t>
      </w:r>
      <w:r w:rsidRPr="00CF59BB">
        <w:rPr>
          <w:sz w:val="28"/>
          <w:szCs w:val="28"/>
        </w:rPr>
        <w:t>0.</w:t>
      </w:r>
    </w:p>
    <w:p w:rsidR="00CF59BB" w:rsidRPr="00CF59BB" w:rsidRDefault="00CF59BB" w:rsidP="00FD1C12">
      <w:pPr>
        <w:spacing w:line="276" w:lineRule="auto"/>
        <w:ind w:left="101" w:right="101" w:firstLine="607"/>
        <w:rPr>
          <w:i/>
          <w:szCs w:val="28"/>
        </w:rPr>
      </w:pPr>
      <w:r w:rsidRPr="00CF59BB">
        <w:rPr>
          <w:szCs w:val="28"/>
        </w:rPr>
        <w:t>Кроме</w:t>
      </w:r>
      <w:r w:rsidRPr="00CF59BB">
        <w:rPr>
          <w:spacing w:val="1"/>
          <w:szCs w:val="28"/>
        </w:rPr>
        <w:t xml:space="preserve"> </w:t>
      </w:r>
      <w:r w:rsidRPr="00CF59BB">
        <w:rPr>
          <w:szCs w:val="28"/>
        </w:rPr>
        <w:t>магнитной</w:t>
      </w:r>
      <w:r w:rsidRPr="00CF59BB">
        <w:rPr>
          <w:spacing w:val="1"/>
          <w:szCs w:val="28"/>
        </w:rPr>
        <w:t xml:space="preserve"> </w:t>
      </w:r>
      <w:r w:rsidRPr="00CF59BB">
        <w:rPr>
          <w:szCs w:val="28"/>
        </w:rPr>
        <w:t>проницаемости,</w:t>
      </w:r>
      <w:r w:rsidRPr="00CF59BB">
        <w:rPr>
          <w:spacing w:val="1"/>
          <w:szCs w:val="28"/>
        </w:rPr>
        <w:t xml:space="preserve"> </w:t>
      </w:r>
      <w:r w:rsidRPr="00CF59BB">
        <w:rPr>
          <w:szCs w:val="28"/>
        </w:rPr>
        <w:t>определенной</w:t>
      </w:r>
      <w:r w:rsidRPr="00CF59BB">
        <w:rPr>
          <w:spacing w:val="1"/>
          <w:szCs w:val="28"/>
        </w:rPr>
        <w:t xml:space="preserve"> </w:t>
      </w:r>
      <w:r w:rsidRPr="00CF59BB">
        <w:rPr>
          <w:szCs w:val="28"/>
        </w:rPr>
        <w:t>ранее</w:t>
      </w:r>
      <w:r w:rsidRPr="00CF59BB">
        <w:rPr>
          <w:spacing w:val="1"/>
          <w:szCs w:val="28"/>
        </w:rPr>
        <w:t xml:space="preserve"> </w:t>
      </w:r>
      <w:r w:rsidRPr="00CF59BB">
        <w:rPr>
          <w:szCs w:val="28"/>
        </w:rPr>
        <w:t>(</w:t>
      </w:r>
      <w:r w:rsidRPr="00CF59BB">
        <w:rPr>
          <w:i/>
          <w:szCs w:val="28"/>
        </w:rPr>
        <w:t>статическая</w:t>
      </w:r>
      <w:r w:rsidRPr="00CF59BB">
        <w:rPr>
          <w:i/>
          <w:spacing w:val="1"/>
          <w:szCs w:val="28"/>
        </w:rPr>
        <w:t xml:space="preserve"> </w:t>
      </w:r>
      <w:r w:rsidRPr="00CF59BB">
        <w:rPr>
          <w:i/>
          <w:szCs w:val="28"/>
        </w:rPr>
        <w:t>магнитная</w:t>
      </w:r>
      <w:r w:rsidRPr="00CF59BB">
        <w:rPr>
          <w:i/>
          <w:spacing w:val="1"/>
          <w:szCs w:val="28"/>
        </w:rPr>
        <w:t xml:space="preserve"> </w:t>
      </w:r>
      <w:r w:rsidRPr="00CF59BB">
        <w:rPr>
          <w:i/>
          <w:szCs w:val="28"/>
        </w:rPr>
        <w:t>проницаемость</w:t>
      </w:r>
      <w:r w:rsidRPr="00CF59BB">
        <w:rPr>
          <w:szCs w:val="28"/>
        </w:rPr>
        <w:t>),</w:t>
      </w:r>
      <w:r w:rsidRPr="00CF59BB">
        <w:rPr>
          <w:spacing w:val="1"/>
          <w:szCs w:val="28"/>
        </w:rPr>
        <w:t xml:space="preserve"> </w:t>
      </w:r>
      <w:r w:rsidRPr="00CF59BB">
        <w:rPr>
          <w:szCs w:val="28"/>
        </w:rPr>
        <w:t>для</w:t>
      </w:r>
      <w:r w:rsidRPr="00CF59BB">
        <w:rPr>
          <w:spacing w:val="1"/>
          <w:szCs w:val="28"/>
        </w:rPr>
        <w:t xml:space="preserve"> </w:t>
      </w:r>
      <w:r w:rsidRPr="00CF59BB">
        <w:rPr>
          <w:szCs w:val="28"/>
        </w:rPr>
        <w:t>ферромагнетика</w:t>
      </w:r>
      <w:r w:rsidRPr="00CF59BB">
        <w:rPr>
          <w:spacing w:val="1"/>
          <w:szCs w:val="28"/>
        </w:rPr>
        <w:t xml:space="preserve"> </w:t>
      </w:r>
      <w:r w:rsidRPr="00CF59BB">
        <w:rPr>
          <w:szCs w:val="28"/>
        </w:rPr>
        <w:t>вводится</w:t>
      </w:r>
      <w:r w:rsidRPr="00CF59BB">
        <w:rPr>
          <w:spacing w:val="1"/>
          <w:szCs w:val="28"/>
        </w:rPr>
        <w:t xml:space="preserve"> </w:t>
      </w:r>
      <w:r w:rsidRPr="00CF59BB">
        <w:rPr>
          <w:i/>
          <w:szCs w:val="28"/>
        </w:rPr>
        <w:t>дифференциальная</w:t>
      </w:r>
      <w:r w:rsidRPr="00CF59BB">
        <w:rPr>
          <w:i/>
          <w:spacing w:val="1"/>
          <w:szCs w:val="28"/>
        </w:rPr>
        <w:t xml:space="preserve"> </w:t>
      </w:r>
      <w:r w:rsidRPr="00CF59BB">
        <w:rPr>
          <w:i/>
          <w:szCs w:val="28"/>
        </w:rPr>
        <w:t>магнитная</w:t>
      </w:r>
      <w:r w:rsidRPr="00CF59BB">
        <w:rPr>
          <w:i/>
          <w:spacing w:val="1"/>
          <w:szCs w:val="28"/>
        </w:rPr>
        <w:t xml:space="preserve"> </w:t>
      </w:r>
      <w:r w:rsidRPr="00CF59BB">
        <w:rPr>
          <w:i/>
          <w:szCs w:val="28"/>
        </w:rPr>
        <w:t>проницаемость</w:t>
      </w:r>
    </w:p>
    <w:p w:rsidR="00CF59BB" w:rsidRPr="00CF59BB" w:rsidRDefault="00CF59BB" w:rsidP="00CF59BB">
      <w:pPr>
        <w:tabs>
          <w:tab w:val="left" w:pos="4864"/>
        </w:tabs>
        <w:spacing w:line="276" w:lineRule="auto"/>
        <w:ind w:right="261"/>
        <w:jc w:val="right"/>
        <w:rPr>
          <w:szCs w:val="28"/>
        </w:rPr>
      </w:pPr>
      <w:r w:rsidRPr="00CF59BB">
        <w:rPr>
          <w:position w:val="2"/>
          <w:szCs w:val="28"/>
        </w:rPr>
        <w:t>µ</w:t>
      </w:r>
      <w:r w:rsidRPr="00CF59BB">
        <w:rPr>
          <w:szCs w:val="28"/>
        </w:rPr>
        <w:t>d</w:t>
      </w:r>
      <w:r w:rsidRPr="00CF59BB">
        <w:rPr>
          <w:spacing w:val="15"/>
          <w:szCs w:val="28"/>
        </w:rPr>
        <w:t xml:space="preserve"> </w:t>
      </w:r>
      <w:r w:rsidRPr="00CF59BB">
        <w:rPr>
          <w:position w:val="2"/>
          <w:szCs w:val="28"/>
        </w:rPr>
        <w:t>=</w:t>
      </w:r>
      <w:r w:rsidRPr="00CF59BB">
        <w:rPr>
          <w:spacing w:val="-4"/>
          <w:position w:val="2"/>
          <w:szCs w:val="28"/>
        </w:rPr>
        <w:t xml:space="preserve"> </w:t>
      </w:r>
      <w:r w:rsidRPr="00CF59BB">
        <w:rPr>
          <w:position w:val="2"/>
          <w:szCs w:val="28"/>
        </w:rPr>
        <w:t>(1/</w:t>
      </w:r>
      <w:r w:rsidRPr="00CF59BB">
        <w:rPr>
          <w:spacing w:val="-5"/>
          <w:position w:val="2"/>
          <w:szCs w:val="28"/>
        </w:rPr>
        <w:t xml:space="preserve"> </w:t>
      </w:r>
      <w:r w:rsidRPr="00CF59BB">
        <w:rPr>
          <w:position w:val="2"/>
          <w:szCs w:val="28"/>
        </w:rPr>
        <w:t>µ</w:t>
      </w:r>
      <w:r w:rsidRPr="00CF59BB">
        <w:rPr>
          <w:szCs w:val="28"/>
        </w:rPr>
        <w:t>0</w:t>
      </w:r>
      <w:r w:rsidRPr="00CF59BB">
        <w:rPr>
          <w:spacing w:val="16"/>
          <w:szCs w:val="28"/>
        </w:rPr>
        <w:t xml:space="preserve"> </w:t>
      </w:r>
      <w:r w:rsidRPr="00CF59BB">
        <w:rPr>
          <w:position w:val="2"/>
          <w:szCs w:val="28"/>
        </w:rPr>
        <w:t>)(</w:t>
      </w:r>
      <w:r w:rsidRPr="00CF59BB">
        <w:rPr>
          <w:i/>
          <w:position w:val="2"/>
          <w:szCs w:val="28"/>
        </w:rPr>
        <w:t>dB/dH</w:t>
      </w:r>
      <w:r w:rsidRPr="00CF59BB">
        <w:rPr>
          <w:position w:val="2"/>
          <w:szCs w:val="28"/>
        </w:rPr>
        <w:t>)</w:t>
      </w:r>
      <w:r w:rsidRPr="00CF59BB">
        <w:rPr>
          <w:position w:val="2"/>
          <w:szCs w:val="28"/>
        </w:rPr>
        <w:tab/>
        <w:t>(15.2)</w:t>
      </w:r>
    </w:p>
    <w:p w:rsidR="00CF59BB" w:rsidRPr="00CF59BB" w:rsidRDefault="00CF59BB" w:rsidP="00CF59BB">
      <w:pPr>
        <w:pStyle w:val="a8"/>
        <w:spacing w:before="9" w:line="276" w:lineRule="auto"/>
        <w:rPr>
          <w:sz w:val="28"/>
          <w:szCs w:val="28"/>
        </w:rPr>
      </w:pPr>
    </w:p>
    <w:p w:rsidR="00CF59BB" w:rsidRPr="00CF59BB" w:rsidRDefault="00CF59BB" w:rsidP="00FD1C12">
      <w:pPr>
        <w:pStyle w:val="a8"/>
        <w:spacing w:line="276" w:lineRule="auto"/>
        <w:ind w:left="101" w:right="98" w:firstLine="607"/>
        <w:jc w:val="both"/>
        <w:rPr>
          <w:sz w:val="28"/>
          <w:szCs w:val="28"/>
        </w:rPr>
      </w:pPr>
      <w:r w:rsidRPr="00CF59BB">
        <w:rPr>
          <w:sz w:val="28"/>
          <w:szCs w:val="28"/>
        </w:rPr>
        <w:t>Вычислив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значения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i/>
          <w:sz w:val="28"/>
          <w:szCs w:val="28"/>
        </w:rPr>
        <w:t>Н</w:t>
      </w:r>
      <w:r w:rsidRPr="00CF59BB">
        <w:rPr>
          <w:i/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для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исследуемого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материала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при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>различных</w:t>
      </w:r>
      <w:r w:rsidRPr="00CF59BB">
        <w:rPr>
          <w:spacing w:val="61"/>
          <w:sz w:val="28"/>
          <w:szCs w:val="28"/>
        </w:rPr>
        <w:t xml:space="preserve"> </w:t>
      </w:r>
      <w:r w:rsidRPr="00CF59BB">
        <w:rPr>
          <w:sz w:val="28"/>
          <w:szCs w:val="28"/>
        </w:rPr>
        <w:t>токах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sz w:val="28"/>
          <w:szCs w:val="28"/>
        </w:rPr>
        <w:t xml:space="preserve">намагничивания и получив из опыта соответствующие значения магнитной индукции </w:t>
      </w:r>
      <w:r w:rsidRPr="00CF59BB">
        <w:rPr>
          <w:i/>
          <w:sz w:val="28"/>
          <w:szCs w:val="28"/>
        </w:rPr>
        <w:t>В</w:t>
      </w:r>
      <w:r w:rsidRPr="00CF59BB">
        <w:rPr>
          <w:sz w:val="28"/>
          <w:szCs w:val="28"/>
        </w:rPr>
        <w:t>,</w:t>
      </w:r>
      <w:r w:rsidRPr="00CF59BB">
        <w:rPr>
          <w:spacing w:val="1"/>
          <w:sz w:val="28"/>
          <w:szCs w:val="28"/>
        </w:rPr>
        <w:t xml:space="preserve"> </w:t>
      </w:r>
      <w:r w:rsidRPr="00CF59BB">
        <w:rPr>
          <w:position w:val="2"/>
          <w:sz w:val="28"/>
          <w:szCs w:val="28"/>
        </w:rPr>
        <w:t>можно для данного ферромагнетика определить магнитные проницаемости</w:t>
      </w:r>
      <w:r w:rsidRPr="00CF59BB">
        <w:rPr>
          <w:spacing w:val="1"/>
          <w:position w:val="2"/>
          <w:sz w:val="28"/>
          <w:szCs w:val="28"/>
        </w:rPr>
        <w:t xml:space="preserve"> </w:t>
      </w:r>
      <w:r w:rsidRPr="00CF59BB">
        <w:rPr>
          <w:position w:val="2"/>
          <w:sz w:val="28"/>
          <w:szCs w:val="28"/>
        </w:rPr>
        <w:t>µ</w:t>
      </w:r>
      <w:r w:rsidRPr="00CF59BB">
        <w:rPr>
          <w:spacing w:val="1"/>
          <w:position w:val="2"/>
          <w:sz w:val="28"/>
          <w:szCs w:val="28"/>
        </w:rPr>
        <w:t xml:space="preserve"> </w:t>
      </w:r>
      <w:r w:rsidRPr="00CF59BB">
        <w:rPr>
          <w:position w:val="2"/>
          <w:sz w:val="28"/>
          <w:szCs w:val="28"/>
        </w:rPr>
        <w:t>и</w:t>
      </w:r>
      <w:r w:rsidRPr="00CF59BB">
        <w:rPr>
          <w:spacing w:val="60"/>
          <w:position w:val="2"/>
          <w:sz w:val="28"/>
          <w:szCs w:val="28"/>
        </w:rPr>
        <w:t xml:space="preserve"> </w:t>
      </w:r>
      <w:r w:rsidRPr="00CF59BB">
        <w:rPr>
          <w:position w:val="2"/>
          <w:sz w:val="28"/>
          <w:szCs w:val="28"/>
        </w:rPr>
        <w:t>µ</w:t>
      </w:r>
      <w:r w:rsidRPr="00CF59BB">
        <w:rPr>
          <w:sz w:val="28"/>
          <w:szCs w:val="28"/>
        </w:rPr>
        <w:t>d</w:t>
      </w:r>
      <w:r w:rsidRPr="00CF59BB">
        <w:rPr>
          <w:spacing w:val="41"/>
          <w:sz w:val="28"/>
          <w:szCs w:val="28"/>
        </w:rPr>
        <w:t xml:space="preserve"> </w:t>
      </w:r>
      <w:r w:rsidRPr="00CF59BB">
        <w:rPr>
          <w:position w:val="2"/>
          <w:sz w:val="28"/>
          <w:szCs w:val="28"/>
        </w:rPr>
        <w:t>, а</w:t>
      </w:r>
      <w:r w:rsidRPr="00CF59BB">
        <w:rPr>
          <w:spacing w:val="1"/>
          <w:position w:val="2"/>
          <w:sz w:val="28"/>
          <w:szCs w:val="28"/>
        </w:rPr>
        <w:t xml:space="preserve"> </w:t>
      </w:r>
      <w:r w:rsidRPr="00CF59BB">
        <w:rPr>
          <w:sz w:val="28"/>
          <w:szCs w:val="28"/>
        </w:rPr>
        <w:t>также</w:t>
      </w:r>
      <w:r w:rsidRPr="00CF59BB">
        <w:rPr>
          <w:spacing w:val="-2"/>
          <w:sz w:val="28"/>
          <w:szCs w:val="28"/>
        </w:rPr>
        <w:t xml:space="preserve"> </w:t>
      </w:r>
      <w:r w:rsidRPr="00CF59BB">
        <w:rPr>
          <w:sz w:val="28"/>
          <w:szCs w:val="28"/>
        </w:rPr>
        <w:t>интенсивность</w:t>
      </w:r>
      <w:r w:rsidRPr="00CF59BB">
        <w:rPr>
          <w:spacing w:val="-1"/>
          <w:sz w:val="28"/>
          <w:szCs w:val="28"/>
        </w:rPr>
        <w:t xml:space="preserve"> </w:t>
      </w:r>
      <w:r w:rsidRPr="00CF59BB">
        <w:rPr>
          <w:sz w:val="28"/>
          <w:szCs w:val="28"/>
        </w:rPr>
        <w:t>намагничивания</w:t>
      </w:r>
    </w:p>
    <w:p w:rsidR="00CF59BB" w:rsidRPr="00CF59BB" w:rsidRDefault="00CF59BB" w:rsidP="00CF59BB">
      <w:pPr>
        <w:pStyle w:val="a8"/>
        <w:spacing w:before="8" w:line="276" w:lineRule="auto"/>
        <w:rPr>
          <w:sz w:val="28"/>
          <w:szCs w:val="28"/>
        </w:rPr>
      </w:pPr>
    </w:p>
    <w:p w:rsidR="00CF59BB" w:rsidRPr="00CF59BB" w:rsidRDefault="00CF59BB" w:rsidP="00CF59BB">
      <w:pPr>
        <w:tabs>
          <w:tab w:val="left" w:pos="4675"/>
        </w:tabs>
        <w:spacing w:line="276" w:lineRule="auto"/>
        <w:ind w:right="233"/>
        <w:jc w:val="right"/>
        <w:rPr>
          <w:szCs w:val="28"/>
        </w:rPr>
      </w:pPr>
      <w:r w:rsidRPr="00CF59BB">
        <w:rPr>
          <w:i/>
          <w:position w:val="2"/>
          <w:szCs w:val="28"/>
        </w:rPr>
        <w:t>J</w:t>
      </w:r>
      <w:r w:rsidRPr="00CF59BB">
        <w:rPr>
          <w:i/>
          <w:spacing w:val="-6"/>
          <w:position w:val="2"/>
          <w:szCs w:val="28"/>
        </w:rPr>
        <w:t xml:space="preserve"> </w:t>
      </w:r>
      <w:r w:rsidRPr="00CF59BB">
        <w:rPr>
          <w:i/>
          <w:position w:val="2"/>
          <w:szCs w:val="28"/>
        </w:rPr>
        <w:t>=</w:t>
      </w:r>
      <w:r w:rsidRPr="00CF59BB">
        <w:rPr>
          <w:i/>
          <w:spacing w:val="-2"/>
          <w:position w:val="2"/>
          <w:szCs w:val="28"/>
        </w:rPr>
        <w:t xml:space="preserve"> </w:t>
      </w:r>
      <w:r w:rsidRPr="00CF59BB">
        <w:rPr>
          <w:i/>
          <w:position w:val="2"/>
          <w:szCs w:val="28"/>
        </w:rPr>
        <w:t>(B/µ</w:t>
      </w:r>
      <w:r w:rsidRPr="00CF59BB">
        <w:rPr>
          <w:i/>
          <w:szCs w:val="28"/>
        </w:rPr>
        <w:t>0</w:t>
      </w:r>
      <w:r w:rsidRPr="00CF59BB">
        <w:rPr>
          <w:i/>
          <w:position w:val="2"/>
          <w:szCs w:val="28"/>
        </w:rPr>
        <w:t>)</w:t>
      </w:r>
      <w:r w:rsidRPr="00CF59BB">
        <w:rPr>
          <w:i/>
          <w:spacing w:val="-2"/>
          <w:position w:val="2"/>
          <w:szCs w:val="28"/>
        </w:rPr>
        <w:t xml:space="preserve"> </w:t>
      </w:r>
      <w:r w:rsidRPr="00CF59BB">
        <w:rPr>
          <w:i/>
          <w:position w:val="2"/>
          <w:szCs w:val="28"/>
        </w:rPr>
        <w:t>–</w:t>
      </w:r>
      <w:r w:rsidRPr="00CF59BB">
        <w:rPr>
          <w:i/>
          <w:spacing w:val="-5"/>
          <w:position w:val="2"/>
          <w:szCs w:val="28"/>
        </w:rPr>
        <w:t xml:space="preserve"> </w:t>
      </w:r>
      <w:r w:rsidRPr="00CF59BB">
        <w:rPr>
          <w:i/>
          <w:position w:val="2"/>
          <w:szCs w:val="28"/>
        </w:rPr>
        <w:t>H</w:t>
      </w:r>
      <w:r w:rsidRPr="00CF59BB">
        <w:rPr>
          <w:i/>
          <w:position w:val="2"/>
          <w:szCs w:val="28"/>
        </w:rPr>
        <w:tab/>
      </w:r>
      <w:r w:rsidRPr="00CF59BB">
        <w:rPr>
          <w:position w:val="2"/>
          <w:szCs w:val="28"/>
        </w:rPr>
        <w:t>(15.3)</w:t>
      </w:r>
    </w:p>
    <w:p w:rsidR="0051379F" w:rsidRPr="00CF59BB" w:rsidRDefault="0051379F" w:rsidP="00CF59BB">
      <w:pPr>
        <w:shd w:val="clear" w:color="auto" w:fill="FFFFFF"/>
        <w:spacing w:line="276" w:lineRule="auto"/>
        <w:ind w:firstLine="0"/>
        <w:rPr>
          <w:i/>
          <w:szCs w:val="28"/>
        </w:rPr>
      </w:pPr>
    </w:p>
    <w:p w:rsidR="0051379F" w:rsidRDefault="0051379F" w:rsidP="0051379F">
      <w:pPr>
        <w:shd w:val="clear" w:color="auto" w:fill="FFFFFF"/>
        <w:ind w:firstLine="708"/>
        <w:rPr>
          <w:i/>
          <w:szCs w:val="28"/>
        </w:rPr>
      </w:pPr>
    </w:p>
    <w:p w:rsidR="00037B16" w:rsidRDefault="00037B16" w:rsidP="0051379F">
      <w:pPr>
        <w:shd w:val="clear" w:color="auto" w:fill="FFFFFF"/>
        <w:ind w:firstLine="708"/>
        <w:rPr>
          <w:i/>
          <w:szCs w:val="28"/>
        </w:rPr>
      </w:pPr>
    </w:p>
    <w:p w:rsidR="00037B16" w:rsidRDefault="00037B16" w:rsidP="0051379F">
      <w:pPr>
        <w:shd w:val="clear" w:color="auto" w:fill="FFFFFF"/>
        <w:ind w:firstLine="708"/>
        <w:rPr>
          <w:i/>
          <w:szCs w:val="28"/>
        </w:rPr>
      </w:pPr>
    </w:p>
    <w:p w:rsidR="00037B16" w:rsidRDefault="00037B16" w:rsidP="0051379F">
      <w:pPr>
        <w:shd w:val="clear" w:color="auto" w:fill="FFFFFF"/>
        <w:ind w:firstLine="708"/>
        <w:rPr>
          <w:i/>
          <w:szCs w:val="28"/>
        </w:rPr>
      </w:pPr>
    </w:p>
    <w:p w:rsidR="00037B16" w:rsidRDefault="00037B16" w:rsidP="0051379F">
      <w:pPr>
        <w:shd w:val="clear" w:color="auto" w:fill="FFFFFF"/>
        <w:ind w:firstLine="708"/>
        <w:rPr>
          <w:i/>
          <w:szCs w:val="28"/>
        </w:rPr>
      </w:pPr>
    </w:p>
    <w:p w:rsidR="00037B16" w:rsidRDefault="00037B16" w:rsidP="0051379F">
      <w:pPr>
        <w:shd w:val="clear" w:color="auto" w:fill="FFFFFF"/>
        <w:ind w:firstLine="708"/>
        <w:rPr>
          <w:i/>
          <w:szCs w:val="28"/>
        </w:rPr>
      </w:pPr>
    </w:p>
    <w:p w:rsidR="00037B16" w:rsidRDefault="00037B16" w:rsidP="0051379F">
      <w:pPr>
        <w:shd w:val="clear" w:color="auto" w:fill="FFFFFF"/>
        <w:ind w:firstLine="708"/>
        <w:rPr>
          <w:i/>
          <w:szCs w:val="28"/>
        </w:rPr>
      </w:pPr>
    </w:p>
    <w:p w:rsidR="00037B16" w:rsidRDefault="00037B16" w:rsidP="0051379F">
      <w:pPr>
        <w:shd w:val="clear" w:color="auto" w:fill="FFFFFF"/>
        <w:ind w:firstLine="708"/>
        <w:rPr>
          <w:i/>
          <w:szCs w:val="28"/>
        </w:rPr>
      </w:pPr>
    </w:p>
    <w:p w:rsidR="00037B16" w:rsidRDefault="00037B16" w:rsidP="0051379F">
      <w:pPr>
        <w:shd w:val="clear" w:color="auto" w:fill="FFFFFF"/>
        <w:ind w:firstLine="708"/>
        <w:rPr>
          <w:i/>
          <w:szCs w:val="28"/>
        </w:rPr>
      </w:pPr>
    </w:p>
    <w:p w:rsidR="00037B16" w:rsidRDefault="00037B16" w:rsidP="0051379F">
      <w:pPr>
        <w:shd w:val="clear" w:color="auto" w:fill="FFFFFF"/>
        <w:ind w:firstLine="708"/>
        <w:rPr>
          <w:i/>
          <w:szCs w:val="28"/>
        </w:rPr>
      </w:pPr>
    </w:p>
    <w:p w:rsidR="00037B16" w:rsidRDefault="00037B16" w:rsidP="0051379F">
      <w:pPr>
        <w:shd w:val="clear" w:color="auto" w:fill="FFFFFF"/>
        <w:ind w:firstLine="708"/>
        <w:rPr>
          <w:i/>
          <w:szCs w:val="28"/>
        </w:rPr>
      </w:pPr>
    </w:p>
    <w:p w:rsidR="00037B16" w:rsidRDefault="00037B16" w:rsidP="0051379F">
      <w:pPr>
        <w:shd w:val="clear" w:color="auto" w:fill="FFFFFF"/>
        <w:ind w:firstLine="708"/>
        <w:rPr>
          <w:i/>
          <w:szCs w:val="28"/>
        </w:rPr>
      </w:pPr>
    </w:p>
    <w:p w:rsidR="00037B16" w:rsidRDefault="00037B16" w:rsidP="0051379F">
      <w:pPr>
        <w:shd w:val="clear" w:color="auto" w:fill="FFFFFF"/>
        <w:ind w:firstLine="708"/>
        <w:rPr>
          <w:i/>
          <w:szCs w:val="28"/>
        </w:rPr>
      </w:pPr>
    </w:p>
    <w:p w:rsidR="00037B16" w:rsidRDefault="00037B16" w:rsidP="0051379F">
      <w:pPr>
        <w:shd w:val="clear" w:color="auto" w:fill="FFFFFF"/>
        <w:ind w:firstLine="708"/>
        <w:rPr>
          <w:i/>
          <w:szCs w:val="28"/>
        </w:rPr>
      </w:pPr>
    </w:p>
    <w:p w:rsidR="00037B16" w:rsidRDefault="00037B16" w:rsidP="0051379F">
      <w:pPr>
        <w:shd w:val="clear" w:color="auto" w:fill="FFFFFF"/>
        <w:ind w:firstLine="708"/>
        <w:rPr>
          <w:i/>
          <w:szCs w:val="28"/>
        </w:rPr>
      </w:pPr>
    </w:p>
    <w:p w:rsidR="00037B16" w:rsidRDefault="00037B16" w:rsidP="0051379F">
      <w:pPr>
        <w:shd w:val="clear" w:color="auto" w:fill="FFFFFF"/>
        <w:ind w:firstLine="708"/>
        <w:rPr>
          <w:i/>
          <w:szCs w:val="28"/>
        </w:rPr>
      </w:pPr>
    </w:p>
    <w:p w:rsidR="00037B16" w:rsidRDefault="00037B16" w:rsidP="0051379F">
      <w:pPr>
        <w:shd w:val="clear" w:color="auto" w:fill="FFFFFF"/>
        <w:ind w:firstLine="708"/>
        <w:rPr>
          <w:i/>
          <w:szCs w:val="28"/>
        </w:rPr>
      </w:pPr>
    </w:p>
    <w:p w:rsidR="00037B16" w:rsidRDefault="00037B16" w:rsidP="0051379F">
      <w:pPr>
        <w:shd w:val="clear" w:color="auto" w:fill="FFFFFF"/>
        <w:ind w:firstLine="708"/>
        <w:rPr>
          <w:i/>
          <w:szCs w:val="28"/>
        </w:rPr>
      </w:pPr>
    </w:p>
    <w:p w:rsidR="00037B16" w:rsidRDefault="00037B16" w:rsidP="00FD1C12">
      <w:pPr>
        <w:shd w:val="clear" w:color="auto" w:fill="FFFFFF"/>
        <w:ind w:firstLine="0"/>
        <w:rPr>
          <w:i/>
          <w:szCs w:val="28"/>
        </w:rPr>
      </w:pPr>
    </w:p>
    <w:p w:rsidR="00FD1C12" w:rsidRDefault="00FD1C12" w:rsidP="00FD1C12">
      <w:pPr>
        <w:shd w:val="clear" w:color="auto" w:fill="FFFFFF"/>
        <w:ind w:firstLine="0"/>
        <w:rPr>
          <w:i/>
          <w:szCs w:val="28"/>
        </w:rPr>
      </w:pPr>
    </w:p>
    <w:p w:rsidR="00037B16" w:rsidRPr="0051379F" w:rsidRDefault="00037B16" w:rsidP="0051379F">
      <w:pPr>
        <w:shd w:val="clear" w:color="auto" w:fill="FFFFFF"/>
        <w:ind w:firstLine="708"/>
        <w:rPr>
          <w:i/>
          <w:szCs w:val="28"/>
        </w:rPr>
      </w:pPr>
    </w:p>
    <w:p w:rsidR="004C7EC4" w:rsidRPr="000764A0" w:rsidRDefault="004C7EC4" w:rsidP="004C7EC4">
      <w:pPr>
        <w:shd w:val="clear" w:color="auto" w:fill="FFFFFF"/>
        <w:autoSpaceDE/>
        <w:autoSpaceDN/>
        <w:adjustRightInd/>
        <w:spacing w:line="240" w:lineRule="auto"/>
        <w:ind w:firstLine="0"/>
        <w:jc w:val="left"/>
        <w:rPr>
          <w:szCs w:val="28"/>
        </w:rPr>
      </w:pPr>
    </w:p>
    <w:p w:rsidR="004C7EC4" w:rsidRDefault="00037B16" w:rsidP="004C7EC4">
      <w:pPr>
        <w:autoSpaceDE/>
        <w:autoSpaceDN/>
        <w:adjustRightInd/>
        <w:spacing w:after="60" w:line="240" w:lineRule="auto"/>
        <w:ind w:firstLine="0"/>
        <w:jc w:val="left"/>
      </w:pPr>
      <w:r w:rsidRPr="00037B16">
        <w:rPr>
          <w:b/>
          <w:bCs/>
          <w:szCs w:val="28"/>
        </w:rPr>
        <w:lastRenderedPageBreak/>
        <w:t xml:space="preserve"> </w:t>
      </w:r>
      <w:r w:rsidRPr="00883C9F">
        <w:rPr>
          <w:b/>
          <w:bCs/>
          <w:szCs w:val="28"/>
        </w:rPr>
        <w:t>ЭСКИЗ ИЛИ СХЕМА УСТАНОВКИ</w:t>
      </w:r>
      <w:r w:rsidR="004C7EC4">
        <w:rPr>
          <w:b/>
          <w:bCs/>
          <w:color w:val="000000"/>
          <w:szCs w:val="28"/>
        </w:rPr>
        <w:t>:</w:t>
      </w:r>
      <w:r w:rsidR="004C7EC4" w:rsidRPr="002E0E00">
        <w:t xml:space="preserve"> </w:t>
      </w:r>
    </w:p>
    <w:p w:rsidR="00CF59BB" w:rsidRDefault="00CF59BB" w:rsidP="004C7EC4">
      <w:pPr>
        <w:autoSpaceDE/>
        <w:autoSpaceDN/>
        <w:adjustRightInd/>
        <w:spacing w:after="60" w:line="240" w:lineRule="auto"/>
        <w:ind w:firstLine="0"/>
        <w:jc w:val="left"/>
      </w:pPr>
    </w:p>
    <w:p w:rsidR="00CF59BB" w:rsidRDefault="00CF59BB" w:rsidP="00CF59BB">
      <w:pPr>
        <w:autoSpaceDE/>
        <w:autoSpaceDN/>
        <w:adjustRightInd/>
        <w:spacing w:after="60" w:line="240" w:lineRule="auto"/>
        <w:ind w:firstLine="0"/>
        <w:jc w:val="right"/>
      </w:pPr>
      <w:r>
        <w:rPr>
          <w:b/>
          <w:bCs/>
          <w:noProof/>
          <w:color w:val="000000"/>
          <w:szCs w:val="28"/>
        </w:rPr>
        <w:drawing>
          <wp:inline distT="0" distB="0" distL="0" distR="0" wp14:anchorId="04300E2B" wp14:editId="429C2EA9">
            <wp:extent cx="2883535" cy="14141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141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F59BB" w:rsidRPr="00CF59BB" w:rsidRDefault="00CF59BB" w:rsidP="00CF59BB">
      <w:pPr>
        <w:autoSpaceDE/>
        <w:autoSpaceDN/>
        <w:adjustRightInd/>
        <w:spacing w:after="60" w:line="240" w:lineRule="auto"/>
        <w:ind w:firstLine="708"/>
        <w:rPr>
          <w:b/>
          <w:bCs/>
          <w:color w:val="000000"/>
          <w:szCs w:val="28"/>
        </w:rPr>
      </w:pPr>
      <w:r>
        <w:t xml:space="preserve">Установка для исследования намагничивания ферромагнетика (см. рисунок) содержит исследуемый образец, выполненный в </w:t>
      </w:r>
      <w:r>
        <w:t xml:space="preserve">виде тороида с площадью сечения </w:t>
      </w:r>
      <w:r>
        <w:t>магнитопровода S ; операционный усилитель, включенный по схеме интегратора; миллиамперметр (mA) и вольтметр (V); переключатель П, служащий для коммутации тока в намагничивающей обмотке L1; потенциометр RH , с помощью которого устанавливается намагничивающий ток. Измерительная обмотка L2 подключена к входу ОУ. Намагничивающая обмотка, наложенная на тороид из исследуемого ферромагнетика, намотана равномерно по всей длине тороида. Обмотка содержит n витков на единицу длины средней линии тороида.</w:t>
      </w:r>
    </w:p>
    <w:p w:rsidR="00037B16" w:rsidRDefault="00037B16" w:rsidP="00CF59BB">
      <w:pPr>
        <w:shd w:val="clear" w:color="auto" w:fill="FFFFFF"/>
        <w:autoSpaceDE/>
        <w:autoSpaceDN/>
        <w:adjustRightInd/>
        <w:spacing w:line="240" w:lineRule="auto"/>
        <w:ind w:firstLine="0"/>
        <w:rPr>
          <w:b/>
          <w:w w:val="105"/>
        </w:rPr>
      </w:pPr>
    </w:p>
    <w:p w:rsidR="00037B16" w:rsidRDefault="00037B16" w:rsidP="00951C30">
      <w:pPr>
        <w:shd w:val="clear" w:color="auto" w:fill="FFFFFF"/>
        <w:autoSpaceDE/>
        <w:autoSpaceDN/>
        <w:adjustRightInd/>
        <w:spacing w:line="240" w:lineRule="auto"/>
        <w:ind w:firstLine="708"/>
        <w:rPr>
          <w:b/>
          <w:w w:val="105"/>
        </w:rPr>
      </w:pPr>
    </w:p>
    <w:p w:rsidR="00037B16" w:rsidRDefault="00037B16" w:rsidP="00951C30">
      <w:pPr>
        <w:shd w:val="clear" w:color="auto" w:fill="FFFFFF"/>
        <w:autoSpaceDE/>
        <w:autoSpaceDN/>
        <w:adjustRightInd/>
        <w:spacing w:line="240" w:lineRule="auto"/>
        <w:ind w:firstLine="708"/>
        <w:rPr>
          <w:b/>
          <w:w w:val="105"/>
        </w:rPr>
      </w:pPr>
    </w:p>
    <w:p w:rsidR="00037B16" w:rsidRDefault="00037B16" w:rsidP="00951C30">
      <w:pPr>
        <w:shd w:val="clear" w:color="auto" w:fill="FFFFFF"/>
        <w:autoSpaceDE/>
        <w:autoSpaceDN/>
        <w:adjustRightInd/>
        <w:spacing w:line="240" w:lineRule="auto"/>
        <w:ind w:firstLine="708"/>
        <w:rPr>
          <w:b/>
          <w:w w:val="105"/>
        </w:rPr>
      </w:pPr>
    </w:p>
    <w:p w:rsidR="00037B16" w:rsidRDefault="00037B16" w:rsidP="00951C30">
      <w:pPr>
        <w:shd w:val="clear" w:color="auto" w:fill="FFFFFF"/>
        <w:autoSpaceDE/>
        <w:autoSpaceDN/>
        <w:adjustRightInd/>
        <w:spacing w:line="240" w:lineRule="auto"/>
        <w:ind w:firstLine="708"/>
        <w:rPr>
          <w:b/>
          <w:w w:val="105"/>
        </w:rPr>
      </w:pPr>
    </w:p>
    <w:p w:rsidR="00037B16" w:rsidRDefault="00037B16" w:rsidP="00951C30">
      <w:pPr>
        <w:shd w:val="clear" w:color="auto" w:fill="FFFFFF"/>
        <w:autoSpaceDE/>
        <w:autoSpaceDN/>
        <w:adjustRightInd/>
        <w:spacing w:line="240" w:lineRule="auto"/>
        <w:ind w:firstLine="708"/>
        <w:rPr>
          <w:b/>
          <w:w w:val="105"/>
        </w:rPr>
      </w:pPr>
    </w:p>
    <w:p w:rsidR="00037B16" w:rsidRDefault="00037B16" w:rsidP="00951C30">
      <w:pPr>
        <w:shd w:val="clear" w:color="auto" w:fill="FFFFFF"/>
        <w:autoSpaceDE/>
        <w:autoSpaceDN/>
        <w:adjustRightInd/>
        <w:spacing w:line="240" w:lineRule="auto"/>
        <w:ind w:firstLine="708"/>
        <w:rPr>
          <w:b/>
          <w:w w:val="105"/>
        </w:rPr>
      </w:pPr>
    </w:p>
    <w:p w:rsidR="00037B16" w:rsidRDefault="00037B16" w:rsidP="00951C30">
      <w:pPr>
        <w:shd w:val="clear" w:color="auto" w:fill="FFFFFF"/>
        <w:autoSpaceDE/>
        <w:autoSpaceDN/>
        <w:adjustRightInd/>
        <w:spacing w:line="240" w:lineRule="auto"/>
        <w:ind w:firstLine="708"/>
        <w:rPr>
          <w:b/>
          <w:w w:val="105"/>
        </w:rPr>
      </w:pPr>
    </w:p>
    <w:p w:rsidR="00037B16" w:rsidRDefault="00037B16" w:rsidP="00951C30">
      <w:pPr>
        <w:shd w:val="clear" w:color="auto" w:fill="FFFFFF"/>
        <w:autoSpaceDE/>
        <w:autoSpaceDN/>
        <w:adjustRightInd/>
        <w:spacing w:line="240" w:lineRule="auto"/>
        <w:ind w:firstLine="708"/>
        <w:rPr>
          <w:b/>
          <w:w w:val="105"/>
        </w:rPr>
      </w:pPr>
    </w:p>
    <w:p w:rsidR="00037B16" w:rsidRDefault="00037B16" w:rsidP="00951C30">
      <w:pPr>
        <w:shd w:val="clear" w:color="auto" w:fill="FFFFFF"/>
        <w:autoSpaceDE/>
        <w:autoSpaceDN/>
        <w:adjustRightInd/>
        <w:spacing w:line="240" w:lineRule="auto"/>
        <w:ind w:firstLine="708"/>
        <w:rPr>
          <w:b/>
          <w:w w:val="105"/>
        </w:rPr>
      </w:pPr>
    </w:p>
    <w:p w:rsidR="00037B16" w:rsidRDefault="00037B16" w:rsidP="00951C30">
      <w:pPr>
        <w:shd w:val="clear" w:color="auto" w:fill="FFFFFF"/>
        <w:autoSpaceDE/>
        <w:autoSpaceDN/>
        <w:adjustRightInd/>
        <w:spacing w:line="240" w:lineRule="auto"/>
        <w:ind w:firstLine="708"/>
        <w:rPr>
          <w:b/>
          <w:w w:val="105"/>
        </w:rPr>
      </w:pPr>
    </w:p>
    <w:p w:rsidR="00037B16" w:rsidRDefault="00037B16" w:rsidP="00951C30">
      <w:pPr>
        <w:shd w:val="clear" w:color="auto" w:fill="FFFFFF"/>
        <w:autoSpaceDE/>
        <w:autoSpaceDN/>
        <w:adjustRightInd/>
        <w:spacing w:line="240" w:lineRule="auto"/>
        <w:ind w:firstLine="708"/>
        <w:rPr>
          <w:b/>
          <w:w w:val="105"/>
        </w:rPr>
      </w:pPr>
    </w:p>
    <w:p w:rsidR="00037B16" w:rsidRDefault="00037B16" w:rsidP="00951C30">
      <w:pPr>
        <w:shd w:val="clear" w:color="auto" w:fill="FFFFFF"/>
        <w:autoSpaceDE/>
        <w:autoSpaceDN/>
        <w:adjustRightInd/>
        <w:spacing w:line="240" w:lineRule="auto"/>
        <w:ind w:firstLine="708"/>
        <w:rPr>
          <w:b/>
          <w:w w:val="105"/>
        </w:rPr>
      </w:pPr>
    </w:p>
    <w:p w:rsidR="00037B16" w:rsidRDefault="00037B16" w:rsidP="00951C30">
      <w:pPr>
        <w:shd w:val="clear" w:color="auto" w:fill="FFFFFF"/>
        <w:autoSpaceDE/>
        <w:autoSpaceDN/>
        <w:adjustRightInd/>
        <w:spacing w:line="240" w:lineRule="auto"/>
        <w:ind w:firstLine="708"/>
        <w:rPr>
          <w:b/>
          <w:w w:val="105"/>
        </w:rPr>
      </w:pPr>
    </w:p>
    <w:p w:rsidR="00037B16" w:rsidRDefault="00037B16" w:rsidP="00951C30">
      <w:pPr>
        <w:shd w:val="clear" w:color="auto" w:fill="FFFFFF"/>
        <w:autoSpaceDE/>
        <w:autoSpaceDN/>
        <w:adjustRightInd/>
        <w:spacing w:line="240" w:lineRule="auto"/>
        <w:ind w:firstLine="708"/>
        <w:rPr>
          <w:b/>
          <w:w w:val="105"/>
        </w:rPr>
      </w:pPr>
    </w:p>
    <w:p w:rsidR="00037B16" w:rsidRDefault="00037B16" w:rsidP="00951C30">
      <w:pPr>
        <w:shd w:val="clear" w:color="auto" w:fill="FFFFFF"/>
        <w:autoSpaceDE/>
        <w:autoSpaceDN/>
        <w:adjustRightInd/>
        <w:spacing w:line="240" w:lineRule="auto"/>
        <w:ind w:firstLine="708"/>
        <w:rPr>
          <w:b/>
          <w:w w:val="105"/>
        </w:rPr>
      </w:pPr>
    </w:p>
    <w:p w:rsidR="00037B16" w:rsidRDefault="00037B16" w:rsidP="00951C30">
      <w:pPr>
        <w:shd w:val="clear" w:color="auto" w:fill="FFFFFF"/>
        <w:autoSpaceDE/>
        <w:autoSpaceDN/>
        <w:adjustRightInd/>
        <w:spacing w:line="240" w:lineRule="auto"/>
        <w:ind w:firstLine="708"/>
        <w:rPr>
          <w:b/>
          <w:w w:val="105"/>
        </w:rPr>
      </w:pPr>
    </w:p>
    <w:p w:rsidR="00037B16" w:rsidRDefault="00037B16" w:rsidP="00951C30">
      <w:pPr>
        <w:shd w:val="clear" w:color="auto" w:fill="FFFFFF"/>
        <w:autoSpaceDE/>
        <w:autoSpaceDN/>
        <w:adjustRightInd/>
        <w:spacing w:line="240" w:lineRule="auto"/>
        <w:ind w:firstLine="708"/>
        <w:rPr>
          <w:b/>
          <w:w w:val="105"/>
        </w:rPr>
      </w:pPr>
    </w:p>
    <w:p w:rsidR="00037B16" w:rsidRDefault="00037B16" w:rsidP="00951C30">
      <w:pPr>
        <w:shd w:val="clear" w:color="auto" w:fill="FFFFFF"/>
        <w:autoSpaceDE/>
        <w:autoSpaceDN/>
        <w:adjustRightInd/>
        <w:spacing w:line="240" w:lineRule="auto"/>
        <w:ind w:firstLine="708"/>
        <w:rPr>
          <w:b/>
          <w:w w:val="105"/>
        </w:rPr>
      </w:pPr>
    </w:p>
    <w:p w:rsidR="00037B16" w:rsidRDefault="00037B16" w:rsidP="00951C30">
      <w:pPr>
        <w:shd w:val="clear" w:color="auto" w:fill="FFFFFF"/>
        <w:autoSpaceDE/>
        <w:autoSpaceDN/>
        <w:adjustRightInd/>
        <w:spacing w:line="240" w:lineRule="auto"/>
        <w:ind w:firstLine="708"/>
        <w:rPr>
          <w:b/>
          <w:w w:val="105"/>
        </w:rPr>
      </w:pPr>
    </w:p>
    <w:p w:rsidR="00037B16" w:rsidRDefault="00037B16" w:rsidP="00951C30">
      <w:pPr>
        <w:shd w:val="clear" w:color="auto" w:fill="FFFFFF"/>
        <w:autoSpaceDE/>
        <w:autoSpaceDN/>
        <w:adjustRightInd/>
        <w:spacing w:line="240" w:lineRule="auto"/>
        <w:ind w:firstLine="708"/>
        <w:rPr>
          <w:b/>
          <w:w w:val="105"/>
        </w:rPr>
      </w:pPr>
    </w:p>
    <w:p w:rsidR="00037B16" w:rsidRDefault="00037B16" w:rsidP="00951C30">
      <w:pPr>
        <w:shd w:val="clear" w:color="auto" w:fill="FFFFFF"/>
        <w:autoSpaceDE/>
        <w:autoSpaceDN/>
        <w:adjustRightInd/>
        <w:spacing w:line="240" w:lineRule="auto"/>
        <w:ind w:firstLine="708"/>
        <w:rPr>
          <w:b/>
          <w:w w:val="105"/>
        </w:rPr>
      </w:pPr>
    </w:p>
    <w:p w:rsidR="00037B16" w:rsidRDefault="00037B16" w:rsidP="00CF59BB">
      <w:pPr>
        <w:shd w:val="clear" w:color="auto" w:fill="FFFFFF"/>
        <w:autoSpaceDE/>
        <w:autoSpaceDN/>
        <w:adjustRightInd/>
        <w:spacing w:line="240" w:lineRule="auto"/>
        <w:ind w:firstLine="0"/>
        <w:rPr>
          <w:b/>
          <w:w w:val="105"/>
        </w:rPr>
      </w:pPr>
    </w:p>
    <w:p w:rsidR="00CF59BB" w:rsidRDefault="00CF59BB" w:rsidP="00CF59BB">
      <w:pPr>
        <w:shd w:val="clear" w:color="auto" w:fill="FFFFFF"/>
        <w:autoSpaceDE/>
        <w:autoSpaceDN/>
        <w:adjustRightInd/>
        <w:spacing w:line="240" w:lineRule="auto"/>
        <w:ind w:firstLine="0"/>
        <w:rPr>
          <w:i/>
          <w:szCs w:val="28"/>
        </w:rPr>
      </w:pPr>
    </w:p>
    <w:p w:rsidR="00FD1C12" w:rsidRDefault="00FD1C12" w:rsidP="00CF59BB">
      <w:pPr>
        <w:shd w:val="clear" w:color="auto" w:fill="FFFFFF"/>
        <w:autoSpaceDE/>
        <w:autoSpaceDN/>
        <w:adjustRightInd/>
        <w:spacing w:line="240" w:lineRule="auto"/>
        <w:ind w:firstLine="0"/>
        <w:rPr>
          <w:i/>
          <w:szCs w:val="28"/>
        </w:rPr>
      </w:pPr>
    </w:p>
    <w:p w:rsidR="00FD1C12" w:rsidRDefault="00FD1C12" w:rsidP="00CF59BB">
      <w:pPr>
        <w:shd w:val="clear" w:color="auto" w:fill="FFFFFF"/>
        <w:autoSpaceDE/>
        <w:autoSpaceDN/>
        <w:adjustRightInd/>
        <w:spacing w:line="240" w:lineRule="auto"/>
        <w:ind w:firstLine="0"/>
        <w:rPr>
          <w:i/>
          <w:szCs w:val="28"/>
        </w:rPr>
      </w:pPr>
    </w:p>
    <w:p w:rsidR="00FD1C12" w:rsidRDefault="00FD1C12" w:rsidP="00CF59BB">
      <w:pPr>
        <w:shd w:val="clear" w:color="auto" w:fill="FFFFFF"/>
        <w:autoSpaceDE/>
        <w:autoSpaceDN/>
        <w:adjustRightInd/>
        <w:spacing w:line="240" w:lineRule="auto"/>
        <w:ind w:firstLine="0"/>
        <w:rPr>
          <w:i/>
          <w:szCs w:val="28"/>
        </w:rPr>
      </w:pPr>
    </w:p>
    <w:p w:rsidR="00FD1C12" w:rsidRPr="004C7EC4" w:rsidRDefault="00FD1C12" w:rsidP="00CF59BB">
      <w:pPr>
        <w:shd w:val="clear" w:color="auto" w:fill="FFFFFF"/>
        <w:autoSpaceDE/>
        <w:autoSpaceDN/>
        <w:adjustRightInd/>
        <w:spacing w:line="240" w:lineRule="auto"/>
        <w:ind w:firstLine="0"/>
        <w:rPr>
          <w:i/>
          <w:szCs w:val="28"/>
        </w:rPr>
      </w:pPr>
      <w:bookmarkStart w:id="0" w:name="_GoBack"/>
      <w:bookmarkEnd w:id="0"/>
    </w:p>
    <w:p w:rsidR="004C7EC4" w:rsidRPr="00235A98" w:rsidRDefault="004C7EC4" w:rsidP="004C7EC4">
      <w:pPr>
        <w:autoSpaceDE/>
        <w:autoSpaceDN/>
        <w:adjustRightInd/>
        <w:spacing w:after="60" w:line="240" w:lineRule="auto"/>
        <w:ind w:firstLine="0"/>
        <w:jc w:val="left"/>
        <w:rPr>
          <w:sz w:val="24"/>
        </w:rPr>
      </w:pPr>
    </w:p>
    <w:p w:rsidR="004C7EC4" w:rsidRPr="00037B16" w:rsidRDefault="004C7EC4" w:rsidP="004C7EC4">
      <w:pPr>
        <w:autoSpaceDE/>
        <w:autoSpaceDN/>
        <w:adjustRightInd/>
        <w:spacing w:after="60" w:line="240" w:lineRule="auto"/>
        <w:ind w:firstLine="0"/>
        <w:jc w:val="left"/>
        <w:rPr>
          <w:b/>
          <w:bCs/>
          <w:color w:val="000000"/>
          <w:szCs w:val="28"/>
        </w:rPr>
      </w:pPr>
      <w:r w:rsidRPr="00037B16">
        <w:rPr>
          <w:b/>
          <w:bCs/>
          <w:color w:val="000000"/>
          <w:szCs w:val="28"/>
        </w:rPr>
        <w:lastRenderedPageBreak/>
        <w:t>ОСНОВНЫЕ РАСЧЕТНЫЕ ФОРМУЛЫ:</w:t>
      </w:r>
    </w:p>
    <w:p w:rsidR="00CF59BB" w:rsidRPr="002C5CC4" w:rsidRDefault="00CF59BB" w:rsidP="00CF59BB">
      <w:pPr>
        <w:pStyle w:val="a8"/>
        <w:numPr>
          <w:ilvl w:val="0"/>
          <w:numId w:val="5"/>
        </w:numPr>
        <w:spacing w:before="1"/>
        <w:rPr>
          <w:sz w:val="28"/>
          <w:szCs w:val="28"/>
        </w:rPr>
      </w:pPr>
      <w:r w:rsidRPr="002C5CC4">
        <w:rPr>
          <w:sz w:val="28"/>
          <w:szCs w:val="28"/>
        </w:rPr>
        <w:t>Напряженность</w:t>
      </w:r>
      <w:r w:rsidRPr="002C5CC4">
        <w:rPr>
          <w:spacing w:val="-5"/>
          <w:sz w:val="28"/>
          <w:szCs w:val="28"/>
        </w:rPr>
        <w:t xml:space="preserve"> </w:t>
      </w:r>
      <w:r w:rsidRPr="002C5CC4">
        <w:rPr>
          <w:sz w:val="28"/>
          <w:szCs w:val="28"/>
        </w:rPr>
        <w:t>магнитного</w:t>
      </w:r>
      <w:r w:rsidRPr="002C5CC4">
        <w:rPr>
          <w:spacing w:val="-7"/>
          <w:sz w:val="28"/>
          <w:szCs w:val="28"/>
        </w:rPr>
        <w:t xml:space="preserve"> </w:t>
      </w:r>
      <w:r w:rsidRPr="002C5CC4">
        <w:rPr>
          <w:sz w:val="28"/>
          <w:szCs w:val="28"/>
        </w:rPr>
        <w:t>поля</w:t>
      </w:r>
      <w:r w:rsidRPr="002C5CC4">
        <w:rPr>
          <w:spacing w:val="-3"/>
          <w:sz w:val="28"/>
          <w:szCs w:val="28"/>
        </w:rPr>
        <w:t xml:space="preserve"> </w:t>
      </w:r>
      <w:r w:rsidRPr="002C5CC4">
        <w:rPr>
          <w:i/>
          <w:sz w:val="28"/>
          <w:szCs w:val="28"/>
        </w:rPr>
        <w:t>Н</w:t>
      </w:r>
      <w:r w:rsidRPr="002C5CC4">
        <w:rPr>
          <w:i/>
          <w:spacing w:val="-4"/>
          <w:sz w:val="28"/>
          <w:szCs w:val="28"/>
        </w:rPr>
        <w:t xml:space="preserve"> </w:t>
      </w:r>
      <w:r w:rsidRPr="002C5CC4">
        <w:rPr>
          <w:sz w:val="28"/>
          <w:szCs w:val="28"/>
        </w:rPr>
        <w:t>внутри</w:t>
      </w:r>
      <w:r w:rsidRPr="002C5CC4">
        <w:rPr>
          <w:spacing w:val="-4"/>
          <w:sz w:val="28"/>
          <w:szCs w:val="28"/>
        </w:rPr>
        <w:t xml:space="preserve"> </w:t>
      </w:r>
      <w:r w:rsidRPr="002C5CC4">
        <w:rPr>
          <w:sz w:val="28"/>
          <w:szCs w:val="28"/>
        </w:rPr>
        <w:t>тороида</w:t>
      </w:r>
      <w:r w:rsidRPr="002C5CC4">
        <w:rPr>
          <w:spacing w:val="-5"/>
          <w:sz w:val="28"/>
          <w:szCs w:val="28"/>
        </w:rPr>
        <w:t xml:space="preserve"> </w:t>
      </w:r>
      <w:r w:rsidRPr="002C5CC4">
        <w:rPr>
          <w:sz w:val="28"/>
          <w:szCs w:val="28"/>
        </w:rPr>
        <w:t>находится</w:t>
      </w:r>
      <w:r w:rsidRPr="002C5CC4">
        <w:rPr>
          <w:spacing w:val="-5"/>
          <w:sz w:val="28"/>
          <w:szCs w:val="28"/>
        </w:rPr>
        <w:t xml:space="preserve"> </w:t>
      </w:r>
      <w:r w:rsidRPr="002C5CC4">
        <w:rPr>
          <w:sz w:val="28"/>
          <w:szCs w:val="28"/>
        </w:rPr>
        <w:t>расчетным</w:t>
      </w:r>
      <w:r w:rsidRPr="002C5CC4">
        <w:rPr>
          <w:spacing w:val="-5"/>
          <w:sz w:val="28"/>
          <w:szCs w:val="28"/>
        </w:rPr>
        <w:t xml:space="preserve"> </w:t>
      </w:r>
      <w:r w:rsidRPr="002C5CC4">
        <w:rPr>
          <w:sz w:val="28"/>
          <w:szCs w:val="28"/>
        </w:rPr>
        <w:t>путем:</w:t>
      </w:r>
    </w:p>
    <w:p w:rsidR="00CF59BB" w:rsidRPr="002C5CC4" w:rsidRDefault="00CF59BB" w:rsidP="00CF59BB">
      <w:pPr>
        <w:pStyle w:val="a8"/>
        <w:rPr>
          <w:sz w:val="28"/>
          <w:szCs w:val="28"/>
        </w:rPr>
      </w:pPr>
    </w:p>
    <w:p w:rsidR="002C5CC4" w:rsidRDefault="00CF59BB" w:rsidP="002C5CC4">
      <w:pPr>
        <w:pStyle w:val="a4"/>
        <w:tabs>
          <w:tab w:val="left" w:pos="8715"/>
        </w:tabs>
        <w:ind w:left="5760"/>
        <w:rPr>
          <w:rFonts w:ascii="Times New Roman" w:hAnsi="Times New Roman" w:cs="Times New Roman"/>
          <w:sz w:val="28"/>
          <w:szCs w:val="28"/>
        </w:rPr>
      </w:pPr>
      <w:r w:rsidRPr="002C5CC4">
        <w:rPr>
          <w:rFonts w:ascii="Times New Roman" w:hAnsi="Times New Roman" w:cs="Times New Roman"/>
          <w:i/>
          <w:sz w:val="28"/>
          <w:szCs w:val="28"/>
        </w:rPr>
        <w:t>Н</w:t>
      </w:r>
      <w:r w:rsidRPr="002C5CC4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r w:rsidRPr="002C5CC4">
        <w:rPr>
          <w:rFonts w:ascii="Times New Roman" w:hAnsi="Times New Roman" w:cs="Times New Roman"/>
          <w:i/>
          <w:sz w:val="28"/>
          <w:szCs w:val="28"/>
        </w:rPr>
        <w:t>=</w:t>
      </w:r>
      <w:r w:rsidRPr="002C5CC4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2C5CC4">
        <w:rPr>
          <w:rFonts w:ascii="Times New Roman" w:hAnsi="Times New Roman" w:cs="Times New Roman"/>
          <w:i/>
          <w:sz w:val="28"/>
          <w:szCs w:val="28"/>
        </w:rPr>
        <w:t>nI</w:t>
      </w:r>
      <w:r w:rsidRPr="002C5CC4">
        <w:rPr>
          <w:rFonts w:ascii="Times New Roman" w:hAnsi="Times New Roman" w:cs="Times New Roman"/>
          <w:i/>
          <w:spacing w:val="2"/>
          <w:sz w:val="28"/>
          <w:szCs w:val="28"/>
        </w:rPr>
        <w:t xml:space="preserve"> </w:t>
      </w:r>
      <w:r w:rsidRPr="002C5CC4">
        <w:rPr>
          <w:rFonts w:ascii="Times New Roman" w:hAnsi="Times New Roman" w:cs="Times New Roman"/>
          <w:i/>
          <w:sz w:val="28"/>
          <w:szCs w:val="28"/>
        </w:rPr>
        <w:t>,</w:t>
      </w:r>
      <w:r w:rsidRPr="002C5CC4">
        <w:rPr>
          <w:rFonts w:ascii="Times New Roman" w:hAnsi="Times New Roman" w:cs="Times New Roman"/>
          <w:i/>
          <w:sz w:val="28"/>
          <w:szCs w:val="28"/>
        </w:rPr>
        <w:tab/>
      </w:r>
    </w:p>
    <w:p w:rsidR="00396D7E" w:rsidRDefault="00CF59BB" w:rsidP="002C5CC4">
      <w:pPr>
        <w:tabs>
          <w:tab w:val="left" w:pos="8715"/>
        </w:tabs>
        <w:rPr>
          <w:rFonts w:eastAsiaTheme="minorHAnsi"/>
          <w:szCs w:val="28"/>
        </w:rPr>
      </w:pPr>
      <w:r w:rsidRPr="002C5CC4">
        <w:rPr>
          <w:szCs w:val="28"/>
        </w:rPr>
        <w:t>где</w:t>
      </w:r>
      <w:r w:rsidRPr="002C5CC4">
        <w:rPr>
          <w:spacing w:val="-3"/>
          <w:szCs w:val="28"/>
        </w:rPr>
        <w:t xml:space="preserve"> </w:t>
      </w:r>
      <w:r w:rsidRPr="002C5CC4">
        <w:rPr>
          <w:i/>
          <w:szCs w:val="28"/>
        </w:rPr>
        <w:t>I</w:t>
      </w:r>
      <w:r w:rsidRPr="002C5CC4">
        <w:rPr>
          <w:i/>
          <w:spacing w:val="-2"/>
          <w:szCs w:val="28"/>
        </w:rPr>
        <w:t xml:space="preserve"> </w:t>
      </w:r>
      <w:r w:rsidRPr="002C5CC4">
        <w:rPr>
          <w:szCs w:val="28"/>
        </w:rPr>
        <w:t>–</w:t>
      </w:r>
      <w:r w:rsidRPr="002C5CC4">
        <w:rPr>
          <w:spacing w:val="-3"/>
          <w:szCs w:val="28"/>
        </w:rPr>
        <w:t xml:space="preserve"> </w:t>
      </w:r>
      <w:r w:rsidRPr="002C5CC4">
        <w:rPr>
          <w:szCs w:val="28"/>
        </w:rPr>
        <w:t>сила</w:t>
      </w:r>
      <w:r w:rsidRPr="002C5CC4">
        <w:rPr>
          <w:spacing w:val="-4"/>
          <w:szCs w:val="28"/>
        </w:rPr>
        <w:t xml:space="preserve"> </w:t>
      </w:r>
      <w:r w:rsidRPr="002C5CC4">
        <w:rPr>
          <w:szCs w:val="28"/>
        </w:rPr>
        <w:t>тока</w:t>
      </w:r>
      <w:r w:rsidRPr="002C5CC4">
        <w:rPr>
          <w:spacing w:val="-3"/>
          <w:szCs w:val="28"/>
        </w:rPr>
        <w:t xml:space="preserve"> </w:t>
      </w:r>
      <w:r w:rsidRPr="002C5CC4">
        <w:rPr>
          <w:szCs w:val="28"/>
        </w:rPr>
        <w:t>в</w:t>
      </w:r>
      <w:r w:rsidRPr="002C5CC4">
        <w:rPr>
          <w:spacing w:val="-3"/>
          <w:szCs w:val="28"/>
        </w:rPr>
        <w:t xml:space="preserve"> </w:t>
      </w:r>
      <w:r w:rsidRPr="002C5CC4">
        <w:rPr>
          <w:szCs w:val="28"/>
        </w:rPr>
        <w:t>намагничивающей</w:t>
      </w:r>
      <w:r w:rsidRPr="002C5CC4">
        <w:rPr>
          <w:spacing w:val="-3"/>
          <w:szCs w:val="28"/>
        </w:rPr>
        <w:t xml:space="preserve"> </w:t>
      </w:r>
      <w:r w:rsidRPr="002C5CC4">
        <w:rPr>
          <w:szCs w:val="28"/>
        </w:rPr>
        <w:t>обмотке.</w:t>
      </w:r>
    </w:p>
    <w:p w:rsidR="002C5CC4" w:rsidRPr="00FD1C12" w:rsidRDefault="002C5CC4" w:rsidP="00FD1C12">
      <w:pPr>
        <w:pStyle w:val="a8"/>
        <w:numPr>
          <w:ilvl w:val="0"/>
          <w:numId w:val="5"/>
        </w:numPr>
        <w:spacing w:line="276" w:lineRule="auto"/>
        <w:ind w:right="99"/>
        <w:jc w:val="both"/>
        <w:rPr>
          <w:sz w:val="28"/>
          <w:szCs w:val="28"/>
        </w:rPr>
      </w:pPr>
      <w:r w:rsidRPr="00FD1C12">
        <w:rPr>
          <w:sz w:val="28"/>
          <w:szCs w:val="28"/>
        </w:rPr>
        <w:t>Магнитный поток (поток вектора индукции)</w:t>
      </w:r>
      <w:r w:rsidRPr="00FD1C12">
        <w:rPr>
          <w:spacing w:val="1"/>
          <w:sz w:val="28"/>
          <w:szCs w:val="28"/>
        </w:rPr>
        <w:t xml:space="preserve"> </w:t>
      </w:r>
      <w:r w:rsidRPr="00FD1C12">
        <w:rPr>
          <w:sz w:val="28"/>
          <w:szCs w:val="28"/>
        </w:rPr>
        <w:t>через измерительную обмотку при заданном значении силы тока</w:t>
      </w:r>
      <w:r w:rsidRPr="00FD1C12">
        <w:rPr>
          <w:spacing w:val="1"/>
          <w:sz w:val="28"/>
          <w:szCs w:val="28"/>
        </w:rPr>
        <w:t xml:space="preserve"> </w:t>
      </w:r>
      <w:r w:rsidRPr="00FD1C12">
        <w:rPr>
          <w:i/>
          <w:sz w:val="28"/>
          <w:szCs w:val="28"/>
        </w:rPr>
        <w:t>I</w:t>
      </w:r>
      <w:r w:rsidRPr="00FD1C12">
        <w:rPr>
          <w:i/>
          <w:spacing w:val="1"/>
          <w:sz w:val="28"/>
          <w:szCs w:val="28"/>
        </w:rPr>
        <w:t xml:space="preserve"> </w:t>
      </w:r>
      <w:r w:rsidRPr="00FD1C12">
        <w:rPr>
          <w:sz w:val="28"/>
          <w:szCs w:val="28"/>
        </w:rPr>
        <w:t>в намагничивающей</w:t>
      </w:r>
      <w:r w:rsidRPr="00FD1C12">
        <w:rPr>
          <w:spacing w:val="1"/>
          <w:sz w:val="28"/>
          <w:szCs w:val="28"/>
        </w:rPr>
        <w:t xml:space="preserve"> </w:t>
      </w:r>
      <w:r w:rsidRPr="00FD1C12">
        <w:rPr>
          <w:sz w:val="28"/>
          <w:szCs w:val="28"/>
        </w:rPr>
        <w:t>обмотке</w:t>
      </w:r>
      <w:r w:rsidRPr="00FD1C12">
        <w:rPr>
          <w:spacing w:val="-2"/>
          <w:sz w:val="28"/>
          <w:szCs w:val="28"/>
        </w:rPr>
        <w:t xml:space="preserve"> </w:t>
      </w:r>
      <w:r w:rsidRPr="00FD1C12">
        <w:rPr>
          <w:sz w:val="28"/>
          <w:szCs w:val="28"/>
        </w:rPr>
        <w:t>равен</w:t>
      </w:r>
    </w:p>
    <w:p w:rsidR="002C5CC4" w:rsidRPr="00FD1C12" w:rsidRDefault="002C5CC4" w:rsidP="00FD1C12">
      <w:pPr>
        <w:pStyle w:val="a8"/>
        <w:spacing w:line="276" w:lineRule="auto"/>
        <w:rPr>
          <w:sz w:val="28"/>
          <w:szCs w:val="28"/>
        </w:rPr>
      </w:pPr>
    </w:p>
    <w:p w:rsidR="00FD1C12" w:rsidRDefault="002C5CC4" w:rsidP="00FD1C12">
      <w:pPr>
        <w:spacing w:line="276" w:lineRule="auto"/>
        <w:ind w:left="1307" w:right="1309"/>
        <w:jc w:val="center"/>
        <w:rPr>
          <w:szCs w:val="28"/>
        </w:rPr>
      </w:pPr>
      <w:r w:rsidRPr="00FD1C12">
        <w:rPr>
          <w:i/>
          <w:szCs w:val="28"/>
        </w:rPr>
        <w:t>Ф</w:t>
      </w:r>
      <w:r w:rsidRPr="00FD1C12">
        <w:rPr>
          <w:i/>
          <w:spacing w:val="-3"/>
          <w:szCs w:val="28"/>
        </w:rPr>
        <w:t xml:space="preserve"> </w:t>
      </w:r>
      <w:r w:rsidRPr="00FD1C12">
        <w:rPr>
          <w:i/>
          <w:szCs w:val="28"/>
        </w:rPr>
        <w:t>=</w:t>
      </w:r>
      <w:r w:rsidRPr="00FD1C12">
        <w:rPr>
          <w:i/>
          <w:spacing w:val="-2"/>
          <w:szCs w:val="28"/>
        </w:rPr>
        <w:t xml:space="preserve"> </w:t>
      </w:r>
      <w:r w:rsidRPr="00FD1C12">
        <w:rPr>
          <w:i/>
          <w:szCs w:val="28"/>
        </w:rPr>
        <w:t>SB</w:t>
      </w:r>
      <w:r w:rsidRPr="00FD1C12">
        <w:rPr>
          <w:szCs w:val="28"/>
        </w:rPr>
        <w:t>.</w:t>
      </w:r>
    </w:p>
    <w:p w:rsidR="002C5CC4" w:rsidRPr="00FD1C12" w:rsidRDefault="00FD1C12" w:rsidP="00FD1C12">
      <w:pPr>
        <w:spacing w:line="276" w:lineRule="auto"/>
        <w:ind w:right="1309"/>
        <w:jc w:val="left"/>
        <w:rPr>
          <w:szCs w:val="28"/>
        </w:rPr>
      </w:pPr>
      <w:r>
        <w:rPr>
          <w:szCs w:val="28"/>
        </w:rPr>
        <w:t>г</w:t>
      </w:r>
      <w:r w:rsidR="002C5CC4" w:rsidRPr="00FD1C12">
        <w:rPr>
          <w:szCs w:val="28"/>
        </w:rPr>
        <w:t>де</w:t>
      </w:r>
      <w:r w:rsidR="002C5CC4" w:rsidRPr="00FD1C12">
        <w:rPr>
          <w:spacing w:val="1"/>
          <w:szCs w:val="28"/>
        </w:rPr>
        <w:t xml:space="preserve"> </w:t>
      </w:r>
      <w:r w:rsidR="002C5CC4" w:rsidRPr="00FD1C12">
        <w:rPr>
          <w:i/>
          <w:szCs w:val="28"/>
        </w:rPr>
        <w:t>S</w:t>
      </w:r>
      <w:r w:rsidR="002C5CC4" w:rsidRPr="00FD1C12">
        <w:rPr>
          <w:i/>
          <w:spacing w:val="1"/>
          <w:szCs w:val="28"/>
        </w:rPr>
        <w:t xml:space="preserve"> </w:t>
      </w:r>
      <w:r w:rsidR="002C5CC4" w:rsidRPr="00FD1C12">
        <w:rPr>
          <w:szCs w:val="28"/>
        </w:rPr>
        <w:t>–</w:t>
      </w:r>
      <w:r w:rsidR="002C5CC4" w:rsidRPr="00FD1C12">
        <w:rPr>
          <w:spacing w:val="1"/>
          <w:szCs w:val="28"/>
        </w:rPr>
        <w:t xml:space="preserve"> </w:t>
      </w:r>
      <w:r w:rsidR="002C5CC4" w:rsidRPr="00FD1C12">
        <w:rPr>
          <w:szCs w:val="28"/>
        </w:rPr>
        <w:t>площадь</w:t>
      </w:r>
      <w:r w:rsidR="002C5CC4" w:rsidRPr="00FD1C12">
        <w:rPr>
          <w:spacing w:val="1"/>
          <w:szCs w:val="28"/>
        </w:rPr>
        <w:t xml:space="preserve"> </w:t>
      </w:r>
      <w:r w:rsidR="002C5CC4" w:rsidRPr="00FD1C12">
        <w:rPr>
          <w:szCs w:val="28"/>
        </w:rPr>
        <w:t>сечения</w:t>
      </w:r>
      <w:r w:rsidR="002C5CC4" w:rsidRPr="00FD1C12">
        <w:rPr>
          <w:spacing w:val="1"/>
          <w:szCs w:val="28"/>
        </w:rPr>
        <w:t xml:space="preserve"> </w:t>
      </w:r>
      <w:r w:rsidRPr="00FD1C12">
        <w:rPr>
          <w:szCs w:val="28"/>
        </w:rPr>
        <w:t>магнитн</w:t>
      </w:r>
      <w:r>
        <w:rPr>
          <w:szCs w:val="28"/>
        </w:rPr>
        <w:t xml:space="preserve">ого </w:t>
      </w:r>
      <w:r w:rsidR="002C5CC4" w:rsidRPr="00FD1C12">
        <w:rPr>
          <w:szCs w:val="28"/>
        </w:rPr>
        <w:t>провода</w:t>
      </w:r>
      <w:r w:rsidR="002C5CC4" w:rsidRPr="00FD1C12">
        <w:rPr>
          <w:spacing w:val="1"/>
          <w:szCs w:val="28"/>
        </w:rPr>
        <w:t xml:space="preserve"> </w:t>
      </w:r>
      <w:r w:rsidR="002C5CC4" w:rsidRPr="00FD1C12">
        <w:rPr>
          <w:szCs w:val="28"/>
        </w:rPr>
        <w:t>тороида.</w:t>
      </w:r>
    </w:p>
    <w:p w:rsidR="004C7EC4" w:rsidRPr="00FD1C12" w:rsidRDefault="004C7EC4" w:rsidP="00FD1C12">
      <w:pPr>
        <w:shd w:val="clear" w:color="auto" w:fill="FFFFFF"/>
        <w:spacing w:line="276" w:lineRule="auto"/>
        <w:ind w:firstLine="0"/>
        <w:rPr>
          <w:szCs w:val="28"/>
        </w:rPr>
      </w:pPr>
    </w:p>
    <w:p w:rsidR="00FD1C12" w:rsidRPr="00FD1C12" w:rsidRDefault="00FD1C12" w:rsidP="00FD1C12">
      <w:pPr>
        <w:pStyle w:val="a8"/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r w:rsidRPr="00FD1C12">
        <w:rPr>
          <w:sz w:val="28"/>
          <w:szCs w:val="28"/>
        </w:rPr>
        <w:t>ЭДС</w:t>
      </w:r>
      <w:r w:rsidRPr="00FD1C12">
        <w:rPr>
          <w:spacing w:val="-6"/>
          <w:sz w:val="28"/>
          <w:szCs w:val="28"/>
        </w:rPr>
        <w:t xml:space="preserve"> </w:t>
      </w:r>
      <w:r w:rsidRPr="00FD1C12">
        <w:rPr>
          <w:sz w:val="28"/>
          <w:szCs w:val="28"/>
        </w:rPr>
        <w:t>индукции</w:t>
      </w:r>
    </w:p>
    <w:p w:rsidR="00FD1C12" w:rsidRPr="00FD1C12" w:rsidRDefault="00FD1C12" w:rsidP="00FD1C12">
      <w:pPr>
        <w:pStyle w:val="a8"/>
        <w:spacing w:line="276" w:lineRule="auto"/>
        <w:rPr>
          <w:sz w:val="28"/>
          <w:szCs w:val="28"/>
        </w:rPr>
      </w:pPr>
    </w:p>
    <w:p w:rsidR="00FD1C12" w:rsidRPr="00FD1C12" w:rsidRDefault="00FD1C12" w:rsidP="00FD1C12">
      <w:pPr>
        <w:spacing w:line="276" w:lineRule="auto"/>
        <w:ind w:left="1307" w:right="1307"/>
        <w:jc w:val="center"/>
        <w:rPr>
          <w:i/>
          <w:szCs w:val="28"/>
        </w:rPr>
      </w:pPr>
      <w:r w:rsidRPr="00FD1C12">
        <w:rPr>
          <w:i/>
          <w:szCs w:val="28"/>
        </w:rPr>
        <w:t>│Е│</w:t>
      </w:r>
      <w:r w:rsidRPr="00FD1C12">
        <w:rPr>
          <w:i/>
          <w:spacing w:val="-4"/>
          <w:szCs w:val="28"/>
        </w:rPr>
        <w:t xml:space="preserve"> </w:t>
      </w:r>
      <w:r w:rsidRPr="00FD1C12">
        <w:rPr>
          <w:i/>
          <w:szCs w:val="28"/>
        </w:rPr>
        <w:t>=</w:t>
      </w:r>
      <w:r w:rsidRPr="00FD1C12">
        <w:rPr>
          <w:i/>
          <w:spacing w:val="-4"/>
          <w:szCs w:val="28"/>
        </w:rPr>
        <w:t xml:space="preserve"> </w:t>
      </w:r>
      <w:r w:rsidRPr="00FD1C12">
        <w:rPr>
          <w:i/>
          <w:szCs w:val="28"/>
        </w:rPr>
        <w:t>N(dФ/dt)</w:t>
      </w:r>
    </w:p>
    <w:p w:rsidR="00594CBA" w:rsidRPr="00FD1C12" w:rsidRDefault="00594CBA" w:rsidP="00FD1C12">
      <w:pPr>
        <w:autoSpaceDE/>
        <w:autoSpaceDN/>
        <w:adjustRightInd/>
        <w:spacing w:after="200" w:line="276" w:lineRule="auto"/>
        <w:ind w:firstLine="0"/>
        <w:jc w:val="left"/>
        <w:rPr>
          <w:szCs w:val="28"/>
        </w:rPr>
      </w:pPr>
    </w:p>
    <w:p w:rsidR="00FD1C12" w:rsidRPr="00FD1C12" w:rsidRDefault="00FD1C12" w:rsidP="00FD1C12">
      <w:pPr>
        <w:pStyle w:val="a4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1C12">
        <w:rPr>
          <w:rFonts w:ascii="Times New Roman" w:hAnsi="Times New Roman" w:cs="Times New Roman"/>
          <w:sz w:val="28"/>
          <w:szCs w:val="28"/>
        </w:rPr>
        <w:t>Интенсивность намагничивания можно вычислить из полученных ранее значений В и Н:</w:t>
      </w:r>
    </w:p>
    <w:p w:rsidR="00FD1C12" w:rsidRPr="00FD1C12" w:rsidRDefault="00FD1C12" w:rsidP="00FD1C12">
      <w:pPr>
        <w:tabs>
          <w:tab w:val="left" w:pos="708"/>
          <w:tab w:val="left" w:pos="1416"/>
          <w:tab w:val="left" w:pos="2124"/>
          <w:tab w:val="left" w:pos="2832"/>
          <w:tab w:val="left" w:pos="3510"/>
        </w:tabs>
        <w:spacing w:line="360" w:lineRule="auto"/>
        <w:rPr>
          <w:szCs w:val="28"/>
        </w:rPr>
      </w:pPr>
      <w:r w:rsidRPr="00FD1C12">
        <w:rPr>
          <w:szCs w:val="28"/>
        </w:rPr>
        <w:t xml:space="preserve">                                                  </w:t>
      </w:r>
      <w:r w:rsidRPr="00FD1C12">
        <w:rPr>
          <w:position w:val="-14"/>
          <w:szCs w:val="28"/>
        </w:rPr>
        <w:object w:dxaOrig="17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99pt;height:22.2pt" o:ole="">
            <v:imagedata r:id="rId8" o:title=""/>
          </v:shape>
          <o:OLEObject Type="Embed" ProgID="Equation.DSMT4" ShapeID="_x0000_i1028" DrawAspect="Content" ObjectID="_1711603412" r:id="rId9"/>
        </w:object>
      </w:r>
    </w:p>
    <w:p w:rsidR="00FD1C12" w:rsidRPr="00FD1C12" w:rsidRDefault="00FD1C12" w:rsidP="00FD1C12">
      <w:pPr>
        <w:pStyle w:val="a4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1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1C12">
        <w:rPr>
          <w:rFonts w:ascii="Times New Roman" w:hAnsi="Times New Roman" w:cs="Times New Roman"/>
          <w:sz w:val="28"/>
          <w:szCs w:val="28"/>
        </w:rPr>
        <w:t xml:space="preserve">Статическая магнитная проницаемость </w:t>
      </w:r>
      <w:r w:rsidRPr="00FD1C12">
        <w:rPr>
          <w:rFonts w:ascii="Times New Roman" w:hAnsi="Times New Roman" w:cs="Times New Roman"/>
          <w:position w:val="-10"/>
          <w:sz w:val="28"/>
          <w:szCs w:val="28"/>
        </w:rPr>
        <w:object w:dxaOrig="240" w:dyaOrig="260">
          <v:shape id="_x0000_i1029" type="#_x0000_t75" style="width:12pt;height:13.2pt" o:ole="">
            <v:imagedata r:id="rId10" o:title=""/>
          </v:shape>
          <o:OLEObject Type="Embed" ProgID="Equation.DSMT4" ShapeID="_x0000_i1029" DrawAspect="Content" ObjectID="_1711603413" r:id="rId11"/>
        </w:object>
      </w:r>
      <w:r w:rsidRPr="00FD1C12">
        <w:rPr>
          <w:rFonts w:ascii="Times New Roman" w:hAnsi="Times New Roman" w:cs="Times New Roman"/>
          <w:sz w:val="28"/>
          <w:szCs w:val="28"/>
        </w:rPr>
        <w:t xml:space="preserve"> определяется по формуле:  </w:t>
      </w:r>
      <w:r w:rsidRPr="00FD1C12">
        <w:rPr>
          <w:rFonts w:ascii="Times New Roman" w:hAnsi="Times New Roman" w:cs="Times New Roman"/>
          <w:position w:val="-14"/>
          <w:sz w:val="28"/>
          <w:szCs w:val="28"/>
        </w:rPr>
        <w:object w:dxaOrig="1760" w:dyaOrig="400">
          <v:shape id="_x0000_i1030" type="#_x0000_t75" style="width:104.4pt;height:23.4pt" o:ole="">
            <v:imagedata r:id="rId12" o:title=""/>
          </v:shape>
          <o:OLEObject Type="Embed" ProgID="Equation.DSMT4" ShapeID="_x0000_i1030" DrawAspect="Content" ObjectID="_1711603414" r:id="rId13"/>
        </w:object>
      </w:r>
    </w:p>
    <w:p w:rsidR="00FD1C12" w:rsidRPr="00FD1C12" w:rsidRDefault="00FD1C12" w:rsidP="00FD1C12">
      <w:pPr>
        <w:pStyle w:val="a4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1C12">
        <w:rPr>
          <w:rFonts w:ascii="Times New Roman" w:hAnsi="Times New Roman" w:cs="Times New Roman"/>
          <w:sz w:val="28"/>
          <w:szCs w:val="28"/>
        </w:rPr>
        <w:t>Дифференциальную магнитную проницаемость для ферромагнетика вычисляем по формуле:</w:t>
      </w:r>
    </w:p>
    <w:p w:rsidR="00FD1C12" w:rsidRPr="00FD1C12" w:rsidRDefault="00FD1C12" w:rsidP="00FD1C12">
      <w:pPr>
        <w:tabs>
          <w:tab w:val="left" w:pos="708"/>
          <w:tab w:val="left" w:pos="1416"/>
          <w:tab w:val="left" w:pos="2124"/>
          <w:tab w:val="left" w:pos="2832"/>
          <w:tab w:val="left" w:pos="3510"/>
        </w:tabs>
        <w:spacing w:line="360" w:lineRule="auto"/>
        <w:jc w:val="center"/>
        <w:rPr>
          <w:szCs w:val="28"/>
        </w:rPr>
      </w:pPr>
      <w:r w:rsidRPr="00FD1C12">
        <w:rPr>
          <w:position w:val="-14"/>
          <w:szCs w:val="28"/>
        </w:rPr>
        <w:object w:dxaOrig="2340" w:dyaOrig="400">
          <v:shape id="_x0000_i1031" type="#_x0000_t75" style="width:141pt;height:24pt" o:ole="">
            <v:imagedata r:id="rId14" o:title=""/>
          </v:shape>
          <o:OLEObject Type="Embed" ProgID="Equation.DSMT4" ShapeID="_x0000_i1031" DrawAspect="Content" ObjectID="_1711603415" r:id="rId15"/>
        </w:object>
      </w:r>
    </w:p>
    <w:p w:rsidR="00FD1C12" w:rsidRDefault="00FD1C12">
      <w:pPr>
        <w:autoSpaceDE/>
        <w:autoSpaceDN/>
        <w:adjustRightInd/>
        <w:spacing w:after="200" w:line="276" w:lineRule="auto"/>
        <w:ind w:firstLine="0"/>
        <w:jc w:val="left"/>
        <w:rPr>
          <w:szCs w:val="28"/>
        </w:rPr>
      </w:pPr>
    </w:p>
    <w:p w:rsidR="00FD1C12" w:rsidRDefault="00FD1C12">
      <w:pPr>
        <w:autoSpaceDE/>
        <w:autoSpaceDN/>
        <w:adjustRightInd/>
        <w:spacing w:after="200" w:line="276" w:lineRule="auto"/>
        <w:ind w:firstLine="0"/>
        <w:jc w:val="left"/>
        <w:rPr>
          <w:szCs w:val="28"/>
        </w:rPr>
      </w:pPr>
    </w:p>
    <w:p w:rsidR="00FD1C12" w:rsidRDefault="00FD1C12">
      <w:pPr>
        <w:autoSpaceDE/>
        <w:autoSpaceDN/>
        <w:adjustRightInd/>
        <w:spacing w:after="200" w:line="276" w:lineRule="auto"/>
        <w:ind w:firstLine="0"/>
        <w:jc w:val="left"/>
        <w:rPr>
          <w:szCs w:val="28"/>
        </w:rPr>
      </w:pPr>
    </w:p>
    <w:p w:rsidR="00FD1C12" w:rsidRDefault="00FD1C12">
      <w:pPr>
        <w:autoSpaceDE/>
        <w:autoSpaceDN/>
        <w:adjustRightInd/>
        <w:spacing w:after="200" w:line="276" w:lineRule="auto"/>
        <w:ind w:firstLine="0"/>
        <w:jc w:val="left"/>
        <w:rPr>
          <w:szCs w:val="28"/>
        </w:rPr>
      </w:pPr>
    </w:p>
    <w:p w:rsidR="00FD1C12" w:rsidRDefault="00FD1C12">
      <w:pPr>
        <w:autoSpaceDE/>
        <w:autoSpaceDN/>
        <w:adjustRightInd/>
        <w:spacing w:after="200" w:line="276" w:lineRule="auto"/>
        <w:ind w:firstLine="0"/>
        <w:jc w:val="left"/>
        <w:rPr>
          <w:szCs w:val="28"/>
        </w:rPr>
      </w:pPr>
    </w:p>
    <w:p w:rsidR="00FD1C12" w:rsidRDefault="00FD1C12">
      <w:pPr>
        <w:autoSpaceDE/>
        <w:autoSpaceDN/>
        <w:adjustRightInd/>
        <w:spacing w:after="200" w:line="276" w:lineRule="auto"/>
        <w:ind w:firstLine="0"/>
        <w:jc w:val="left"/>
        <w:rPr>
          <w:szCs w:val="28"/>
        </w:rPr>
      </w:pPr>
    </w:p>
    <w:p w:rsidR="00FD1C12" w:rsidRDefault="00FD1C12">
      <w:pPr>
        <w:autoSpaceDE/>
        <w:autoSpaceDN/>
        <w:adjustRightInd/>
        <w:spacing w:after="200" w:line="276" w:lineRule="auto"/>
        <w:ind w:firstLine="0"/>
        <w:jc w:val="left"/>
        <w:rPr>
          <w:szCs w:val="28"/>
        </w:rPr>
      </w:pPr>
    </w:p>
    <w:p w:rsidR="00FD1C12" w:rsidRDefault="00FD1C12">
      <w:pPr>
        <w:autoSpaceDE/>
        <w:autoSpaceDN/>
        <w:adjustRightInd/>
        <w:spacing w:after="200" w:line="276" w:lineRule="auto"/>
        <w:ind w:firstLine="0"/>
        <w:jc w:val="left"/>
        <w:rPr>
          <w:szCs w:val="28"/>
        </w:rPr>
      </w:pPr>
    </w:p>
    <w:p w:rsidR="00FD1C12" w:rsidRDefault="00FD1C12">
      <w:pPr>
        <w:autoSpaceDE/>
        <w:autoSpaceDN/>
        <w:adjustRightInd/>
        <w:spacing w:after="200" w:line="276" w:lineRule="auto"/>
        <w:ind w:firstLine="0"/>
        <w:jc w:val="left"/>
        <w:rPr>
          <w:szCs w:val="28"/>
        </w:rPr>
      </w:pPr>
    </w:p>
    <w:p w:rsidR="00594CBA" w:rsidRPr="00235A98" w:rsidRDefault="00594CBA" w:rsidP="00594CBA">
      <w:pPr>
        <w:autoSpaceDE/>
        <w:autoSpaceDN/>
        <w:adjustRightInd/>
        <w:spacing w:after="60" w:line="240" w:lineRule="auto"/>
        <w:ind w:firstLine="0"/>
        <w:jc w:val="center"/>
        <w:rPr>
          <w:sz w:val="24"/>
        </w:rPr>
      </w:pPr>
      <w:r w:rsidRPr="00235A98">
        <w:rPr>
          <w:b/>
          <w:bCs/>
          <w:color w:val="000000"/>
          <w:szCs w:val="28"/>
        </w:rPr>
        <w:lastRenderedPageBreak/>
        <w:t>ПРОТОКОЛ НАБЛЮДЕНИЙ</w:t>
      </w:r>
    </w:p>
    <w:p w:rsidR="00594CBA" w:rsidRPr="00594CBA" w:rsidRDefault="00594CBA" w:rsidP="00594CBA">
      <w:pPr>
        <w:ind w:right="-1" w:firstLine="0"/>
        <w:jc w:val="center"/>
        <w:rPr>
          <w:sz w:val="24"/>
        </w:rPr>
      </w:pPr>
      <w:r w:rsidRPr="00235A98">
        <w:rPr>
          <w:b/>
          <w:bCs/>
          <w:color w:val="000000"/>
          <w:szCs w:val="28"/>
        </w:rPr>
        <w:t xml:space="preserve">ЛАБОРАТОРНАЯ РАБОТА № </w:t>
      </w:r>
      <w:r w:rsidRPr="00594CBA">
        <w:rPr>
          <w:b/>
          <w:bCs/>
          <w:color w:val="000000"/>
          <w:szCs w:val="28"/>
        </w:rPr>
        <w:t>16</w:t>
      </w:r>
    </w:p>
    <w:p w:rsidR="00594CBA" w:rsidRDefault="00594CBA" w:rsidP="00594CBA">
      <w:pPr>
        <w:autoSpaceDE/>
        <w:autoSpaceDN/>
        <w:adjustRightInd/>
        <w:spacing w:after="60" w:line="240" w:lineRule="auto"/>
        <w:ind w:firstLine="0"/>
        <w:jc w:val="center"/>
        <w:rPr>
          <w:b/>
          <w:bCs/>
          <w:color w:val="000000"/>
          <w:szCs w:val="28"/>
        </w:rPr>
      </w:pPr>
      <w:r w:rsidRPr="008C4272">
        <w:rPr>
          <w:b/>
          <w:bCs/>
          <w:color w:val="000000"/>
          <w:szCs w:val="28"/>
        </w:rPr>
        <w:t>«</w:t>
      </w:r>
      <w:r>
        <w:rPr>
          <w:b/>
          <w:bCs/>
          <w:color w:val="000000"/>
          <w:szCs w:val="28"/>
        </w:rPr>
        <w:t>ИЗМЕРЕНИЕ МАГНИТНОГО ПОЛЯ ЗЕМЛИ</w:t>
      </w:r>
      <w:r w:rsidRPr="008C4272">
        <w:rPr>
          <w:b/>
          <w:bCs/>
          <w:color w:val="000000"/>
          <w:szCs w:val="28"/>
        </w:rPr>
        <w:t>»</w:t>
      </w:r>
    </w:p>
    <w:p w:rsidR="00DD3A91" w:rsidRDefault="00DD3A91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DD3A91" w:rsidRDefault="00DD3A91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FD1C12" w:rsidRDefault="00FD1C12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594CBA" w:rsidRDefault="00594CBA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594CBA" w:rsidRDefault="00594CBA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594CBA" w:rsidRPr="00E10123" w:rsidRDefault="00594CBA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594CBA" w:rsidRPr="00E10123" w:rsidRDefault="00594CBA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</w:p>
    <w:p w:rsidR="00594CBA" w:rsidRPr="001A0BC0" w:rsidRDefault="00594CBA" w:rsidP="00594CBA">
      <w:pPr>
        <w:autoSpaceDE/>
        <w:autoSpaceDN/>
        <w:adjustRightInd/>
        <w:spacing w:after="60" w:line="240" w:lineRule="auto"/>
        <w:ind w:firstLine="0"/>
        <w:rPr>
          <w:noProof/>
        </w:rPr>
      </w:pPr>
      <w:r>
        <w:rPr>
          <w:color w:val="000000"/>
          <w:szCs w:val="28"/>
        </w:rPr>
        <w:t>Выполнил</w:t>
      </w:r>
      <w:r w:rsidR="00037B16">
        <w:rPr>
          <w:color w:val="000000"/>
          <w:szCs w:val="28"/>
        </w:rPr>
        <w:t xml:space="preserve">а: </w:t>
      </w:r>
      <w:r w:rsidR="00037B16" w:rsidRPr="00037B16">
        <w:t>Усачева Дарья Владимировна</w:t>
      </w:r>
    </w:p>
    <w:p w:rsidR="00594CBA" w:rsidRPr="00235A98" w:rsidRDefault="00594CBA" w:rsidP="00594CBA">
      <w:pPr>
        <w:autoSpaceDE/>
        <w:autoSpaceDN/>
        <w:adjustRightInd/>
        <w:spacing w:after="60" w:line="240" w:lineRule="auto"/>
        <w:ind w:firstLine="0"/>
        <w:jc w:val="left"/>
        <w:rPr>
          <w:sz w:val="24"/>
        </w:rPr>
      </w:pPr>
      <w:r w:rsidRPr="00235A98">
        <w:rPr>
          <w:sz w:val="24"/>
        </w:rPr>
        <w:t> </w:t>
      </w:r>
    </w:p>
    <w:p w:rsidR="00594CBA" w:rsidRPr="00235A98" w:rsidRDefault="00594CBA" w:rsidP="00594CBA">
      <w:pPr>
        <w:autoSpaceDE/>
        <w:autoSpaceDN/>
        <w:adjustRightInd/>
        <w:spacing w:after="60" w:line="240" w:lineRule="auto"/>
        <w:ind w:firstLine="0"/>
        <w:jc w:val="left"/>
        <w:rPr>
          <w:sz w:val="24"/>
        </w:rPr>
      </w:pPr>
      <w:r w:rsidRPr="00235A98">
        <w:rPr>
          <w:color w:val="000000"/>
          <w:szCs w:val="28"/>
        </w:rPr>
        <w:t xml:space="preserve">Факультет </w:t>
      </w:r>
      <w:r>
        <w:rPr>
          <w:color w:val="000000"/>
          <w:szCs w:val="28"/>
        </w:rPr>
        <w:t>КТИ</w:t>
      </w:r>
    </w:p>
    <w:p w:rsidR="00594CBA" w:rsidRPr="00235A98" w:rsidRDefault="00594CBA" w:rsidP="00594CBA">
      <w:pPr>
        <w:autoSpaceDE/>
        <w:autoSpaceDN/>
        <w:adjustRightInd/>
        <w:spacing w:after="60" w:line="240" w:lineRule="auto"/>
        <w:ind w:firstLine="0"/>
        <w:jc w:val="left"/>
        <w:rPr>
          <w:sz w:val="24"/>
        </w:rPr>
      </w:pPr>
      <w:r>
        <w:rPr>
          <w:color w:val="000000"/>
          <w:szCs w:val="28"/>
        </w:rPr>
        <w:t>Г</w:t>
      </w:r>
      <w:r w:rsidRPr="00235A98">
        <w:rPr>
          <w:color w:val="000000"/>
          <w:szCs w:val="28"/>
        </w:rPr>
        <w:t xml:space="preserve">руппа № </w:t>
      </w:r>
      <w:r>
        <w:rPr>
          <w:color w:val="000000"/>
          <w:szCs w:val="28"/>
        </w:rPr>
        <w:t>1384</w:t>
      </w:r>
    </w:p>
    <w:p w:rsidR="00594CBA" w:rsidRPr="00235A98" w:rsidRDefault="00594CBA" w:rsidP="00594CBA">
      <w:pPr>
        <w:autoSpaceDE/>
        <w:autoSpaceDN/>
        <w:adjustRightInd/>
        <w:spacing w:after="60" w:line="240" w:lineRule="auto"/>
        <w:ind w:firstLine="0"/>
        <w:jc w:val="left"/>
        <w:rPr>
          <w:sz w:val="24"/>
        </w:rPr>
      </w:pPr>
      <w:r w:rsidRPr="00235A98">
        <w:rPr>
          <w:sz w:val="24"/>
        </w:rPr>
        <w:t> </w:t>
      </w:r>
    </w:p>
    <w:p w:rsidR="00594CBA" w:rsidRPr="00235A98" w:rsidRDefault="00594CBA" w:rsidP="00594CBA">
      <w:pPr>
        <w:autoSpaceDE/>
        <w:autoSpaceDN/>
        <w:adjustRightInd/>
        <w:spacing w:after="60" w:line="240" w:lineRule="auto"/>
        <w:ind w:firstLine="0"/>
        <w:jc w:val="left"/>
        <w:rPr>
          <w:sz w:val="24"/>
        </w:rPr>
      </w:pPr>
      <w:r>
        <w:rPr>
          <w:color w:val="000000"/>
          <w:szCs w:val="28"/>
        </w:rPr>
        <w:t>“</w:t>
      </w:r>
      <w:r w:rsidR="00FD1C12">
        <w:rPr>
          <w:color w:val="000000"/>
          <w:szCs w:val="28"/>
          <w:u w:val="single"/>
        </w:rPr>
        <w:t>16</w:t>
      </w:r>
      <w:r>
        <w:rPr>
          <w:color w:val="000000"/>
          <w:szCs w:val="28"/>
          <w:u w:val="single"/>
        </w:rPr>
        <w:t xml:space="preserve"> </w:t>
      </w:r>
      <w:r w:rsidRPr="00235A98">
        <w:rPr>
          <w:color w:val="000000"/>
          <w:szCs w:val="28"/>
        </w:rPr>
        <w:t>”</w:t>
      </w:r>
      <w:r w:rsidR="00FD1C12" w:rsidRPr="00FD1C12">
        <w:rPr>
          <w:color w:val="000000"/>
          <w:szCs w:val="28"/>
          <w:u w:val="single"/>
        </w:rPr>
        <w:t>апреля</w:t>
      </w:r>
      <w:r>
        <w:rPr>
          <w:color w:val="000000"/>
          <w:szCs w:val="28"/>
          <w:u w:val="single"/>
        </w:rPr>
        <w:t xml:space="preserve"> 2022</w:t>
      </w:r>
    </w:p>
    <w:p w:rsidR="00594CBA" w:rsidRPr="00235A98" w:rsidRDefault="00594CBA" w:rsidP="00594CBA">
      <w:pPr>
        <w:autoSpaceDE/>
        <w:autoSpaceDN/>
        <w:adjustRightInd/>
        <w:spacing w:after="60" w:line="240" w:lineRule="auto"/>
        <w:ind w:firstLine="0"/>
        <w:jc w:val="left"/>
        <w:rPr>
          <w:sz w:val="24"/>
        </w:rPr>
      </w:pPr>
      <w:r w:rsidRPr="00235A98">
        <w:rPr>
          <w:sz w:val="24"/>
        </w:rPr>
        <w:t> </w:t>
      </w:r>
    </w:p>
    <w:p w:rsidR="0059774F" w:rsidRPr="00037B16" w:rsidRDefault="00037B16" w:rsidP="00037B16">
      <w:pPr>
        <w:autoSpaceDE/>
        <w:autoSpaceDN/>
        <w:adjustRightInd/>
        <w:spacing w:after="60" w:line="240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Преподаватель: </w:t>
      </w:r>
      <w:r w:rsidR="00594CBA" w:rsidRPr="00037B16">
        <w:rPr>
          <w:color w:val="000000"/>
          <w:szCs w:val="28"/>
        </w:rPr>
        <w:t>Альтмарк Александр Моисеевич</w:t>
      </w:r>
    </w:p>
    <w:sectPr w:rsidR="0059774F" w:rsidRPr="00037B16" w:rsidSect="004C7EC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9A9" w:rsidRDefault="009239A9">
      <w:pPr>
        <w:spacing w:line="240" w:lineRule="auto"/>
      </w:pPr>
      <w:r>
        <w:separator/>
      </w:r>
    </w:p>
  </w:endnote>
  <w:endnote w:type="continuationSeparator" w:id="0">
    <w:p w:rsidR="009239A9" w:rsidRDefault="009239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9A9" w:rsidRDefault="009239A9">
      <w:pPr>
        <w:spacing w:line="240" w:lineRule="auto"/>
      </w:pPr>
      <w:r>
        <w:separator/>
      </w:r>
    </w:p>
  </w:footnote>
  <w:footnote w:type="continuationSeparator" w:id="0">
    <w:p w:rsidR="009239A9" w:rsidRDefault="009239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05346"/>
    <w:multiLevelType w:val="hybridMultilevel"/>
    <w:tmpl w:val="DE644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43095"/>
    <w:multiLevelType w:val="hybridMultilevel"/>
    <w:tmpl w:val="7DBAC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F15E9"/>
    <w:multiLevelType w:val="hybridMultilevel"/>
    <w:tmpl w:val="AF54B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44ED7"/>
    <w:multiLevelType w:val="hybridMultilevel"/>
    <w:tmpl w:val="97C01E08"/>
    <w:lvl w:ilvl="0" w:tplc="0419000F">
      <w:start w:val="1"/>
      <w:numFmt w:val="decimal"/>
      <w:lvlText w:val="%1."/>
      <w:lvlJc w:val="left"/>
      <w:pPr>
        <w:ind w:left="1001" w:hanging="360"/>
      </w:pPr>
    </w:lvl>
    <w:lvl w:ilvl="1" w:tplc="04190019" w:tentative="1">
      <w:start w:val="1"/>
      <w:numFmt w:val="lowerLetter"/>
      <w:lvlText w:val="%2."/>
      <w:lvlJc w:val="left"/>
      <w:pPr>
        <w:ind w:left="1721" w:hanging="360"/>
      </w:pPr>
    </w:lvl>
    <w:lvl w:ilvl="2" w:tplc="0419001B" w:tentative="1">
      <w:start w:val="1"/>
      <w:numFmt w:val="lowerRoman"/>
      <w:lvlText w:val="%3."/>
      <w:lvlJc w:val="right"/>
      <w:pPr>
        <w:ind w:left="2441" w:hanging="180"/>
      </w:pPr>
    </w:lvl>
    <w:lvl w:ilvl="3" w:tplc="0419000F" w:tentative="1">
      <w:start w:val="1"/>
      <w:numFmt w:val="decimal"/>
      <w:lvlText w:val="%4."/>
      <w:lvlJc w:val="left"/>
      <w:pPr>
        <w:ind w:left="3161" w:hanging="360"/>
      </w:pPr>
    </w:lvl>
    <w:lvl w:ilvl="4" w:tplc="04190019" w:tentative="1">
      <w:start w:val="1"/>
      <w:numFmt w:val="lowerLetter"/>
      <w:lvlText w:val="%5."/>
      <w:lvlJc w:val="left"/>
      <w:pPr>
        <w:ind w:left="3881" w:hanging="360"/>
      </w:pPr>
    </w:lvl>
    <w:lvl w:ilvl="5" w:tplc="0419001B" w:tentative="1">
      <w:start w:val="1"/>
      <w:numFmt w:val="lowerRoman"/>
      <w:lvlText w:val="%6."/>
      <w:lvlJc w:val="right"/>
      <w:pPr>
        <w:ind w:left="4601" w:hanging="180"/>
      </w:pPr>
    </w:lvl>
    <w:lvl w:ilvl="6" w:tplc="0419000F" w:tentative="1">
      <w:start w:val="1"/>
      <w:numFmt w:val="decimal"/>
      <w:lvlText w:val="%7."/>
      <w:lvlJc w:val="left"/>
      <w:pPr>
        <w:ind w:left="5321" w:hanging="360"/>
      </w:pPr>
    </w:lvl>
    <w:lvl w:ilvl="7" w:tplc="04190019" w:tentative="1">
      <w:start w:val="1"/>
      <w:numFmt w:val="lowerLetter"/>
      <w:lvlText w:val="%8."/>
      <w:lvlJc w:val="left"/>
      <w:pPr>
        <w:ind w:left="6041" w:hanging="360"/>
      </w:pPr>
    </w:lvl>
    <w:lvl w:ilvl="8" w:tplc="0419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4" w15:restartNumberingAfterBreak="0">
    <w:nsid w:val="73097E81"/>
    <w:multiLevelType w:val="hybridMultilevel"/>
    <w:tmpl w:val="69B852A4"/>
    <w:lvl w:ilvl="0" w:tplc="4A7249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55"/>
    <w:rsid w:val="00037B16"/>
    <w:rsid w:val="0016309A"/>
    <w:rsid w:val="002C0266"/>
    <w:rsid w:val="002C5CC4"/>
    <w:rsid w:val="00396D7E"/>
    <w:rsid w:val="003A77FD"/>
    <w:rsid w:val="004C7EC4"/>
    <w:rsid w:val="0051379F"/>
    <w:rsid w:val="00594CBA"/>
    <w:rsid w:val="0059774F"/>
    <w:rsid w:val="005F3A9B"/>
    <w:rsid w:val="00707D90"/>
    <w:rsid w:val="00751455"/>
    <w:rsid w:val="007A4751"/>
    <w:rsid w:val="007E5763"/>
    <w:rsid w:val="00827E49"/>
    <w:rsid w:val="008A2F21"/>
    <w:rsid w:val="008B726B"/>
    <w:rsid w:val="009239A9"/>
    <w:rsid w:val="00951C30"/>
    <w:rsid w:val="00A83F38"/>
    <w:rsid w:val="00B251A8"/>
    <w:rsid w:val="00C1703C"/>
    <w:rsid w:val="00C5028B"/>
    <w:rsid w:val="00CB12E6"/>
    <w:rsid w:val="00CF3794"/>
    <w:rsid w:val="00CF59BB"/>
    <w:rsid w:val="00DD3A91"/>
    <w:rsid w:val="00E97675"/>
    <w:rsid w:val="00FD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75991F"/>
  <w15:docId w15:val="{D4E9ED11-32C5-4489-ABCF-7DA99642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4CBA"/>
    <w:pPr>
      <w:autoSpaceDE w:val="0"/>
      <w:autoSpaceDN w:val="0"/>
      <w:adjustRightInd w:val="0"/>
      <w:spacing w:after="0" w:line="312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7">
    <w:name w:val="heading 7"/>
    <w:aliases w:val="ЗАГОЛОВОК"/>
    <w:basedOn w:val="a"/>
    <w:next w:val="a"/>
    <w:link w:val="70"/>
    <w:autoRedefine/>
    <w:uiPriority w:val="9"/>
    <w:unhideWhenUsed/>
    <w:qFormat/>
    <w:rsid w:val="00A83F38"/>
    <w:pPr>
      <w:keepNext/>
      <w:keepLines/>
      <w:spacing w:before="200" w:line="480" w:lineRule="auto"/>
      <w:jc w:val="center"/>
      <w:outlineLvl w:val="6"/>
    </w:pPr>
    <w:rPr>
      <w:b/>
      <w:iCs/>
      <w:szCs w:val="28"/>
    </w:rPr>
  </w:style>
  <w:style w:type="paragraph" w:styleId="8">
    <w:name w:val="heading 8"/>
    <w:aliases w:val="заголовок"/>
    <w:basedOn w:val="a"/>
    <w:next w:val="a"/>
    <w:link w:val="80"/>
    <w:autoRedefine/>
    <w:uiPriority w:val="9"/>
    <w:unhideWhenUsed/>
    <w:qFormat/>
    <w:rsid w:val="00A83F38"/>
    <w:pPr>
      <w:keepNext/>
      <w:keepLines/>
      <w:spacing w:before="200" w:line="240" w:lineRule="auto"/>
      <w:outlineLvl w:val="7"/>
    </w:pPr>
    <w:rPr>
      <w:rFonts w:eastAsiaTheme="majorEastAsia" w:cstheme="majorBidi"/>
      <w:b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aliases w:val="ЗАГОЛОВОК Знак"/>
    <w:basedOn w:val="a0"/>
    <w:link w:val="7"/>
    <w:uiPriority w:val="9"/>
    <w:rsid w:val="00A83F38"/>
    <w:rPr>
      <w:rFonts w:ascii="Times New Roman" w:eastAsia="Times New Roman" w:hAnsi="Times New Roman" w:cs="Times New Roman"/>
      <w:b/>
      <w:iCs/>
      <w:sz w:val="28"/>
      <w:szCs w:val="28"/>
    </w:rPr>
  </w:style>
  <w:style w:type="character" w:customStyle="1" w:styleId="80">
    <w:name w:val="Заголовок 8 Знак"/>
    <w:aliases w:val="заголовок Знак"/>
    <w:basedOn w:val="a0"/>
    <w:link w:val="8"/>
    <w:uiPriority w:val="9"/>
    <w:rsid w:val="00A83F38"/>
    <w:rPr>
      <w:rFonts w:ascii="Times New Roman" w:eastAsiaTheme="majorEastAsia" w:hAnsi="Times New Roman" w:cstheme="majorBidi"/>
      <w:b/>
      <w:color w:val="000000" w:themeColor="text1"/>
      <w:sz w:val="28"/>
      <w:szCs w:val="20"/>
    </w:rPr>
  </w:style>
  <w:style w:type="table" w:styleId="a3">
    <w:name w:val="Table Grid"/>
    <w:basedOn w:val="a1"/>
    <w:uiPriority w:val="59"/>
    <w:rsid w:val="004C7EC4"/>
    <w:pPr>
      <w:autoSpaceDE w:val="0"/>
      <w:autoSpaceDN w:val="0"/>
      <w:adjustRightInd w:val="0"/>
      <w:spacing w:after="0" w:line="312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4C7EC4"/>
    <w:pPr>
      <w:autoSpaceDE/>
      <w:autoSpaceDN/>
      <w:adjustRightInd/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4C7E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7EC4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4C7EC4"/>
    <w:rPr>
      <w:color w:val="808080"/>
    </w:rPr>
  </w:style>
  <w:style w:type="paragraph" w:styleId="a8">
    <w:name w:val="Body Text"/>
    <w:basedOn w:val="a"/>
    <w:link w:val="a9"/>
    <w:uiPriority w:val="1"/>
    <w:qFormat/>
    <w:rsid w:val="00CF59BB"/>
    <w:pPr>
      <w:widowControl w:val="0"/>
      <w:adjustRightInd/>
      <w:spacing w:line="240" w:lineRule="auto"/>
      <w:ind w:firstLine="0"/>
      <w:jc w:val="left"/>
    </w:pPr>
    <w:rPr>
      <w:sz w:val="24"/>
      <w:lang w:eastAsia="en-US"/>
    </w:rPr>
  </w:style>
  <w:style w:type="character" w:customStyle="1" w:styleId="a9">
    <w:name w:val="Основной текст Знак"/>
    <w:basedOn w:val="a0"/>
    <w:link w:val="a8"/>
    <w:uiPriority w:val="1"/>
    <w:rsid w:val="00CF59BB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CF59BB"/>
    <w:pPr>
      <w:widowControl w:val="0"/>
      <w:adjustRightInd/>
      <w:spacing w:line="240" w:lineRule="auto"/>
      <w:ind w:firstLine="0"/>
      <w:jc w:val="left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79064692770</cp:lastModifiedBy>
  <cp:revision>4</cp:revision>
  <dcterms:created xsi:type="dcterms:W3CDTF">2022-03-19T04:44:00Z</dcterms:created>
  <dcterms:modified xsi:type="dcterms:W3CDTF">2022-04-16T05:37:00Z</dcterms:modified>
</cp:coreProperties>
</file>