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38F" w:rsidRPr="0059638F" w:rsidRDefault="0059638F" w:rsidP="0059638F">
      <w:pPr>
        <w:rPr>
          <w:highlight w:val="lightGray"/>
        </w:rPr>
      </w:pPr>
      <w:r w:rsidRPr="0059638F">
        <w:rPr>
          <w:highlight w:val="lightGray"/>
        </w:rPr>
        <w:t>1. Что такое кэш ARP? Какие типы записей могут содержаться в кэше</w:t>
      </w:r>
    </w:p>
    <w:p w:rsidR="0059638F" w:rsidRDefault="0059638F" w:rsidP="0059638F">
      <w:r w:rsidRPr="0059638F">
        <w:rPr>
          <w:highlight w:val="lightGray"/>
        </w:rPr>
        <w:t>ARP?</w:t>
      </w:r>
    </w:p>
    <w:p w:rsidR="0059638F" w:rsidRDefault="0059638F" w:rsidP="0059638F">
      <w:r>
        <w:t>Канальный уровень предназначен для обеспечения взаимодействия сетей</w:t>
      </w:r>
    </w:p>
    <w:p w:rsidR="0059638F" w:rsidRDefault="0059638F" w:rsidP="0059638F">
      <w:r>
        <w:t xml:space="preserve">на физическом уровне и контроля за ошибками передачи данных. Связь </w:t>
      </w:r>
      <w:proofErr w:type="spellStart"/>
      <w:r>
        <w:t>ме</w:t>
      </w:r>
      <w:proofErr w:type="spellEnd"/>
      <w:r>
        <w:t>-</w:t>
      </w:r>
    </w:p>
    <w:p w:rsidR="0059638F" w:rsidRDefault="0059638F" w:rsidP="0059638F">
      <w:r>
        <w:t xml:space="preserve">жду канальным и сетевым уровнем обеспечивается протоколами </w:t>
      </w:r>
      <w:proofErr w:type="spellStart"/>
      <w:r>
        <w:t>преобразо</w:t>
      </w:r>
      <w:proofErr w:type="spellEnd"/>
      <w:r>
        <w:t>-</w:t>
      </w:r>
    </w:p>
    <w:p w:rsidR="0059638F" w:rsidRDefault="0059638F" w:rsidP="0059638F">
      <w:proofErr w:type="spellStart"/>
      <w:r>
        <w:t>вания</w:t>
      </w:r>
      <w:proofErr w:type="spellEnd"/>
      <w:r>
        <w:t xml:space="preserve"> между сетевыми и физическими адресами – ARP и </w:t>
      </w:r>
      <w:proofErr w:type="spellStart"/>
      <w:r>
        <w:t>InARP</w:t>
      </w:r>
      <w:proofErr w:type="spellEnd"/>
      <w:r>
        <w:t>.</w:t>
      </w:r>
    </w:p>
    <w:p w:rsidR="0059638F" w:rsidRDefault="0059638F" w:rsidP="0059638F">
      <w:r>
        <w:t>Кэш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- это таблица, которая содержит соответствия между IP-адресами и MAC-адресами устройств в локальной сети. Когда устройство отправляет сетевой пакет на другое устройство в сети, оно должно знать MAC-адрес получателя. Для этого оно отправляет запрос ARP на локальную сеть, чтобы узнать MAC-адрес устройства по его IP-адресу.</w:t>
      </w:r>
    </w:p>
    <w:p w:rsidR="0059638F" w:rsidRDefault="0059638F" w:rsidP="0059638F"/>
    <w:p w:rsidR="0059638F" w:rsidRDefault="0059638F" w:rsidP="0059638F">
      <w:r>
        <w:t>Записи в кэше ARP могут быть двух типов:</w:t>
      </w:r>
    </w:p>
    <w:p w:rsidR="0059638F" w:rsidRDefault="0059638F" w:rsidP="0059638F">
      <w:r>
        <w:t>1. Динамические записи - создаются автоматически при запросе ARP и хранятся в кэше некоторое время (обычно несколько минут). Эти записи обновляются, если устройство продолжает общаться в сети.</w:t>
      </w:r>
    </w:p>
    <w:p w:rsidR="0059638F" w:rsidRDefault="0059638F" w:rsidP="0059638F">
      <w:r>
        <w:t>2. Статические записи - создаются вручную администратором и не удаляются из кэша до тех пор, пока их не удалит администратор. Эти записи используются для сохранения соответствий между IP-адресами и MAC-адресами устройств, которые не меняют своих адресов.</w:t>
      </w:r>
    </w:p>
    <w:p w:rsidR="0059638F" w:rsidRDefault="0059638F" w:rsidP="0059638F">
      <w:pPr>
        <w:rPr>
          <w:highlight w:val="lightGray"/>
        </w:rPr>
      </w:pPr>
      <w:r w:rsidRPr="0059638F">
        <w:rPr>
          <w:highlight w:val="lightGray"/>
        </w:rPr>
        <w:t>2. Какому классу IP-адресов принадлежат адреса 10.11.0.1, 127.1.1.1?</w:t>
      </w:r>
    </w:p>
    <w:p w:rsidR="0059638F" w:rsidRDefault="0059638F" w:rsidP="0059638F">
      <w:r w:rsidRPr="0059638F">
        <w:t>Адрес 10.11.0.1 принадлежит классу A, так как первый октет находится в диапазоне от 1 до 126, что соответствует классу A. Адрес 127.1.1.1 также принадлежит классу A, но он является адресом петли обратной связи (</w:t>
      </w:r>
      <w:proofErr w:type="spellStart"/>
      <w:r w:rsidRPr="0059638F">
        <w:t>loopback</w:t>
      </w:r>
      <w:proofErr w:type="spellEnd"/>
      <w:r w:rsidRPr="0059638F">
        <w:t>), который используется для проверки сетевых настроек устройства.</w:t>
      </w:r>
    </w:p>
    <w:p w:rsidR="0059638F" w:rsidRDefault="0059638F" w:rsidP="0059638F">
      <w:r>
        <w:t>IP-адреса делятся на 5 классов: A, B, C, D и E. Класс IP-адреса определяется первым октетом адреса.</w:t>
      </w:r>
    </w:p>
    <w:p w:rsidR="0059638F" w:rsidRDefault="0059638F" w:rsidP="0059638F"/>
    <w:p w:rsidR="0059638F" w:rsidRDefault="0059638F" w:rsidP="0059638F">
      <w:r>
        <w:t xml:space="preserve">Класс A: адреса с первым октетом в диапазоне от 1 до 126. В таких адресах первый октет используется для идентификации сети, а оставшиеся три октета </w:t>
      </w:r>
      <w:r>
        <w:lastRenderedPageBreak/>
        <w:t>для идентификации устройства в этой сети. В классе A может быть до 126 различных сетей, каждая из которых может содержать до 16 миллионов устройств.</w:t>
      </w:r>
    </w:p>
    <w:p w:rsidR="0059638F" w:rsidRDefault="0059638F" w:rsidP="0059638F"/>
    <w:p w:rsidR="0059638F" w:rsidRDefault="0059638F" w:rsidP="0059638F">
      <w:r>
        <w:t>Класс B: адреса с первым октетом в диапазоне от 128 до 191. В таких адресах первые два октета используются для идентификации сети, а оставшиеся два октета для идентификации устройства в этой сети. В классе B может быть до 16 384 различных сетей, каждая из которых может содержать до 65 536 устройств.</w:t>
      </w:r>
    </w:p>
    <w:p w:rsidR="0059638F" w:rsidRDefault="0059638F" w:rsidP="0059638F"/>
    <w:p w:rsidR="0059638F" w:rsidRDefault="0059638F" w:rsidP="0059638F">
      <w:r>
        <w:t>Класс C: адреса с первым октетом в диапазоне от 192 до 223. В таких адресах первые три октета используются для идентификации сети, а оставшийся один октет для идентификации устройства в этой сети. В классе C может быть до 2 097 152 различных сетей, каждая из которых может содержать до 256 устройств.</w:t>
      </w:r>
    </w:p>
    <w:p w:rsidR="0059638F" w:rsidRDefault="0059638F" w:rsidP="0059638F"/>
    <w:p w:rsidR="0059638F" w:rsidRDefault="0059638F" w:rsidP="0059638F">
      <w:r>
        <w:t>Класс D: адреса с первым октетом в диапазоне от 224 до 239. Эти адреса используются для многоадресной рассылки.</w:t>
      </w:r>
    </w:p>
    <w:p w:rsidR="0059638F" w:rsidRDefault="0059638F" w:rsidP="0059638F"/>
    <w:p w:rsidR="0059638F" w:rsidRPr="0059638F" w:rsidRDefault="0059638F" w:rsidP="0059638F">
      <w:r>
        <w:t>Класс E: адреса с первым октетом в диапазоне от 240 до 255. Эти адреса зарезервированы для будущих нужд и не используются в настоящее время.</w:t>
      </w:r>
    </w:p>
    <w:p w:rsidR="0059638F" w:rsidRPr="0059638F" w:rsidRDefault="0059638F" w:rsidP="0059638F">
      <w:pPr>
        <w:rPr>
          <w:highlight w:val="lightGray"/>
        </w:rPr>
      </w:pPr>
      <w:r w:rsidRPr="0059638F">
        <w:rPr>
          <w:highlight w:val="lightGray"/>
        </w:rPr>
        <w:t>3. Разделите адресное пространство 192.168.1.0 на четыре подсети при</w:t>
      </w:r>
    </w:p>
    <w:p w:rsidR="0059638F" w:rsidRDefault="0059638F" w:rsidP="0059638F">
      <w:pPr>
        <w:rPr>
          <w:highlight w:val="lightGray"/>
        </w:rPr>
      </w:pPr>
      <w:r w:rsidRPr="0059638F">
        <w:rPr>
          <w:highlight w:val="lightGray"/>
        </w:rPr>
        <w:t>помощи масок.</w:t>
      </w:r>
    </w:p>
    <w:p w:rsidR="00C81E33" w:rsidRDefault="00C81E33" w:rsidP="00C81E33">
      <w:r>
        <w:t>Для разделения адресного пространства 192.168.1.0 на четыре подсети можно использовать маску подсети /26, которая позволяет использовать 6 битов для идентификации подсети и оставляет 2 бита для идентификации устройств в каждой подсет</w:t>
      </w:r>
      <w:bookmarkStart w:id="0" w:name="_GoBack"/>
      <w:bookmarkEnd w:id="0"/>
      <w:r>
        <w:t>и.</w:t>
      </w:r>
    </w:p>
    <w:p w:rsidR="00C81E33" w:rsidRDefault="00C81E33" w:rsidP="00C81E33"/>
    <w:p w:rsidR="00C81E33" w:rsidRDefault="00C81E33" w:rsidP="00C81E33">
      <w:r>
        <w:t>1. Подсеть 1: 192.168.1.0/26 (адрес сети: 192.168.1.0, адрес широковещательной рассылки: 192.168.1.63, диапазон адресов устройств: 192.168.1.1-192.168.1.62)</w:t>
      </w:r>
    </w:p>
    <w:p w:rsidR="00C81E33" w:rsidRDefault="00C81E33" w:rsidP="00C81E33">
      <w:r>
        <w:t>2. Подсеть 2: 192.168.1.64/26 (адрес сети: 192.168.1.64, адрес широковещательной рассылки: 192.168.1.127, диапазон адресов устройств: 192.168.1.65-192.168.1.126)</w:t>
      </w:r>
    </w:p>
    <w:p w:rsidR="00C81E33" w:rsidRDefault="00C81E33" w:rsidP="00C81E33">
      <w:r>
        <w:t>3. Подсеть 3: 192.168.1.128/26 (адрес сети: 192.168.1.128, адрес широковещательной рассылки: 192.168.1.191, диапазон адресов устройств: 192.168.1.129-192.168.1.190)</w:t>
      </w:r>
    </w:p>
    <w:p w:rsidR="00C81E33" w:rsidRPr="0059638F" w:rsidRDefault="00C81E33" w:rsidP="00C81E33">
      <w:pPr>
        <w:rPr>
          <w:highlight w:val="lightGray"/>
        </w:rPr>
      </w:pPr>
      <w:r>
        <w:t>4. Подсеть 4: 192.168.1.192/26 (адрес сети: 192.168.1.192, адрес широковещательной рассылки: 192.168.1.255, диапазон адресов устройств: 192.168.1.193-192.168.1.254)</w:t>
      </w:r>
    </w:p>
    <w:p w:rsidR="0059638F" w:rsidRDefault="0059638F" w:rsidP="0059638F">
      <w:pPr>
        <w:rPr>
          <w:highlight w:val="lightGray"/>
        </w:rPr>
      </w:pPr>
      <w:r w:rsidRPr="0059638F">
        <w:rPr>
          <w:highlight w:val="lightGray"/>
        </w:rPr>
        <w:t>4. Что такое концентратор? Объясните принцип работы концентратора.</w:t>
      </w:r>
    </w:p>
    <w:p w:rsidR="0059638F" w:rsidRDefault="0059638F" w:rsidP="0059638F">
      <w:r>
        <w:t>Концентратор (</w:t>
      </w:r>
      <w:proofErr w:type="spellStart"/>
      <w:r>
        <w:t>hub</w:t>
      </w:r>
      <w:proofErr w:type="spellEnd"/>
      <w:r>
        <w:t>). Устройство для объединения нескольких у</w:t>
      </w:r>
      <w:r w:rsidR="00C81E33">
        <w:t>ст</w:t>
      </w:r>
      <w:r>
        <w:t xml:space="preserve">ройств </w:t>
      </w:r>
      <w:proofErr w:type="spellStart"/>
      <w:r>
        <w:t>Ethernet</w:t>
      </w:r>
      <w:proofErr w:type="spellEnd"/>
      <w:r>
        <w:t xml:space="preserve"> в общий физический сегмент.</w:t>
      </w:r>
    </w:p>
    <w:p w:rsidR="00C81E33" w:rsidRDefault="00C81E33" w:rsidP="00C81E33">
      <w:r>
        <w:t>Концентратор (</w:t>
      </w:r>
      <w:proofErr w:type="spellStart"/>
      <w:r>
        <w:t>hub</w:t>
      </w:r>
      <w:proofErr w:type="spellEnd"/>
      <w:r>
        <w:t>) – это устройство, которое используется для объединения нескольких сетевых устройств в одну сеть. Принцип работы концентратора заключается в том, что он получает сигналы от всех подключенных устройств и повторяет их на все порты, кроме того, на который сигнал был получен. Таким образом, все устройства находятся в одной сети и могут обмениваться данными между собой.</w:t>
      </w:r>
    </w:p>
    <w:p w:rsidR="00C81E33" w:rsidRDefault="00C81E33" w:rsidP="00C81E33"/>
    <w:p w:rsidR="00C81E33" w:rsidRPr="0059638F" w:rsidRDefault="00C81E33" w:rsidP="00C81E33">
      <w:pPr>
        <w:rPr>
          <w:highlight w:val="lightGray"/>
        </w:rPr>
      </w:pPr>
      <w:r>
        <w:t>Концентраторы работают на физическом уровне модели OSI и не имеют возможности фильтровать трафик или управлять его потоком. Поэтому, если в сети происходит большой объем передачи данных, то может произойти перегрузка канала связи и уменьшиться скорость передачи данных. Концентраторы часто заменяются на более современные коммутаторы, которые имеют больше возможностей для управления трафиком и повышения производительности сети.</w:t>
      </w:r>
    </w:p>
    <w:p w:rsidR="0059638F" w:rsidRDefault="0059638F" w:rsidP="0059638F">
      <w:pPr>
        <w:rPr>
          <w:highlight w:val="lightGray"/>
        </w:rPr>
      </w:pPr>
      <w:r w:rsidRPr="0059638F">
        <w:rPr>
          <w:highlight w:val="lightGray"/>
        </w:rPr>
        <w:t>Чем концентратор отличается от повторителя?</w:t>
      </w:r>
    </w:p>
    <w:p w:rsidR="00C81E33" w:rsidRPr="0059638F" w:rsidRDefault="00C81E33" w:rsidP="0059638F">
      <w:pPr>
        <w:rPr>
          <w:highlight w:val="lightGray"/>
        </w:rPr>
      </w:pPr>
      <w:r w:rsidRPr="00C81E33">
        <w:t>Концентратор и повторитель (</w:t>
      </w:r>
      <w:proofErr w:type="spellStart"/>
      <w:r w:rsidRPr="00C81E33">
        <w:t>repeater</w:t>
      </w:r>
      <w:proofErr w:type="spellEnd"/>
      <w:r w:rsidRPr="00C81E33">
        <w:t>) имеют схожую функцию – усиление сигнала для передачи на большее расстояние. Однако, концентратор имеет больше портов, чем повторитель, и может объединять несколько устройств в одну сеть. Кроме того, концентратор повторяет сигналы на все порты, кроме того, на который был получен, в то время как повторитель просто усиливает сигнал и передает его дальше без изменений.</w:t>
      </w:r>
    </w:p>
    <w:p w:rsidR="0059638F" w:rsidRDefault="0059638F" w:rsidP="0059638F">
      <w:pPr>
        <w:rPr>
          <w:highlight w:val="lightGray"/>
        </w:rPr>
      </w:pPr>
      <w:r w:rsidRPr="0059638F">
        <w:rPr>
          <w:highlight w:val="lightGray"/>
        </w:rPr>
        <w:t>5. Что такое шлюз?</w:t>
      </w:r>
    </w:p>
    <w:p w:rsidR="00C81E33" w:rsidRDefault="00C81E33" w:rsidP="00C81E33">
      <w:pPr>
        <w:ind w:firstLine="708"/>
      </w:pPr>
      <w:r w:rsidRPr="00C81E33">
        <w:t>Шлюз (</w:t>
      </w:r>
      <w:proofErr w:type="spellStart"/>
      <w:r w:rsidRPr="00C81E33">
        <w:t>gateway</w:t>
      </w:r>
      <w:proofErr w:type="spellEnd"/>
      <w:r w:rsidRPr="00C81E33">
        <w:t>) – это устройство или программное обеспечение, которое обеспечивает связь между различными сетями, преобразуя данные из одного протокола в другой. Шлюз может выполнять функции маршрутизации, фильтрации трафика, перевода адресов и т.д. Шлюзы используются для соединения локальных сетей с интернетом или другими удаленными сетями.</w:t>
      </w:r>
    </w:p>
    <w:p w:rsidR="00C81E33" w:rsidRDefault="00C81E33" w:rsidP="00C81E33">
      <w:pPr>
        <w:ind w:firstLine="708"/>
      </w:pPr>
      <w:r>
        <w:t>Шлюзом будем называть узел внутри</w:t>
      </w:r>
      <w:r>
        <w:t xml:space="preserve"> подсети, который предоставляет</w:t>
      </w:r>
    </w:p>
    <w:p w:rsidR="00C81E33" w:rsidRDefault="00C81E33" w:rsidP="00C81E33">
      <w:r>
        <w:t>доступ в другую подсеть. Чаще всего в в</w:t>
      </w:r>
      <w:r>
        <w:t>иде шлюза выступает маршрутиза</w:t>
      </w:r>
      <w:r>
        <w:t xml:space="preserve">тор. </w:t>
      </w:r>
    </w:p>
    <w:p w:rsidR="00C81E33" w:rsidRDefault="00C81E33" w:rsidP="00C81E33">
      <w:r>
        <w:tab/>
      </w:r>
      <w:r>
        <w:t>Схема такой маршрутизации выглядит</w:t>
      </w:r>
      <w:r>
        <w:t xml:space="preserve"> следующим образом: задан адрес</w:t>
      </w:r>
    </w:p>
    <w:p w:rsidR="00C81E33" w:rsidRDefault="00C81E33" w:rsidP="00C81E33">
      <w:r>
        <w:t>шлюза по умолчанию. При попытке отправки пакета в сеть, узел проверяет</w:t>
      </w:r>
    </w:p>
    <w:p w:rsidR="00C81E33" w:rsidRDefault="00C81E33" w:rsidP="00C81E33">
      <w:r>
        <w:t>совпадение подсети назначения пакета с подсетью узла.</w:t>
      </w:r>
    </w:p>
    <w:p w:rsidR="00C81E33" w:rsidRDefault="00C81E33" w:rsidP="00C81E33">
      <w:pPr>
        <w:ind w:firstLine="708"/>
      </w:pPr>
      <w:r>
        <w:t>Если подсети разные, то пакет отправляется на шлюз. В простейшем</w:t>
      </w:r>
    </w:p>
    <w:p w:rsidR="00C81E33" w:rsidRDefault="00C81E33" w:rsidP="00C81E33">
      <w:r>
        <w:t>случае шлюз сравнивает сеть IP-адреса</w:t>
      </w:r>
      <w:r>
        <w:t xml:space="preserve"> назначения с номерами сетей на</w:t>
      </w:r>
    </w:p>
    <w:p w:rsidR="00C81E33" w:rsidRPr="00C81E33" w:rsidRDefault="00C81E33" w:rsidP="00C81E33">
      <w:r>
        <w:t>своих интерфейсах и в случае их совпадения</w:t>
      </w:r>
      <w:r>
        <w:t xml:space="preserve"> направляет пакет в узел назна</w:t>
      </w:r>
      <w:r>
        <w:t>чения через этот сетевой интерфейс. В противном</w:t>
      </w:r>
      <w:r>
        <w:t xml:space="preserve"> случае он отправляет пакет </w:t>
      </w:r>
      <w:r>
        <w:t>в узел, указанный в качестве шлюза по умо</w:t>
      </w:r>
      <w:r>
        <w:t>лчанию на самом шлюзе. Если та</w:t>
      </w:r>
      <w:r>
        <w:t>кового нет, то пакет теряется.</w:t>
      </w:r>
    </w:p>
    <w:p w:rsidR="006B3B1A" w:rsidRDefault="0059638F" w:rsidP="0059638F">
      <w:r w:rsidRPr="0059638F">
        <w:rPr>
          <w:highlight w:val="lightGray"/>
        </w:rPr>
        <w:t>6. Для чего предназначен протокол ICMP?</w:t>
      </w:r>
    </w:p>
    <w:p w:rsidR="00C81E33" w:rsidRDefault="00C81E33" w:rsidP="00C81E33">
      <w:pPr>
        <w:ind w:firstLine="708"/>
      </w:pPr>
      <w:r>
        <w:t>Для проверки соединений и корректного функционирования сети</w:t>
      </w:r>
    </w:p>
    <w:p w:rsidR="00C81E33" w:rsidRDefault="00C81E33" w:rsidP="00C81E33">
      <w:r>
        <w:t>обычно используется протокол ICMP.</w:t>
      </w:r>
      <w:r>
        <w:t xml:space="preserve"> ICMP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r>
        <w:t>Protocol</w:t>
      </w:r>
      <w:proofErr w:type="spellEnd"/>
      <w:r>
        <w:t>) – протокол управляющих сообщ</w:t>
      </w:r>
      <w:r>
        <w:t>ений интернета. ICMP – протокол</w:t>
      </w:r>
    </w:p>
    <w:p w:rsidR="00C81E33" w:rsidRDefault="00C81E33" w:rsidP="00C81E33">
      <w:r>
        <w:t>сетевого уровня и работает поверх протокола IP.</w:t>
      </w:r>
    </w:p>
    <w:p w:rsidR="00C81E33" w:rsidRDefault="00C81E33" w:rsidP="00C81E33">
      <w:pPr>
        <w:ind w:firstLine="708"/>
      </w:pPr>
      <w:r>
        <w:t xml:space="preserve"> Он предназначен для об</w:t>
      </w:r>
      <w:r>
        <w:t>мена информацией об ошибках между ма</w:t>
      </w:r>
      <w:r>
        <w:t xml:space="preserve">ршрутизаторами (шлюзами) сети и </w:t>
      </w:r>
      <w:r>
        <w:t>узлом-источником пакета. С помощью специальных пакетов этот протокол</w:t>
      </w:r>
    </w:p>
    <w:p w:rsidR="00C81E33" w:rsidRDefault="00C81E33" w:rsidP="00C81E33">
      <w:r>
        <w:t>сообщает о невозможности доставки пакет</w:t>
      </w:r>
      <w:r>
        <w:t>а, превышении времени жизни, об</w:t>
      </w:r>
    </w:p>
    <w:p w:rsidR="00C81E33" w:rsidRDefault="00C81E33" w:rsidP="00C81E33">
      <w:r>
        <w:t>аномальных значениях параметров, изменении маршрута пересылки, о со</w:t>
      </w:r>
      <w:r>
        <w:t>стоянии системы и т. п.</w:t>
      </w:r>
    </w:p>
    <w:p w:rsidR="00C81E33" w:rsidRDefault="00C81E33" w:rsidP="00C81E33">
      <w:pPr>
        <w:ind w:firstLine="708"/>
      </w:pPr>
      <w:r>
        <w:t xml:space="preserve">В простейшем случае, для проверки работоспособности сети используются два сообщения ICMP: </w:t>
      </w:r>
      <w:proofErr w:type="spellStart"/>
      <w:r>
        <w:t>Echo</w:t>
      </w:r>
      <w:proofErr w:type="spellEnd"/>
      <w:r>
        <w:t>-запрос (</w:t>
      </w:r>
      <w:proofErr w:type="spellStart"/>
      <w:r>
        <w:t>E</w:t>
      </w:r>
      <w:r>
        <w:t>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и </w:t>
      </w:r>
      <w:proofErr w:type="spellStart"/>
      <w:r>
        <w:t>Echo</w:t>
      </w:r>
      <w:proofErr w:type="spellEnd"/>
      <w:r>
        <w:t>-ответ (</w:t>
      </w:r>
      <w:proofErr w:type="spellStart"/>
      <w:r>
        <w:t>Echo</w:t>
      </w:r>
      <w:r>
        <w:t>reply</w:t>
      </w:r>
      <w:proofErr w:type="spellEnd"/>
      <w:r>
        <w:t xml:space="preserve">). Когда на узел приходит сообщение </w:t>
      </w:r>
      <w:r>
        <w:t>ICMP типа «</w:t>
      </w:r>
      <w:proofErr w:type="spellStart"/>
      <w:r>
        <w:t>Echo</w:t>
      </w:r>
      <w:proofErr w:type="spellEnd"/>
      <w:r>
        <w:t>-запрос», он от</w:t>
      </w:r>
      <w:r>
        <w:t>правляет сообщение «</w:t>
      </w:r>
      <w:proofErr w:type="spellStart"/>
      <w:r>
        <w:t>Echo</w:t>
      </w:r>
      <w:proofErr w:type="spellEnd"/>
      <w:r>
        <w:t xml:space="preserve">-ответ» на тот </w:t>
      </w:r>
      <w:r>
        <w:t>узел, с которого пришел запрос.</w:t>
      </w:r>
    </w:p>
    <w:p w:rsidR="00C81E33" w:rsidRPr="0059638F" w:rsidRDefault="00C81E33" w:rsidP="00C81E33">
      <w:pPr>
        <w:ind w:firstLine="708"/>
      </w:pPr>
      <w:r>
        <w:t xml:space="preserve">Пример реализации такого обмена представлен в утилите </w:t>
      </w:r>
      <w:proofErr w:type="spellStart"/>
      <w:r>
        <w:t>ping</w:t>
      </w:r>
      <w:proofErr w:type="spellEnd"/>
      <w:r>
        <w:t>, входящей в</w:t>
      </w:r>
      <w:r>
        <w:t xml:space="preserve"> </w:t>
      </w:r>
      <w:r>
        <w:t>состав почти любой сетевой ОС.</w:t>
      </w:r>
    </w:p>
    <w:sectPr w:rsidR="00C81E33" w:rsidRPr="0059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8F"/>
    <w:rsid w:val="002D4DC7"/>
    <w:rsid w:val="0059638F"/>
    <w:rsid w:val="006B3B1A"/>
    <w:rsid w:val="00C81E33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7825"/>
  <w15:chartTrackingRefBased/>
  <w15:docId w15:val="{ACD91AE8-D6B6-4602-A6FB-F1EA4E76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1</cp:revision>
  <dcterms:created xsi:type="dcterms:W3CDTF">2023-04-24T05:40:00Z</dcterms:created>
  <dcterms:modified xsi:type="dcterms:W3CDTF">2023-04-24T08:12:00Z</dcterms:modified>
</cp:coreProperties>
</file>