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3B1A" w:rsidRDefault="007A5FF4" w:rsidP="007A5FF4">
      <w:pPr>
        <w:jc w:val="center"/>
        <w:rPr>
          <w:b/>
          <w:sz w:val="32"/>
        </w:rPr>
      </w:pPr>
      <w:r w:rsidRPr="007A5FF4">
        <w:rPr>
          <w:b/>
          <w:sz w:val="32"/>
        </w:rPr>
        <w:t xml:space="preserve">Инструкция по использованию </w:t>
      </w:r>
      <w:hyperlink r:id="rId5" w:history="1">
        <w:r w:rsidRPr="00567AFF">
          <w:rPr>
            <w:rStyle w:val="a9"/>
            <w:b/>
            <w:sz w:val="32"/>
          </w:rPr>
          <w:t>онлайн редактора графов</w:t>
        </w:r>
      </w:hyperlink>
    </w:p>
    <w:p w:rsidR="00567AFF" w:rsidRDefault="00567AFF" w:rsidP="00567AFF">
      <w:pPr>
        <w:rPr>
          <w:b/>
          <w:sz w:val="32"/>
        </w:rPr>
      </w:pPr>
    </w:p>
    <w:p w:rsidR="007A5FF4" w:rsidRPr="00567AFF" w:rsidRDefault="007A5FF4" w:rsidP="00567AFF">
      <w:pPr>
        <w:jc w:val="center"/>
        <w:rPr>
          <w:b/>
          <w:sz w:val="32"/>
        </w:rPr>
      </w:pPr>
      <w:r>
        <w:t xml:space="preserve">Сайт предоставляет подробную инструкцию по использованию редактора по </w:t>
      </w:r>
      <w:hyperlink r:id="rId6" w:history="1">
        <w:r w:rsidRPr="007A5FF4">
          <w:rPr>
            <w:rStyle w:val="a9"/>
          </w:rPr>
          <w:t>ссылке</w:t>
        </w:r>
      </w:hyperlink>
      <w:r>
        <w:t>.</w:t>
      </w:r>
    </w:p>
    <w:p w:rsidR="007A5FF4" w:rsidRDefault="007A5FF4" w:rsidP="007A5FF4">
      <w:pPr>
        <w:jc w:val="left"/>
      </w:pPr>
      <w:r>
        <w:t>Опишем основные моменты в использовании редактора:</w:t>
      </w:r>
    </w:p>
    <w:p w:rsidR="007A5FF4" w:rsidRDefault="007A5FF4" w:rsidP="007A5FF4">
      <w:pPr>
        <w:pStyle w:val="ab"/>
        <w:numPr>
          <w:ilvl w:val="0"/>
          <w:numId w:val="1"/>
        </w:numPr>
        <w:jc w:val="left"/>
      </w:pPr>
      <w:r>
        <w:t>Сайт предлагает различные го</w:t>
      </w:r>
      <w:r w:rsidR="00CA2B20">
        <w:t>рячие клавиши для более эффективной и быстрой работы с графами.</w:t>
      </w:r>
    </w:p>
    <w:p w:rsidR="007A5FF4" w:rsidRDefault="007A5FF4" w:rsidP="007A5FF4">
      <w:pPr>
        <w:jc w:val="left"/>
      </w:pPr>
      <w:r w:rsidRPr="007A5FF4">
        <w:rPr>
          <w:noProof/>
          <w:lang w:eastAsia="ru-RU"/>
        </w:rPr>
        <w:drawing>
          <wp:inline distT="0" distB="0" distL="0" distR="0" wp14:anchorId="0AAC61D2" wp14:editId="7C486285">
            <wp:extent cx="5940425" cy="19977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AFF" w:rsidRDefault="00CA2B20" w:rsidP="00AD2308">
      <w:pPr>
        <w:pStyle w:val="ab"/>
        <w:numPr>
          <w:ilvl w:val="0"/>
          <w:numId w:val="1"/>
        </w:numPr>
        <w:jc w:val="left"/>
      </w:pPr>
      <w:r>
        <w:t xml:space="preserve">Основные </w:t>
      </w:r>
      <w:r w:rsidR="00567AFF">
        <w:t>возможности</w:t>
      </w:r>
    </w:p>
    <w:p w:rsidR="00CA2B20" w:rsidRDefault="00CA2B20" w:rsidP="00567AFF">
      <w:pPr>
        <w:ind w:left="360"/>
        <w:jc w:val="left"/>
      </w:pPr>
      <w:r w:rsidRPr="00CA2B20">
        <w:rPr>
          <w:noProof/>
          <w:lang w:eastAsia="ru-RU"/>
        </w:rPr>
        <w:drawing>
          <wp:inline distT="0" distB="0" distL="0" distR="0" wp14:anchorId="0DF42CB4" wp14:editId="589706A5">
            <wp:extent cx="5781675" cy="280606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73" t="11955"/>
                    <a:stretch/>
                  </pic:blipFill>
                  <pic:spPr bwMode="auto">
                    <a:xfrm>
                      <a:off x="0" y="0"/>
                      <a:ext cx="5781675" cy="280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42D" w:rsidRDefault="0041042D" w:rsidP="0041042D">
      <w:pPr>
        <w:pStyle w:val="ab"/>
        <w:numPr>
          <w:ilvl w:val="0"/>
          <w:numId w:val="2"/>
        </w:numPr>
        <w:jc w:val="left"/>
      </w:pPr>
      <w:r>
        <w:t>Добавление вершины:</w:t>
      </w:r>
    </w:p>
    <w:p w:rsidR="0041042D" w:rsidRDefault="0041042D" w:rsidP="0041042D">
      <w:pPr>
        <w:pStyle w:val="ab"/>
        <w:jc w:val="left"/>
      </w:pPr>
      <w:r>
        <w:t>Добавить вершину можно при помощи:</w:t>
      </w:r>
    </w:p>
    <w:p w:rsidR="0041042D" w:rsidRDefault="0041042D" w:rsidP="0041042D">
      <w:pPr>
        <w:pStyle w:val="ab"/>
        <w:jc w:val="left"/>
      </w:pPr>
      <w:r w:rsidRPr="0041042D">
        <w:rPr>
          <w:noProof/>
          <w:lang w:eastAsia="ru-RU"/>
        </w:rPr>
        <w:drawing>
          <wp:inline distT="0" distB="0" distL="0" distR="0" wp14:anchorId="6F6D7542" wp14:editId="790543A8">
            <wp:extent cx="2896004" cy="695422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42D" w:rsidRPr="0041042D" w:rsidRDefault="0041042D" w:rsidP="0041042D">
      <w:pPr>
        <w:pStyle w:val="ab"/>
        <w:jc w:val="left"/>
      </w:pPr>
      <w:r>
        <w:t xml:space="preserve">(или же нажатие клавиши </w:t>
      </w:r>
      <w:r w:rsidRPr="0041042D">
        <w:t>‘</w:t>
      </w:r>
      <w:r>
        <w:rPr>
          <w:lang w:val="en-US"/>
        </w:rPr>
        <w:t>v</w:t>
      </w:r>
      <w:r w:rsidRPr="0041042D">
        <w:t>’</w:t>
      </w:r>
      <w:r>
        <w:t>)</w:t>
      </w:r>
    </w:p>
    <w:p w:rsidR="007C5345" w:rsidRPr="007C5345" w:rsidRDefault="0041042D" w:rsidP="007C5345">
      <w:pPr>
        <w:pStyle w:val="ab"/>
        <w:numPr>
          <w:ilvl w:val="0"/>
          <w:numId w:val="2"/>
        </w:numPr>
        <w:jc w:val="left"/>
        <w:rPr>
          <w:lang w:val="en-US"/>
        </w:rPr>
      </w:pPr>
      <w:r>
        <w:lastRenderedPageBreak/>
        <w:t>Редактирование вершины:</w:t>
      </w:r>
    </w:p>
    <w:p w:rsidR="007C5345" w:rsidRPr="007C5345" w:rsidRDefault="007C5345" w:rsidP="007C5345">
      <w:pPr>
        <w:pStyle w:val="ab"/>
        <w:jc w:val="left"/>
      </w:pPr>
      <w:r>
        <w:t>(данные кнопки появляются в правом верхнем углу при нажатии на вершину графа)</w:t>
      </w:r>
    </w:p>
    <w:p w:rsidR="0041042D" w:rsidRDefault="0041042D" w:rsidP="0041042D">
      <w:pPr>
        <w:pStyle w:val="ab"/>
        <w:jc w:val="left"/>
        <w:rPr>
          <w:lang w:val="en-US"/>
        </w:rPr>
      </w:pPr>
      <w:r w:rsidRPr="0041042D">
        <w:rPr>
          <w:noProof/>
          <w:lang w:eastAsia="ru-RU"/>
        </w:rPr>
        <w:drawing>
          <wp:inline distT="0" distB="0" distL="0" distR="0" wp14:anchorId="1945820D" wp14:editId="3FBF2F0A">
            <wp:extent cx="3801005" cy="466790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42D" w:rsidRDefault="0041042D" w:rsidP="0041042D">
      <w:pPr>
        <w:pStyle w:val="ab"/>
        <w:jc w:val="left"/>
      </w:pPr>
      <w:r>
        <w:t>Опишем по порядку возможности редактирования:</w:t>
      </w:r>
    </w:p>
    <w:p w:rsidR="0041042D" w:rsidRDefault="0041042D" w:rsidP="007C5345">
      <w:pPr>
        <w:pStyle w:val="ab"/>
        <w:numPr>
          <w:ilvl w:val="0"/>
          <w:numId w:val="3"/>
        </w:numPr>
        <w:jc w:val="left"/>
      </w:pPr>
      <w:r>
        <w:t>Кнопки увеличения и уменьшения размера вершины (или же колесико мышки)</w:t>
      </w:r>
    </w:p>
    <w:p w:rsidR="0041042D" w:rsidRDefault="0041042D" w:rsidP="007C5345">
      <w:pPr>
        <w:pStyle w:val="ab"/>
        <w:numPr>
          <w:ilvl w:val="0"/>
          <w:numId w:val="3"/>
        </w:numPr>
        <w:jc w:val="left"/>
      </w:pPr>
      <w:r>
        <w:t>Кнопки увеличения и уменьшения шрифта</w:t>
      </w:r>
    </w:p>
    <w:p w:rsidR="0041042D" w:rsidRDefault="0041042D" w:rsidP="007C5345">
      <w:pPr>
        <w:pStyle w:val="ab"/>
        <w:numPr>
          <w:ilvl w:val="0"/>
          <w:numId w:val="3"/>
        </w:numPr>
        <w:jc w:val="left"/>
      </w:pPr>
      <w:r>
        <w:t>Кнопки редактирования цветов рамки, текста и заполнения вершины</w:t>
      </w:r>
    </w:p>
    <w:p w:rsidR="0041042D" w:rsidRDefault="0041042D" w:rsidP="007C5345">
      <w:pPr>
        <w:pStyle w:val="ab"/>
        <w:numPr>
          <w:ilvl w:val="0"/>
          <w:numId w:val="3"/>
        </w:numPr>
        <w:jc w:val="left"/>
      </w:pPr>
      <w:r>
        <w:t>Кнопка редактирования текста (или же двойной щелчок мыши по вершине)</w:t>
      </w:r>
    </w:p>
    <w:p w:rsidR="0041042D" w:rsidRDefault="0041042D" w:rsidP="007C5345">
      <w:pPr>
        <w:pStyle w:val="ab"/>
        <w:numPr>
          <w:ilvl w:val="0"/>
          <w:numId w:val="3"/>
        </w:numPr>
        <w:jc w:val="left"/>
      </w:pPr>
      <w:r>
        <w:t xml:space="preserve">Кнопка удаления вершины (или же нажатие клавиши </w:t>
      </w:r>
      <w:r w:rsidRPr="0041042D">
        <w:t>‘</w:t>
      </w:r>
      <w:r>
        <w:rPr>
          <w:lang w:val="en-US"/>
        </w:rPr>
        <w:t>delete</w:t>
      </w:r>
      <w:r w:rsidRPr="0041042D">
        <w:t>’</w:t>
      </w:r>
      <w:r>
        <w:t>)</w:t>
      </w:r>
    </w:p>
    <w:p w:rsidR="0041042D" w:rsidRDefault="0041042D" w:rsidP="007C5345">
      <w:pPr>
        <w:pStyle w:val="ab"/>
        <w:numPr>
          <w:ilvl w:val="0"/>
          <w:numId w:val="3"/>
        </w:numPr>
        <w:jc w:val="left"/>
      </w:pPr>
      <w:r>
        <w:t xml:space="preserve">Кнопка подсказок горячих клавиш </w:t>
      </w:r>
    </w:p>
    <w:p w:rsidR="007C5345" w:rsidRDefault="007C5345" w:rsidP="007C5345">
      <w:pPr>
        <w:pStyle w:val="ab"/>
        <w:numPr>
          <w:ilvl w:val="0"/>
          <w:numId w:val="2"/>
        </w:numPr>
        <w:jc w:val="left"/>
      </w:pPr>
      <w:r>
        <w:t>Добавление неориентированного ребра:</w:t>
      </w:r>
    </w:p>
    <w:p w:rsidR="007C5345" w:rsidRDefault="007C5345" w:rsidP="007C5345">
      <w:pPr>
        <w:pStyle w:val="ab"/>
        <w:jc w:val="left"/>
      </w:pPr>
      <w:r>
        <w:t>Для добавления ребра необходимо нажать на одну из двух необходимых вершин и нажать:</w:t>
      </w:r>
    </w:p>
    <w:p w:rsidR="007C5345" w:rsidRDefault="007C5345" w:rsidP="007C5345">
      <w:pPr>
        <w:pStyle w:val="ab"/>
        <w:jc w:val="left"/>
      </w:pPr>
      <w:r w:rsidRPr="007C5345">
        <w:rPr>
          <w:noProof/>
          <w:lang w:eastAsia="ru-RU"/>
        </w:rPr>
        <w:drawing>
          <wp:inline distT="0" distB="0" distL="0" distR="0" wp14:anchorId="398B56FE" wp14:editId="3FBB2E88">
            <wp:extent cx="2838846" cy="62873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45" w:rsidRDefault="007C5345" w:rsidP="007C5345">
      <w:pPr>
        <w:pStyle w:val="ab"/>
        <w:jc w:val="left"/>
      </w:pPr>
      <w:r>
        <w:t xml:space="preserve">(или же клавишу </w:t>
      </w:r>
      <w:r w:rsidRPr="007C5345">
        <w:t>‘</w:t>
      </w:r>
      <w:r>
        <w:rPr>
          <w:lang w:val="en-US"/>
        </w:rPr>
        <w:t>E</w:t>
      </w:r>
      <w:r w:rsidRPr="007C5345">
        <w:t>’</w:t>
      </w:r>
      <w:r>
        <w:t>) и далее нажать на вторую вершину.</w:t>
      </w:r>
    </w:p>
    <w:p w:rsidR="007C5345" w:rsidRDefault="007C5345" w:rsidP="007C5345">
      <w:pPr>
        <w:pStyle w:val="ab"/>
        <w:numPr>
          <w:ilvl w:val="0"/>
          <w:numId w:val="2"/>
        </w:numPr>
        <w:jc w:val="left"/>
      </w:pPr>
      <w:r>
        <w:t>Добавление ориентированного ребра:</w:t>
      </w:r>
    </w:p>
    <w:p w:rsidR="007C5345" w:rsidRDefault="007C5345" w:rsidP="007C5345">
      <w:pPr>
        <w:pStyle w:val="ab"/>
        <w:jc w:val="left"/>
      </w:pPr>
      <w:r>
        <w:t>Для добавления ребра необходимо нажать на одну из двух необходимых вершин и нажать:</w:t>
      </w:r>
    </w:p>
    <w:p w:rsidR="007C5345" w:rsidRDefault="007C5345" w:rsidP="007C5345">
      <w:pPr>
        <w:pStyle w:val="ab"/>
        <w:jc w:val="left"/>
      </w:pPr>
      <w:r w:rsidRPr="007C5345">
        <w:rPr>
          <w:noProof/>
          <w:lang w:eastAsia="ru-RU"/>
        </w:rPr>
        <w:drawing>
          <wp:inline distT="0" distB="0" distL="0" distR="0" wp14:anchorId="101E0654" wp14:editId="70DF84B5">
            <wp:extent cx="2819794" cy="42868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45" w:rsidRDefault="007C5345" w:rsidP="007C5345">
      <w:pPr>
        <w:pStyle w:val="ab"/>
        <w:jc w:val="left"/>
      </w:pPr>
      <w:r>
        <w:t xml:space="preserve">(или же клавишу </w:t>
      </w:r>
      <w:r w:rsidRPr="007C5345">
        <w:t>‘</w:t>
      </w:r>
      <w:r>
        <w:rPr>
          <w:lang w:val="en-US"/>
        </w:rPr>
        <w:t>A</w:t>
      </w:r>
      <w:r w:rsidRPr="007C5345">
        <w:t>’</w:t>
      </w:r>
      <w:r>
        <w:t>) и далее нажать на вторую вершину.</w:t>
      </w:r>
      <w:r w:rsidRPr="007C5345">
        <w:t xml:space="preserve"> </w:t>
      </w:r>
      <w:r>
        <w:t>Направление задается от вершины 1 к вершине 2.</w:t>
      </w:r>
    </w:p>
    <w:p w:rsidR="007815DF" w:rsidRPr="00567AFF" w:rsidRDefault="007815DF" w:rsidP="007815DF">
      <w:pPr>
        <w:pStyle w:val="ab"/>
        <w:numPr>
          <w:ilvl w:val="0"/>
          <w:numId w:val="2"/>
        </w:numPr>
        <w:jc w:val="left"/>
        <w:rPr>
          <w:lang w:val="en-US"/>
        </w:rPr>
      </w:pPr>
      <w:r>
        <w:t>Редактирование ребер:</w:t>
      </w:r>
    </w:p>
    <w:p w:rsidR="00567AFF" w:rsidRPr="007C5345" w:rsidRDefault="00567AFF" w:rsidP="00567AFF">
      <w:pPr>
        <w:pStyle w:val="ab"/>
        <w:jc w:val="left"/>
      </w:pPr>
      <w:r>
        <w:t>(данные кнопки появляются в правом верхнем углу при нажатии на ребро графа)</w:t>
      </w:r>
    </w:p>
    <w:p w:rsidR="00567AFF" w:rsidRPr="00567AFF" w:rsidRDefault="00567AFF" w:rsidP="00567AFF">
      <w:pPr>
        <w:pStyle w:val="ab"/>
        <w:jc w:val="left"/>
      </w:pPr>
    </w:p>
    <w:p w:rsidR="007815DF" w:rsidRDefault="007815DF" w:rsidP="007815DF">
      <w:pPr>
        <w:ind w:left="360"/>
        <w:jc w:val="left"/>
        <w:rPr>
          <w:lang w:val="en-US"/>
        </w:rPr>
      </w:pPr>
      <w:r w:rsidRPr="007815DF">
        <w:rPr>
          <w:noProof/>
          <w:lang w:eastAsia="ru-RU"/>
        </w:rPr>
        <w:drawing>
          <wp:inline distT="0" distB="0" distL="0" distR="0" wp14:anchorId="0E1E2B27" wp14:editId="2376DC28">
            <wp:extent cx="3705742" cy="68589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5DF" w:rsidRDefault="007815DF" w:rsidP="007815DF">
      <w:pPr>
        <w:pStyle w:val="ab"/>
        <w:jc w:val="left"/>
      </w:pPr>
      <w:r>
        <w:t>Опишем по порядку возможности редактирования:</w:t>
      </w:r>
    </w:p>
    <w:p w:rsidR="007815DF" w:rsidRDefault="007815DF" w:rsidP="007815DF">
      <w:pPr>
        <w:pStyle w:val="ab"/>
        <w:numPr>
          <w:ilvl w:val="0"/>
          <w:numId w:val="3"/>
        </w:numPr>
        <w:jc w:val="left"/>
      </w:pPr>
      <w:r>
        <w:t>Кнопки увеличения и уменьшения размера ребра (или же колесико мышки)</w:t>
      </w:r>
    </w:p>
    <w:p w:rsidR="007815DF" w:rsidRDefault="007815DF" w:rsidP="007815DF">
      <w:pPr>
        <w:pStyle w:val="ab"/>
        <w:numPr>
          <w:ilvl w:val="0"/>
          <w:numId w:val="3"/>
        </w:numPr>
        <w:jc w:val="left"/>
      </w:pPr>
      <w:r>
        <w:t>Кнопки увеличения и уменьшения шрифта</w:t>
      </w:r>
    </w:p>
    <w:p w:rsidR="007815DF" w:rsidRDefault="007815DF" w:rsidP="007815DF">
      <w:pPr>
        <w:pStyle w:val="ab"/>
        <w:numPr>
          <w:ilvl w:val="0"/>
          <w:numId w:val="3"/>
        </w:numPr>
        <w:jc w:val="left"/>
      </w:pPr>
      <w:r>
        <w:t>Кнопки редактирования цветов текста и заполнения ребра</w:t>
      </w:r>
    </w:p>
    <w:p w:rsidR="007815DF" w:rsidRDefault="007815DF" w:rsidP="007815DF">
      <w:pPr>
        <w:pStyle w:val="ab"/>
        <w:numPr>
          <w:ilvl w:val="0"/>
          <w:numId w:val="3"/>
        </w:numPr>
        <w:jc w:val="left"/>
      </w:pPr>
      <w:r>
        <w:t>Кнопка редактирования веса ребра (только цифры) (или же двойной щелчок мыши по ребру)</w:t>
      </w:r>
    </w:p>
    <w:p w:rsidR="007815DF" w:rsidRDefault="007815DF" w:rsidP="007815DF">
      <w:pPr>
        <w:pStyle w:val="ab"/>
        <w:numPr>
          <w:ilvl w:val="0"/>
          <w:numId w:val="3"/>
        </w:numPr>
        <w:jc w:val="left"/>
      </w:pPr>
      <w:r>
        <w:t xml:space="preserve">Кнопка удаления вершины (или же нажатие клавиши </w:t>
      </w:r>
      <w:r w:rsidRPr="0041042D">
        <w:t>‘</w:t>
      </w:r>
      <w:r>
        <w:rPr>
          <w:lang w:val="en-US"/>
        </w:rPr>
        <w:t>delete</w:t>
      </w:r>
      <w:r w:rsidRPr="0041042D">
        <w:t>’</w:t>
      </w:r>
      <w:r>
        <w:t>)</w:t>
      </w:r>
    </w:p>
    <w:p w:rsidR="007815DF" w:rsidRPr="007815DF" w:rsidRDefault="007815DF" w:rsidP="007815DF">
      <w:pPr>
        <w:pStyle w:val="ab"/>
        <w:numPr>
          <w:ilvl w:val="0"/>
          <w:numId w:val="3"/>
        </w:numPr>
        <w:jc w:val="left"/>
      </w:pPr>
      <w:r>
        <w:t xml:space="preserve">Кнопка подсказок горячих клавиш </w:t>
      </w:r>
    </w:p>
    <w:p w:rsidR="007C5345" w:rsidRDefault="007C5345" w:rsidP="007C5345">
      <w:pPr>
        <w:pStyle w:val="ab"/>
        <w:numPr>
          <w:ilvl w:val="0"/>
          <w:numId w:val="2"/>
        </w:numPr>
        <w:jc w:val="left"/>
      </w:pPr>
      <w:r>
        <w:t>Добавление текста (текстовых подсказок):</w:t>
      </w:r>
    </w:p>
    <w:p w:rsidR="007C5345" w:rsidRDefault="007C5345" w:rsidP="007C5345">
      <w:pPr>
        <w:pStyle w:val="ab"/>
        <w:jc w:val="left"/>
      </w:pPr>
      <w:r>
        <w:t xml:space="preserve">Для добавления </w:t>
      </w:r>
      <w:r w:rsidR="00EC27A8">
        <w:t>текста</w:t>
      </w:r>
      <w:r>
        <w:t xml:space="preserve"> необходимо нажать:</w:t>
      </w:r>
    </w:p>
    <w:p w:rsidR="007C5345" w:rsidRDefault="007C5345" w:rsidP="007C5345">
      <w:pPr>
        <w:pStyle w:val="ab"/>
        <w:jc w:val="left"/>
      </w:pPr>
      <w:r w:rsidRPr="007C5345">
        <w:rPr>
          <w:noProof/>
          <w:lang w:eastAsia="ru-RU"/>
        </w:rPr>
        <w:drawing>
          <wp:inline distT="0" distB="0" distL="0" distR="0" wp14:anchorId="7671E108" wp14:editId="7D5AA804">
            <wp:extent cx="2610214" cy="62873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A8" w:rsidRDefault="007C5345" w:rsidP="007C5345">
      <w:pPr>
        <w:pStyle w:val="ab"/>
        <w:jc w:val="left"/>
      </w:pPr>
      <w:r>
        <w:t xml:space="preserve">(или же клавишу </w:t>
      </w:r>
      <w:r w:rsidRPr="007C5345">
        <w:t>‘</w:t>
      </w:r>
      <w:r w:rsidR="00EC27A8">
        <w:rPr>
          <w:lang w:val="en-US"/>
        </w:rPr>
        <w:t>T</w:t>
      </w:r>
      <w:r w:rsidRPr="007C5345">
        <w:t>’</w:t>
      </w:r>
      <w:r>
        <w:t>)</w:t>
      </w:r>
      <w:r w:rsidR="00EC27A8">
        <w:t>.</w:t>
      </w:r>
      <w:r w:rsidR="00EC27A8" w:rsidRPr="00EC27A8">
        <w:t xml:space="preserve"> </w:t>
      </w:r>
    </w:p>
    <w:p w:rsidR="007C5345" w:rsidRPr="007C5345" w:rsidRDefault="00EC27A8" w:rsidP="00EC27A8">
      <w:pPr>
        <w:pStyle w:val="ab"/>
        <w:jc w:val="left"/>
      </w:pPr>
      <w:r>
        <w:t xml:space="preserve">Редактирование текста происходит аналогично редактированию вершины, однако отсутствует редактирование размера текстовой области (текст появляется в прямоугольной области, например  </w:t>
      </w:r>
      <w:r w:rsidRPr="00EC27A8">
        <w:rPr>
          <w:noProof/>
          <w:lang w:eastAsia="ru-RU"/>
        </w:rPr>
        <w:drawing>
          <wp:inline distT="0" distB="0" distL="0" distR="0" wp14:anchorId="7D046348" wp14:editId="3DFBAFE4">
            <wp:extent cx="800212" cy="3429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и не является вершиной.</w:t>
      </w:r>
    </w:p>
    <w:p w:rsidR="00EC27A8" w:rsidRDefault="00EC27A8" w:rsidP="00EC27A8">
      <w:pPr>
        <w:pStyle w:val="ab"/>
        <w:numPr>
          <w:ilvl w:val="0"/>
          <w:numId w:val="2"/>
        </w:numPr>
        <w:jc w:val="left"/>
      </w:pPr>
      <w:r>
        <w:t>Удаление графа:</w:t>
      </w:r>
    </w:p>
    <w:p w:rsidR="00EC27A8" w:rsidRDefault="00EC27A8" w:rsidP="00EC27A8">
      <w:pPr>
        <w:pStyle w:val="ab"/>
        <w:jc w:val="left"/>
      </w:pPr>
      <w:r>
        <w:t>Для полного удаления графа необходимо нажать:</w:t>
      </w:r>
    </w:p>
    <w:p w:rsidR="00EC27A8" w:rsidRDefault="00EC27A8" w:rsidP="00EC27A8">
      <w:pPr>
        <w:pStyle w:val="ab"/>
        <w:jc w:val="left"/>
      </w:pPr>
      <w:r w:rsidRPr="00EC27A8">
        <w:rPr>
          <w:noProof/>
          <w:lang w:eastAsia="ru-RU"/>
        </w:rPr>
        <w:drawing>
          <wp:inline distT="0" distB="0" distL="0" distR="0" wp14:anchorId="7B3DB77E" wp14:editId="09B55E7A">
            <wp:extent cx="2943636" cy="65731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A8" w:rsidRDefault="00EC27A8" w:rsidP="00EC27A8">
      <w:pPr>
        <w:pStyle w:val="ab"/>
        <w:numPr>
          <w:ilvl w:val="0"/>
          <w:numId w:val="2"/>
        </w:numPr>
        <w:jc w:val="left"/>
      </w:pPr>
      <w:r>
        <w:t>Создание графа:</w:t>
      </w:r>
    </w:p>
    <w:p w:rsidR="00EC27A8" w:rsidRDefault="00EC27A8" w:rsidP="00EC27A8">
      <w:pPr>
        <w:pStyle w:val="ab"/>
        <w:jc w:val="left"/>
      </w:pPr>
      <w:r>
        <w:t>Для создания графа целиком есть несколько способов:</w:t>
      </w:r>
    </w:p>
    <w:p w:rsidR="00EC27A8" w:rsidRDefault="00EC27A8" w:rsidP="00EC27A8">
      <w:pPr>
        <w:pStyle w:val="ab"/>
        <w:numPr>
          <w:ilvl w:val="0"/>
          <w:numId w:val="5"/>
        </w:numPr>
        <w:jc w:val="left"/>
      </w:pPr>
      <w:r>
        <w:t xml:space="preserve">Загрузка графа из файла типа </w:t>
      </w:r>
      <w:proofErr w:type="gramStart"/>
      <w:r>
        <w:t>'</w:t>
      </w:r>
      <w:r w:rsidRPr="00EC27A8">
        <w:t>.</w:t>
      </w:r>
      <w:r>
        <w:rPr>
          <w:lang w:val="en-US"/>
        </w:rPr>
        <w:t>graph</w:t>
      </w:r>
      <w:proofErr w:type="gramEnd"/>
      <w:r>
        <w:t>'</w:t>
      </w:r>
    </w:p>
    <w:p w:rsidR="00EC27A8" w:rsidRDefault="00EC27A8" w:rsidP="00EC27A8">
      <w:pPr>
        <w:pStyle w:val="ab"/>
        <w:numPr>
          <w:ilvl w:val="0"/>
          <w:numId w:val="5"/>
        </w:numPr>
        <w:jc w:val="left"/>
      </w:pPr>
      <w:r>
        <w:t xml:space="preserve">Выбор из предложенного списка примеров </w:t>
      </w:r>
    </w:p>
    <w:p w:rsidR="00EC27A8" w:rsidRDefault="00EC27A8" w:rsidP="00EC27A8">
      <w:pPr>
        <w:pStyle w:val="ab"/>
        <w:numPr>
          <w:ilvl w:val="0"/>
          <w:numId w:val="5"/>
        </w:numPr>
        <w:jc w:val="left"/>
      </w:pPr>
      <w:r>
        <w:t>По одному из 4 текстовых представлений (будут описаны ниже)</w:t>
      </w:r>
    </w:p>
    <w:p w:rsidR="00EC27A8" w:rsidRDefault="00EC27A8" w:rsidP="00EC27A8">
      <w:pPr>
        <w:pStyle w:val="ab"/>
        <w:numPr>
          <w:ilvl w:val="0"/>
          <w:numId w:val="5"/>
        </w:numPr>
        <w:jc w:val="left"/>
      </w:pPr>
      <w:r>
        <w:t>Сгенерировать случайных граф</w:t>
      </w:r>
    </w:p>
    <w:p w:rsidR="00EC27A8" w:rsidRDefault="00EC27A8" w:rsidP="00EC27A8">
      <w:pPr>
        <w:pStyle w:val="ab"/>
        <w:jc w:val="left"/>
      </w:pPr>
      <w:r w:rsidRPr="00EC27A8">
        <w:rPr>
          <w:noProof/>
          <w:lang w:eastAsia="ru-RU"/>
        </w:rPr>
        <w:drawing>
          <wp:inline distT="0" distB="0" distL="0" distR="0" wp14:anchorId="65FB82A7" wp14:editId="1D967BFA">
            <wp:extent cx="5083175" cy="3327564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075" cy="333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C5" w:rsidRDefault="00FB3CC5" w:rsidP="00FB3CC5">
      <w:pPr>
        <w:pStyle w:val="ab"/>
        <w:numPr>
          <w:ilvl w:val="0"/>
          <w:numId w:val="2"/>
        </w:numPr>
        <w:jc w:val="left"/>
      </w:pPr>
      <w:r>
        <w:t>Сохранение графа:</w:t>
      </w:r>
    </w:p>
    <w:p w:rsidR="00FB3CC5" w:rsidRDefault="00FB3CC5" w:rsidP="00FB3CC5">
      <w:pPr>
        <w:pStyle w:val="ab"/>
        <w:jc w:val="left"/>
      </w:pPr>
      <w:r>
        <w:t>Есть несколько возможных форматов для сохранения графа:</w:t>
      </w:r>
    </w:p>
    <w:p w:rsidR="00FB3CC5" w:rsidRDefault="00FB3CC5" w:rsidP="00FB3CC5">
      <w:pPr>
        <w:pStyle w:val="ab"/>
        <w:jc w:val="left"/>
      </w:pPr>
      <w:r w:rsidRPr="00FB3CC5">
        <w:rPr>
          <w:noProof/>
          <w:lang w:eastAsia="ru-RU"/>
        </w:rPr>
        <w:drawing>
          <wp:inline distT="0" distB="0" distL="0" distR="0" wp14:anchorId="70D6FFF2" wp14:editId="386FE116">
            <wp:extent cx="5087060" cy="3362794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C5" w:rsidRDefault="00FB3CC5" w:rsidP="00FB3CC5">
      <w:pPr>
        <w:pStyle w:val="ab"/>
        <w:jc w:val="left"/>
      </w:pPr>
      <w:r>
        <w:t>Выбираем необходимый нам формат.</w:t>
      </w:r>
    </w:p>
    <w:p w:rsidR="00FB3CC5" w:rsidRDefault="00FB3CC5" w:rsidP="00FB3CC5">
      <w:pPr>
        <w:pStyle w:val="ab"/>
        <w:numPr>
          <w:ilvl w:val="0"/>
          <w:numId w:val="2"/>
        </w:numPr>
        <w:jc w:val="left"/>
      </w:pPr>
      <w:r>
        <w:t>Представление текущего графа:</w:t>
      </w:r>
    </w:p>
    <w:p w:rsidR="00FB3CC5" w:rsidRDefault="00FB3CC5" w:rsidP="00FB3CC5">
      <w:pPr>
        <w:pStyle w:val="ab"/>
        <w:jc w:val="left"/>
      </w:pPr>
      <w:r>
        <w:t>Есть несколько возможных форматов для сохранения графа:</w:t>
      </w:r>
    </w:p>
    <w:p w:rsidR="00FB3CC5" w:rsidRDefault="00FB3CC5" w:rsidP="00FB3CC5">
      <w:pPr>
        <w:pStyle w:val="ab"/>
        <w:jc w:val="left"/>
      </w:pPr>
      <w:r w:rsidRPr="00FB3CC5">
        <w:rPr>
          <w:noProof/>
          <w:lang w:eastAsia="ru-RU"/>
        </w:rPr>
        <w:drawing>
          <wp:inline distT="0" distB="0" distL="0" distR="0" wp14:anchorId="53FFC9A1" wp14:editId="43C3ECAB">
            <wp:extent cx="5877745" cy="2276793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C5" w:rsidRDefault="00FB3CC5" w:rsidP="00FB3CC5">
      <w:pPr>
        <w:pStyle w:val="ab"/>
        <w:numPr>
          <w:ilvl w:val="0"/>
          <w:numId w:val="6"/>
        </w:numPr>
        <w:jc w:val="left"/>
      </w:pPr>
      <w:r>
        <w:t>Матрица смежности описывает ребра графа (1-наличие ребра</w:t>
      </w:r>
      <w:r w:rsidR="002402D2">
        <w:t xml:space="preserve"> (неориентированного или исходящего)</w:t>
      </w:r>
      <w:r>
        <w:t>, 0-отсутсвие), номер вершины (номер строки и столбца) соответствует порядку добавления вершины.</w:t>
      </w:r>
    </w:p>
    <w:p w:rsidR="00FB3CC5" w:rsidRDefault="00FB3CC5" w:rsidP="00FB3CC5">
      <w:pPr>
        <w:pStyle w:val="ab"/>
        <w:ind w:left="1440"/>
        <w:jc w:val="left"/>
      </w:pPr>
      <w:r w:rsidRPr="00FB3CC5">
        <w:rPr>
          <w:noProof/>
          <w:lang w:eastAsia="ru-RU"/>
        </w:rPr>
        <w:drawing>
          <wp:inline distT="0" distB="0" distL="0" distR="0" wp14:anchorId="573559C0" wp14:editId="34C1121D">
            <wp:extent cx="2803948" cy="252730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8985" cy="25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C5" w:rsidRDefault="00FB3CC5" w:rsidP="00FB3CC5">
      <w:pPr>
        <w:pStyle w:val="ab"/>
        <w:numPr>
          <w:ilvl w:val="0"/>
          <w:numId w:val="6"/>
        </w:numPr>
        <w:jc w:val="left"/>
      </w:pPr>
      <w:r>
        <w:t xml:space="preserve"> Список ребер описывает все ребра графа (имя</w:t>
      </w:r>
      <w:r w:rsidR="002402D2">
        <w:t>_вершины</w:t>
      </w:r>
      <w:r>
        <w:t>1 -- имя</w:t>
      </w:r>
      <w:r w:rsidR="002402D2">
        <w:t>_вершины</w:t>
      </w:r>
      <w:r>
        <w:t>2) или (имя</w:t>
      </w:r>
      <w:r w:rsidR="002402D2">
        <w:t>_вершины</w:t>
      </w:r>
      <w:r>
        <w:t>1 -</w:t>
      </w:r>
      <w:r w:rsidRPr="00FB3CC5">
        <w:t>&gt;</w:t>
      </w:r>
      <w:r>
        <w:t xml:space="preserve"> имя</w:t>
      </w:r>
      <w:r w:rsidR="002402D2">
        <w:t>_вершины</w:t>
      </w:r>
      <w:r>
        <w:t>2)</w:t>
      </w:r>
      <w:r w:rsidRPr="00FB3CC5">
        <w:t xml:space="preserve"> </w:t>
      </w:r>
      <w:r>
        <w:t>для ориентированных ребер</w:t>
      </w:r>
    </w:p>
    <w:p w:rsidR="00FB3CC5" w:rsidRDefault="00FB3CC5" w:rsidP="00FB3CC5">
      <w:pPr>
        <w:pStyle w:val="ab"/>
        <w:ind w:left="1440"/>
        <w:jc w:val="left"/>
      </w:pPr>
      <w:r w:rsidRPr="00FB3CC5">
        <w:rPr>
          <w:noProof/>
          <w:lang w:eastAsia="ru-RU"/>
        </w:rPr>
        <w:drawing>
          <wp:inline distT="0" distB="0" distL="0" distR="0" wp14:anchorId="595F655A" wp14:editId="1104FFF4">
            <wp:extent cx="3053000" cy="277495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4349" cy="27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D2" w:rsidRDefault="002402D2" w:rsidP="002402D2">
      <w:pPr>
        <w:pStyle w:val="ab"/>
        <w:numPr>
          <w:ilvl w:val="0"/>
          <w:numId w:val="6"/>
        </w:numPr>
        <w:jc w:val="left"/>
      </w:pPr>
      <w:r>
        <w:t>Матрица инцидентности описывает ребра графа (1-наличие ребра (неориентированного или исходящего), 0-отсутсвие, -1 –наличие входящего ребра), номер вершины (номер строки и столбца) соответствует порядку добавления вершины</w:t>
      </w:r>
    </w:p>
    <w:p w:rsidR="002402D2" w:rsidRDefault="002402D2" w:rsidP="002402D2">
      <w:pPr>
        <w:pStyle w:val="ab"/>
        <w:ind w:left="1440"/>
        <w:jc w:val="left"/>
      </w:pPr>
      <w:r w:rsidRPr="002402D2">
        <w:rPr>
          <w:noProof/>
          <w:lang w:eastAsia="ru-RU"/>
        </w:rPr>
        <w:drawing>
          <wp:inline distT="0" distB="0" distL="0" distR="0" wp14:anchorId="628EEB9B" wp14:editId="4EC4CBBF">
            <wp:extent cx="3126539" cy="2819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0778" cy="282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D2" w:rsidRDefault="002402D2" w:rsidP="00C93FAA">
      <w:pPr>
        <w:pStyle w:val="ab"/>
        <w:numPr>
          <w:ilvl w:val="0"/>
          <w:numId w:val="6"/>
        </w:numPr>
        <w:jc w:val="left"/>
      </w:pPr>
      <w:r>
        <w:t xml:space="preserve">Список связности описывает связь между вершинами </w:t>
      </w:r>
    </w:p>
    <w:p w:rsidR="002402D2" w:rsidRDefault="002402D2" w:rsidP="002402D2">
      <w:pPr>
        <w:pStyle w:val="ab"/>
        <w:ind w:left="1440"/>
        <w:jc w:val="left"/>
      </w:pPr>
      <w:r>
        <w:t xml:space="preserve">Имя_вершины1: </w:t>
      </w:r>
      <w:proofErr w:type="spellStart"/>
      <w:r>
        <w:t>имя_вершины</w:t>
      </w:r>
      <w:proofErr w:type="spellEnd"/>
      <w:r>
        <w:t xml:space="preserve"> (к которой идет исходящее ребро или неориентированное)</w:t>
      </w:r>
    </w:p>
    <w:p w:rsidR="002402D2" w:rsidRPr="002402D2" w:rsidRDefault="002402D2" w:rsidP="002402D2">
      <w:pPr>
        <w:pStyle w:val="ab"/>
        <w:ind w:left="1440"/>
        <w:jc w:val="left"/>
        <w:rPr>
          <w:color w:val="FF0000"/>
        </w:rPr>
      </w:pPr>
      <w:r w:rsidRPr="002402D2">
        <w:rPr>
          <w:color w:val="FF0000"/>
        </w:rPr>
        <w:t>На мой взгляд данное представление является наиболее понятным и содержательным</w:t>
      </w:r>
    </w:p>
    <w:p w:rsidR="002402D2" w:rsidRDefault="002402D2" w:rsidP="002402D2">
      <w:pPr>
        <w:pStyle w:val="ab"/>
        <w:ind w:left="1440"/>
        <w:jc w:val="left"/>
      </w:pPr>
      <w:r w:rsidRPr="002402D2">
        <w:rPr>
          <w:noProof/>
          <w:lang w:eastAsia="ru-RU"/>
        </w:rPr>
        <w:drawing>
          <wp:inline distT="0" distB="0" distL="0" distR="0" wp14:anchorId="04E08C61" wp14:editId="5D0D7C18">
            <wp:extent cx="3397250" cy="3079131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7755" cy="308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D2" w:rsidRDefault="002402D2" w:rsidP="002402D2">
      <w:pPr>
        <w:pStyle w:val="ab"/>
        <w:numPr>
          <w:ilvl w:val="0"/>
          <w:numId w:val="2"/>
        </w:numPr>
        <w:jc w:val="left"/>
      </w:pPr>
      <w:r>
        <w:t>Размещение текущего графа:</w:t>
      </w:r>
    </w:p>
    <w:p w:rsidR="002402D2" w:rsidRDefault="002402D2" w:rsidP="002402D2">
      <w:pPr>
        <w:pStyle w:val="ab"/>
        <w:jc w:val="left"/>
      </w:pPr>
      <w:r>
        <w:t>Есть несколько возможных вариантов для размещения графа:</w:t>
      </w:r>
      <w:r w:rsidRPr="002402D2">
        <w:rPr>
          <w:noProof/>
          <w:lang w:eastAsia="ru-RU"/>
        </w:rPr>
        <w:drawing>
          <wp:inline distT="0" distB="0" distL="0" distR="0" wp14:anchorId="3F96EF6B" wp14:editId="56376269">
            <wp:extent cx="4858020" cy="224155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4212" cy="224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D2" w:rsidRDefault="002402D2" w:rsidP="002402D2">
      <w:pPr>
        <w:pStyle w:val="ab"/>
        <w:jc w:val="left"/>
      </w:pPr>
      <w:r>
        <w:t>Вы можете выбрать один из предложенных вариантов (или же разместить граф так как необходимо вам при помощи перетаскивания вершин левой кнопкой мыши)</w:t>
      </w:r>
    </w:p>
    <w:p w:rsidR="007815DF" w:rsidRDefault="007815DF" w:rsidP="007815DF">
      <w:pPr>
        <w:pStyle w:val="ab"/>
        <w:numPr>
          <w:ilvl w:val="0"/>
          <w:numId w:val="2"/>
        </w:numPr>
        <w:jc w:val="left"/>
      </w:pPr>
      <w:r>
        <w:t>Действия над графом:</w:t>
      </w:r>
    </w:p>
    <w:p w:rsidR="007815DF" w:rsidRDefault="007815DF" w:rsidP="002402D2">
      <w:pPr>
        <w:pStyle w:val="ab"/>
        <w:jc w:val="left"/>
      </w:pPr>
    </w:p>
    <w:p w:rsidR="007815DF" w:rsidRDefault="007815DF" w:rsidP="007815DF">
      <w:pPr>
        <w:jc w:val="left"/>
      </w:pPr>
      <w:r w:rsidRPr="007815DF">
        <w:rPr>
          <w:noProof/>
          <w:lang w:eastAsia="ru-RU"/>
        </w:rPr>
        <w:drawing>
          <wp:inline distT="0" distB="0" distL="0" distR="0" wp14:anchorId="1BA7D0A1" wp14:editId="67155599">
            <wp:extent cx="5940425" cy="252349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D2" w:rsidRDefault="007815DF" w:rsidP="007815DF">
      <w:pPr>
        <w:ind w:firstLine="360"/>
        <w:jc w:val="left"/>
      </w:pPr>
      <w:r>
        <w:t>Предлагается некоторые групповые действия для облегчения работы с графом.</w:t>
      </w:r>
    </w:p>
    <w:p w:rsidR="007815DF" w:rsidRDefault="007815DF" w:rsidP="007815DF">
      <w:pPr>
        <w:pStyle w:val="ab"/>
        <w:numPr>
          <w:ilvl w:val="0"/>
          <w:numId w:val="2"/>
        </w:numPr>
        <w:jc w:val="left"/>
      </w:pPr>
      <w:r>
        <w:t>Алгоритмы над графом:</w:t>
      </w:r>
    </w:p>
    <w:p w:rsidR="007815DF" w:rsidRDefault="007815DF" w:rsidP="007815DF">
      <w:pPr>
        <w:ind w:left="360"/>
        <w:jc w:val="left"/>
      </w:pPr>
      <w:r>
        <w:t>Предлагается множество алгоритмов для работы с графом, чтобы увидеть все возможные алгоритмы нажмите:</w:t>
      </w:r>
    </w:p>
    <w:p w:rsidR="007815DF" w:rsidRDefault="007815DF" w:rsidP="007815DF">
      <w:pPr>
        <w:ind w:left="360"/>
        <w:jc w:val="left"/>
      </w:pPr>
      <w:r w:rsidRPr="007815DF">
        <w:rPr>
          <w:noProof/>
          <w:lang w:eastAsia="ru-RU"/>
        </w:rPr>
        <w:drawing>
          <wp:inline distT="0" distB="0" distL="0" distR="0" wp14:anchorId="693E4512" wp14:editId="550ADC26">
            <wp:extent cx="2924583" cy="5715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5DF" w:rsidRDefault="007815DF" w:rsidP="007815DF">
      <w:pPr>
        <w:ind w:left="360"/>
        <w:jc w:val="left"/>
      </w:pPr>
      <w:r>
        <w:t xml:space="preserve">Для выполнения некоторых алгоритмов необходимо выполнение некоторых условий (полнота графа, взвешенность ребер и </w:t>
      </w:r>
      <w:proofErr w:type="spellStart"/>
      <w:r>
        <w:t>тд</w:t>
      </w:r>
      <w:proofErr w:type="spellEnd"/>
      <w:r>
        <w:t>). Все алгоритмы наглядно демонстрируют пошаговую работу.</w:t>
      </w:r>
    </w:p>
    <w:p w:rsidR="007815DF" w:rsidRDefault="007815DF" w:rsidP="007815DF">
      <w:pPr>
        <w:pStyle w:val="ab"/>
        <w:numPr>
          <w:ilvl w:val="0"/>
          <w:numId w:val="2"/>
        </w:numPr>
        <w:jc w:val="left"/>
      </w:pPr>
      <w:r>
        <w:t>Информация об объекте:</w:t>
      </w:r>
    </w:p>
    <w:p w:rsidR="007815DF" w:rsidRDefault="007815DF" w:rsidP="007815DF">
      <w:pPr>
        <w:pStyle w:val="ab"/>
        <w:jc w:val="left"/>
      </w:pPr>
      <w:r>
        <w:t>При нажатии на объект в правом нижнем углу возникает его информационное описание</w:t>
      </w:r>
      <w:r w:rsidR="00567AFF">
        <w:t xml:space="preserve">. </w:t>
      </w:r>
      <w:proofErr w:type="gramStart"/>
      <w:r w:rsidR="00567AFF">
        <w:t>Например</w:t>
      </w:r>
      <w:proofErr w:type="gramEnd"/>
      <w:r w:rsidR="00567AFF">
        <w:t>:</w:t>
      </w:r>
    </w:p>
    <w:p w:rsidR="007815DF" w:rsidRDefault="007815DF" w:rsidP="007815DF">
      <w:pPr>
        <w:ind w:left="360"/>
        <w:jc w:val="left"/>
      </w:pPr>
      <w:r w:rsidRPr="007815DF">
        <w:rPr>
          <w:noProof/>
          <w:lang w:eastAsia="ru-RU"/>
        </w:rPr>
        <w:drawing>
          <wp:inline distT="0" distB="0" distL="0" distR="0" wp14:anchorId="671C4C7D" wp14:editId="362051F8">
            <wp:extent cx="2362530" cy="163852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AFF" w:rsidRPr="00567AFF">
        <w:rPr>
          <w:noProof/>
          <w:lang w:eastAsia="ru-RU"/>
        </w:rPr>
        <w:drawing>
          <wp:inline distT="0" distB="0" distL="0" distR="0" wp14:anchorId="7E22DF81" wp14:editId="6D5BDFE1">
            <wp:extent cx="2762636" cy="142894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39" w:rsidRDefault="00EC4D39" w:rsidP="00EC4D39">
      <w:pPr>
        <w:pStyle w:val="ab"/>
        <w:numPr>
          <w:ilvl w:val="0"/>
          <w:numId w:val="2"/>
        </w:numPr>
        <w:jc w:val="left"/>
      </w:pPr>
      <w:r>
        <w:t>Групповое выделение:</w:t>
      </w:r>
    </w:p>
    <w:p w:rsidR="00EC4D39" w:rsidRDefault="00EC4D39" w:rsidP="00EC4D39">
      <w:pPr>
        <w:pStyle w:val="ab"/>
        <w:jc w:val="left"/>
      </w:pPr>
      <w:r>
        <w:t xml:space="preserve">Для группового выделения необходимо зажать левую кнопку мыши и выделить необходимую элементы. Это действие поможет вам в перетаскивании сразу всей группы или прочего выполнения общего действия (изменение размера и </w:t>
      </w:r>
      <w:proofErr w:type="spellStart"/>
      <w:r>
        <w:t>тд</w:t>
      </w:r>
      <w:proofErr w:type="spellEnd"/>
      <w:r>
        <w:t>)</w:t>
      </w:r>
    </w:p>
    <w:p w:rsidR="00EC4D39" w:rsidRDefault="00EC4D39" w:rsidP="00EC4D39">
      <w:pPr>
        <w:ind w:left="360"/>
        <w:jc w:val="left"/>
      </w:pPr>
    </w:p>
    <w:p w:rsidR="00EC4D39" w:rsidRDefault="00EC4D39" w:rsidP="00EC4D39">
      <w:pPr>
        <w:ind w:left="360"/>
        <w:jc w:val="left"/>
      </w:pPr>
      <w:r w:rsidRPr="00EC4D39">
        <w:drawing>
          <wp:inline distT="0" distB="0" distL="0" distR="0" wp14:anchorId="5FEE5828" wp14:editId="4129B6F3">
            <wp:extent cx="3702050" cy="2114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7900" t="24895" r="9781" b="11821"/>
                    <a:stretch/>
                  </pic:blipFill>
                  <pic:spPr bwMode="auto">
                    <a:xfrm>
                      <a:off x="0" y="0"/>
                      <a:ext cx="370205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15DF" w:rsidRDefault="007815DF" w:rsidP="007815DF">
      <w:pPr>
        <w:jc w:val="left"/>
      </w:pPr>
    </w:p>
    <w:p w:rsidR="0041042D" w:rsidRPr="0041042D" w:rsidRDefault="0041042D" w:rsidP="004D614B">
      <w:pPr>
        <w:jc w:val="left"/>
      </w:pPr>
    </w:p>
    <w:sectPr w:rsidR="0041042D" w:rsidRPr="004104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206E16"/>
    <w:multiLevelType w:val="hybridMultilevel"/>
    <w:tmpl w:val="44D632A0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8CF5582"/>
    <w:multiLevelType w:val="hybridMultilevel"/>
    <w:tmpl w:val="523090A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DB6E75"/>
    <w:multiLevelType w:val="hybridMultilevel"/>
    <w:tmpl w:val="26AE2F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F712B2"/>
    <w:multiLevelType w:val="hybridMultilevel"/>
    <w:tmpl w:val="0332CD32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1B96719"/>
    <w:multiLevelType w:val="hybridMultilevel"/>
    <w:tmpl w:val="132867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D45EED"/>
    <w:multiLevelType w:val="hybridMultilevel"/>
    <w:tmpl w:val="082CCF18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FF4"/>
    <w:rsid w:val="002402D2"/>
    <w:rsid w:val="0041042D"/>
    <w:rsid w:val="004D614B"/>
    <w:rsid w:val="00567AFF"/>
    <w:rsid w:val="006B3B1A"/>
    <w:rsid w:val="007815DF"/>
    <w:rsid w:val="007A5FF4"/>
    <w:rsid w:val="007C5345"/>
    <w:rsid w:val="00CA2B20"/>
    <w:rsid w:val="00E167A3"/>
    <w:rsid w:val="00EC27A8"/>
    <w:rsid w:val="00EC4D39"/>
    <w:rsid w:val="00FB3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D1615"/>
  <w15:chartTrackingRefBased/>
  <w15:docId w15:val="{72C70E77-D49C-48D7-9DFA-49DBD3FA2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67A3"/>
    <w:pPr>
      <w:widowControl w:val="0"/>
      <w:autoSpaceDE w:val="0"/>
      <w:autoSpaceDN w:val="0"/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10"/>
    <w:next w:val="a"/>
    <w:link w:val="11"/>
    <w:autoRedefine/>
    <w:uiPriority w:val="9"/>
    <w:qFormat/>
    <w:rsid w:val="00E167A3"/>
    <w:pPr>
      <w:outlineLvl w:val="0"/>
    </w:pPr>
  </w:style>
  <w:style w:type="paragraph" w:styleId="2">
    <w:name w:val="heading 2"/>
    <w:basedOn w:val="20"/>
    <w:next w:val="a"/>
    <w:link w:val="21"/>
    <w:autoRedefine/>
    <w:uiPriority w:val="9"/>
    <w:unhideWhenUsed/>
    <w:qFormat/>
    <w:rsid w:val="00E167A3"/>
    <w:pPr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Заголовок_1"/>
    <w:link w:val="12"/>
    <w:autoRedefine/>
    <w:uiPriority w:val="1"/>
    <w:qFormat/>
    <w:rsid w:val="00E167A3"/>
    <w:pPr>
      <w:widowControl w:val="0"/>
      <w:autoSpaceDE w:val="0"/>
      <w:autoSpaceDN w:val="0"/>
      <w:spacing w:after="0" w:line="360" w:lineRule="auto"/>
      <w:jc w:val="both"/>
    </w:pPr>
    <w:rPr>
      <w:rFonts w:ascii="Times New Roman" w:hAnsi="Times New Roman" w:cs="Times New Roman"/>
      <w:b/>
      <w:sz w:val="28"/>
    </w:rPr>
  </w:style>
  <w:style w:type="character" w:customStyle="1" w:styleId="12">
    <w:name w:val="Заголовок_1 Знак"/>
    <w:basedOn w:val="a0"/>
    <w:link w:val="10"/>
    <w:uiPriority w:val="1"/>
    <w:rsid w:val="00E167A3"/>
    <w:rPr>
      <w:rFonts w:ascii="Times New Roman" w:eastAsia="Times New Roman" w:hAnsi="Times New Roman" w:cs="Times New Roman"/>
      <w:b/>
      <w:sz w:val="28"/>
    </w:rPr>
  </w:style>
  <w:style w:type="paragraph" w:customStyle="1" w:styleId="20">
    <w:name w:val="Заголовок_2"/>
    <w:basedOn w:val="a3"/>
    <w:autoRedefine/>
    <w:uiPriority w:val="1"/>
    <w:qFormat/>
    <w:rsid w:val="00E167A3"/>
    <w:pPr>
      <w:spacing w:after="0"/>
      <w:ind w:left="720"/>
    </w:pPr>
    <w:rPr>
      <w:b/>
    </w:rPr>
  </w:style>
  <w:style w:type="paragraph" w:styleId="a3">
    <w:name w:val="Body Text"/>
    <w:basedOn w:val="a"/>
    <w:link w:val="a4"/>
    <w:uiPriority w:val="99"/>
    <w:semiHidden/>
    <w:unhideWhenUsed/>
    <w:rsid w:val="00E167A3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E167A3"/>
  </w:style>
  <w:style w:type="paragraph" w:customStyle="1" w:styleId="a5">
    <w:name w:val="Основной_текст"/>
    <w:link w:val="a6"/>
    <w:autoRedefine/>
    <w:uiPriority w:val="1"/>
    <w:qFormat/>
    <w:rsid w:val="00E167A3"/>
    <w:pPr>
      <w:widowControl w:val="0"/>
      <w:autoSpaceDE w:val="0"/>
      <w:autoSpaceDN w:val="0"/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Основной_текст Знак"/>
    <w:basedOn w:val="a0"/>
    <w:link w:val="a5"/>
    <w:uiPriority w:val="1"/>
    <w:rsid w:val="00E167A3"/>
    <w:rPr>
      <w:rFonts w:ascii="Times New Roman" w:eastAsia="Times New Roman" w:hAnsi="Times New Roman" w:cs="Times New Roman"/>
      <w:sz w:val="28"/>
      <w:szCs w:val="28"/>
    </w:rPr>
  </w:style>
  <w:style w:type="paragraph" w:customStyle="1" w:styleId="a7">
    <w:name w:val="Листинг"/>
    <w:link w:val="a8"/>
    <w:autoRedefine/>
    <w:uiPriority w:val="1"/>
    <w:qFormat/>
    <w:rsid w:val="00E167A3"/>
    <w:pPr>
      <w:widowControl w:val="0"/>
      <w:autoSpaceDE w:val="0"/>
      <w:autoSpaceDN w:val="0"/>
      <w:spacing w:after="0" w:line="240" w:lineRule="auto"/>
      <w:jc w:val="both"/>
    </w:pPr>
    <w:rPr>
      <w:rFonts w:ascii="Courier New" w:hAnsi="Courier New" w:cs="Times New Roman"/>
      <w:szCs w:val="28"/>
    </w:rPr>
  </w:style>
  <w:style w:type="character" w:customStyle="1" w:styleId="a8">
    <w:name w:val="Листинг Знак"/>
    <w:basedOn w:val="a0"/>
    <w:link w:val="a7"/>
    <w:uiPriority w:val="1"/>
    <w:rsid w:val="00E167A3"/>
    <w:rPr>
      <w:rFonts w:ascii="Courier New" w:eastAsia="Times New Roman" w:hAnsi="Courier New" w:cs="Times New Roman"/>
      <w:szCs w:val="28"/>
    </w:rPr>
  </w:style>
  <w:style w:type="character" w:customStyle="1" w:styleId="21">
    <w:name w:val="Заголовок 2 Знак"/>
    <w:basedOn w:val="a0"/>
    <w:link w:val="2"/>
    <w:uiPriority w:val="9"/>
    <w:rsid w:val="00E167A3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1">
    <w:name w:val="Заголовок 1 Знак"/>
    <w:basedOn w:val="a0"/>
    <w:link w:val="1"/>
    <w:uiPriority w:val="9"/>
    <w:rsid w:val="00E167A3"/>
    <w:rPr>
      <w:rFonts w:ascii="Times New Roman" w:eastAsia="Times New Roman" w:hAnsi="Times New Roman" w:cs="Times New Roman"/>
      <w:b/>
      <w:sz w:val="28"/>
    </w:rPr>
  </w:style>
  <w:style w:type="character" w:styleId="a9">
    <w:name w:val="Hyperlink"/>
    <w:basedOn w:val="a0"/>
    <w:uiPriority w:val="99"/>
    <w:unhideWhenUsed/>
    <w:rsid w:val="007A5FF4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7A5FF4"/>
    <w:rPr>
      <w:color w:val="954F72" w:themeColor="followedHyperlink"/>
      <w:u w:val="single"/>
    </w:rPr>
  </w:style>
  <w:style w:type="paragraph" w:styleId="ab">
    <w:name w:val="List Paragraph"/>
    <w:basedOn w:val="a"/>
    <w:uiPriority w:val="34"/>
    <w:qFormat/>
    <w:rsid w:val="007A5F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programforyou.ru/poleznoe/how-to-use-our-graph-redacto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programforyou.ru/graph-redactor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9</Pages>
  <Words>665</Words>
  <Characters>3792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79064692770</dc:creator>
  <cp:keywords/>
  <dc:description/>
  <cp:lastModifiedBy>79064692770</cp:lastModifiedBy>
  <cp:revision>3</cp:revision>
  <cp:lastPrinted>2024-03-11T14:19:00Z</cp:lastPrinted>
  <dcterms:created xsi:type="dcterms:W3CDTF">2024-03-11T12:04:00Z</dcterms:created>
  <dcterms:modified xsi:type="dcterms:W3CDTF">2024-03-11T14:38:00Z</dcterms:modified>
</cp:coreProperties>
</file>