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1A" w:rsidRDefault="00066C7F">
      <w:r>
        <w:t>2</w:t>
      </w:r>
      <w:bookmarkStart w:id="0" w:name="_GoBack"/>
      <w:bookmarkEnd w:id="0"/>
      <w:r w:rsidR="000B78C8">
        <w:t xml:space="preserve"> лекция</w:t>
      </w:r>
    </w:p>
    <w:p w:rsidR="000B78C8" w:rsidRDefault="000B78C8" w:rsidP="000B78C8">
      <w:r w:rsidRPr="000B78C8">
        <w:rPr>
          <w:highlight w:val="yellow"/>
        </w:rPr>
        <w:t>Устройство жесткого диска</w:t>
      </w:r>
      <w:r>
        <w:t xml:space="preserve">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корпус </w:t>
      </w:r>
      <w:proofErr w:type="gramStart"/>
      <w:r>
        <w:t>HDD(</w:t>
      </w:r>
      <w:proofErr w:type="gramEnd"/>
      <w:r>
        <w:t>защита от пыли и грязи диска)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>шпиндель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>считывающие головки</w:t>
      </w:r>
    </w:p>
    <w:p w:rsidR="000B78C8" w:rsidRDefault="000B78C8" w:rsidP="000B78C8">
      <w:pPr>
        <w:pStyle w:val="a9"/>
        <w:numPr>
          <w:ilvl w:val="0"/>
          <w:numId w:val="1"/>
        </w:numPr>
      </w:pPr>
      <w:proofErr w:type="spellStart"/>
      <w:r>
        <w:t>соленоидный</w:t>
      </w:r>
      <w:proofErr w:type="spellEnd"/>
      <w:r>
        <w:t xml:space="preserve"> привод головок 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разъем питания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интерфейс подключения </w:t>
      </w:r>
      <w:proofErr w:type="spellStart"/>
      <w:r>
        <w:t>Sata</w:t>
      </w:r>
      <w:proofErr w:type="spellEnd"/>
      <w:r>
        <w:t xml:space="preserve">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конфигурационные перемычки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шлейф передачи от головок к плате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пластины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>крепления HDD</w:t>
      </w:r>
    </w:p>
    <w:p w:rsidR="000B78C8" w:rsidRDefault="000B78C8" w:rsidP="000B78C8">
      <w:pPr>
        <w:pStyle w:val="a9"/>
        <w:numPr>
          <w:ilvl w:val="0"/>
          <w:numId w:val="1"/>
        </w:numPr>
      </w:pPr>
      <w:proofErr w:type="gramStart"/>
      <w:r>
        <w:t>двигатель(</w:t>
      </w:r>
      <w:proofErr w:type="gramEnd"/>
      <w:r>
        <w:t>крутит диски)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>запись есть на внешней и на внутренней стороне</w:t>
      </w:r>
    </w:p>
    <w:p w:rsidR="000B78C8" w:rsidRDefault="000B78C8" w:rsidP="000B78C8">
      <w:pPr>
        <w:pStyle w:val="a9"/>
        <w:numPr>
          <w:ilvl w:val="0"/>
          <w:numId w:val="1"/>
        </w:numPr>
      </w:pPr>
      <w:proofErr w:type="spellStart"/>
      <w:r>
        <w:t>актуатор</w:t>
      </w:r>
      <w:proofErr w:type="spellEnd"/>
      <w:r>
        <w:t xml:space="preserve"> - приводит в движение, передает сигнал (может фиксироваться специальным магнитом</w:t>
      </w:r>
    </w:p>
    <w:p w:rsidR="000B78C8" w:rsidRDefault="000B78C8" w:rsidP="000B78C8">
      <w:pPr>
        <w:pStyle w:val="a9"/>
        <w:numPr>
          <w:ilvl w:val="0"/>
          <w:numId w:val="1"/>
        </w:numPr>
      </w:pPr>
      <w:proofErr w:type="spellStart"/>
      <w:r>
        <w:t>фиаксация</w:t>
      </w:r>
      <w:proofErr w:type="spellEnd"/>
      <w:r>
        <w:t xml:space="preserve"> </w:t>
      </w:r>
      <w:proofErr w:type="spellStart"/>
      <w:r>
        <w:t>актуатора</w:t>
      </w:r>
      <w:proofErr w:type="spellEnd"/>
      <w:r>
        <w:t xml:space="preserve"> - </w:t>
      </w:r>
      <w:proofErr w:type="gramStart"/>
      <w:r>
        <w:t>парковка )</w:t>
      </w:r>
      <w:proofErr w:type="gramEnd"/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парковочная </w:t>
      </w:r>
      <w:proofErr w:type="gramStart"/>
      <w:r>
        <w:t>зона(</w:t>
      </w:r>
      <w:proofErr w:type="gramEnd"/>
      <w:r>
        <w:t xml:space="preserve">чтобы не задеть диск)  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контроллер 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>интерфейс (питания и еще)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>головки двигает сильный магнит</w:t>
      </w:r>
    </w:p>
    <w:p w:rsidR="000B78C8" w:rsidRDefault="000B78C8" w:rsidP="000B78C8">
      <w:pPr>
        <w:pStyle w:val="a9"/>
        <w:numPr>
          <w:ilvl w:val="0"/>
          <w:numId w:val="1"/>
        </w:numPr>
      </w:pPr>
      <w:r>
        <w:t xml:space="preserve">параллельное </w:t>
      </w:r>
      <w:proofErr w:type="gramStart"/>
      <w:r>
        <w:t>положение(</w:t>
      </w:r>
      <w:proofErr w:type="gramEnd"/>
      <w:r>
        <w:t>головки не должны касаться блинов! чтобы избежать повреждений диска)</w:t>
      </w:r>
    </w:p>
    <w:p w:rsidR="000B78C8" w:rsidRDefault="000B78C8" w:rsidP="000B78C8">
      <w:r w:rsidRPr="000B78C8">
        <w:rPr>
          <w:highlight w:val="yellow"/>
        </w:rPr>
        <w:t>Магнитный принцип чтения и записи информации</w:t>
      </w:r>
      <w:r>
        <w:t xml:space="preserve"> 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 xml:space="preserve">Магнитный домен - минимальная площадь которая может в себе хранить единицу </w:t>
      </w:r>
      <w:proofErr w:type="gramStart"/>
      <w:r>
        <w:t>информации(</w:t>
      </w:r>
      <w:proofErr w:type="gramEnd"/>
      <w:r>
        <w:t>хранит 1(изменение полярности) или 0(</w:t>
      </w:r>
      <w:proofErr w:type="spellStart"/>
      <w:r>
        <w:t>отсутвие</w:t>
      </w:r>
      <w:proofErr w:type="spellEnd"/>
      <w:r>
        <w:t xml:space="preserve"> изменения полярности) как магнитный заряд)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 xml:space="preserve">контроллер знает, где находятся данные, приводит в движение диск, </w:t>
      </w:r>
      <w:proofErr w:type="spellStart"/>
      <w:r>
        <w:t>происхожит</w:t>
      </w:r>
      <w:proofErr w:type="spellEnd"/>
      <w:r>
        <w:t xml:space="preserve"> считывание, чем быстрее вращается диск, тем лучше и </w:t>
      </w:r>
      <w:r>
        <w:lastRenderedPageBreak/>
        <w:t xml:space="preserve">быстрее работает считывание 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нельзя записать подряд длинную одинаковую информацию, головка не сможет считать информацию (не поймет длину 0 и 1)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чтобы хранить информацию диск должен быть отформатирован (сформирована физическая и логическая структура диска)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Формирование физической структуры диска состоит в создании на диске концентрических дорожек, которые, в свою очередь, делятся на секторы. Для этого в процессе форматирования магнитная головка дисковода расставляет в определенных местах диска метки дорожек и секторов.</w:t>
      </w:r>
    </w:p>
    <w:p w:rsidR="000B78C8" w:rsidRPr="000B78C8" w:rsidRDefault="000B78C8" w:rsidP="000B78C8">
      <w:pPr>
        <w:rPr>
          <w:highlight w:val="yellow"/>
        </w:rPr>
      </w:pPr>
      <w:r w:rsidRPr="000B78C8">
        <w:rPr>
          <w:highlight w:val="yellow"/>
        </w:rPr>
        <w:t>Физическая структура жесткого диска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Форматирование диска - процесс разметки диска на сектора и дорожки для записи</w:t>
      </w:r>
      <w:r>
        <w:t xml:space="preserve"> </w:t>
      </w:r>
      <w:r>
        <w:t>данных. Форматирование создает</w:t>
      </w:r>
      <w:r>
        <w:t xml:space="preserve"> </w:t>
      </w:r>
      <w:r>
        <w:t>структуру диска, обеспечивающую запись/чтение файлов и программ операционной системой.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Форматирование выполняется служебными программами.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Форматирование диска чем-то похоже на разлиновывание тетради.</w:t>
      </w:r>
    </w:p>
    <w:p w:rsidR="000B78C8" w:rsidRPr="000B78C8" w:rsidRDefault="000B78C8" w:rsidP="000B78C8">
      <w:pPr>
        <w:rPr>
          <w:highlight w:val="yellow"/>
        </w:rPr>
      </w:pPr>
      <w:r w:rsidRPr="000B78C8">
        <w:rPr>
          <w:highlight w:val="yellow"/>
        </w:rPr>
        <w:t>Логическая структура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Логическая структура магнитного диска представляет собой совокупность секторов (емкостью 512 байтов), каждый из которых имеет свой порядковый номер (например, 100).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Сектора нумеруются в линейной последовательности от первого сектора нулевой дорожки до последнего сектора последней дорожки.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Изначально жесткий диск разбивается на кластеры.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Минимальный адресуемый элемент информации - кластер, который может включать в себя несколько секторов. Объем сектора составляет 512 байтов.</w:t>
      </w:r>
    </w:p>
    <w:p w:rsidR="000B78C8" w:rsidRDefault="000B78C8" w:rsidP="000B78C8">
      <w:pPr>
        <w:pStyle w:val="a9"/>
        <w:numPr>
          <w:ilvl w:val="0"/>
          <w:numId w:val="2"/>
        </w:numPr>
      </w:pPr>
      <w:r>
        <w:t>Размер кластера (от 512 байтов до 64 Кбайт) зависит от типа используемой файловой системы. Кластеры нумеруются в линейной последовательности (на магнитных дисках от первого кластера нулевой дорожки до последнего кластера последней дорожки).</w:t>
      </w:r>
    </w:p>
    <w:sectPr w:rsidR="000B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7431B"/>
    <w:multiLevelType w:val="hybridMultilevel"/>
    <w:tmpl w:val="54C47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314F1"/>
    <w:multiLevelType w:val="hybridMultilevel"/>
    <w:tmpl w:val="515A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C8"/>
    <w:rsid w:val="00066C7F"/>
    <w:rsid w:val="000B78C8"/>
    <w:rsid w:val="003F36EE"/>
    <w:rsid w:val="006B3B1A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DFB9"/>
  <w15:chartTrackingRefBased/>
  <w15:docId w15:val="{0A416469-BCA2-47F1-93B7-6E9CD0C9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List Paragraph"/>
    <w:basedOn w:val="a"/>
    <w:uiPriority w:val="34"/>
    <w:qFormat/>
    <w:rsid w:val="000B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2023-11-25T21:27:00Z</dcterms:created>
  <dcterms:modified xsi:type="dcterms:W3CDTF">2023-11-26T20:53:00Z</dcterms:modified>
</cp:coreProperties>
</file>