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953" w:rsidRDefault="00134C3F">
      <w:pPr>
        <w:jc w:val="center"/>
        <w:rPr>
          <w:rFonts w:ascii="Times New Roman" w:hAnsi="Times New Roman" w:cs="Times New Roman"/>
          <w:b/>
          <w:bCs/>
          <w:sz w:val="26"/>
          <w:szCs w:val="26"/>
        </w:rPr>
      </w:pPr>
      <w:r>
        <w:rPr>
          <w:rFonts w:ascii="Times New Roman" w:hAnsi="Times New Roman" w:cs="Times New Roman"/>
          <w:b/>
          <w:bCs/>
          <w:sz w:val="26"/>
          <w:szCs w:val="26"/>
        </w:rPr>
        <w:t xml:space="preserve">«Санкт-Петербургский государственный электротехнический университет </w:t>
      </w:r>
    </w:p>
    <w:p w:rsidR="00920953" w:rsidRDefault="00134C3F">
      <w:pPr>
        <w:jc w:val="center"/>
        <w:rPr>
          <w:rFonts w:ascii="Times New Roman" w:hAnsi="Times New Roman" w:cs="Times New Roman"/>
          <w:b/>
          <w:bCs/>
          <w:sz w:val="26"/>
          <w:szCs w:val="26"/>
        </w:rPr>
      </w:pPr>
      <w:r>
        <w:rPr>
          <w:rFonts w:ascii="Times New Roman" w:hAnsi="Times New Roman" w:cs="Times New Roman"/>
          <w:b/>
          <w:bCs/>
          <w:sz w:val="26"/>
          <w:szCs w:val="26"/>
        </w:rPr>
        <w:t xml:space="preserve">«ЛЭТИ» им. </w:t>
      </w:r>
      <w:proofErr w:type="spellStart"/>
      <w:r>
        <w:rPr>
          <w:rFonts w:ascii="Times New Roman" w:hAnsi="Times New Roman" w:cs="Times New Roman"/>
          <w:b/>
          <w:bCs/>
          <w:sz w:val="26"/>
          <w:szCs w:val="26"/>
        </w:rPr>
        <w:t>В.И.Ульянова</w:t>
      </w:r>
      <w:proofErr w:type="spellEnd"/>
      <w:r>
        <w:rPr>
          <w:rFonts w:ascii="Times New Roman" w:hAnsi="Times New Roman" w:cs="Times New Roman"/>
          <w:b/>
          <w:bCs/>
          <w:sz w:val="26"/>
          <w:szCs w:val="26"/>
        </w:rPr>
        <w:t xml:space="preserve"> (Ленина)»</w:t>
      </w:r>
    </w:p>
    <w:p w:rsidR="00920953" w:rsidRDefault="00134C3F">
      <w:pPr>
        <w:jc w:val="center"/>
        <w:rPr>
          <w:rFonts w:ascii="Times New Roman" w:hAnsi="Times New Roman" w:cs="Times New Roman"/>
          <w:b/>
          <w:bCs/>
          <w:sz w:val="26"/>
          <w:szCs w:val="26"/>
        </w:rPr>
      </w:pPr>
      <w:r>
        <w:rPr>
          <w:rFonts w:ascii="Times New Roman" w:hAnsi="Times New Roman" w:cs="Times New Roman"/>
          <w:b/>
          <w:bCs/>
          <w:sz w:val="26"/>
          <w:szCs w:val="26"/>
        </w:rPr>
        <w:t>(</w:t>
      </w:r>
      <w:proofErr w:type="spellStart"/>
      <w:r>
        <w:rPr>
          <w:rFonts w:ascii="Times New Roman" w:hAnsi="Times New Roman" w:cs="Times New Roman"/>
          <w:b/>
          <w:bCs/>
          <w:sz w:val="26"/>
          <w:szCs w:val="26"/>
        </w:rPr>
        <w:t>СПбГЭТУ</w:t>
      </w:r>
      <w:proofErr w:type="spellEnd"/>
      <w:r>
        <w:rPr>
          <w:rFonts w:ascii="Times New Roman" w:hAnsi="Times New Roman" w:cs="Times New Roman"/>
          <w:b/>
          <w:bCs/>
          <w:sz w:val="26"/>
          <w:szCs w:val="26"/>
        </w:rPr>
        <w:t xml:space="preserve"> «ЛЭТИ»)</w:t>
      </w:r>
    </w:p>
    <w:p w:rsidR="00920953" w:rsidRDefault="00920953">
      <w:pPr>
        <w:spacing w:line="336" w:lineRule="auto"/>
        <w:jc w:val="center"/>
        <w:rPr>
          <w:rFonts w:ascii="Times New Roman" w:hAnsi="Times New Roman" w:cs="Times New Roman"/>
          <w:b/>
          <w:bCs/>
          <w:caps/>
          <w:sz w:val="28"/>
          <w:szCs w:val="28"/>
        </w:rPr>
      </w:pPr>
    </w:p>
    <w:tbl>
      <w:tblPr>
        <w:tblW w:w="5000" w:type="pct"/>
        <w:tblInd w:w="-108" w:type="dxa"/>
        <w:tblLayout w:type="fixed"/>
        <w:tblLook w:val="0000" w:firstRow="0" w:lastRow="0" w:firstColumn="0" w:lastColumn="0" w:noHBand="0" w:noVBand="0"/>
      </w:tblPr>
      <w:tblGrid>
        <w:gridCol w:w="4060"/>
        <w:gridCol w:w="2637"/>
        <w:gridCol w:w="2658"/>
      </w:tblGrid>
      <w:tr w:rsidR="00920953">
        <w:tc>
          <w:tcPr>
            <w:tcW w:w="4060" w:type="dxa"/>
            <w:shd w:val="clear" w:color="auto" w:fill="auto"/>
          </w:tcPr>
          <w:p w:rsidR="00920953" w:rsidRDefault="00134C3F">
            <w:pPr>
              <w:widowControl w:val="0"/>
              <w:spacing w:line="336" w:lineRule="auto"/>
              <w:rPr>
                <w:rFonts w:ascii="Times New Roman" w:hAnsi="Times New Roman" w:cs="Times New Roman"/>
                <w:b/>
                <w:sz w:val="28"/>
                <w:szCs w:val="28"/>
              </w:rPr>
            </w:pPr>
            <w:r>
              <w:rPr>
                <w:rFonts w:ascii="Times New Roman" w:hAnsi="Times New Roman" w:cs="Times New Roman"/>
                <w:b/>
                <w:sz w:val="28"/>
                <w:szCs w:val="28"/>
              </w:rPr>
              <w:t>Направление</w:t>
            </w:r>
          </w:p>
        </w:tc>
        <w:tc>
          <w:tcPr>
            <w:tcW w:w="5295" w:type="dxa"/>
            <w:gridSpan w:val="2"/>
            <w:shd w:val="clear" w:color="auto" w:fill="auto"/>
          </w:tcPr>
          <w:p w:rsidR="00920953" w:rsidRDefault="00134C3F">
            <w:pPr>
              <w:widowControl w:val="0"/>
              <w:spacing w:line="336" w:lineRule="auto"/>
              <w:rPr>
                <w:rFonts w:ascii="Times New Roman" w:hAnsi="Times New Roman" w:cs="Times New Roman"/>
                <w:lang w:val="en-US"/>
              </w:rPr>
            </w:pPr>
            <w:r>
              <w:rPr>
                <w:rFonts w:ascii="Times New Roman" w:hAnsi="Times New Roman" w:cs="Times New Roman"/>
                <w:sz w:val="28"/>
                <w:szCs w:val="28"/>
                <w:lang w:val="en-US"/>
              </w:rPr>
              <w:t>01</w:t>
            </w:r>
            <w:r>
              <w:rPr>
                <w:rFonts w:ascii="Times New Roman" w:hAnsi="Times New Roman" w:cs="Times New Roman"/>
                <w:sz w:val="28"/>
                <w:szCs w:val="28"/>
              </w:rPr>
              <w:t>.0</w:t>
            </w:r>
            <w:r>
              <w:rPr>
                <w:rFonts w:ascii="Times New Roman" w:hAnsi="Times New Roman" w:cs="Times New Roman"/>
                <w:sz w:val="28"/>
                <w:szCs w:val="28"/>
                <w:lang w:val="en-US"/>
              </w:rPr>
              <w:t>3</w:t>
            </w:r>
            <w:r>
              <w:rPr>
                <w:rFonts w:ascii="Times New Roman" w:hAnsi="Times New Roman" w:cs="Times New Roman"/>
                <w:sz w:val="28"/>
                <w:szCs w:val="28"/>
              </w:rPr>
              <w:t xml:space="preserve">.02 – </w:t>
            </w:r>
            <w:bookmarkStart w:id="0" w:name="docs-internal-guid-2879c652-7fff-278f-60"/>
            <w:bookmarkEnd w:id="0"/>
            <w:r>
              <w:rPr>
                <w:rFonts w:ascii="Times New Roman;serif" w:hAnsi="Times New Roman;serif" w:cs="Times New Roman"/>
                <w:color w:val="000000"/>
                <w:sz w:val="28"/>
                <w:szCs w:val="28"/>
              </w:rPr>
              <w:t>Прикладная математика и информатика</w:t>
            </w:r>
            <w:r>
              <w:rPr>
                <w:rFonts w:ascii="Times New Roman" w:hAnsi="Times New Roman" w:cs="Times New Roman"/>
                <w:sz w:val="28"/>
                <w:szCs w:val="28"/>
              </w:rPr>
              <w:t xml:space="preserve"> </w:t>
            </w:r>
          </w:p>
        </w:tc>
      </w:tr>
      <w:tr w:rsidR="00920953">
        <w:tc>
          <w:tcPr>
            <w:tcW w:w="4060" w:type="dxa"/>
            <w:shd w:val="clear" w:color="auto" w:fill="auto"/>
          </w:tcPr>
          <w:p w:rsidR="00920953" w:rsidRDefault="00134C3F" w:rsidP="007228BE">
            <w:pPr>
              <w:widowControl w:val="0"/>
              <w:spacing w:line="336" w:lineRule="auto"/>
              <w:rPr>
                <w:rFonts w:ascii="Times New Roman" w:hAnsi="Times New Roman" w:cs="Times New Roman"/>
                <w:b/>
                <w:sz w:val="28"/>
                <w:szCs w:val="28"/>
              </w:rPr>
            </w:pPr>
            <w:r>
              <w:rPr>
                <w:rFonts w:ascii="Times New Roman" w:hAnsi="Times New Roman" w:cs="Times New Roman"/>
                <w:b/>
                <w:sz w:val="28"/>
                <w:szCs w:val="28"/>
              </w:rPr>
              <w:t>Про</w:t>
            </w:r>
            <w:r w:rsidR="007228BE">
              <w:rPr>
                <w:rFonts w:ascii="Times New Roman" w:hAnsi="Times New Roman" w:cs="Times New Roman"/>
                <w:b/>
                <w:sz w:val="28"/>
                <w:szCs w:val="28"/>
              </w:rPr>
              <w:t>грамма</w:t>
            </w:r>
            <w:bookmarkStart w:id="1" w:name="_GoBack"/>
            <w:bookmarkEnd w:id="1"/>
          </w:p>
        </w:tc>
        <w:tc>
          <w:tcPr>
            <w:tcW w:w="5295" w:type="dxa"/>
            <w:gridSpan w:val="2"/>
            <w:shd w:val="clear" w:color="auto" w:fill="auto"/>
          </w:tcPr>
          <w:p w:rsidR="00920953" w:rsidRDefault="00134C3F">
            <w:pPr>
              <w:widowControl w:val="0"/>
              <w:spacing w:line="336" w:lineRule="auto"/>
              <w:rPr>
                <w:rFonts w:ascii="Times New Roman" w:hAnsi="Times New Roman" w:cs="Times New Roman"/>
                <w:sz w:val="28"/>
                <w:szCs w:val="28"/>
              </w:rPr>
            </w:pPr>
            <w:bookmarkStart w:id="2" w:name="docs-internal-guid-b2357461-7fff-c6cc-47"/>
            <w:bookmarkEnd w:id="2"/>
            <w:r>
              <w:rPr>
                <w:rFonts w:ascii="Times New Roman;serif" w:hAnsi="Times New Roman;serif" w:cs="Times New Roman"/>
                <w:color w:val="000000"/>
                <w:sz w:val="28"/>
                <w:szCs w:val="28"/>
              </w:rPr>
              <w:t>Математическое обеспечение программно-информационных систем</w:t>
            </w:r>
          </w:p>
        </w:tc>
      </w:tr>
      <w:tr w:rsidR="00920953">
        <w:tc>
          <w:tcPr>
            <w:tcW w:w="4060" w:type="dxa"/>
            <w:shd w:val="clear" w:color="auto" w:fill="auto"/>
            <w:vAlign w:val="center"/>
          </w:tcPr>
          <w:p w:rsidR="00920953" w:rsidRDefault="00134C3F">
            <w:pPr>
              <w:widowControl w:val="0"/>
              <w:spacing w:line="336" w:lineRule="auto"/>
              <w:rPr>
                <w:rFonts w:ascii="Times New Roman" w:hAnsi="Times New Roman" w:cs="Times New Roman"/>
                <w:b/>
                <w:sz w:val="28"/>
                <w:szCs w:val="28"/>
              </w:rPr>
            </w:pPr>
            <w:r>
              <w:rPr>
                <w:rFonts w:ascii="Times New Roman" w:hAnsi="Times New Roman" w:cs="Times New Roman"/>
                <w:b/>
                <w:sz w:val="28"/>
                <w:szCs w:val="28"/>
              </w:rPr>
              <w:t>Факультет</w:t>
            </w:r>
          </w:p>
        </w:tc>
        <w:tc>
          <w:tcPr>
            <w:tcW w:w="5295" w:type="dxa"/>
            <w:gridSpan w:val="2"/>
            <w:shd w:val="clear" w:color="auto" w:fill="auto"/>
            <w:vAlign w:val="center"/>
          </w:tcPr>
          <w:p w:rsidR="00920953" w:rsidRDefault="00134C3F">
            <w:pPr>
              <w:widowControl w:val="0"/>
              <w:spacing w:line="336" w:lineRule="auto"/>
              <w:rPr>
                <w:rFonts w:ascii="Times New Roman" w:hAnsi="Times New Roman" w:cs="Times New Roman"/>
              </w:rPr>
            </w:pPr>
            <w:r>
              <w:rPr>
                <w:rFonts w:ascii="Times New Roman" w:hAnsi="Times New Roman" w:cs="Times New Roman"/>
                <w:sz w:val="28"/>
                <w:szCs w:val="28"/>
              </w:rPr>
              <w:t>КТИ</w:t>
            </w:r>
          </w:p>
        </w:tc>
      </w:tr>
      <w:tr w:rsidR="00920953">
        <w:tc>
          <w:tcPr>
            <w:tcW w:w="4060" w:type="dxa"/>
            <w:shd w:val="clear" w:color="auto" w:fill="auto"/>
            <w:vAlign w:val="center"/>
          </w:tcPr>
          <w:p w:rsidR="00920953" w:rsidRDefault="00134C3F">
            <w:pPr>
              <w:widowControl w:val="0"/>
              <w:spacing w:line="336" w:lineRule="auto"/>
              <w:rPr>
                <w:rFonts w:ascii="Times New Roman" w:hAnsi="Times New Roman" w:cs="Times New Roman"/>
                <w:b/>
                <w:sz w:val="28"/>
                <w:szCs w:val="28"/>
              </w:rPr>
            </w:pPr>
            <w:r>
              <w:rPr>
                <w:rFonts w:ascii="Times New Roman" w:hAnsi="Times New Roman" w:cs="Times New Roman"/>
                <w:b/>
                <w:sz w:val="28"/>
                <w:szCs w:val="28"/>
              </w:rPr>
              <w:t>Кафедра</w:t>
            </w:r>
          </w:p>
        </w:tc>
        <w:tc>
          <w:tcPr>
            <w:tcW w:w="5295" w:type="dxa"/>
            <w:gridSpan w:val="2"/>
            <w:shd w:val="clear" w:color="auto" w:fill="auto"/>
            <w:vAlign w:val="center"/>
          </w:tcPr>
          <w:p w:rsidR="00920953" w:rsidRDefault="00134C3F">
            <w:pPr>
              <w:widowControl w:val="0"/>
              <w:spacing w:line="336" w:lineRule="auto"/>
              <w:rPr>
                <w:rFonts w:ascii="Times New Roman" w:hAnsi="Times New Roman" w:cs="Times New Roman"/>
              </w:rPr>
            </w:pPr>
            <w:r>
              <w:rPr>
                <w:rFonts w:ascii="Times New Roman" w:hAnsi="Times New Roman" w:cs="Times New Roman"/>
                <w:sz w:val="28"/>
                <w:szCs w:val="28"/>
              </w:rPr>
              <w:t>МО ЭВМ</w:t>
            </w:r>
          </w:p>
        </w:tc>
      </w:tr>
      <w:tr w:rsidR="00920953">
        <w:trPr>
          <w:trHeight w:val="737"/>
        </w:trPr>
        <w:tc>
          <w:tcPr>
            <w:tcW w:w="4060" w:type="dxa"/>
            <w:shd w:val="clear" w:color="auto" w:fill="auto"/>
            <w:vAlign w:val="bottom"/>
          </w:tcPr>
          <w:p w:rsidR="00920953" w:rsidRDefault="00134C3F">
            <w:pPr>
              <w:widowControl w:val="0"/>
              <w:spacing w:line="336" w:lineRule="auto"/>
              <w:rPr>
                <w:rFonts w:ascii="Times New Roman" w:hAnsi="Times New Roman" w:cs="Times New Roman"/>
                <w:i/>
                <w:sz w:val="28"/>
                <w:szCs w:val="28"/>
              </w:rPr>
            </w:pPr>
            <w:r>
              <w:rPr>
                <w:rFonts w:ascii="Times New Roman" w:hAnsi="Times New Roman" w:cs="Times New Roman"/>
                <w:i/>
                <w:sz w:val="28"/>
                <w:szCs w:val="28"/>
              </w:rPr>
              <w:t>К защите допустить</w:t>
            </w:r>
          </w:p>
        </w:tc>
        <w:tc>
          <w:tcPr>
            <w:tcW w:w="5295" w:type="dxa"/>
            <w:gridSpan w:val="2"/>
            <w:shd w:val="clear" w:color="auto" w:fill="auto"/>
            <w:vAlign w:val="bottom"/>
          </w:tcPr>
          <w:p w:rsidR="00920953" w:rsidRDefault="00920953">
            <w:pPr>
              <w:widowControl w:val="0"/>
              <w:snapToGrid w:val="0"/>
              <w:spacing w:line="336" w:lineRule="auto"/>
              <w:rPr>
                <w:rFonts w:ascii="Times New Roman" w:hAnsi="Times New Roman" w:cs="Times New Roman"/>
                <w:i/>
                <w:sz w:val="28"/>
                <w:szCs w:val="28"/>
              </w:rPr>
            </w:pPr>
          </w:p>
        </w:tc>
      </w:tr>
      <w:tr w:rsidR="00920953">
        <w:tc>
          <w:tcPr>
            <w:tcW w:w="4060" w:type="dxa"/>
            <w:shd w:val="clear" w:color="auto" w:fill="auto"/>
            <w:vAlign w:val="center"/>
          </w:tcPr>
          <w:p w:rsidR="00920953" w:rsidRDefault="00134C3F">
            <w:pPr>
              <w:widowControl w:val="0"/>
              <w:spacing w:line="336" w:lineRule="auto"/>
              <w:rPr>
                <w:rFonts w:ascii="Times New Roman" w:hAnsi="Times New Roman" w:cs="Times New Roman"/>
                <w:i/>
                <w:sz w:val="28"/>
                <w:szCs w:val="28"/>
              </w:rPr>
            </w:pPr>
            <w:r>
              <w:rPr>
                <w:rFonts w:ascii="Times New Roman" w:hAnsi="Times New Roman" w:cs="Times New Roman"/>
                <w:sz w:val="28"/>
                <w:szCs w:val="28"/>
              </w:rPr>
              <w:t>Зав. кафедрой</w:t>
            </w:r>
          </w:p>
        </w:tc>
        <w:tc>
          <w:tcPr>
            <w:tcW w:w="2637" w:type="dxa"/>
            <w:shd w:val="clear" w:color="auto" w:fill="auto"/>
            <w:vAlign w:val="center"/>
          </w:tcPr>
          <w:p w:rsidR="00920953" w:rsidRDefault="00920953">
            <w:pPr>
              <w:widowControl w:val="0"/>
              <w:snapToGrid w:val="0"/>
              <w:spacing w:line="336" w:lineRule="auto"/>
              <w:rPr>
                <w:rFonts w:ascii="Times New Roman" w:hAnsi="Times New Roman" w:cs="Times New Roman"/>
                <w:i/>
                <w:sz w:val="28"/>
                <w:szCs w:val="28"/>
              </w:rPr>
            </w:pPr>
          </w:p>
        </w:tc>
        <w:tc>
          <w:tcPr>
            <w:tcW w:w="2658" w:type="dxa"/>
            <w:shd w:val="clear" w:color="auto" w:fill="auto"/>
            <w:vAlign w:val="center"/>
          </w:tcPr>
          <w:p w:rsidR="00920953" w:rsidRDefault="00134C3F">
            <w:pPr>
              <w:widowControl w:val="0"/>
              <w:spacing w:line="336" w:lineRule="auto"/>
              <w:rPr>
                <w:rFonts w:ascii="Times New Roman" w:hAnsi="Times New Roman" w:cs="Times New Roman"/>
                <w:sz w:val="28"/>
                <w:szCs w:val="28"/>
              </w:rPr>
            </w:pPr>
            <w:r>
              <w:rPr>
                <w:rFonts w:ascii="Times New Roman" w:hAnsi="Times New Roman" w:cs="Times New Roman"/>
                <w:sz w:val="28"/>
                <w:szCs w:val="28"/>
              </w:rPr>
              <w:t>А.А.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Лисс</w:t>
            </w:r>
            <w:proofErr w:type="spellEnd"/>
          </w:p>
        </w:tc>
      </w:tr>
    </w:tbl>
    <w:p w:rsidR="00920953" w:rsidRDefault="00920953">
      <w:pPr>
        <w:spacing w:line="336" w:lineRule="auto"/>
        <w:jc w:val="center"/>
        <w:rPr>
          <w:rFonts w:ascii="Times New Roman" w:hAnsi="Times New Roman" w:cs="Times New Roman"/>
          <w:sz w:val="28"/>
          <w:szCs w:val="28"/>
        </w:rPr>
      </w:pPr>
    </w:p>
    <w:p w:rsidR="00920953" w:rsidRDefault="00920953">
      <w:pPr>
        <w:spacing w:line="336" w:lineRule="auto"/>
        <w:jc w:val="center"/>
        <w:rPr>
          <w:rFonts w:ascii="Times New Roman" w:hAnsi="Times New Roman" w:cs="Times New Roman"/>
          <w:sz w:val="28"/>
          <w:szCs w:val="28"/>
        </w:rPr>
      </w:pPr>
    </w:p>
    <w:p w:rsidR="00920953" w:rsidRDefault="00134C3F">
      <w:pPr>
        <w:spacing w:line="336" w:lineRule="auto"/>
        <w:jc w:val="center"/>
        <w:rPr>
          <w:rFonts w:ascii="Times New Roman" w:hAnsi="Times New Roman" w:cs="Times New Roman"/>
        </w:rPr>
      </w:pPr>
      <w:r>
        <w:rPr>
          <w:rStyle w:val="a8"/>
          <w:rFonts w:ascii="Times New Roman" w:hAnsi="Times New Roman" w:cs="Times New Roman"/>
          <w:caps/>
          <w:sz w:val="36"/>
          <w:szCs w:val="28"/>
        </w:rPr>
        <w:t>ВЫПУСКНАЯ КВАЛИФИКАЦИОННАЯ РАБОТА</w:t>
      </w:r>
    </w:p>
    <w:p w:rsidR="00920953" w:rsidRDefault="00134C3F">
      <w:pPr>
        <w:spacing w:line="336" w:lineRule="auto"/>
        <w:jc w:val="center"/>
        <w:rPr>
          <w:rStyle w:val="a8"/>
          <w:rFonts w:ascii="Times New Roman" w:hAnsi="Times New Roman" w:cs="Times New Roman"/>
          <w:caps/>
          <w:color w:val="FF0000"/>
          <w:sz w:val="36"/>
          <w:szCs w:val="28"/>
        </w:rPr>
      </w:pPr>
      <w:r>
        <w:rPr>
          <w:rStyle w:val="a8"/>
          <w:rFonts w:ascii="Times New Roman" w:hAnsi="Times New Roman" w:cs="Times New Roman"/>
          <w:caps/>
          <w:sz w:val="36"/>
          <w:szCs w:val="28"/>
        </w:rPr>
        <w:t>БАКАЛАВРА</w:t>
      </w:r>
    </w:p>
    <w:p w:rsidR="00920953" w:rsidRDefault="00920953">
      <w:pPr>
        <w:spacing w:line="336" w:lineRule="auto"/>
        <w:jc w:val="center"/>
        <w:rPr>
          <w:rStyle w:val="a8"/>
          <w:rFonts w:ascii="Times New Roman" w:hAnsi="Times New Roman" w:cs="Times New Roman"/>
          <w:caps/>
          <w:color w:val="FF0000"/>
          <w:szCs w:val="28"/>
        </w:rPr>
      </w:pPr>
    </w:p>
    <w:p w:rsidR="00920953" w:rsidRDefault="00134C3F">
      <w:pPr>
        <w:jc w:val="center"/>
        <w:rPr>
          <w:rStyle w:val="a8"/>
          <w:rFonts w:ascii="Times New Roman" w:hAnsi="Times New Roman" w:cs="Times New Roman"/>
          <w:smallCaps w:val="0"/>
          <w:sz w:val="28"/>
          <w:szCs w:val="28"/>
        </w:rPr>
      </w:pPr>
      <w:r>
        <w:rPr>
          <w:rStyle w:val="a8"/>
          <w:rFonts w:ascii="Times New Roman" w:hAnsi="Times New Roman" w:cs="Times New Roman"/>
          <w:smallCaps w:val="0"/>
          <w:sz w:val="28"/>
          <w:szCs w:val="28"/>
        </w:rPr>
        <w:t xml:space="preserve">Тема: </w:t>
      </w:r>
      <w:bookmarkStart w:id="3" w:name="docs-internal-guid-35c5a296-7fff-5246-69"/>
      <w:bookmarkEnd w:id="3"/>
      <w:r>
        <w:rPr>
          <w:rStyle w:val="a8"/>
          <w:rFonts w:ascii="Times New Roman;serif" w:hAnsi="Times New Roman;serif" w:cs="Times New Roman"/>
          <w:color w:val="000000"/>
          <w:sz w:val="28"/>
          <w:szCs w:val="28"/>
        </w:rPr>
        <w:t>РАЗРАБОТКА МОДЕЛИ КЛАССИФИКАЦИИ СОБЫТИЙ В ЖУРНАЛАХ ВЕБ-СЕРВЕРОВ</w:t>
      </w:r>
      <w:r>
        <w:rPr>
          <w:rStyle w:val="a8"/>
          <w:rFonts w:ascii="Times New Roman" w:hAnsi="Times New Roman" w:cs="Times New Roman"/>
          <w:smallCaps w:val="0"/>
          <w:sz w:val="28"/>
          <w:szCs w:val="28"/>
        </w:rPr>
        <w:t xml:space="preserve"> </w:t>
      </w:r>
    </w:p>
    <w:p w:rsidR="00920953" w:rsidRDefault="00920953">
      <w:pPr>
        <w:spacing w:line="336" w:lineRule="auto"/>
        <w:jc w:val="center"/>
        <w:rPr>
          <w:rStyle w:val="a8"/>
          <w:rFonts w:ascii="Times New Roman" w:hAnsi="Times New Roman" w:cs="Times New Roman"/>
          <w:smallCaps w:val="0"/>
          <w:sz w:val="28"/>
          <w:szCs w:val="28"/>
        </w:rPr>
      </w:pPr>
    </w:p>
    <w:p w:rsidR="00920953" w:rsidRDefault="00920953">
      <w:pPr>
        <w:spacing w:line="336" w:lineRule="auto"/>
        <w:jc w:val="center"/>
        <w:rPr>
          <w:rFonts w:ascii="Times New Roman" w:hAnsi="Times New Roman" w:cs="Times New Roman"/>
          <w:sz w:val="28"/>
          <w:szCs w:val="28"/>
        </w:rPr>
      </w:pPr>
    </w:p>
    <w:tbl>
      <w:tblPr>
        <w:tblW w:w="9659" w:type="dxa"/>
        <w:tblInd w:w="-108" w:type="dxa"/>
        <w:tblLayout w:type="fixed"/>
        <w:tblLook w:val="0000" w:firstRow="0" w:lastRow="0" w:firstColumn="0" w:lastColumn="0" w:noHBand="0" w:noVBand="0"/>
      </w:tblPr>
      <w:tblGrid>
        <w:gridCol w:w="2092"/>
        <w:gridCol w:w="2125"/>
        <w:gridCol w:w="2551"/>
        <w:gridCol w:w="256"/>
        <w:gridCol w:w="2635"/>
      </w:tblGrid>
      <w:tr w:rsidR="00920953">
        <w:trPr>
          <w:trHeight w:val="397"/>
        </w:trPr>
        <w:tc>
          <w:tcPr>
            <w:tcW w:w="2092" w:type="dxa"/>
            <w:shd w:val="clear" w:color="auto" w:fill="auto"/>
            <w:vAlign w:val="bottom"/>
          </w:tcPr>
          <w:p w:rsidR="00920953" w:rsidRDefault="00134C3F">
            <w:pPr>
              <w:widowControl w:val="0"/>
              <w:rPr>
                <w:rFonts w:ascii="Times New Roman" w:hAnsi="Times New Roman" w:cs="Times New Roman"/>
                <w:sz w:val="28"/>
              </w:rPr>
            </w:pPr>
            <w:r>
              <w:rPr>
                <w:rFonts w:ascii="Times New Roman" w:hAnsi="Times New Roman" w:cs="Times New Roman"/>
                <w:sz w:val="28"/>
                <w:szCs w:val="24"/>
              </w:rPr>
              <w:t>Студент</w:t>
            </w:r>
          </w:p>
        </w:tc>
        <w:tc>
          <w:tcPr>
            <w:tcW w:w="2125" w:type="dxa"/>
            <w:shd w:val="clear" w:color="auto" w:fill="auto"/>
          </w:tcPr>
          <w:p w:rsidR="00920953" w:rsidRDefault="00920953">
            <w:pPr>
              <w:widowControl w:val="0"/>
              <w:snapToGrid w:val="0"/>
              <w:jc w:val="center"/>
              <w:rPr>
                <w:rFonts w:ascii="Times New Roman" w:hAnsi="Times New Roman" w:cs="Times New Roman"/>
                <w:i/>
                <w:sz w:val="28"/>
              </w:rPr>
            </w:pPr>
          </w:p>
        </w:tc>
        <w:tc>
          <w:tcPr>
            <w:tcW w:w="2551" w:type="dxa"/>
            <w:tcBorders>
              <w:bottom w:val="single" w:sz="4" w:space="0" w:color="000000"/>
            </w:tcBorders>
            <w:shd w:val="clear" w:color="auto" w:fill="auto"/>
            <w:vAlign w:val="bottom"/>
          </w:tcPr>
          <w:p w:rsidR="00920953" w:rsidRDefault="00920953">
            <w:pPr>
              <w:widowControl w:val="0"/>
              <w:snapToGrid w:val="0"/>
              <w:rPr>
                <w:rFonts w:ascii="Times New Roman" w:hAnsi="Times New Roman" w:cs="Times New Roman"/>
                <w:i/>
                <w:sz w:val="28"/>
              </w:rPr>
            </w:pPr>
          </w:p>
        </w:tc>
        <w:tc>
          <w:tcPr>
            <w:tcW w:w="256" w:type="dxa"/>
            <w:shd w:val="clear" w:color="auto" w:fill="auto"/>
          </w:tcPr>
          <w:p w:rsidR="00920953" w:rsidRDefault="00920953">
            <w:pPr>
              <w:widowControl w:val="0"/>
              <w:snapToGrid w:val="0"/>
              <w:rPr>
                <w:rFonts w:ascii="Times New Roman" w:hAnsi="Times New Roman" w:cs="Times New Roman"/>
                <w:i/>
                <w:sz w:val="28"/>
              </w:rPr>
            </w:pPr>
          </w:p>
        </w:tc>
        <w:tc>
          <w:tcPr>
            <w:tcW w:w="2635" w:type="dxa"/>
            <w:shd w:val="clear" w:color="auto" w:fill="auto"/>
            <w:vAlign w:val="bottom"/>
          </w:tcPr>
          <w:p w:rsidR="00920953" w:rsidRDefault="00134C3F">
            <w:pPr>
              <w:widowControl w:val="0"/>
              <w:rPr>
                <w:rFonts w:ascii="Times New Roman" w:hAnsi="Times New Roman" w:cs="Times New Roman"/>
                <w:sz w:val="28"/>
              </w:rPr>
            </w:pPr>
            <w:bookmarkStart w:id="4" w:name="docs-internal-guid-ba30f46a-7fff-2fad-82"/>
            <w:bookmarkEnd w:id="4"/>
            <w:r>
              <w:rPr>
                <w:rFonts w:ascii="Times New Roman;serif" w:hAnsi="Times New Roman;serif" w:cs="Times New Roman"/>
                <w:color w:val="000000"/>
                <w:sz w:val="28"/>
                <w:szCs w:val="28"/>
              </w:rPr>
              <w:t>Котов Д.А.</w:t>
            </w:r>
            <w:r>
              <w:rPr>
                <w:rFonts w:ascii="Times New Roman" w:hAnsi="Times New Roman" w:cs="Times New Roman"/>
                <w:sz w:val="28"/>
                <w:szCs w:val="28"/>
              </w:rPr>
              <w:t xml:space="preserve">  </w:t>
            </w:r>
          </w:p>
        </w:tc>
      </w:tr>
      <w:tr w:rsidR="00920953">
        <w:trPr>
          <w:trHeight w:val="211"/>
        </w:trPr>
        <w:tc>
          <w:tcPr>
            <w:tcW w:w="2092" w:type="dxa"/>
            <w:shd w:val="clear" w:color="auto" w:fill="auto"/>
            <w:vAlign w:val="bottom"/>
          </w:tcPr>
          <w:p w:rsidR="00920953" w:rsidRDefault="00920953">
            <w:pPr>
              <w:widowControl w:val="0"/>
              <w:snapToGrid w:val="0"/>
              <w:rPr>
                <w:rFonts w:ascii="Times New Roman" w:hAnsi="Times New Roman" w:cs="Times New Roman"/>
                <w:i/>
                <w:sz w:val="28"/>
              </w:rPr>
            </w:pPr>
          </w:p>
        </w:tc>
        <w:tc>
          <w:tcPr>
            <w:tcW w:w="2125" w:type="dxa"/>
            <w:shd w:val="clear" w:color="auto" w:fill="auto"/>
          </w:tcPr>
          <w:p w:rsidR="00920953" w:rsidRDefault="00920953">
            <w:pPr>
              <w:widowControl w:val="0"/>
              <w:snapToGrid w:val="0"/>
              <w:jc w:val="center"/>
              <w:rPr>
                <w:rFonts w:ascii="Times New Roman" w:hAnsi="Times New Roman" w:cs="Times New Roman"/>
                <w:i/>
                <w:sz w:val="28"/>
                <w:vertAlign w:val="superscript"/>
              </w:rPr>
            </w:pPr>
          </w:p>
        </w:tc>
        <w:tc>
          <w:tcPr>
            <w:tcW w:w="2551" w:type="dxa"/>
            <w:tcBorders>
              <w:top w:val="single" w:sz="4" w:space="0" w:color="000000"/>
            </w:tcBorders>
            <w:shd w:val="clear" w:color="auto" w:fill="auto"/>
          </w:tcPr>
          <w:p w:rsidR="00920953" w:rsidRDefault="00134C3F">
            <w:pPr>
              <w:widowControl w:val="0"/>
              <w:jc w:val="center"/>
              <w:rPr>
                <w:rFonts w:ascii="Times New Roman" w:hAnsi="Times New Roman" w:cs="Times New Roman"/>
                <w:i/>
                <w:sz w:val="28"/>
              </w:rPr>
            </w:pPr>
            <w:r>
              <w:rPr>
                <w:rFonts w:ascii="Times New Roman" w:hAnsi="Times New Roman" w:cs="Times New Roman"/>
                <w:i/>
                <w:sz w:val="16"/>
                <w:szCs w:val="24"/>
              </w:rPr>
              <w:t>подпись</w:t>
            </w:r>
          </w:p>
        </w:tc>
        <w:tc>
          <w:tcPr>
            <w:tcW w:w="256" w:type="dxa"/>
            <w:shd w:val="clear" w:color="auto" w:fill="auto"/>
          </w:tcPr>
          <w:p w:rsidR="00920953" w:rsidRDefault="00920953">
            <w:pPr>
              <w:widowControl w:val="0"/>
              <w:snapToGrid w:val="0"/>
              <w:rPr>
                <w:rFonts w:ascii="Times New Roman" w:hAnsi="Times New Roman" w:cs="Times New Roman"/>
                <w:i/>
                <w:sz w:val="28"/>
              </w:rPr>
            </w:pPr>
          </w:p>
        </w:tc>
        <w:tc>
          <w:tcPr>
            <w:tcW w:w="2635" w:type="dxa"/>
            <w:shd w:val="clear" w:color="auto" w:fill="auto"/>
          </w:tcPr>
          <w:p w:rsidR="00920953" w:rsidRDefault="00920953">
            <w:pPr>
              <w:widowControl w:val="0"/>
              <w:snapToGrid w:val="0"/>
              <w:rPr>
                <w:rFonts w:ascii="Times New Roman" w:hAnsi="Times New Roman" w:cs="Times New Roman"/>
                <w:i/>
                <w:sz w:val="16"/>
              </w:rPr>
            </w:pPr>
          </w:p>
        </w:tc>
      </w:tr>
      <w:tr w:rsidR="00920953">
        <w:trPr>
          <w:trHeight w:val="397"/>
        </w:trPr>
        <w:tc>
          <w:tcPr>
            <w:tcW w:w="2092" w:type="dxa"/>
            <w:shd w:val="clear" w:color="auto" w:fill="auto"/>
            <w:vAlign w:val="bottom"/>
          </w:tcPr>
          <w:p w:rsidR="00920953" w:rsidRDefault="00134C3F">
            <w:pPr>
              <w:widowControl w:val="0"/>
              <w:rPr>
                <w:rFonts w:ascii="Times New Roman" w:hAnsi="Times New Roman" w:cs="Times New Roman"/>
                <w:sz w:val="28"/>
              </w:rPr>
            </w:pPr>
            <w:r>
              <w:rPr>
                <w:rFonts w:ascii="Times New Roman" w:hAnsi="Times New Roman" w:cs="Times New Roman"/>
                <w:sz w:val="28"/>
                <w:szCs w:val="24"/>
              </w:rPr>
              <w:t>Руководитель</w:t>
            </w:r>
          </w:p>
        </w:tc>
        <w:tc>
          <w:tcPr>
            <w:tcW w:w="2125" w:type="dxa"/>
            <w:shd w:val="clear" w:color="auto" w:fill="auto"/>
            <w:vAlign w:val="bottom"/>
          </w:tcPr>
          <w:p w:rsidR="00920953" w:rsidRDefault="00134C3F">
            <w:pPr>
              <w:widowControl w:val="0"/>
              <w:snapToGrid w:val="0"/>
              <w:jc w:val="center"/>
              <w:rPr>
                <w:rFonts w:ascii="Times New Roman" w:hAnsi="Times New Roman" w:cs="Times New Roman"/>
                <w:sz w:val="28"/>
              </w:rPr>
            </w:pPr>
            <w:r>
              <w:rPr>
                <w:rFonts w:ascii="Times New Roman" w:hAnsi="Times New Roman" w:cs="Times New Roman"/>
                <w:sz w:val="28"/>
                <w:szCs w:val="24"/>
              </w:rPr>
              <w:t>к.т.н., доцент</w:t>
            </w:r>
          </w:p>
        </w:tc>
        <w:tc>
          <w:tcPr>
            <w:tcW w:w="2551" w:type="dxa"/>
            <w:tcBorders>
              <w:bottom w:val="single" w:sz="4" w:space="0" w:color="000000"/>
            </w:tcBorders>
            <w:shd w:val="clear" w:color="auto" w:fill="auto"/>
            <w:vAlign w:val="bottom"/>
          </w:tcPr>
          <w:p w:rsidR="00920953" w:rsidRDefault="00920953">
            <w:pPr>
              <w:widowControl w:val="0"/>
              <w:snapToGrid w:val="0"/>
              <w:rPr>
                <w:rFonts w:ascii="Times New Roman" w:hAnsi="Times New Roman" w:cs="Times New Roman"/>
                <w:i/>
                <w:sz w:val="28"/>
              </w:rPr>
            </w:pPr>
          </w:p>
        </w:tc>
        <w:tc>
          <w:tcPr>
            <w:tcW w:w="256" w:type="dxa"/>
            <w:shd w:val="clear" w:color="auto" w:fill="auto"/>
          </w:tcPr>
          <w:p w:rsidR="00920953" w:rsidRDefault="00920953">
            <w:pPr>
              <w:widowControl w:val="0"/>
              <w:snapToGrid w:val="0"/>
              <w:rPr>
                <w:rFonts w:ascii="Times New Roman" w:hAnsi="Times New Roman" w:cs="Times New Roman"/>
                <w:i/>
                <w:sz w:val="28"/>
              </w:rPr>
            </w:pPr>
          </w:p>
        </w:tc>
        <w:tc>
          <w:tcPr>
            <w:tcW w:w="2635" w:type="dxa"/>
            <w:shd w:val="clear" w:color="auto" w:fill="auto"/>
            <w:vAlign w:val="bottom"/>
          </w:tcPr>
          <w:p w:rsidR="00920953" w:rsidRDefault="00134C3F">
            <w:pPr>
              <w:widowControl w:val="0"/>
              <w:rPr>
                <w:rFonts w:ascii="Times New Roman" w:hAnsi="Times New Roman" w:cs="Times New Roman"/>
                <w:sz w:val="28"/>
              </w:rPr>
            </w:pPr>
            <w:proofErr w:type="spellStart"/>
            <w:r>
              <w:rPr>
                <w:rFonts w:ascii="Times New Roman" w:hAnsi="Times New Roman" w:cs="Times New Roman"/>
                <w:sz w:val="28"/>
                <w:szCs w:val="28"/>
              </w:rPr>
              <w:t>Заславский</w:t>
            </w:r>
            <w:proofErr w:type="spellEnd"/>
            <w:r>
              <w:rPr>
                <w:rFonts w:ascii="Times New Roman" w:hAnsi="Times New Roman" w:cs="Times New Roman"/>
                <w:sz w:val="28"/>
                <w:szCs w:val="28"/>
              </w:rPr>
              <w:t xml:space="preserve"> М.М.</w:t>
            </w:r>
          </w:p>
        </w:tc>
      </w:tr>
      <w:tr w:rsidR="00920953">
        <w:trPr>
          <w:trHeight w:val="168"/>
        </w:trPr>
        <w:tc>
          <w:tcPr>
            <w:tcW w:w="2092" w:type="dxa"/>
            <w:shd w:val="clear" w:color="auto" w:fill="auto"/>
            <w:vAlign w:val="bottom"/>
          </w:tcPr>
          <w:p w:rsidR="00920953" w:rsidRDefault="00920953">
            <w:pPr>
              <w:widowControl w:val="0"/>
              <w:snapToGrid w:val="0"/>
              <w:rPr>
                <w:rFonts w:ascii="Times New Roman" w:hAnsi="Times New Roman" w:cs="Times New Roman"/>
                <w:i/>
                <w:sz w:val="28"/>
              </w:rPr>
            </w:pPr>
          </w:p>
        </w:tc>
        <w:tc>
          <w:tcPr>
            <w:tcW w:w="2125" w:type="dxa"/>
            <w:shd w:val="clear" w:color="auto" w:fill="auto"/>
          </w:tcPr>
          <w:p w:rsidR="00920953" w:rsidRDefault="00134C3F">
            <w:pPr>
              <w:widowControl w:val="0"/>
              <w:jc w:val="center"/>
              <w:rPr>
                <w:rFonts w:ascii="Times New Roman" w:hAnsi="Times New Roman" w:cs="Times New Roman"/>
                <w:i/>
                <w:vertAlign w:val="superscript"/>
              </w:rPr>
            </w:pPr>
            <w:r>
              <w:rPr>
                <w:rFonts w:ascii="Times New Roman" w:hAnsi="Times New Roman" w:cs="Times New Roman"/>
                <w:i/>
                <w:szCs w:val="24"/>
                <w:vertAlign w:val="superscript"/>
              </w:rPr>
              <w:t>(Уч. степень, уч. звание)</w:t>
            </w:r>
          </w:p>
        </w:tc>
        <w:tc>
          <w:tcPr>
            <w:tcW w:w="2551" w:type="dxa"/>
            <w:tcBorders>
              <w:top w:val="single" w:sz="4" w:space="0" w:color="000000"/>
            </w:tcBorders>
            <w:shd w:val="clear" w:color="auto" w:fill="auto"/>
          </w:tcPr>
          <w:p w:rsidR="00920953" w:rsidRDefault="00134C3F">
            <w:pPr>
              <w:widowControl w:val="0"/>
              <w:jc w:val="center"/>
              <w:rPr>
                <w:rFonts w:ascii="Times New Roman" w:hAnsi="Times New Roman" w:cs="Times New Roman"/>
                <w:i/>
                <w:sz w:val="28"/>
              </w:rPr>
            </w:pPr>
            <w:r>
              <w:rPr>
                <w:rFonts w:ascii="Times New Roman" w:hAnsi="Times New Roman" w:cs="Times New Roman"/>
                <w:i/>
                <w:sz w:val="16"/>
                <w:szCs w:val="24"/>
              </w:rPr>
              <w:t>подпись</w:t>
            </w:r>
          </w:p>
        </w:tc>
        <w:tc>
          <w:tcPr>
            <w:tcW w:w="256" w:type="dxa"/>
            <w:shd w:val="clear" w:color="auto" w:fill="auto"/>
          </w:tcPr>
          <w:p w:rsidR="00920953" w:rsidRDefault="00920953">
            <w:pPr>
              <w:widowControl w:val="0"/>
              <w:snapToGrid w:val="0"/>
              <w:rPr>
                <w:rFonts w:ascii="Times New Roman" w:hAnsi="Times New Roman" w:cs="Times New Roman"/>
                <w:i/>
                <w:sz w:val="28"/>
              </w:rPr>
            </w:pPr>
          </w:p>
        </w:tc>
        <w:tc>
          <w:tcPr>
            <w:tcW w:w="2635" w:type="dxa"/>
            <w:shd w:val="clear" w:color="auto" w:fill="auto"/>
          </w:tcPr>
          <w:p w:rsidR="00920953" w:rsidRDefault="00920953">
            <w:pPr>
              <w:widowControl w:val="0"/>
              <w:snapToGrid w:val="0"/>
              <w:rPr>
                <w:rFonts w:ascii="Times New Roman" w:hAnsi="Times New Roman" w:cs="Times New Roman"/>
                <w:i/>
                <w:sz w:val="16"/>
              </w:rPr>
            </w:pPr>
          </w:p>
        </w:tc>
      </w:tr>
      <w:tr w:rsidR="00920953">
        <w:trPr>
          <w:trHeight w:val="168"/>
        </w:trPr>
        <w:tc>
          <w:tcPr>
            <w:tcW w:w="2092" w:type="dxa"/>
            <w:shd w:val="clear" w:color="auto" w:fill="auto"/>
            <w:vAlign w:val="bottom"/>
          </w:tcPr>
          <w:p w:rsidR="00920953" w:rsidRDefault="00134C3F">
            <w:pPr>
              <w:widowControl w:val="0"/>
              <w:rPr>
                <w:rFonts w:ascii="Times New Roman" w:hAnsi="Times New Roman" w:cs="Times New Roman"/>
                <w:sz w:val="28"/>
              </w:rPr>
            </w:pPr>
            <w:r>
              <w:rPr>
                <w:rFonts w:ascii="Times New Roman" w:hAnsi="Times New Roman" w:cs="Times New Roman"/>
                <w:sz w:val="28"/>
                <w:szCs w:val="24"/>
              </w:rPr>
              <w:t>Консультант</w:t>
            </w:r>
          </w:p>
        </w:tc>
        <w:tc>
          <w:tcPr>
            <w:tcW w:w="2125" w:type="dxa"/>
            <w:shd w:val="clear" w:color="auto" w:fill="auto"/>
          </w:tcPr>
          <w:p w:rsidR="00920953" w:rsidRDefault="00134C3F">
            <w:pPr>
              <w:widowControl w:val="0"/>
              <w:snapToGrid w:val="0"/>
              <w:jc w:val="center"/>
              <w:rPr>
                <w:rFonts w:ascii="Times New Roman" w:hAnsi="Times New Roman" w:cs="Times New Roman"/>
                <w:sz w:val="28"/>
              </w:rPr>
            </w:pPr>
            <w:r>
              <w:rPr>
                <w:rFonts w:ascii="Times New Roman" w:hAnsi="Times New Roman" w:cs="Times New Roman"/>
                <w:sz w:val="28"/>
                <w:szCs w:val="24"/>
              </w:rPr>
              <w:t>к.э.н.</w:t>
            </w:r>
          </w:p>
        </w:tc>
        <w:tc>
          <w:tcPr>
            <w:tcW w:w="2551" w:type="dxa"/>
            <w:tcBorders>
              <w:bottom w:val="single" w:sz="4" w:space="0" w:color="000000"/>
            </w:tcBorders>
            <w:shd w:val="clear" w:color="auto" w:fill="auto"/>
          </w:tcPr>
          <w:p w:rsidR="00920953" w:rsidRDefault="00920953">
            <w:pPr>
              <w:widowControl w:val="0"/>
              <w:snapToGrid w:val="0"/>
              <w:rPr>
                <w:rFonts w:ascii="Times New Roman" w:hAnsi="Times New Roman" w:cs="Times New Roman"/>
                <w:i/>
                <w:sz w:val="28"/>
              </w:rPr>
            </w:pPr>
          </w:p>
        </w:tc>
        <w:tc>
          <w:tcPr>
            <w:tcW w:w="256" w:type="dxa"/>
            <w:shd w:val="clear" w:color="auto" w:fill="auto"/>
          </w:tcPr>
          <w:p w:rsidR="00920953" w:rsidRDefault="00920953">
            <w:pPr>
              <w:widowControl w:val="0"/>
              <w:snapToGrid w:val="0"/>
              <w:rPr>
                <w:rFonts w:ascii="Times New Roman" w:hAnsi="Times New Roman" w:cs="Times New Roman"/>
                <w:i/>
                <w:sz w:val="28"/>
              </w:rPr>
            </w:pPr>
          </w:p>
        </w:tc>
        <w:tc>
          <w:tcPr>
            <w:tcW w:w="2635" w:type="dxa"/>
            <w:shd w:val="clear" w:color="auto" w:fill="auto"/>
          </w:tcPr>
          <w:p w:rsidR="00920953" w:rsidRDefault="00134C3F">
            <w:pPr>
              <w:widowControl w:val="0"/>
              <w:rPr>
                <w:rFonts w:ascii="Times New Roman" w:hAnsi="Times New Roman" w:cs="Times New Roman"/>
                <w:sz w:val="28"/>
              </w:rPr>
            </w:pPr>
            <w:r>
              <w:rPr>
                <w:rFonts w:ascii="Times New Roman" w:hAnsi="Times New Roman" w:cs="Times New Roman"/>
                <w:sz w:val="28"/>
                <w:szCs w:val="28"/>
              </w:rPr>
              <w:t>Артамонова О.С.</w:t>
            </w:r>
          </w:p>
        </w:tc>
      </w:tr>
      <w:tr w:rsidR="00920953">
        <w:trPr>
          <w:trHeight w:val="168"/>
        </w:trPr>
        <w:tc>
          <w:tcPr>
            <w:tcW w:w="2092" w:type="dxa"/>
            <w:shd w:val="clear" w:color="auto" w:fill="auto"/>
            <w:vAlign w:val="bottom"/>
          </w:tcPr>
          <w:p w:rsidR="00920953" w:rsidRDefault="00920953">
            <w:pPr>
              <w:widowControl w:val="0"/>
              <w:snapToGrid w:val="0"/>
              <w:rPr>
                <w:rFonts w:ascii="Times New Roman" w:hAnsi="Times New Roman" w:cs="Times New Roman"/>
                <w:i/>
                <w:sz w:val="28"/>
              </w:rPr>
            </w:pPr>
          </w:p>
        </w:tc>
        <w:tc>
          <w:tcPr>
            <w:tcW w:w="2125" w:type="dxa"/>
            <w:shd w:val="clear" w:color="auto" w:fill="auto"/>
          </w:tcPr>
          <w:p w:rsidR="00920953" w:rsidRDefault="00134C3F">
            <w:pPr>
              <w:widowControl w:val="0"/>
              <w:jc w:val="center"/>
              <w:rPr>
                <w:rFonts w:ascii="Times New Roman" w:hAnsi="Times New Roman" w:cs="Times New Roman"/>
                <w:i/>
                <w:vertAlign w:val="superscript"/>
              </w:rPr>
            </w:pPr>
            <w:r>
              <w:rPr>
                <w:rFonts w:ascii="Times New Roman" w:hAnsi="Times New Roman" w:cs="Times New Roman"/>
                <w:i/>
                <w:szCs w:val="24"/>
                <w:vertAlign w:val="superscript"/>
              </w:rPr>
              <w:t>(Уч. степень, уч. звание)</w:t>
            </w:r>
          </w:p>
        </w:tc>
        <w:tc>
          <w:tcPr>
            <w:tcW w:w="2551" w:type="dxa"/>
            <w:shd w:val="clear" w:color="auto" w:fill="auto"/>
          </w:tcPr>
          <w:p w:rsidR="00920953" w:rsidRDefault="00134C3F">
            <w:pPr>
              <w:widowControl w:val="0"/>
              <w:jc w:val="center"/>
              <w:rPr>
                <w:rFonts w:ascii="Times New Roman" w:hAnsi="Times New Roman" w:cs="Times New Roman"/>
                <w:i/>
                <w:sz w:val="28"/>
              </w:rPr>
            </w:pPr>
            <w:r>
              <w:rPr>
                <w:rFonts w:ascii="Times New Roman" w:hAnsi="Times New Roman" w:cs="Times New Roman"/>
                <w:i/>
                <w:sz w:val="16"/>
                <w:szCs w:val="24"/>
              </w:rPr>
              <w:t>подпись</w:t>
            </w:r>
          </w:p>
        </w:tc>
        <w:tc>
          <w:tcPr>
            <w:tcW w:w="256" w:type="dxa"/>
            <w:shd w:val="clear" w:color="auto" w:fill="auto"/>
          </w:tcPr>
          <w:p w:rsidR="00920953" w:rsidRDefault="00920953">
            <w:pPr>
              <w:widowControl w:val="0"/>
              <w:snapToGrid w:val="0"/>
              <w:rPr>
                <w:rFonts w:ascii="Times New Roman" w:hAnsi="Times New Roman" w:cs="Times New Roman"/>
                <w:i/>
                <w:sz w:val="28"/>
              </w:rPr>
            </w:pPr>
          </w:p>
        </w:tc>
        <w:tc>
          <w:tcPr>
            <w:tcW w:w="2635" w:type="dxa"/>
            <w:shd w:val="clear" w:color="auto" w:fill="auto"/>
          </w:tcPr>
          <w:p w:rsidR="00920953" w:rsidRDefault="00920953">
            <w:pPr>
              <w:widowControl w:val="0"/>
              <w:snapToGrid w:val="0"/>
              <w:rPr>
                <w:rFonts w:ascii="Times New Roman" w:hAnsi="Times New Roman" w:cs="Times New Roman"/>
                <w:i/>
                <w:sz w:val="16"/>
              </w:rPr>
            </w:pPr>
          </w:p>
        </w:tc>
      </w:tr>
    </w:tbl>
    <w:p w:rsidR="00920953" w:rsidRDefault="00920953">
      <w:pPr>
        <w:spacing w:line="336" w:lineRule="auto"/>
        <w:jc w:val="center"/>
        <w:rPr>
          <w:rFonts w:ascii="Times New Roman" w:hAnsi="Times New Roman" w:cs="Times New Roman"/>
          <w:bCs/>
          <w:sz w:val="28"/>
          <w:szCs w:val="28"/>
        </w:rPr>
      </w:pPr>
    </w:p>
    <w:p w:rsidR="00920953" w:rsidRDefault="00920953">
      <w:pPr>
        <w:spacing w:line="336" w:lineRule="auto"/>
        <w:jc w:val="center"/>
        <w:rPr>
          <w:rFonts w:ascii="Times New Roman" w:hAnsi="Times New Roman" w:cs="Times New Roman"/>
          <w:bCs/>
          <w:sz w:val="28"/>
          <w:szCs w:val="28"/>
        </w:rPr>
      </w:pPr>
    </w:p>
    <w:p w:rsidR="00920953" w:rsidRDefault="00920953">
      <w:pPr>
        <w:spacing w:line="336" w:lineRule="auto"/>
        <w:jc w:val="center"/>
        <w:rPr>
          <w:rFonts w:ascii="Times New Roman" w:hAnsi="Times New Roman" w:cs="Times New Roman"/>
          <w:bCs/>
          <w:sz w:val="28"/>
          <w:szCs w:val="28"/>
        </w:rPr>
      </w:pPr>
    </w:p>
    <w:p w:rsidR="00920953" w:rsidRDefault="00920953">
      <w:pPr>
        <w:spacing w:line="336" w:lineRule="auto"/>
        <w:jc w:val="center"/>
        <w:rPr>
          <w:rFonts w:ascii="Times New Roman" w:hAnsi="Times New Roman" w:cs="Times New Roman"/>
          <w:bCs/>
          <w:sz w:val="28"/>
          <w:szCs w:val="28"/>
        </w:rPr>
      </w:pPr>
    </w:p>
    <w:p w:rsidR="00920953" w:rsidRDefault="00920953">
      <w:pPr>
        <w:spacing w:line="336" w:lineRule="auto"/>
        <w:jc w:val="center"/>
        <w:rPr>
          <w:rFonts w:ascii="Times New Roman" w:hAnsi="Times New Roman" w:cs="Times New Roman"/>
          <w:bCs/>
          <w:sz w:val="28"/>
          <w:szCs w:val="28"/>
        </w:rPr>
      </w:pPr>
    </w:p>
    <w:p w:rsidR="00920953" w:rsidRDefault="00134C3F">
      <w:pPr>
        <w:spacing w:line="336" w:lineRule="auto"/>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rsidR="00920953" w:rsidRDefault="00134C3F">
      <w:pPr>
        <w:spacing w:line="336" w:lineRule="auto"/>
        <w:jc w:val="center"/>
        <w:rPr>
          <w:rFonts w:ascii="Times New Roman" w:hAnsi="Times New Roman" w:cs="Times New Roman"/>
          <w:b/>
          <w:caps/>
          <w:sz w:val="28"/>
          <w:szCs w:val="28"/>
          <w:highlight w:val="yellow"/>
        </w:rPr>
      </w:pPr>
      <w:r>
        <w:rPr>
          <w:rFonts w:ascii="Times New Roman" w:hAnsi="Times New Roman" w:cs="Times New Roman"/>
          <w:bCs/>
          <w:sz w:val="28"/>
          <w:szCs w:val="28"/>
        </w:rPr>
        <w:t>2024</w:t>
      </w:r>
      <w:r>
        <w:br w:type="page"/>
      </w:r>
    </w:p>
    <w:p w:rsidR="00920953" w:rsidRDefault="00134C3F">
      <w:pPr>
        <w:spacing w:line="336" w:lineRule="auto"/>
        <w:jc w:val="center"/>
        <w:rPr>
          <w:rFonts w:ascii="Times New Roman" w:hAnsi="Times New Roman" w:cs="Times New Roman"/>
          <w:b/>
          <w:caps/>
          <w:sz w:val="28"/>
          <w:szCs w:val="28"/>
        </w:rPr>
      </w:pPr>
      <w:r>
        <w:rPr>
          <w:rFonts w:ascii="Times New Roman" w:hAnsi="Times New Roman" w:cs="Times New Roman"/>
          <w:b/>
          <w:caps/>
          <w:sz w:val="28"/>
          <w:szCs w:val="28"/>
        </w:rPr>
        <w:lastRenderedPageBreak/>
        <w:t>ЗАДАНИЕ</w:t>
      </w:r>
    </w:p>
    <w:p w:rsidR="00920953" w:rsidRDefault="00134C3F">
      <w:pPr>
        <w:spacing w:line="360" w:lineRule="auto"/>
        <w:jc w:val="center"/>
        <w:rPr>
          <w:rFonts w:ascii="Times New Roman" w:hAnsi="Times New Roman" w:cs="Times New Roman"/>
        </w:rPr>
      </w:pPr>
      <w:r>
        <w:rPr>
          <w:rFonts w:ascii="Times New Roman" w:hAnsi="Times New Roman" w:cs="Times New Roman"/>
          <w:b/>
          <w:caps/>
          <w:sz w:val="28"/>
          <w:szCs w:val="28"/>
        </w:rPr>
        <w:t>на выпускную квалификационную работу</w:t>
      </w:r>
    </w:p>
    <w:p w:rsidR="00920953" w:rsidRDefault="00920953">
      <w:pPr>
        <w:spacing w:line="360" w:lineRule="auto"/>
        <w:jc w:val="center"/>
        <w:rPr>
          <w:rFonts w:ascii="Times New Roman" w:hAnsi="Times New Roman" w:cs="Times New Roman"/>
          <w:b/>
          <w:caps/>
          <w:sz w:val="28"/>
          <w:szCs w:val="28"/>
        </w:rPr>
      </w:pPr>
    </w:p>
    <w:tbl>
      <w:tblPr>
        <w:tblW w:w="9464" w:type="dxa"/>
        <w:tblInd w:w="-108" w:type="dxa"/>
        <w:tblLayout w:type="fixed"/>
        <w:tblLook w:val="0000" w:firstRow="0" w:lastRow="0" w:firstColumn="0" w:lastColumn="0" w:noHBand="0" w:noVBand="0"/>
      </w:tblPr>
      <w:tblGrid>
        <w:gridCol w:w="3417"/>
        <w:gridCol w:w="6047"/>
      </w:tblGrid>
      <w:tr w:rsidR="00920953">
        <w:tc>
          <w:tcPr>
            <w:tcW w:w="3417"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046" w:type="dxa"/>
            <w:shd w:val="clear" w:color="auto" w:fill="auto"/>
          </w:tcPr>
          <w:p w:rsidR="00920953" w:rsidRDefault="00134C3F">
            <w:pPr>
              <w:widowControl w:val="0"/>
              <w:spacing w:line="360" w:lineRule="auto"/>
              <w:jc w:val="right"/>
              <w:rPr>
                <w:rFonts w:ascii="Times New Roman" w:hAnsi="Times New Roman" w:cs="Times New Roman"/>
                <w:sz w:val="28"/>
                <w:szCs w:val="28"/>
              </w:rPr>
            </w:pPr>
            <w:r>
              <w:rPr>
                <w:rFonts w:ascii="Times New Roman" w:hAnsi="Times New Roman" w:cs="Times New Roman"/>
                <w:sz w:val="28"/>
                <w:szCs w:val="28"/>
              </w:rPr>
              <w:t>Утверждаю</w:t>
            </w:r>
          </w:p>
        </w:tc>
      </w:tr>
      <w:tr w:rsidR="00920953">
        <w:tc>
          <w:tcPr>
            <w:tcW w:w="3417"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046" w:type="dxa"/>
            <w:shd w:val="clear" w:color="auto" w:fill="auto"/>
          </w:tcPr>
          <w:p w:rsidR="00920953" w:rsidRDefault="00134C3F">
            <w:pPr>
              <w:widowControl w:val="0"/>
              <w:spacing w:line="360" w:lineRule="auto"/>
              <w:jc w:val="right"/>
              <w:rPr>
                <w:rFonts w:ascii="Times New Roman" w:hAnsi="Times New Roman" w:cs="Times New Roman"/>
                <w:sz w:val="28"/>
                <w:szCs w:val="28"/>
              </w:rPr>
            </w:pPr>
            <w:r>
              <w:rPr>
                <w:rFonts w:ascii="Times New Roman" w:hAnsi="Times New Roman" w:cs="Times New Roman"/>
                <w:sz w:val="28"/>
                <w:szCs w:val="28"/>
              </w:rPr>
              <w:t>Зав. кафедрой МО ЭВМ</w:t>
            </w:r>
          </w:p>
        </w:tc>
      </w:tr>
      <w:tr w:rsidR="00920953">
        <w:tc>
          <w:tcPr>
            <w:tcW w:w="3417"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046" w:type="dxa"/>
            <w:shd w:val="clear" w:color="auto" w:fill="auto"/>
          </w:tcPr>
          <w:p w:rsidR="00920953" w:rsidRDefault="00134C3F">
            <w:pPr>
              <w:widowControl w:val="0"/>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____________ А.А. </w:t>
            </w:r>
            <w:proofErr w:type="spellStart"/>
            <w:r>
              <w:rPr>
                <w:rFonts w:ascii="Times New Roman" w:hAnsi="Times New Roman" w:cs="Times New Roman"/>
                <w:sz w:val="28"/>
                <w:szCs w:val="28"/>
              </w:rPr>
              <w:t>Лисс</w:t>
            </w:r>
            <w:proofErr w:type="spellEnd"/>
          </w:p>
        </w:tc>
      </w:tr>
      <w:tr w:rsidR="00920953">
        <w:tc>
          <w:tcPr>
            <w:tcW w:w="3417"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046" w:type="dxa"/>
            <w:shd w:val="clear" w:color="auto" w:fill="auto"/>
          </w:tcPr>
          <w:p w:rsidR="00920953" w:rsidRDefault="00134C3F">
            <w:pPr>
              <w:widowControl w:val="0"/>
              <w:spacing w:line="360" w:lineRule="auto"/>
              <w:jc w:val="right"/>
              <w:rPr>
                <w:rFonts w:ascii="Times New Roman" w:hAnsi="Times New Roman" w:cs="Times New Roman"/>
                <w:color w:val="FF0000"/>
                <w:sz w:val="28"/>
                <w:szCs w:val="28"/>
              </w:rPr>
            </w:pPr>
            <w:r>
              <w:rPr>
                <w:rFonts w:ascii="Times New Roman" w:hAnsi="Times New Roman" w:cs="Times New Roman"/>
                <w:sz w:val="28"/>
                <w:szCs w:val="28"/>
              </w:rPr>
              <w:t>«___»______________2024 г.</w:t>
            </w:r>
          </w:p>
        </w:tc>
      </w:tr>
    </w:tbl>
    <w:p w:rsidR="00920953" w:rsidRDefault="00920953">
      <w:pPr>
        <w:spacing w:line="360" w:lineRule="auto"/>
        <w:jc w:val="center"/>
        <w:rPr>
          <w:rFonts w:ascii="Times New Roman" w:hAnsi="Times New Roman" w:cs="Times New Roman"/>
          <w:b/>
          <w:caps/>
          <w:sz w:val="28"/>
          <w:szCs w:val="28"/>
        </w:rPr>
      </w:pPr>
    </w:p>
    <w:tbl>
      <w:tblPr>
        <w:tblW w:w="9464" w:type="dxa"/>
        <w:tblInd w:w="-108" w:type="dxa"/>
        <w:tblLayout w:type="fixed"/>
        <w:tblLook w:val="0000" w:firstRow="0" w:lastRow="0" w:firstColumn="0" w:lastColumn="0" w:noHBand="0" w:noVBand="0"/>
      </w:tblPr>
      <w:tblGrid>
        <w:gridCol w:w="1780"/>
        <w:gridCol w:w="2437"/>
        <w:gridCol w:w="850"/>
        <w:gridCol w:w="1642"/>
        <w:gridCol w:w="651"/>
        <w:gridCol w:w="244"/>
        <w:gridCol w:w="1082"/>
        <w:gridCol w:w="702"/>
        <w:gridCol w:w="76"/>
      </w:tblGrid>
      <w:tr w:rsidR="00920953">
        <w:trPr>
          <w:trHeight w:val="567"/>
        </w:trPr>
        <w:tc>
          <w:tcPr>
            <w:tcW w:w="1780" w:type="dxa"/>
            <w:shd w:val="clear" w:color="auto" w:fill="auto"/>
            <w:vAlign w:val="center"/>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Студент</w:t>
            </w:r>
          </w:p>
        </w:tc>
        <w:tc>
          <w:tcPr>
            <w:tcW w:w="5580" w:type="dxa"/>
            <w:gridSpan w:val="4"/>
            <w:shd w:val="clear" w:color="auto" w:fill="auto"/>
            <w:vAlign w:val="center"/>
          </w:tcPr>
          <w:p w:rsidR="00920953" w:rsidRDefault="00134C3F">
            <w:pPr>
              <w:widowControl w:val="0"/>
              <w:rPr>
                <w:rFonts w:ascii="Times New Roman" w:hAnsi="Times New Roman" w:cs="Times New Roman"/>
                <w:i/>
                <w:sz w:val="28"/>
                <w:szCs w:val="28"/>
              </w:rPr>
            </w:pPr>
            <w:bookmarkStart w:id="5" w:name="docs-internal-guid-58b2692b-7fff-897a-98"/>
            <w:bookmarkEnd w:id="5"/>
            <w:r>
              <w:rPr>
                <w:rFonts w:ascii="Times New Roman;serif" w:hAnsi="Times New Roman;serif" w:cs="Times New Roman"/>
                <w:color w:val="000000"/>
                <w:sz w:val="28"/>
                <w:szCs w:val="28"/>
              </w:rPr>
              <w:t>Котов Д.А.</w:t>
            </w:r>
            <w:r>
              <w:rPr>
                <w:rFonts w:ascii="Times New Roman" w:hAnsi="Times New Roman" w:cs="Times New Roman"/>
                <w:i/>
                <w:sz w:val="28"/>
                <w:szCs w:val="28"/>
              </w:rPr>
              <w:t xml:space="preserve"> </w:t>
            </w:r>
          </w:p>
        </w:tc>
        <w:tc>
          <w:tcPr>
            <w:tcW w:w="244" w:type="dxa"/>
            <w:shd w:val="clear" w:color="auto" w:fill="auto"/>
            <w:vAlign w:val="center"/>
          </w:tcPr>
          <w:p w:rsidR="00920953" w:rsidRDefault="00920953">
            <w:pPr>
              <w:widowControl w:val="0"/>
              <w:snapToGrid w:val="0"/>
              <w:rPr>
                <w:rFonts w:ascii="Times New Roman" w:hAnsi="Times New Roman" w:cs="Times New Roman"/>
                <w:i/>
                <w:sz w:val="28"/>
                <w:szCs w:val="28"/>
              </w:rPr>
            </w:pPr>
          </w:p>
        </w:tc>
        <w:tc>
          <w:tcPr>
            <w:tcW w:w="1082" w:type="dxa"/>
            <w:shd w:val="clear" w:color="auto" w:fill="auto"/>
            <w:vAlign w:val="center"/>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Группа</w:t>
            </w:r>
          </w:p>
        </w:tc>
        <w:tc>
          <w:tcPr>
            <w:tcW w:w="778" w:type="dxa"/>
            <w:gridSpan w:val="2"/>
            <w:shd w:val="clear" w:color="auto" w:fill="auto"/>
            <w:vAlign w:val="center"/>
          </w:tcPr>
          <w:p w:rsidR="00920953" w:rsidRDefault="00134C3F">
            <w:pPr>
              <w:widowControl w:val="0"/>
              <w:rPr>
                <w:rFonts w:ascii="Times New Roman" w:hAnsi="Times New Roman" w:cs="Times New Roman"/>
                <w:b/>
                <w:sz w:val="28"/>
                <w:szCs w:val="28"/>
              </w:rPr>
            </w:pPr>
            <w:r>
              <w:rPr>
                <w:rFonts w:ascii="Times New Roman" w:hAnsi="Times New Roman" w:cs="Times New Roman"/>
                <w:sz w:val="28"/>
                <w:szCs w:val="28"/>
              </w:rPr>
              <w:t>0381</w:t>
            </w:r>
          </w:p>
        </w:tc>
      </w:tr>
      <w:tr w:rsidR="00920953">
        <w:trPr>
          <w:trHeight w:val="563"/>
        </w:trPr>
        <w:tc>
          <w:tcPr>
            <w:tcW w:w="9464" w:type="dxa"/>
            <w:gridSpan w:val="9"/>
            <w:shd w:val="clear" w:color="auto" w:fill="auto"/>
          </w:tcPr>
          <w:p w:rsidR="00920953" w:rsidRDefault="00134C3F">
            <w:pPr>
              <w:widowControl w:val="0"/>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Тема работы: </w:t>
            </w:r>
            <w:bookmarkStart w:id="6" w:name="docs-internal-guid-4fb514bd-7fff-2d0e-6a"/>
            <w:bookmarkEnd w:id="6"/>
            <w:r>
              <w:rPr>
                <w:rFonts w:ascii="Times New Roman;serif" w:hAnsi="Times New Roman;serif" w:cs="Times New Roman"/>
                <w:color w:val="000000"/>
                <w:sz w:val="28"/>
                <w:szCs w:val="28"/>
              </w:rPr>
              <w:t>Разработка модели классификации событий в журналах веб-серверов</w:t>
            </w:r>
            <w:r>
              <w:rPr>
                <w:rFonts w:ascii="Times New Roman" w:hAnsi="Times New Roman" w:cs="Times New Roman"/>
                <w:color w:val="FF0000"/>
                <w:sz w:val="28"/>
                <w:szCs w:val="28"/>
              </w:rPr>
              <w:t xml:space="preserve"> </w:t>
            </w:r>
          </w:p>
        </w:tc>
      </w:tr>
      <w:tr w:rsidR="00920953">
        <w:trPr>
          <w:trHeight w:val="557"/>
        </w:trPr>
        <w:tc>
          <w:tcPr>
            <w:tcW w:w="9464" w:type="dxa"/>
            <w:gridSpan w:val="9"/>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 xml:space="preserve">Место выполнения ВКР: </w:t>
            </w:r>
            <w:proofErr w:type="spellStart"/>
            <w:r>
              <w:rPr>
                <w:rFonts w:ascii="Times New Roman" w:hAnsi="Times New Roman" w:cs="Times New Roman"/>
                <w:sz w:val="28"/>
                <w:szCs w:val="28"/>
              </w:rPr>
              <w:t>СПбГЭТУ</w:t>
            </w:r>
            <w:proofErr w:type="spellEnd"/>
            <w:r>
              <w:rPr>
                <w:rFonts w:ascii="Times New Roman" w:hAnsi="Times New Roman" w:cs="Times New Roman"/>
                <w:sz w:val="28"/>
                <w:szCs w:val="28"/>
              </w:rPr>
              <w:t xml:space="preserve"> «ЛЭТИ» кафедра МО ЭВМ</w:t>
            </w:r>
          </w:p>
        </w:tc>
      </w:tr>
      <w:tr w:rsidR="00920953">
        <w:trPr>
          <w:trHeight w:val="906"/>
        </w:trPr>
        <w:tc>
          <w:tcPr>
            <w:tcW w:w="9464" w:type="dxa"/>
            <w:gridSpan w:val="9"/>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 xml:space="preserve">Исходные данные (технические требования): </w:t>
            </w:r>
          </w:p>
          <w:p w:rsidR="00920953" w:rsidRDefault="00134C3F">
            <w:pPr>
              <w:widowControl w:val="0"/>
              <w:spacing w:line="360" w:lineRule="auto"/>
              <w:rPr>
                <w:rFonts w:ascii="Times New Roman" w:hAnsi="Times New Roman" w:cs="Times New Roman"/>
                <w:sz w:val="28"/>
                <w:szCs w:val="28"/>
              </w:rPr>
            </w:pPr>
            <w:bookmarkStart w:id="7" w:name="docs-internal-guid-bd357d4a-7fff-7b55-a4"/>
            <w:bookmarkEnd w:id="7"/>
            <w:r>
              <w:rPr>
                <w:rFonts w:ascii="Times New Roman;serif" w:hAnsi="Times New Roman;serif" w:cs="Times New Roman"/>
                <w:color w:val="000000"/>
                <w:sz w:val="28"/>
                <w:szCs w:val="28"/>
              </w:rPr>
              <w:t xml:space="preserve">должна быть написана на языке программирования </w:t>
            </w:r>
            <w:proofErr w:type="spellStart"/>
            <w:r>
              <w:rPr>
                <w:rFonts w:ascii="Times New Roman;serif" w:hAnsi="Times New Roman;serif" w:cs="Times New Roman"/>
                <w:color w:val="000000"/>
                <w:sz w:val="28"/>
                <w:szCs w:val="28"/>
              </w:rPr>
              <w:t>Python</w:t>
            </w:r>
            <w:proofErr w:type="spellEnd"/>
            <w:r>
              <w:rPr>
                <w:rFonts w:ascii="Times New Roman;serif" w:hAnsi="Times New Roman;serif" w:cs="Times New Roman"/>
                <w:color w:val="000000"/>
                <w:sz w:val="28"/>
                <w:szCs w:val="28"/>
              </w:rPr>
              <w:t>.</w:t>
            </w:r>
          </w:p>
        </w:tc>
      </w:tr>
      <w:tr w:rsidR="00920953">
        <w:trPr>
          <w:trHeight w:val="1399"/>
        </w:trPr>
        <w:tc>
          <w:tcPr>
            <w:tcW w:w="9464" w:type="dxa"/>
            <w:gridSpan w:val="9"/>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 xml:space="preserve">Содержание ВКР: </w:t>
            </w:r>
          </w:p>
          <w:p w:rsidR="00920953" w:rsidRDefault="00134C3F">
            <w:pPr>
              <w:widowControl w:val="0"/>
              <w:spacing w:line="360" w:lineRule="auto"/>
              <w:rPr>
                <w:rFonts w:ascii="Times New Roman" w:hAnsi="Times New Roman" w:cs="Times New Roman"/>
                <w:color w:val="FF0000"/>
                <w:sz w:val="28"/>
                <w:szCs w:val="28"/>
              </w:rPr>
            </w:pPr>
            <w:bookmarkStart w:id="8" w:name="docs-internal-guid-94f79188-7fff-b4f5-4c"/>
            <w:bookmarkEnd w:id="8"/>
            <w:r>
              <w:rPr>
                <w:rFonts w:ascii="Times New Roman;serif" w:hAnsi="Times New Roman;serif" w:cs="Times New Roman"/>
                <w:color w:val="000000"/>
                <w:sz w:val="28"/>
                <w:szCs w:val="28"/>
              </w:rPr>
              <w:t>Введение, Обзор предметной области, Спецификация требований к решению, Описание метода решения, Анализ полученного решения, Заключение.</w:t>
            </w:r>
            <w:r>
              <w:rPr>
                <w:rFonts w:ascii="Times New Roman" w:hAnsi="Times New Roman" w:cs="Times New Roman"/>
                <w:sz w:val="28"/>
                <w:szCs w:val="28"/>
              </w:rPr>
              <w:t xml:space="preserve"> </w:t>
            </w:r>
          </w:p>
        </w:tc>
      </w:tr>
      <w:tr w:rsidR="00920953">
        <w:trPr>
          <w:trHeight w:val="908"/>
        </w:trPr>
        <w:tc>
          <w:tcPr>
            <w:tcW w:w="9464" w:type="dxa"/>
            <w:gridSpan w:val="9"/>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Перечень отчетных материалов: пояснительная записка, иллюстративный материал.</w:t>
            </w:r>
          </w:p>
        </w:tc>
      </w:tr>
      <w:tr w:rsidR="00920953">
        <w:trPr>
          <w:trHeight w:val="801"/>
        </w:trPr>
        <w:tc>
          <w:tcPr>
            <w:tcW w:w="9464" w:type="dxa"/>
            <w:gridSpan w:val="9"/>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 xml:space="preserve">Дополнительные разделы: </w:t>
            </w:r>
            <w:bookmarkStart w:id="9" w:name="docs-internal-guid-6e0dcc75-7fff-f7c8-66"/>
            <w:bookmarkEnd w:id="9"/>
            <w:r>
              <w:rPr>
                <w:rFonts w:ascii="Times New Roman;serif" w:hAnsi="Times New Roman;serif" w:cs="Times New Roman"/>
                <w:color w:val="000000"/>
                <w:sz w:val="28"/>
                <w:szCs w:val="28"/>
              </w:rPr>
              <w:t>Обеспечение качества разработки, продукции, программного продукта.</w:t>
            </w:r>
            <w:r>
              <w:rPr>
                <w:rFonts w:ascii="Times New Roman" w:hAnsi="Times New Roman" w:cs="Times New Roman"/>
                <w:sz w:val="28"/>
                <w:szCs w:val="28"/>
              </w:rPr>
              <w:t xml:space="preserve"> </w:t>
            </w:r>
          </w:p>
        </w:tc>
      </w:tr>
      <w:tr w:rsidR="00920953">
        <w:trPr>
          <w:trHeight w:val="227"/>
        </w:trPr>
        <w:tc>
          <w:tcPr>
            <w:tcW w:w="9464" w:type="dxa"/>
            <w:gridSpan w:val="9"/>
            <w:shd w:val="clear" w:color="auto" w:fill="auto"/>
          </w:tcPr>
          <w:p w:rsidR="00920953" w:rsidRDefault="00920953">
            <w:pPr>
              <w:widowControl w:val="0"/>
              <w:snapToGrid w:val="0"/>
              <w:rPr>
                <w:rFonts w:ascii="Times New Roman" w:hAnsi="Times New Roman" w:cs="Times New Roman"/>
                <w:sz w:val="16"/>
                <w:szCs w:val="16"/>
              </w:rPr>
            </w:pPr>
          </w:p>
        </w:tc>
      </w:tr>
      <w:tr w:rsidR="00920953">
        <w:trPr>
          <w:trHeight w:val="247"/>
        </w:trPr>
        <w:tc>
          <w:tcPr>
            <w:tcW w:w="5067" w:type="dxa"/>
            <w:gridSpan w:val="3"/>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Дата выдачи задания</w:t>
            </w:r>
          </w:p>
        </w:tc>
        <w:tc>
          <w:tcPr>
            <w:tcW w:w="4397" w:type="dxa"/>
            <w:gridSpan w:val="6"/>
            <w:shd w:val="clear" w:color="auto" w:fill="auto"/>
          </w:tcPr>
          <w:p w:rsidR="00920953" w:rsidRDefault="00134C3F">
            <w:pPr>
              <w:widowControl w:val="0"/>
              <w:spacing w:line="360" w:lineRule="auto"/>
              <w:rPr>
                <w:rFonts w:ascii="Times New Roman" w:hAnsi="Times New Roman" w:cs="Times New Roman"/>
                <w:sz w:val="28"/>
                <w:szCs w:val="28"/>
              </w:rPr>
            </w:pPr>
            <w:r>
              <w:rPr>
                <w:rFonts w:ascii="Times New Roman" w:hAnsi="Times New Roman" w:cs="Times New Roman"/>
                <w:sz w:val="28"/>
                <w:szCs w:val="28"/>
              </w:rPr>
              <w:t>Дата представления ВКР к защите</w:t>
            </w:r>
          </w:p>
        </w:tc>
      </w:tr>
      <w:tr w:rsidR="00920953">
        <w:trPr>
          <w:trHeight w:val="247"/>
        </w:trPr>
        <w:tc>
          <w:tcPr>
            <w:tcW w:w="5067" w:type="dxa"/>
            <w:gridSpan w:val="3"/>
            <w:shd w:val="clear" w:color="auto" w:fill="auto"/>
          </w:tcPr>
          <w:p w:rsidR="00920953" w:rsidRDefault="00134C3F">
            <w:pPr>
              <w:widowControl w:val="0"/>
              <w:spacing w:line="360" w:lineRule="auto"/>
              <w:rPr>
                <w:rFonts w:ascii="Times New Roman" w:hAnsi="Times New Roman" w:cs="Times New Roman"/>
              </w:rPr>
            </w:pPr>
            <w:r>
              <w:rPr>
                <w:rFonts w:ascii="Times New Roman" w:hAnsi="Times New Roman" w:cs="Times New Roman"/>
                <w:sz w:val="28"/>
                <w:szCs w:val="28"/>
              </w:rPr>
              <w:t>«___»______________20___ г.</w:t>
            </w:r>
          </w:p>
        </w:tc>
        <w:tc>
          <w:tcPr>
            <w:tcW w:w="4397" w:type="dxa"/>
            <w:gridSpan w:val="6"/>
            <w:shd w:val="clear" w:color="auto" w:fill="auto"/>
          </w:tcPr>
          <w:p w:rsidR="00920953" w:rsidRDefault="00134C3F">
            <w:pPr>
              <w:widowControl w:val="0"/>
              <w:spacing w:line="360" w:lineRule="auto"/>
              <w:rPr>
                <w:rFonts w:ascii="Times New Roman" w:hAnsi="Times New Roman" w:cs="Times New Roman"/>
              </w:rPr>
            </w:pPr>
            <w:r>
              <w:rPr>
                <w:rFonts w:ascii="Times New Roman" w:hAnsi="Times New Roman" w:cs="Times New Roman"/>
                <w:sz w:val="28"/>
                <w:szCs w:val="28"/>
              </w:rPr>
              <w:t>«___»______________20___ г.</w:t>
            </w:r>
          </w:p>
        </w:tc>
      </w:tr>
      <w:tr w:rsidR="00920953">
        <w:trPr>
          <w:trHeight w:val="170"/>
        </w:trPr>
        <w:tc>
          <w:tcPr>
            <w:tcW w:w="5067" w:type="dxa"/>
            <w:gridSpan w:val="3"/>
            <w:shd w:val="clear" w:color="auto" w:fill="auto"/>
          </w:tcPr>
          <w:p w:rsidR="00920953" w:rsidRDefault="00134C3F">
            <w:pPr>
              <w:widowControl w:val="0"/>
              <w:tabs>
                <w:tab w:val="left" w:pos="1783"/>
              </w:tabs>
              <w:spacing w:line="360" w:lineRule="auto"/>
              <w:rPr>
                <w:rFonts w:ascii="Times New Roman" w:hAnsi="Times New Roman" w:cs="Times New Roman"/>
                <w:sz w:val="16"/>
                <w:szCs w:val="16"/>
              </w:rPr>
            </w:pPr>
            <w:r>
              <w:rPr>
                <w:rFonts w:ascii="Times New Roman" w:hAnsi="Times New Roman" w:cs="Times New Roman"/>
                <w:sz w:val="16"/>
                <w:szCs w:val="16"/>
              </w:rPr>
              <w:tab/>
            </w:r>
          </w:p>
        </w:tc>
        <w:tc>
          <w:tcPr>
            <w:tcW w:w="4397" w:type="dxa"/>
            <w:gridSpan w:val="6"/>
            <w:shd w:val="clear" w:color="auto" w:fill="auto"/>
          </w:tcPr>
          <w:p w:rsidR="00920953" w:rsidRDefault="00920953">
            <w:pPr>
              <w:widowControl w:val="0"/>
              <w:snapToGrid w:val="0"/>
              <w:spacing w:line="360" w:lineRule="auto"/>
              <w:jc w:val="center"/>
              <w:rPr>
                <w:rFonts w:ascii="Times New Roman" w:hAnsi="Times New Roman" w:cs="Times New Roman"/>
                <w:sz w:val="16"/>
                <w:szCs w:val="16"/>
              </w:rPr>
            </w:pPr>
          </w:p>
        </w:tc>
      </w:tr>
      <w:tr w:rsidR="00920953">
        <w:trPr>
          <w:trHeight w:val="513"/>
        </w:trPr>
        <w:tc>
          <w:tcPr>
            <w:tcW w:w="4217" w:type="dxa"/>
            <w:gridSpan w:val="2"/>
            <w:shd w:val="clear" w:color="auto" w:fill="auto"/>
            <w:vAlign w:val="bottom"/>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Студент</w:t>
            </w:r>
          </w:p>
        </w:tc>
        <w:tc>
          <w:tcPr>
            <w:tcW w:w="2492" w:type="dxa"/>
            <w:gridSpan w:val="2"/>
            <w:tcBorders>
              <w:bottom w:val="single" w:sz="4" w:space="0" w:color="000000"/>
            </w:tcBorders>
            <w:shd w:val="clear" w:color="auto" w:fill="auto"/>
            <w:vAlign w:val="bottom"/>
          </w:tcPr>
          <w:p w:rsidR="00920953" w:rsidRDefault="00920953">
            <w:pPr>
              <w:widowControl w:val="0"/>
              <w:snapToGrid w:val="0"/>
              <w:rPr>
                <w:rFonts w:ascii="Times New Roman" w:hAnsi="Times New Roman" w:cs="Times New Roman"/>
                <w:sz w:val="28"/>
                <w:szCs w:val="28"/>
              </w:rPr>
            </w:pPr>
          </w:p>
        </w:tc>
        <w:tc>
          <w:tcPr>
            <w:tcW w:w="2679" w:type="dxa"/>
            <w:gridSpan w:val="4"/>
            <w:shd w:val="clear" w:color="auto" w:fill="auto"/>
            <w:vAlign w:val="bottom"/>
          </w:tcPr>
          <w:p w:rsidR="00920953" w:rsidRDefault="00134C3F">
            <w:pPr>
              <w:widowControl w:val="0"/>
              <w:jc w:val="center"/>
              <w:rPr>
                <w:rFonts w:ascii="Times New Roman" w:hAnsi="Times New Roman" w:cs="Times New Roman"/>
                <w:sz w:val="28"/>
                <w:szCs w:val="28"/>
              </w:rPr>
            </w:pPr>
            <w:bookmarkStart w:id="10" w:name="docs-internal-guid-644857f2-7fff-dd20-40"/>
            <w:bookmarkEnd w:id="10"/>
            <w:r>
              <w:rPr>
                <w:rFonts w:ascii="Times New Roman;serif" w:hAnsi="Times New Roman;serif" w:cs="Times New Roman"/>
                <w:color w:val="000000"/>
                <w:sz w:val="28"/>
                <w:szCs w:val="28"/>
              </w:rPr>
              <w:t>Котов Д.А.</w:t>
            </w:r>
          </w:p>
        </w:tc>
        <w:tc>
          <w:tcPr>
            <w:tcW w:w="76" w:type="dxa"/>
            <w:shd w:val="clear" w:color="auto" w:fill="auto"/>
            <w:tcMar>
              <w:left w:w="0" w:type="dxa"/>
              <w:right w:w="0" w:type="dxa"/>
            </w:tcMar>
          </w:tcPr>
          <w:p w:rsidR="00920953" w:rsidRDefault="00920953">
            <w:pPr>
              <w:widowControl w:val="0"/>
              <w:snapToGrid w:val="0"/>
              <w:rPr>
                <w:rFonts w:ascii="Times New Roman" w:hAnsi="Times New Roman" w:cs="Times New Roman"/>
                <w:sz w:val="28"/>
                <w:szCs w:val="28"/>
              </w:rPr>
            </w:pPr>
          </w:p>
        </w:tc>
      </w:tr>
      <w:tr w:rsidR="00920953">
        <w:trPr>
          <w:trHeight w:val="553"/>
        </w:trPr>
        <w:tc>
          <w:tcPr>
            <w:tcW w:w="4217" w:type="dxa"/>
            <w:gridSpan w:val="2"/>
            <w:shd w:val="clear" w:color="auto" w:fill="auto"/>
            <w:vAlign w:val="bottom"/>
          </w:tcPr>
          <w:p w:rsidR="00920953" w:rsidRDefault="00134C3F">
            <w:pPr>
              <w:widowControl w:val="0"/>
              <w:rPr>
                <w:rFonts w:ascii="Times New Roman" w:hAnsi="Times New Roman" w:cs="Times New Roman"/>
                <w:sz w:val="28"/>
                <w:szCs w:val="28"/>
              </w:rPr>
            </w:pPr>
            <w:r>
              <w:rPr>
                <w:rFonts w:ascii="Times New Roman" w:hAnsi="Times New Roman" w:cs="Times New Roman"/>
                <w:sz w:val="28"/>
              </w:rPr>
              <w:t>Руководитель  к.т.н., доцент</w:t>
            </w:r>
          </w:p>
        </w:tc>
        <w:tc>
          <w:tcPr>
            <w:tcW w:w="2492" w:type="dxa"/>
            <w:gridSpan w:val="2"/>
            <w:tcBorders>
              <w:top w:val="single" w:sz="4" w:space="0" w:color="000000"/>
              <w:bottom w:val="single" w:sz="4" w:space="0" w:color="000000"/>
            </w:tcBorders>
            <w:shd w:val="clear" w:color="auto" w:fill="auto"/>
            <w:vAlign w:val="bottom"/>
          </w:tcPr>
          <w:p w:rsidR="00920953" w:rsidRDefault="00920953">
            <w:pPr>
              <w:widowControl w:val="0"/>
              <w:snapToGrid w:val="0"/>
              <w:rPr>
                <w:rFonts w:ascii="Times New Roman" w:hAnsi="Times New Roman" w:cs="Times New Roman"/>
                <w:sz w:val="28"/>
                <w:szCs w:val="28"/>
              </w:rPr>
            </w:pPr>
          </w:p>
        </w:tc>
        <w:tc>
          <w:tcPr>
            <w:tcW w:w="2679" w:type="dxa"/>
            <w:gridSpan w:val="4"/>
            <w:shd w:val="clear" w:color="auto" w:fill="auto"/>
            <w:vAlign w:val="bottom"/>
          </w:tcPr>
          <w:p w:rsidR="00920953" w:rsidRDefault="00134C3F">
            <w:pPr>
              <w:widowControl w:val="0"/>
              <w:jc w:val="center"/>
              <w:rPr>
                <w:rFonts w:ascii="Times New Roman" w:hAnsi="Times New Roman" w:cs="Times New Roman"/>
              </w:rPr>
            </w:pPr>
            <w:proofErr w:type="spellStart"/>
            <w:r>
              <w:rPr>
                <w:rFonts w:ascii="Times New Roman" w:hAnsi="Times New Roman" w:cs="Times New Roman"/>
                <w:sz w:val="28"/>
                <w:szCs w:val="28"/>
              </w:rPr>
              <w:t>Заславский</w:t>
            </w:r>
            <w:proofErr w:type="spellEnd"/>
            <w:r>
              <w:rPr>
                <w:rFonts w:ascii="Times New Roman" w:hAnsi="Times New Roman" w:cs="Times New Roman"/>
                <w:sz w:val="28"/>
                <w:szCs w:val="28"/>
              </w:rPr>
              <w:t xml:space="preserve"> М.М.</w:t>
            </w:r>
          </w:p>
        </w:tc>
        <w:tc>
          <w:tcPr>
            <w:tcW w:w="76" w:type="dxa"/>
            <w:shd w:val="clear" w:color="auto" w:fill="auto"/>
            <w:tcMar>
              <w:left w:w="0" w:type="dxa"/>
              <w:right w:w="0" w:type="dxa"/>
            </w:tcMar>
          </w:tcPr>
          <w:p w:rsidR="00920953" w:rsidRDefault="00920953">
            <w:pPr>
              <w:widowControl w:val="0"/>
              <w:snapToGrid w:val="0"/>
              <w:rPr>
                <w:rFonts w:ascii="Times New Roman" w:hAnsi="Times New Roman" w:cs="Times New Roman"/>
                <w:color w:val="FF0000"/>
                <w:sz w:val="28"/>
                <w:szCs w:val="28"/>
              </w:rPr>
            </w:pPr>
          </w:p>
        </w:tc>
      </w:tr>
      <w:tr w:rsidR="00920953">
        <w:trPr>
          <w:trHeight w:val="278"/>
        </w:trPr>
        <w:tc>
          <w:tcPr>
            <w:tcW w:w="4217" w:type="dxa"/>
            <w:gridSpan w:val="2"/>
            <w:shd w:val="clear" w:color="auto" w:fill="auto"/>
          </w:tcPr>
          <w:p w:rsidR="00920953" w:rsidRDefault="00134C3F">
            <w:pPr>
              <w:widowControl w:val="0"/>
              <w:ind w:firstLine="1843"/>
              <w:rPr>
                <w:rFonts w:ascii="Times New Roman" w:hAnsi="Times New Roman" w:cs="Times New Roman"/>
                <w:sz w:val="28"/>
              </w:rPr>
            </w:pPr>
            <w:r>
              <w:rPr>
                <w:rFonts w:ascii="Times New Roman" w:hAnsi="Times New Roman" w:cs="Times New Roman"/>
                <w:i/>
                <w:vertAlign w:val="superscript"/>
              </w:rPr>
              <w:t>(Уч. степень, уч. звание)</w:t>
            </w:r>
          </w:p>
        </w:tc>
        <w:tc>
          <w:tcPr>
            <w:tcW w:w="2492" w:type="dxa"/>
            <w:gridSpan w:val="2"/>
            <w:tcBorders>
              <w:top w:val="single" w:sz="4" w:space="0" w:color="000000"/>
            </w:tcBorders>
            <w:shd w:val="clear" w:color="auto" w:fill="auto"/>
            <w:vAlign w:val="bottom"/>
          </w:tcPr>
          <w:p w:rsidR="00920953" w:rsidRDefault="00920953">
            <w:pPr>
              <w:widowControl w:val="0"/>
              <w:snapToGrid w:val="0"/>
              <w:rPr>
                <w:rFonts w:ascii="Times New Roman" w:hAnsi="Times New Roman" w:cs="Times New Roman"/>
                <w:sz w:val="16"/>
                <w:szCs w:val="16"/>
              </w:rPr>
            </w:pPr>
          </w:p>
        </w:tc>
        <w:tc>
          <w:tcPr>
            <w:tcW w:w="2679" w:type="dxa"/>
            <w:gridSpan w:val="4"/>
            <w:shd w:val="clear" w:color="auto" w:fill="auto"/>
            <w:vAlign w:val="bottom"/>
          </w:tcPr>
          <w:p w:rsidR="00920953" w:rsidRDefault="00920953">
            <w:pPr>
              <w:widowControl w:val="0"/>
              <w:snapToGrid w:val="0"/>
              <w:jc w:val="center"/>
              <w:rPr>
                <w:rFonts w:ascii="Times New Roman" w:hAnsi="Times New Roman" w:cs="Times New Roman"/>
                <w:color w:val="FF0000"/>
                <w:sz w:val="16"/>
                <w:szCs w:val="16"/>
              </w:rPr>
            </w:pPr>
          </w:p>
        </w:tc>
        <w:tc>
          <w:tcPr>
            <w:tcW w:w="76" w:type="dxa"/>
            <w:shd w:val="clear" w:color="auto" w:fill="auto"/>
            <w:tcMar>
              <w:left w:w="0" w:type="dxa"/>
              <w:right w:w="0" w:type="dxa"/>
            </w:tcMar>
          </w:tcPr>
          <w:p w:rsidR="00920953" w:rsidRDefault="00920953">
            <w:pPr>
              <w:widowControl w:val="0"/>
              <w:snapToGrid w:val="0"/>
              <w:rPr>
                <w:rFonts w:ascii="Times New Roman" w:hAnsi="Times New Roman" w:cs="Times New Roman"/>
                <w:color w:val="FF0000"/>
                <w:sz w:val="16"/>
                <w:szCs w:val="16"/>
              </w:rPr>
            </w:pPr>
          </w:p>
        </w:tc>
      </w:tr>
    </w:tbl>
    <w:p w:rsidR="00920953" w:rsidRDefault="00134C3F">
      <w:pPr>
        <w:spacing w:line="360" w:lineRule="auto"/>
        <w:jc w:val="center"/>
        <w:rPr>
          <w:rFonts w:ascii="Times New Roman" w:hAnsi="Times New Roman" w:cs="Times New Roman"/>
          <w:b/>
          <w:caps/>
          <w:sz w:val="28"/>
          <w:szCs w:val="28"/>
        </w:rPr>
      </w:pPr>
      <w:r>
        <w:br w:type="page"/>
      </w:r>
      <w:r>
        <w:rPr>
          <w:rFonts w:ascii="Times New Roman" w:hAnsi="Times New Roman" w:cs="Times New Roman"/>
          <w:b/>
          <w:caps/>
          <w:sz w:val="28"/>
          <w:szCs w:val="28"/>
        </w:rPr>
        <w:t xml:space="preserve">календарный план выполнения </w:t>
      </w:r>
    </w:p>
    <w:p w:rsidR="00920953" w:rsidRDefault="00134C3F">
      <w:pPr>
        <w:suppressAutoHyphens/>
        <w:spacing w:line="360" w:lineRule="auto"/>
        <w:jc w:val="center"/>
        <w:rPr>
          <w:rFonts w:ascii="Times New Roman" w:hAnsi="Times New Roman" w:cs="Times New Roman"/>
          <w:b/>
          <w:caps/>
          <w:sz w:val="28"/>
          <w:szCs w:val="28"/>
        </w:rPr>
      </w:pPr>
      <w:r>
        <w:rPr>
          <w:rFonts w:ascii="Times New Roman" w:hAnsi="Times New Roman" w:cs="Times New Roman"/>
          <w:b/>
          <w:caps/>
          <w:sz w:val="28"/>
          <w:szCs w:val="28"/>
        </w:rPr>
        <w:t>выпускной квалификационной работы</w:t>
      </w:r>
    </w:p>
    <w:p w:rsidR="00920953" w:rsidRDefault="00920953">
      <w:pPr>
        <w:spacing w:line="360" w:lineRule="auto"/>
        <w:ind w:firstLine="1985"/>
        <w:jc w:val="center"/>
        <w:rPr>
          <w:rFonts w:ascii="Times New Roman" w:hAnsi="Times New Roman" w:cs="Times New Roman"/>
          <w:b/>
          <w:caps/>
          <w:sz w:val="28"/>
          <w:szCs w:val="28"/>
        </w:rPr>
      </w:pPr>
    </w:p>
    <w:tbl>
      <w:tblPr>
        <w:tblW w:w="9606" w:type="dxa"/>
        <w:tblInd w:w="-108" w:type="dxa"/>
        <w:tblLayout w:type="fixed"/>
        <w:tblLook w:val="0000" w:firstRow="0" w:lastRow="0" w:firstColumn="0" w:lastColumn="0" w:noHBand="0" w:noVBand="0"/>
      </w:tblPr>
      <w:tblGrid>
        <w:gridCol w:w="3413"/>
        <w:gridCol w:w="6193"/>
      </w:tblGrid>
      <w:tr w:rsidR="00920953">
        <w:tc>
          <w:tcPr>
            <w:tcW w:w="3413"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192" w:type="dxa"/>
            <w:shd w:val="clear" w:color="auto" w:fill="auto"/>
          </w:tcPr>
          <w:p w:rsidR="00920953" w:rsidRDefault="00134C3F">
            <w:pPr>
              <w:widowControl w:val="0"/>
              <w:spacing w:line="360" w:lineRule="auto"/>
              <w:jc w:val="right"/>
              <w:rPr>
                <w:rFonts w:ascii="Times New Roman" w:hAnsi="Times New Roman" w:cs="Times New Roman"/>
                <w:sz w:val="28"/>
                <w:szCs w:val="28"/>
              </w:rPr>
            </w:pPr>
            <w:r>
              <w:rPr>
                <w:rFonts w:ascii="Times New Roman" w:hAnsi="Times New Roman" w:cs="Times New Roman"/>
                <w:sz w:val="28"/>
                <w:szCs w:val="28"/>
              </w:rPr>
              <w:t>Утверждаю</w:t>
            </w:r>
          </w:p>
        </w:tc>
      </w:tr>
      <w:tr w:rsidR="00920953">
        <w:tc>
          <w:tcPr>
            <w:tcW w:w="3413"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192" w:type="dxa"/>
            <w:shd w:val="clear" w:color="auto" w:fill="auto"/>
          </w:tcPr>
          <w:p w:rsidR="00920953" w:rsidRDefault="00134C3F">
            <w:pPr>
              <w:widowControl w:val="0"/>
              <w:spacing w:line="360" w:lineRule="auto"/>
              <w:jc w:val="right"/>
              <w:rPr>
                <w:rFonts w:ascii="Times New Roman" w:hAnsi="Times New Roman" w:cs="Times New Roman"/>
                <w:sz w:val="28"/>
                <w:szCs w:val="28"/>
              </w:rPr>
            </w:pPr>
            <w:r>
              <w:rPr>
                <w:rFonts w:ascii="Times New Roman" w:hAnsi="Times New Roman" w:cs="Times New Roman"/>
                <w:sz w:val="28"/>
                <w:szCs w:val="28"/>
              </w:rPr>
              <w:t>Зав. кафедрой МО ЭВМ</w:t>
            </w:r>
          </w:p>
        </w:tc>
      </w:tr>
      <w:tr w:rsidR="00920953">
        <w:tc>
          <w:tcPr>
            <w:tcW w:w="3413"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192" w:type="dxa"/>
            <w:shd w:val="clear" w:color="auto" w:fill="auto"/>
          </w:tcPr>
          <w:p w:rsidR="00920953" w:rsidRDefault="00134C3F">
            <w:pPr>
              <w:widowControl w:val="0"/>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____________ А.А. </w:t>
            </w:r>
            <w:proofErr w:type="spellStart"/>
            <w:r>
              <w:rPr>
                <w:rFonts w:ascii="Times New Roman" w:hAnsi="Times New Roman" w:cs="Times New Roman"/>
                <w:sz w:val="28"/>
                <w:szCs w:val="28"/>
              </w:rPr>
              <w:t>Лисс</w:t>
            </w:r>
            <w:proofErr w:type="spellEnd"/>
          </w:p>
        </w:tc>
      </w:tr>
      <w:tr w:rsidR="00920953">
        <w:tc>
          <w:tcPr>
            <w:tcW w:w="3413" w:type="dxa"/>
            <w:shd w:val="clear" w:color="auto" w:fill="auto"/>
          </w:tcPr>
          <w:p w:rsidR="00920953" w:rsidRDefault="00920953">
            <w:pPr>
              <w:widowControl w:val="0"/>
              <w:snapToGrid w:val="0"/>
              <w:spacing w:line="360" w:lineRule="auto"/>
              <w:jc w:val="center"/>
              <w:rPr>
                <w:rFonts w:ascii="Times New Roman" w:hAnsi="Times New Roman" w:cs="Times New Roman"/>
                <w:b/>
                <w:caps/>
                <w:sz w:val="28"/>
                <w:szCs w:val="28"/>
              </w:rPr>
            </w:pPr>
          </w:p>
        </w:tc>
        <w:tc>
          <w:tcPr>
            <w:tcW w:w="6192" w:type="dxa"/>
            <w:shd w:val="clear" w:color="auto" w:fill="auto"/>
          </w:tcPr>
          <w:p w:rsidR="00920953" w:rsidRDefault="00134C3F">
            <w:pPr>
              <w:widowControl w:val="0"/>
              <w:spacing w:line="360" w:lineRule="auto"/>
              <w:jc w:val="right"/>
              <w:rPr>
                <w:rFonts w:ascii="Times New Roman" w:hAnsi="Times New Roman" w:cs="Times New Roman"/>
                <w:color w:val="FF0000"/>
                <w:sz w:val="28"/>
                <w:szCs w:val="28"/>
              </w:rPr>
            </w:pPr>
            <w:r>
              <w:rPr>
                <w:rFonts w:ascii="Times New Roman" w:hAnsi="Times New Roman" w:cs="Times New Roman"/>
                <w:sz w:val="28"/>
                <w:szCs w:val="28"/>
              </w:rPr>
              <w:t>«___»______________2024 г.</w:t>
            </w:r>
          </w:p>
        </w:tc>
      </w:tr>
    </w:tbl>
    <w:p w:rsidR="00920953" w:rsidRDefault="00920953">
      <w:pPr>
        <w:spacing w:line="360" w:lineRule="auto"/>
        <w:jc w:val="center"/>
        <w:rPr>
          <w:rFonts w:ascii="Times New Roman" w:hAnsi="Times New Roman" w:cs="Times New Roman"/>
          <w:b/>
          <w:caps/>
          <w:sz w:val="28"/>
          <w:szCs w:val="28"/>
        </w:rPr>
      </w:pPr>
    </w:p>
    <w:tbl>
      <w:tblPr>
        <w:tblW w:w="9606" w:type="dxa"/>
        <w:tblInd w:w="-108" w:type="dxa"/>
        <w:tblLayout w:type="fixed"/>
        <w:tblLook w:val="0000" w:firstRow="0" w:lastRow="0" w:firstColumn="0" w:lastColumn="0" w:noHBand="0" w:noVBand="0"/>
      </w:tblPr>
      <w:tblGrid>
        <w:gridCol w:w="1779"/>
        <w:gridCol w:w="5705"/>
        <w:gridCol w:w="244"/>
        <w:gridCol w:w="1092"/>
        <w:gridCol w:w="786"/>
      </w:tblGrid>
      <w:tr w:rsidR="00920953">
        <w:trPr>
          <w:trHeight w:val="567"/>
        </w:trPr>
        <w:tc>
          <w:tcPr>
            <w:tcW w:w="1779" w:type="dxa"/>
            <w:shd w:val="clear" w:color="auto" w:fill="auto"/>
            <w:vAlign w:val="center"/>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Студент</w:t>
            </w:r>
          </w:p>
        </w:tc>
        <w:tc>
          <w:tcPr>
            <w:tcW w:w="5705" w:type="dxa"/>
            <w:shd w:val="clear" w:color="auto" w:fill="auto"/>
            <w:vAlign w:val="center"/>
          </w:tcPr>
          <w:p w:rsidR="00920953" w:rsidRDefault="00134C3F">
            <w:pPr>
              <w:widowControl w:val="0"/>
              <w:rPr>
                <w:rFonts w:ascii="Times New Roman" w:hAnsi="Times New Roman" w:cs="Times New Roman"/>
                <w:i/>
                <w:sz w:val="28"/>
                <w:szCs w:val="28"/>
              </w:rPr>
            </w:pPr>
            <w:bookmarkStart w:id="11" w:name="docs-internal-guid-eb94305c-7fff-2c2a-3c"/>
            <w:bookmarkEnd w:id="11"/>
            <w:r>
              <w:rPr>
                <w:rFonts w:ascii="Times New Roman;serif" w:hAnsi="Times New Roman;serif" w:cs="Times New Roman"/>
                <w:color w:val="000000"/>
                <w:sz w:val="28"/>
                <w:szCs w:val="28"/>
              </w:rPr>
              <w:t>Котов Д.А.</w:t>
            </w:r>
          </w:p>
        </w:tc>
        <w:tc>
          <w:tcPr>
            <w:tcW w:w="244" w:type="dxa"/>
            <w:shd w:val="clear" w:color="auto" w:fill="auto"/>
            <w:vAlign w:val="center"/>
          </w:tcPr>
          <w:p w:rsidR="00920953" w:rsidRDefault="00920953">
            <w:pPr>
              <w:widowControl w:val="0"/>
              <w:snapToGrid w:val="0"/>
              <w:rPr>
                <w:rFonts w:ascii="Times New Roman" w:hAnsi="Times New Roman" w:cs="Times New Roman"/>
                <w:i/>
                <w:sz w:val="28"/>
                <w:szCs w:val="28"/>
              </w:rPr>
            </w:pPr>
          </w:p>
        </w:tc>
        <w:tc>
          <w:tcPr>
            <w:tcW w:w="1092" w:type="dxa"/>
            <w:shd w:val="clear" w:color="auto" w:fill="auto"/>
            <w:vAlign w:val="center"/>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Группа</w:t>
            </w:r>
          </w:p>
        </w:tc>
        <w:tc>
          <w:tcPr>
            <w:tcW w:w="786" w:type="dxa"/>
            <w:shd w:val="clear" w:color="auto" w:fill="auto"/>
            <w:vAlign w:val="center"/>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0381</w:t>
            </w:r>
          </w:p>
        </w:tc>
      </w:tr>
      <w:tr w:rsidR="00920953">
        <w:trPr>
          <w:trHeight w:val="563"/>
        </w:trPr>
        <w:tc>
          <w:tcPr>
            <w:tcW w:w="9606" w:type="dxa"/>
            <w:gridSpan w:val="5"/>
            <w:shd w:val="clear" w:color="auto" w:fill="auto"/>
          </w:tcPr>
          <w:p w:rsidR="00920953" w:rsidRDefault="00134C3F">
            <w:pPr>
              <w:widowControl w:val="0"/>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Тема работы: </w:t>
            </w:r>
            <w:bookmarkStart w:id="12" w:name="docs-internal-guid-386c4a6e-7fff-701a-71"/>
            <w:bookmarkEnd w:id="12"/>
            <w:r>
              <w:rPr>
                <w:rFonts w:ascii="Times New Roman;serif" w:hAnsi="Times New Roman;serif" w:cs="Times New Roman"/>
                <w:color w:val="000000"/>
                <w:sz w:val="28"/>
                <w:szCs w:val="28"/>
              </w:rPr>
              <w:t>Разработка модели классификации событий в журналах веб-серверов</w:t>
            </w:r>
            <w:r>
              <w:rPr>
                <w:rFonts w:ascii="Times New Roman" w:hAnsi="Times New Roman" w:cs="Times New Roman"/>
                <w:color w:val="FF0000"/>
                <w:sz w:val="28"/>
                <w:szCs w:val="28"/>
              </w:rPr>
              <w:t xml:space="preserve"> </w:t>
            </w:r>
          </w:p>
        </w:tc>
      </w:tr>
    </w:tbl>
    <w:p w:rsidR="00920953" w:rsidRDefault="00920953">
      <w:pPr>
        <w:spacing w:line="300" w:lineRule="auto"/>
        <w:jc w:val="center"/>
        <w:rPr>
          <w:rFonts w:ascii="Times New Roman" w:hAnsi="Times New Roman" w:cs="Times New Roman"/>
          <w:sz w:val="28"/>
          <w:szCs w:val="28"/>
        </w:rPr>
      </w:pPr>
    </w:p>
    <w:tbl>
      <w:tblPr>
        <w:tblW w:w="4950" w:type="pct"/>
        <w:tblInd w:w="-113" w:type="dxa"/>
        <w:tblLayout w:type="fixed"/>
        <w:tblLook w:val="0000" w:firstRow="0" w:lastRow="0" w:firstColumn="0" w:lastColumn="0" w:noHBand="0" w:noVBand="0"/>
      </w:tblPr>
      <w:tblGrid>
        <w:gridCol w:w="646"/>
        <w:gridCol w:w="6763"/>
        <w:gridCol w:w="1843"/>
      </w:tblGrid>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 п/п</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Наименование работ</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rPr>
            </w:pPr>
            <w:r>
              <w:rPr>
                <w:rFonts w:ascii="Times New Roman" w:hAnsi="Times New Roman" w:cs="Times New Roman"/>
                <w:sz w:val="28"/>
                <w:szCs w:val="28"/>
              </w:rPr>
              <w:t>Срок выполнения</w:t>
            </w:r>
          </w:p>
        </w:tc>
      </w:tr>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rPr>
                <w:rFonts w:ascii="Times New Roman" w:hAnsi="Times New Roman" w:cs="Times New Roman"/>
                <w:sz w:val="28"/>
                <w:szCs w:val="28"/>
              </w:rPr>
            </w:pPr>
            <w:bookmarkStart w:id="13" w:name="docs-internal-guid-ada4423f-7fff-93a6-f2"/>
            <w:bookmarkEnd w:id="13"/>
            <w:r>
              <w:rPr>
                <w:rFonts w:ascii="Times New Roman;serif" w:hAnsi="Times New Roman;serif" w:cs="Times New Roman"/>
                <w:color w:val="000000"/>
                <w:sz w:val="28"/>
                <w:szCs w:val="28"/>
              </w:rPr>
              <w:t>Обзор литературы по теме работы</w:t>
            </w:r>
            <w:r>
              <w:rPr>
                <w:rFonts w:ascii="Times New Roman" w:hAnsi="Times New Roman" w:cs="Times New Roman"/>
                <w:sz w:val="28"/>
                <w:szCs w:val="28"/>
              </w:rPr>
              <w:t xml:space="preserve"> </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01.04 – 12.04</w:t>
            </w:r>
          </w:p>
        </w:tc>
      </w:tr>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rPr>
                <w:rFonts w:ascii="Times New Roman" w:hAnsi="Times New Roman" w:cs="Times New Roman"/>
                <w:sz w:val="28"/>
                <w:szCs w:val="28"/>
              </w:rPr>
            </w:pPr>
            <w:bookmarkStart w:id="14" w:name="docs-internal-guid-4b8ce9ce-7fff-c7ed-1c"/>
            <w:bookmarkEnd w:id="14"/>
            <w:r>
              <w:rPr>
                <w:rFonts w:ascii="Times New Roman;serif" w:hAnsi="Times New Roman;serif" w:cs="Times New Roman"/>
                <w:color w:val="000000"/>
                <w:sz w:val="28"/>
                <w:szCs w:val="28"/>
              </w:rPr>
              <w:t>Генерация набора данных для модели</w:t>
            </w:r>
            <w:r>
              <w:rPr>
                <w:rFonts w:ascii="Times New Roman" w:hAnsi="Times New Roman" w:cs="Times New Roman"/>
                <w:sz w:val="28"/>
                <w:szCs w:val="28"/>
              </w:rPr>
              <w:t xml:space="preserve"> </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13.04 – 19.04</w:t>
            </w:r>
          </w:p>
        </w:tc>
      </w:tr>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rPr>
                <w:rFonts w:ascii="Times New Roman" w:hAnsi="Times New Roman" w:cs="Times New Roman"/>
                <w:sz w:val="28"/>
                <w:szCs w:val="28"/>
              </w:rPr>
            </w:pPr>
            <w:r>
              <w:rPr>
                <w:rFonts w:ascii="Times New Roman" w:hAnsi="Times New Roman" w:cs="Times New Roman"/>
                <w:sz w:val="28"/>
                <w:szCs w:val="28"/>
              </w:rPr>
              <w:t>Разработка модели</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20.04 – 26.04</w:t>
            </w:r>
          </w:p>
        </w:tc>
      </w:tr>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rPr>
                <w:rFonts w:ascii="Times New Roman" w:hAnsi="Times New Roman" w:cs="Times New Roman"/>
                <w:sz w:val="28"/>
                <w:szCs w:val="28"/>
              </w:rPr>
            </w:pPr>
            <w:r>
              <w:rPr>
                <w:rFonts w:ascii="Times New Roman" w:hAnsi="Times New Roman" w:cs="Times New Roman"/>
                <w:sz w:val="28"/>
                <w:szCs w:val="28"/>
              </w:rPr>
              <w:t>Анализ полученного решения</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27.04 – 03.05</w:t>
            </w:r>
          </w:p>
        </w:tc>
      </w:tr>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rPr>
                <w:rFonts w:ascii="Times New Roman" w:hAnsi="Times New Roman" w:cs="Times New Roman"/>
                <w:sz w:val="28"/>
                <w:szCs w:val="28"/>
              </w:rPr>
            </w:pPr>
            <w:r>
              <w:rPr>
                <w:rFonts w:ascii="Times New Roman" w:hAnsi="Times New Roman" w:cs="Times New Roman"/>
                <w:sz w:val="28"/>
                <w:szCs w:val="28"/>
              </w:rPr>
              <w:t>Оформление пояснительной записки</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04.05 – 07.05</w:t>
            </w:r>
          </w:p>
        </w:tc>
      </w:tr>
      <w:tr w:rsidR="00920953">
        <w:trPr>
          <w:trHeight w:val="23"/>
        </w:trPr>
        <w:tc>
          <w:tcPr>
            <w:tcW w:w="646"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770" w:type="dxa"/>
            <w:tcBorders>
              <w:top w:val="single" w:sz="4" w:space="0" w:color="000000"/>
              <w:left w:val="single" w:sz="4" w:space="0" w:color="000000"/>
              <w:bottom w:val="single" w:sz="4" w:space="0" w:color="000000"/>
            </w:tcBorders>
            <w:shd w:val="clear" w:color="auto" w:fill="auto"/>
            <w:vAlign w:val="center"/>
          </w:tcPr>
          <w:p w:rsidR="00920953" w:rsidRDefault="00134C3F">
            <w:pPr>
              <w:widowControl w:val="0"/>
              <w:spacing w:line="300" w:lineRule="auto"/>
              <w:rPr>
                <w:rFonts w:ascii="Times New Roman" w:hAnsi="Times New Roman" w:cs="Times New Roman"/>
                <w:sz w:val="28"/>
                <w:szCs w:val="28"/>
              </w:rPr>
            </w:pPr>
            <w:r>
              <w:rPr>
                <w:rFonts w:ascii="Times New Roman" w:hAnsi="Times New Roman" w:cs="Times New Roman"/>
                <w:sz w:val="28"/>
                <w:szCs w:val="28"/>
              </w:rPr>
              <w:t>Оформление иллюстративного материала</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20953" w:rsidRDefault="00134C3F">
            <w:pPr>
              <w:widowControl w:val="0"/>
              <w:spacing w:line="300" w:lineRule="auto"/>
              <w:jc w:val="center"/>
              <w:rPr>
                <w:rFonts w:ascii="Times New Roman" w:hAnsi="Times New Roman" w:cs="Times New Roman"/>
                <w:sz w:val="28"/>
                <w:szCs w:val="28"/>
              </w:rPr>
            </w:pPr>
            <w:r>
              <w:rPr>
                <w:rFonts w:ascii="Times New Roman" w:hAnsi="Times New Roman" w:cs="Times New Roman"/>
                <w:sz w:val="28"/>
                <w:szCs w:val="28"/>
              </w:rPr>
              <w:t>08.05 – 10.05</w:t>
            </w:r>
          </w:p>
        </w:tc>
      </w:tr>
    </w:tbl>
    <w:p w:rsidR="00920953" w:rsidRDefault="00920953">
      <w:pPr>
        <w:jc w:val="center"/>
        <w:rPr>
          <w:rFonts w:ascii="Times New Roman" w:hAnsi="Times New Roman" w:cs="Times New Roman"/>
          <w:sz w:val="28"/>
          <w:szCs w:val="28"/>
        </w:rPr>
      </w:pPr>
    </w:p>
    <w:tbl>
      <w:tblPr>
        <w:tblW w:w="9464" w:type="dxa"/>
        <w:tblInd w:w="-108" w:type="dxa"/>
        <w:tblLayout w:type="fixed"/>
        <w:tblLook w:val="0000" w:firstRow="0" w:lastRow="0" w:firstColumn="0" w:lastColumn="0" w:noHBand="0" w:noVBand="0"/>
      </w:tblPr>
      <w:tblGrid>
        <w:gridCol w:w="4250"/>
        <w:gridCol w:w="2512"/>
        <w:gridCol w:w="2702"/>
      </w:tblGrid>
      <w:tr w:rsidR="00920953">
        <w:trPr>
          <w:trHeight w:val="614"/>
        </w:trPr>
        <w:tc>
          <w:tcPr>
            <w:tcW w:w="4250" w:type="dxa"/>
            <w:shd w:val="clear" w:color="auto" w:fill="auto"/>
            <w:vAlign w:val="bottom"/>
          </w:tcPr>
          <w:p w:rsidR="00920953" w:rsidRDefault="00134C3F">
            <w:pPr>
              <w:widowControl w:val="0"/>
              <w:rPr>
                <w:rFonts w:ascii="Times New Roman" w:hAnsi="Times New Roman" w:cs="Times New Roman"/>
                <w:sz w:val="28"/>
                <w:szCs w:val="28"/>
              </w:rPr>
            </w:pPr>
            <w:r>
              <w:rPr>
                <w:rFonts w:ascii="Times New Roman" w:hAnsi="Times New Roman" w:cs="Times New Roman"/>
                <w:sz w:val="28"/>
                <w:szCs w:val="28"/>
              </w:rPr>
              <w:t>Студент</w:t>
            </w:r>
          </w:p>
        </w:tc>
        <w:tc>
          <w:tcPr>
            <w:tcW w:w="2512" w:type="dxa"/>
            <w:tcBorders>
              <w:bottom w:val="single" w:sz="4" w:space="0" w:color="000000"/>
            </w:tcBorders>
            <w:shd w:val="clear" w:color="auto" w:fill="auto"/>
            <w:vAlign w:val="bottom"/>
          </w:tcPr>
          <w:p w:rsidR="00920953" w:rsidRDefault="00920953">
            <w:pPr>
              <w:widowControl w:val="0"/>
              <w:snapToGrid w:val="0"/>
              <w:rPr>
                <w:rFonts w:ascii="Times New Roman" w:hAnsi="Times New Roman" w:cs="Times New Roman"/>
                <w:sz w:val="28"/>
                <w:szCs w:val="28"/>
              </w:rPr>
            </w:pPr>
          </w:p>
        </w:tc>
        <w:tc>
          <w:tcPr>
            <w:tcW w:w="2702" w:type="dxa"/>
            <w:shd w:val="clear" w:color="auto" w:fill="auto"/>
            <w:vAlign w:val="bottom"/>
          </w:tcPr>
          <w:p w:rsidR="00920953" w:rsidRDefault="00134C3F">
            <w:pPr>
              <w:widowControl w:val="0"/>
              <w:jc w:val="center"/>
              <w:rPr>
                <w:rFonts w:ascii="Times New Roman" w:hAnsi="Times New Roman" w:cs="Times New Roman"/>
                <w:sz w:val="28"/>
                <w:szCs w:val="28"/>
              </w:rPr>
            </w:pPr>
            <w:r>
              <w:rPr>
                <w:rFonts w:ascii="Times New Roman" w:hAnsi="Times New Roman" w:cs="Times New Roman"/>
                <w:sz w:val="28"/>
                <w:szCs w:val="28"/>
              </w:rPr>
              <w:t>Котов Д.А</w:t>
            </w:r>
          </w:p>
        </w:tc>
      </w:tr>
      <w:tr w:rsidR="00920953">
        <w:trPr>
          <w:trHeight w:val="614"/>
        </w:trPr>
        <w:tc>
          <w:tcPr>
            <w:tcW w:w="4250" w:type="dxa"/>
            <w:shd w:val="clear" w:color="auto" w:fill="auto"/>
            <w:vAlign w:val="bottom"/>
          </w:tcPr>
          <w:p w:rsidR="00920953" w:rsidRDefault="00134C3F">
            <w:pPr>
              <w:widowControl w:val="0"/>
              <w:rPr>
                <w:rFonts w:ascii="Times New Roman" w:hAnsi="Times New Roman" w:cs="Times New Roman"/>
                <w:sz w:val="28"/>
                <w:szCs w:val="28"/>
              </w:rPr>
            </w:pPr>
            <w:r>
              <w:rPr>
                <w:rFonts w:ascii="Times New Roman" w:hAnsi="Times New Roman" w:cs="Times New Roman"/>
                <w:sz w:val="28"/>
              </w:rPr>
              <w:t>Руководитель  к.т.н., доцент</w:t>
            </w:r>
          </w:p>
        </w:tc>
        <w:tc>
          <w:tcPr>
            <w:tcW w:w="2512" w:type="dxa"/>
            <w:tcBorders>
              <w:top w:val="single" w:sz="4" w:space="0" w:color="000000"/>
              <w:bottom w:val="single" w:sz="4" w:space="0" w:color="000000"/>
            </w:tcBorders>
            <w:shd w:val="clear" w:color="auto" w:fill="auto"/>
            <w:vAlign w:val="bottom"/>
          </w:tcPr>
          <w:p w:rsidR="00920953" w:rsidRDefault="00920953">
            <w:pPr>
              <w:widowControl w:val="0"/>
              <w:snapToGrid w:val="0"/>
              <w:rPr>
                <w:rFonts w:ascii="Times New Roman" w:hAnsi="Times New Roman" w:cs="Times New Roman"/>
                <w:sz w:val="28"/>
                <w:szCs w:val="28"/>
              </w:rPr>
            </w:pPr>
          </w:p>
        </w:tc>
        <w:tc>
          <w:tcPr>
            <w:tcW w:w="2702" w:type="dxa"/>
            <w:shd w:val="clear" w:color="auto" w:fill="auto"/>
            <w:vAlign w:val="bottom"/>
          </w:tcPr>
          <w:p w:rsidR="00920953" w:rsidRDefault="00134C3F">
            <w:pPr>
              <w:widowControl w:val="0"/>
              <w:jc w:val="center"/>
              <w:rPr>
                <w:rFonts w:ascii="Times New Roman" w:hAnsi="Times New Roman" w:cs="Times New Roman"/>
              </w:rPr>
            </w:pPr>
            <w:proofErr w:type="spellStart"/>
            <w:r>
              <w:rPr>
                <w:rFonts w:ascii="Times New Roman" w:hAnsi="Times New Roman" w:cs="Times New Roman"/>
                <w:sz w:val="28"/>
                <w:szCs w:val="28"/>
              </w:rPr>
              <w:t>Заславский</w:t>
            </w:r>
            <w:proofErr w:type="spellEnd"/>
            <w:r>
              <w:rPr>
                <w:rFonts w:ascii="Times New Roman" w:hAnsi="Times New Roman" w:cs="Times New Roman"/>
                <w:sz w:val="28"/>
                <w:szCs w:val="28"/>
              </w:rPr>
              <w:t xml:space="preserve"> М.М.</w:t>
            </w:r>
          </w:p>
        </w:tc>
      </w:tr>
      <w:tr w:rsidR="00920953">
        <w:trPr>
          <w:trHeight w:val="170"/>
        </w:trPr>
        <w:tc>
          <w:tcPr>
            <w:tcW w:w="4250" w:type="dxa"/>
            <w:shd w:val="clear" w:color="auto" w:fill="auto"/>
          </w:tcPr>
          <w:p w:rsidR="00920953" w:rsidRDefault="00134C3F">
            <w:pPr>
              <w:widowControl w:val="0"/>
              <w:ind w:firstLine="1843"/>
              <w:rPr>
                <w:rFonts w:ascii="Times New Roman" w:hAnsi="Times New Roman" w:cs="Times New Roman"/>
                <w:sz w:val="28"/>
              </w:rPr>
            </w:pPr>
            <w:r>
              <w:rPr>
                <w:rFonts w:ascii="Times New Roman" w:hAnsi="Times New Roman" w:cs="Times New Roman"/>
                <w:i/>
                <w:vertAlign w:val="superscript"/>
              </w:rPr>
              <w:t>(Уч. степень, уч. звание)</w:t>
            </w:r>
          </w:p>
        </w:tc>
        <w:tc>
          <w:tcPr>
            <w:tcW w:w="2512" w:type="dxa"/>
            <w:tcBorders>
              <w:top w:val="single" w:sz="4" w:space="0" w:color="000000"/>
            </w:tcBorders>
            <w:shd w:val="clear" w:color="auto" w:fill="auto"/>
            <w:vAlign w:val="bottom"/>
          </w:tcPr>
          <w:p w:rsidR="00920953" w:rsidRDefault="00920953">
            <w:pPr>
              <w:widowControl w:val="0"/>
              <w:snapToGrid w:val="0"/>
              <w:rPr>
                <w:rFonts w:ascii="Times New Roman" w:hAnsi="Times New Roman" w:cs="Times New Roman"/>
                <w:sz w:val="28"/>
                <w:szCs w:val="28"/>
              </w:rPr>
            </w:pPr>
          </w:p>
        </w:tc>
        <w:tc>
          <w:tcPr>
            <w:tcW w:w="2702" w:type="dxa"/>
            <w:shd w:val="clear" w:color="auto" w:fill="auto"/>
            <w:vAlign w:val="bottom"/>
          </w:tcPr>
          <w:p w:rsidR="00920953" w:rsidRDefault="00920953">
            <w:pPr>
              <w:widowControl w:val="0"/>
              <w:snapToGrid w:val="0"/>
              <w:jc w:val="center"/>
              <w:rPr>
                <w:rFonts w:ascii="Times New Roman" w:hAnsi="Times New Roman" w:cs="Times New Roman"/>
                <w:color w:val="FF0000"/>
                <w:sz w:val="28"/>
                <w:szCs w:val="28"/>
              </w:rPr>
            </w:pPr>
          </w:p>
        </w:tc>
      </w:tr>
    </w:tbl>
    <w:p w:rsidR="00920953" w:rsidRDefault="00134C3F">
      <w:pPr>
        <w:spacing w:line="360" w:lineRule="auto"/>
        <w:ind w:firstLine="1985"/>
        <w:jc w:val="center"/>
        <w:rPr>
          <w:rFonts w:ascii="Times New Roman" w:hAnsi="Times New Roman" w:cs="Times New Roman"/>
        </w:rPr>
      </w:pPr>
      <w:r>
        <w:br w:type="page"/>
      </w:r>
    </w:p>
    <w:p w:rsidR="00920953" w:rsidRDefault="00134C3F">
      <w:pPr>
        <w:spacing w:line="360" w:lineRule="auto"/>
        <w:jc w:val="center"/>
        <w:rPr>
          <w:rFonts w:ascii="Times New Roman" w:hAnsi="Times New Roman" w:cs="Times New Roman"/>
          <w:sz w:val="28"/>
          <w:szCs w:val="28"/>
        </w:rPr>
      </w:pPr>
      <w:r>
        <w:rPr>
          <w:rFonts w:ascii="Times New Roman" w:hAnsi="Times New Roman" w:cs="Times New Roman"/>
          <w:b/>
          <w:sz w:val="28"/>
          <w:szCs w:val="28"/>
        </w:rPr>
        <w:t>РЕФЕРАТ</w:t>
      </w:r>
    </w:p>
    <w:p w:rsidR="00920953" w:rsidRDefault="00134C3F">
      <w:pPr>
        <w:spacing w:line="360" w:lineRule="auto"/>
        <w:jc w:val="both"/>
        <w:rPr>
          <w:rFonts w:ascii="Times New Roman" w:hAnsi="Times New Roman" w:cs="Times New Roman"/>
          <w:sz w:val="28"/>
          <w:szCs w:val="28"/>
        </w:rPr>
      </w:pPr>
      <w:r>
        <w:rPr>
          <w:rFonts w:ascii="Times New Roman" w:hAnsi="Times New Roman" w:cs="Times New Roman"/>
          <w:sz w:val="28"/>
          <w:szCs w:val="28"/>
        </w:rPr>
        <w:tab/>
        <w:t>Пояснительная записка 55 стр.,</w:t>
      </w:r>
      <w:r w:rsidRPr="00564FAB">
        <w:rPr>
          <w:rFonts w:ascii="Times New Roman" w:hAnsi="Times New Roman" w:cs="Times New Roman"/>
          <w:sz w:val="28"/>
          <w:szCs w:val="28"/>
        </w:rPr>
        <w:t xml:space="preserve"> 5 </w:t>
      </w:r>
      <w:r>
        <w:rPr>
          <w:rFonts w:ascii="Times New Roman" w:hAnsi="Times New Roman" w:cs="Times New Roman"/>
          <w:sz w:val="28"/>
          <w:szCs w:val="28"/>
        </w:rPr>
        <w:t xml:space="preserve">рис., </w:t>
      </w:r>
      <w:r w:rsidRPr="00564FAB">
        <w:rPr>
          <w:rFonts w:ascii="Times New Roman" w:hAnsi="Times New Roman" w:cs="Times New Roman"/>
          <w:sz w:val="28"/>
          <w:szCs w:val="28"/>
        </w:rPr>
        <w:t>7</w:t>
      </w:r>
      <w:r>
        <w:rPr>
          <w:rFonts w:ascii="Times New Roman" w:hAnsi="Times New Roman" w:cs="Times New Roman"/>
          <w:sz w:val="28"/>
          <w:szCs w:val="28"/>
        </w:rPr>
        <w:t xml:space="preserve"> табл., 10 ист.</w:t>
      </w:r>
    </w:p>
    <w:p w:rsidR="00920953" w:rsidRDefault="00134C3F">
      <w:pPr>
        <w:spacing w:line="360" w:lineRule="auto"/>
        <w:ind w:left="708"/>
        <w:jc w:val="both"/>
        <w:rPr>
          <w:rFonts w:ascii="Times New Roman" w:hAnsi="Times New Roman" w:cs="Times New Roman"/>
          <w:sz w:val="28"/>
          <w:szCs w:val="28"/>
        </w:rPr>
      </w:pPr>
      <w:bookmarkStart w:id="15" w:name="docs-internal-guid-6efbfe1f-7fff-3fb4-91"/>
      <w:bookmarkEnd w:id="15"/>
      <w:r>
        <w:rPr>
          <w:rFonts w:ascii="Times New Roman;serif" w:hAnsi="Times New Roman;serif" w:cs="Times New Roman"/>
          <w:color w:val="000000"/>
          <w:sz w:val="28"/>
          <w:szCs w:val="28"/>
        </w:rPr>
        <w:t>ЖУРНАЛЫ ВЕБ-СЕРВЕРОВ, МАШИННОЕ ОБУЧЕНИЕ, АЛГОРИТМ КЛАСТЕРИЗАЦИИ.</w:t>
      </w:r>
    </w:p>
    <w:p w:rsidR="00920953" w:rsidRDefault="00134C3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Объектом исследования</w:t>
      </w:r>
      <w:r>
        <w:rPr>
          <w:rFonts w:ascii="Times New Roman" w:hAnsi="Times New Roman" w:cs="Times New Roman"/>
          <w:sz w:val="28"/>
          <w:szCs w:val="28"/>
        </w:rPr>
        <w:t xml:space="preserve"> </w:t>
      </w:r>
      <w:bookmarkStart w:id="16" w:name="docs-internal-guid-89fa1fb4-7fff-71c6-f9"/>
      <w:bookmarkEnd w:id="16"/>
      <w:r>
        <w:rPr>
          <w:rFonts w:ascii="Times New Roman;serif" w:hAnsi="Times New Roman;serif" w:cs="Times New Roman"/>
          <w:color w:val="000000"/>
          <w:sz w:val="28"/>
          <w:szCs w:val="28"/>
        </w:rPr>
        <w:t>является модель для классификации журналов веб серверов.</w:t>
      </w:r>
    </w:p>
    <w:p w:rsidR="00920953" w:rsidRDefault="00134C3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Предметом исследования</w:t>
      </w:r>
      <w:r>
        <w:rPr>
          <w:rFonts w:ascii="Times New Roman" w:hAnsi="Times New Roman" w:cs="Times New Roman"/>
          <w:sz w:val="28"/>
          <w:szCs w:val="28"/>
        </w:rPr>
        <w:t xml:space="preserve"> </w:t>
      </w:r>
      <w:bookmarkStart w:id="17" w:name="docs-internal-guid-d3b001fd-7fff-a40a-48"/>
      <w:bookmarkEnd w:id="17"/>
      <w:r>
        <w:rPr>
          <w:rFonts w:ascii="Times New Roman;serif" w:hAnsi="Times New Roman;serif" w:cs="Times New Roman"/>
          <w:color w:val="000000"/>
          <w:sz w:val="28"/>
          <w:szCs w:val="28"/>
        </w:rPr>
        <w:t>является алгоритм кластеризации и выявления аномалий.</w:t>
      </w:r>
    </w:p>
    <w:p w:rsidR="00920953" w:rsidRDefault="00134C3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Цель работы:</w:t>
      </w:r>
      <w:r>
        <w:rPr>
          <w:rFonts w:ascii="Times New Roman" w:hAnsi="Times New Roman" w:cs="Times New Roman"/>
          <w:sz w:val="28"/>
          <w:szCs w:val="28"/>
        </w:rPr>
        <w:t xml:space="preserve"> </w:t>
      </w:r>
      <w:bookmarkStart w:id="18" w:name="docs-internal-guid-3a7fa85f-7fff-dff3-a2"/>
      <w:bookmarkEnd w:id="18"/>
      <w:r>
        <w:rPr>
          <w:rFonts w:ascii="Times New Roman" w:hAnsi="Times New Roman" w:cs="Times New Roman"/>
          <w:color w:val="000000"/>
          <w:sz w:val="28"/>
          <w:szCs w:val="28"/>
        </w:rPr>
        <w:t xml:space="preserve">разработать модель для кластеризации логов и выявления аномалий, которая на вход будет получать записи журналов веб-серверов из которых будет формировать кластеры и аномалии, последующие записи будут перечисляться к </w:t>
      </w:r>
      <w:proofErr w:type="gramStart"/>
      <w:r>
        <w:rPr>
          <w:rFonts w:ascii="Times New Roman" w:hAnsi="Times New Roman" w:cs="Times New Roman"/>
          <w:color w:val="000000"/>
          <w:sz w:val="28"/>
          <w:szCs w:val="28"/>
        </w:rPr>
        <w:t>каким либо</w:t>
      </w:r>
      <w:proofErr w:type="gramEnd"/>
      <w:r>
        <w:rPr>
          <w:rFonts w:ascii="Times New Roman" w:hAnsi="Times New Roman" w:cs="Times New Roman"/>
          <w:color w:val="000000"/>
          <w:sz w:val="28"/>
          <w:szCs w:val="28"/>
        </w:rPr>
        <w:t xml:space="preserve"> кластерам или аномалиям.</w:t>
      </w:r>
    </w:p>
    <w:p w:rsidR="00920953" w:rsidRPr="00564FAB" w:rsidRDefault="00134C3F">
      <w:pPr>
        <w:pStyle w:val="a0"/>
        <w:spacing w:line="427" w:lineRule="auto"/>
        <w:ind w:firstLine="720"/>
        <w:rPr>
          <w:lang w:val="en-US"/>
        </w:rPr>
      </w:pPr>
      <w:r>
        <w:rPr>
          <w:rFonts w:ascii="Times New Roman;serif" w:hAnsi="Times New Roman;serif"/>
          <w:color w:val="000000"/>
        </w:rPr>
        <w:t xml:space="preserve">В данной работе были рассмотрены существующие алгоритмы кластеризации и выбран алгоритм, наиболее подходящий для цели работы. Впоследствии была реализована программа на языке программирования </w:t>
      </w:r>
      <w:proofErr w:type="spellStart"/>
      <w:r>
        <w:rPr>
          <w:rFonts w:ascii="Times New Roman;serif" w:hAnsi="Times New Roman;serif"/>
          <w:color w:val="000000"/>
        </w:rPr>
        <w:t>Python</w:t>
      </w:r>
      <w:proofErr w:type="spellEnd"/>
      <w:r>
        <w:rPr>
          <w:rFonts w:ascii="Times New Roman;serif" w:hAnsi="Times New Roman;serif"/>
          <w:color w:val="000000"/>
        </w:rPr>
        <w:t>, которая обрабатывает текстовый файл с журналом событий, далее, используя ранее выбранный алгоритм, распределяет события по кластерам. Были</w:t>
      </w:r>
      <w:r w:rsidRPr="00564FAB">
        <w:rPr>
          <w:rFonts w:ascii="Times New Roman;serif" w:hAnsi="Times New Roman;serif"/>
          <w:color w:val="000000"/>
          <w:lang w:val="en-US"/>
        </w:rPr>
        <w:t xml:space="preserve"> </w:t>
      </w:r>
      <w:r>
        <w:rPr>
          <w:rFonts w:ascii="Times New Roman;serif" w:hAnsi="Times New Roman;serif"/>
          <w:color w:val="000000"/>
        </w:rPr>
        <w:t>проанализированы</w:t>
      </w:r>
      <w:r w:rsidRPr="00564FAB">
        <w:rPr>
          <w:rFonts w:ascii="Times New Roman;serif" w:hAnsi="Times New Roman;serif"/>
          <w:color w:val="000000"/>
          <w:lang w:val="en-US"/>
        </w:rPr>
        <w:t xml:space="preserve"> </w:t>
      </w:r>
      <w:r>
        <w:rPr>
          <w:rFonts w:ascii="Times New Roman;serif" w:hAnsi="Times New Roman;serif"/>
          <w:color w:val="000000"/>
        </w:rPr>
        <w:t>различные</w:t>
      </w:r>
      <w:r w:rsidRPr="00564FAB">
        <w:rPr>
          <w:rFonts w:ascii="Times New Roman;serif" w:hAnsi="Times New Roman;serif"/>
          <w:color w:val="000000"/>
          <w:lang w:val="en-US"/>
        </w:rPr>
        <w:t xml:space="preserve"> </w:t>
      </w:r>
      <w:r>
        <w:rPr>
          <w:rFonts w:ascii="Times New Roman;serif" w:hAnsi="Times New Roman;serif"/>
          <w:color w:val="000000"/>
        </w:rPr>
        <w:t>подходы</w:t>
      </w:r>
      <w:r w:rsidRPr="00564FAB">
        <w:rPr>
          <w:rFonts w:ascii="Times New Roman;serif" w:hAnsi="Times New Roman;serif"/>
          <w:color w:val="000000"/>
          <w:lang w:val="en-US"/>
        </w:rPr>
        <w:t xml:space="preserve"> </w:t>
      </w:r>
      <w:r>
        <w:rPr>
          <w:rFonts w:ascii="Times New Roman;serif" w:hAnsi="Times New Roman;serif"/>
          <w:color w:val="000000"/>
        </w:rPr>
        <w:t>к</w:t>
      </w:r>
      <w:r w:rsidRPr="00564FAB">
        <w:rPr>
          <w:rFonts w:ascii="Times New Roman;serif" w:hAnsi="Times New Roman;serif"/>
          <w:color w:val="000000"/>
          <w:lang w:val="en-US"/>
        </w:rPr>
        <w:t xml:space="preserve"> </w:t>
      </w:r>
      <w:r>
        <w:rPr>
          <w:rFonts w:ascii="Times New Roman;serif" w:hAnsi="Times New Roman;serif"/>
          <w:color w:val="000000"/>
        </w:rPr>
        <w:t>решению</w:t>
      </w:r>
      <w:r w:rsidRPr="00564FAB">
        <w:rPr>
          <w:rFonts w:ascii="Times New Roman;serif" w:hAnsi="Times New Roman;serif"/>
          <w:color w:val="000000"/>
          <w:lang w:val="en-US"/>
        </w:rPr>
        <w:t xml:space="preserve"> </w:t>
      </w:r>
      <w:r>
        <w:rPr>
          <w:rFonts w:ascii="Times New Roman;serif" w:hAnsi="Times New Roman;serif"/>
          <w:color w:val="000000"/>
        </w:rPr>
        <w:t>данной</w:t>
      </w:r>
      <w:r w:rsidRPr="00564FAB">
        <w:rPr>
          <w:rFonts w:ascii="Times New Roman;serif" w:hAnsi="Times New Roman;serif"/>
          <w:color w:val="000000"/>
          <w:lang w:val="en-US"/>
        </w:rPr>
        <w:t xml:space="preserve"> </w:t>
      </w:r>
      <w:r>
        <w:rPr>
          <w:rFonts w:ascii="Times New Roman;serif" w:hAnsi="Times New Roman;serif"/>
          <w:color w:val="000000"/>
        </w:rPr>
        <w:t>задачи</w:t>
      </w:r>
      <w:r w:rsidRPr="00564FAB">
        <w:rPr>
          <w:rFonts w:ascii="Times New Roman;serif" w:hAnsi="Times New Roman;serif"/>
          <w:color w:val="000000"/>
          <w:lang w:val="en-US"/>
        </w:rPr>
        <w:t>.</w:t>
      </w:r>
      <w:r w:rsidRPr="00564FAB">
        <w:rPr>
          <w:lang w:val="en-US"/>
        </w:rPr>
        <w:br w:type="page"/>
      </w:r>
    </w:p>
    <w:p w:rsidR="00920953" w:rsidRDefault="00134C3F">
      <w:pPr>
        <w:spacing w:line="360" w:lineRule="auto"/>
        <w:jc w:val="center"/>
        <w:rPr>
          <w:rFonts w:ascii="Times New Roman" w:hAnsi="Times New Roman" w:cs="Times New Roman"/>
          <w:sz w:val="28"/>
          <w:szCs w:val="28"/>
          <w:lang w:val="en-US"/>
        </w:rPr>
      </w:pPr>
      <w:r>
        <w:rPr>
          <w:rFonts w:ascii="Times New Roman" w:hAnsi="Times New Roman" w:cs="Times New Roman"/>
          <w:b/>
          <w:sz w:val="28"/>
          <w:szCs w:val="28"/>
          <w:lang w:val="en-US"/>
        </w:rPr>
        <w:t>ABSTRACT</w:t>
      </w:r>
    </w:p>
    <w:p w:rsidR="00920953" w:rsidRDefault="00134C3F">
      <w:pPr>
        <w:pStyle w:val="a0"/>
        <w:rPr>
          <w:lang w:val="en-US"/>
        </w:rPr>
      </w:pPr>
      <w:bookmarkStart w:id="19" w:name="docs-internal-guid-c4384505-7fff-13fa-34"/>
      <w:bookmarkEnd w:id="19"/>
      <w:r w:rsidRPr="00564FAB">
        <w:rPr>
          <w:rFonts w:ascii="Times New Roman;serif" w:hAnsi="Times New Roman;serif"/>
          <w:color w:val="000000"/>
          <w:lang w:val="en-US"/>
        </w:rPr>
        <w:t xml:space="preserve">In this paper, the existing clustering algorithms were considered and the algorithm most suitable for the purpose of the work was selected. Subsequently, a program in the Python programming language was implemented that processes a text file with an event log, then, using the previously selected algorithm, distributes events into clusters. </w:t>
      </w:r>
      <w:proofErr w:type="spellStart"/>
      <w:r>
        <w:rPr>
          <w:rFonts w:ascii="Times New Roman;serif" w:hAnsi="Times New Roman;serif"/>
          <w:color w:val="000000"/>
        </w:rPr>
        <w:t>Various</w:t>
      </w:r>
      <w:proofErr w:type="spellEnd"/>
      <w:r>
        <w:rPr>
          <w:rFonts w:ascii="Times New Roman;serif" w:hAnsi="Times New Roman;serif"/>
          <w:color w:val="000000"/>
        </w:rPr>
        <w:t xml:space="preserve"> </w:t>
      </w:r>
      <w:proofErr w:type="spellStart"/>
      <w:r>
        <w:rPr>
          <w:rFonts w:ascii="Times New Roman;serif" w:hAnsi="Times New Roman;serif"/>
          <w:color w:val="000000"/>
        </w:rPr>
        <w:t>approaches</w:t>
      </w:r>
      <w:proofErr w:type="spellEnd"/>
      <w:r>
        <w:rPr>
          <w:rFonts w:ascii="Times New Roman;serif" w:hAnsi="Times New Roman;serif"/>
          <w:color w:val="000000"/>
        </w:rPr>
        <w:t xml:space="preserve"> </w:t>
      </w:r>
      <w:proofErr w:type="spellStart"/>
      <w:r>
        <w:rPr>
          <w:rFonts w:ascii="Times New Roman;serif" w:hAnsi="Times New Roman;serif"/>
          <w:color w:val="000000"/>
        </w:rPr>
        <w:t>to</w:t>
      </w:r>
      <w:proofErr w:type="spellEnd"/>
      <w:r>
        <w:rPr>
          <w:rFonts w:ascii="Times New Roman;serif" w:hAnsi="Times New Roman;serif"/>
          <w:color w:val="000000"/>
        </w:rPr>
        <w:t xml:space="preserve"> </w:t>
      </w:r>
      <w:proofErr w:type="spellStart"/>
      <w:r>
        <w:rPr>
          <w:rFonts w:ascii="Times New Roman;serif" w:hAnsi="Times New Roman;serif"/>
          <w:color w:val="000000"/>
        </w:rPr>
        <w:t>solving</w:t>
      </w:r>
      <w:proofErr w:type="spellEnd"/>
      <w:r>
        <w:rPr>
          <w:rFonts w:ascii="Times New Roman;serif" w:hAnsi="Times New Roman;serif"/>
          <w:color w:val="000000"/>
        </w:rPr>
        <w:t xml:space="preserve"> </w:t>
      </w:r>
      <w:proofErr w:type="spellStart"/>
      <w:r>
        <w:rPr>
          <w:rFonts w:ascii="Times New Roman;serif" w:hAnsi="Times New Roman;serif"/>
          <w:color w:val="000000"/>
        </w:rPr>
        <w:t>this</w:t>
      </w:r>
      <w:proofErr w:type="spellEnd"/>
      <w:r>
        <w:rPr>
          <w:rFonts w:ascii="Times New Roman;serif" w:hAnsi="Times New Roman;serif"/>
          <w:color w:val="000000"/>
        </w:rPr>
        <w:t xml:space="preserve"> </w:t>
      </w:r>
      <w:proofErr w:type="spellStart"/>
      <w:r>
        <w:rPr>
          <w:rFonts w:ascii="Times New Roman;serif" w:hAnsi="Times New Roman;serif"/>
          <w:color w:val="000000"/>
        </w:rPr>
        <w:t>problem</w:t>
      </w:r>
      <w:proofErr w:type="spellEnd"/>
      <w:r>
        <w:rPr>
          <w:rFonts w:ascii="Times New Roman;serif" w:hAnsi="Times New Roman;serif"/>
          <w:color w:val="000000"/>
        </w:rPr>
        <w:t xml:space="preserve"> </w:t>
      </w:r>
      <w:proofErr w:type="spellStart"/>
      <w:r>
        <w:rPr>
          <w:rFonts w:ascii="Times New Roman;serif" w:hAnsi="Times New Roman;serif"/>
          <w:color w:val="000000"/>
        </w:rPr>
        <w:t>were</w:t>
      </w:r>
      <w:proofErr w:type="spellEnd"/>
      <w:r>
        <w:rPr>
          <w:rFonts w:ascii="Times New Roman;serif" w:hAnsi="Times New Roman;serif"/>
          <w:color w:val="000000"/>
        </w:rPr>
        <w:t xml:space="preserve"> </w:t>
      </w:r>
      <w:proofErr w:type="spellStart"/>
      <w:r>
        <w:rPr>
          <w:rFonts w:ascii="Times New Roman;serif" w:hAnsi="Times New Roman;serif"/>
          <w:color w:val="000000"/>
        </w:rPr>
        <w:t>analyzed</w:t>
      </w:r>
      <w:proofErr w:type="spellEnd"/>
      <w:r>
        <w:rPr>
          <w:rFonts w:ascii="Times New Roman;serif" w:hAnsi="Times New Roman;serif"/>
          <w:color w:val="000000"/>
        </w:rPr>
        <w:t>.</w:t>
      </w:r>
      <w:r>
        <w:t xml:space="preserve"> </w:t>
      </w:r>
    </w:p>
    <w:p w:rsidR="00920953" w:rsidRDefault="00920953">
      <w:pPr>
        <w:pStyle w:val="a0"/>
        <w:rPr>
          <w:lang w:val="en-US"/>
        </w:rPr>
      </w:pPr>
    </w:p>
    <w:p w:rsidR="00920953" w:rsidRDefault="00134C3F">
      <w:pPr>
        <w:pStyle w:val="a0"/>
        <w:rPr>
          <w:lang w:val="en-US"/>
        </w:rPr>
      </w:pPr>
      <w:r>
        <w:br w:type="page"/>
      </w:r>
    </w:p>
    <w:p w:rsidR="00920953" w:rsidRDefault="00134C3F">
      <w:pPr>
        <w:spacing w:line="360" w:lineRule="auto"/>
        <w:jc w:val="center"/>
        <w:rPr>
          <w:rFonts w:ascii="Times New Roman" w:hAnsi="Times New Roman" w:cs="Times New Roman"/>
          <w:b/>
          <w:sz w:val="28"/>
        </w:rPr>
      </w:pPr>
      <w:r>
        <w:rPr>
          <w:rFonts w:ascii="Times New Roman" w:hAnsi="Times New Roman" w:cs="Times New Roman"/>
          <w:b/>
          <w:sz w:val="28"/>
        </w:rPr>
        <w:t>СОДЕРЖАНИЕ</w:t>
      </w:r>
    </w:p>
    <w:sdt>
      <w:sdtPr>
        <w:id w:val="2071692386"/>
        <w:docPartObj>
          <w:docPartGallery w:val="Table of Contents"/>
          <w:docPartUnique/>
        </w:docPartObj>
      </w:sdtPr>
      <w:sdtEndPr/>
      <w:sdtContent>
        <w:p w:rsidR="00920953" w:rsidRDefault="00134C3F">
          <w:pPr>
            <w:pStyle w:val="20"/>
            <w:tabs>
              <w:tab w:val="right" w:leader="dot" w:pos="9355"/>
            </w:tabs>
          </w:pPr>
          <w:r>
            <w:fldChar w:fldCharType="begin"/>
          </w:r>
          <w:r>
            <w:rPr>
              <w:rStyle w:val="af3"/>
            </w:rPr>
            <w:instrText xml:space="preserve"> TOC \o "1-4" \u \h</w:instrText>
          </w:r>
          <w:r>
            <w:rPr>
              <w:rStyle w:val="af3"/>
            </w:rPr>
            <w:fldChar w:fldCharType="separate"/>
          </w:r>
          <w:hyperlink w:anchor="__RefHeading___Toc15347_2782644138">
            <w:r>
              <w:rPr>
                <w:rStyle w:val="af3"/>
              </w:rPr>
              <w:t>ОПРЕДЕЛЕНИЯ, ОБОЗНАЧЕНИЯ И СОКРАЩЕНИЯ</w:t>
            </w:r>
            <w:r>
              <w:rPr>
                <w:rStyle w:val="af3"/>
              </w:rPr>
              <w:tab/>
              <w:t>8</w:t>
            </w:r>
          </w:hyperlink>
        </w:p>
        <w:p w:rsidR="00920953" w:rsidRDefault="00EA3FCC">
          <w:pPr>
            <w:pStyle w:val="20"/>
            <w:tabs>
              <w:tab w:val="right" w:leader="dot" w:pos="9355"/>
            </w:tabs>
          </w:pPr>
          <w:hyperlink w:anchor="__RefHeading___Toc15349_2782644138">
            <w:r w:rsidR="00134C3F">
              <w:rPr>
                <w:rStyle w:val="af3"/>
              </w:rPr>
              <w:t>ВВЕДЕНИЕ</w:t>
            </w:r>
            <w:r w:rsidR="00134C3F">
              <w:rPr>
                <w:rStyle w:val="af3"/>
              </w:rPr>
              <w:tab/>
              <w:t>9</w:t>
            </w:r>
          </w:hyperlink>
        </w:p>
        <w:p w:rsidR="00920953" w:rsidRDefault="00EA3FCC">
          <w:pPr>
            <w:pStyle w:val="20"/>
            <w:tabs>
              <w:tab w:val="right" w:leader="dot" w:pos="9355"/>
            </w:tabs>
          </w:pPr>
          <w:hyperlink w:anchor="__RefHeading___Toc15351_2782644138">
            <w:r w:rsidR="00134C3F">
              <w:rPr>
                <w:rStyle w:val="af3"/>
              </w:rPr>
              <w:t>1 ОБЗОР ПРЕДМЕТНОЙ ОБЛАСТИ</w:t>
            </w:r>
            <w:r w:rsidR="00134C3F">
              <w:rPr>
                <w:rStyle w:val="af3"/>
              </w:rPr>
              <w:tab/>
              <w:t>10</w:t>
            </w:r>
          </w:hyperlink>
        </w:p>
        <w:p w:rsidR="00920953" w:rsidRDefault="00EA3FCC">
          <w:pPr>
            <w:pStyle w:val="31"/>
            <w:tabs>
              <w:tab w:val="right" w:leader="dot" w:pos="9355"/>
            </w:tabs>
          </w:pPr>
          <w:hyperlink w:anchor="__RefHeading___Toc15353_2782644138">
            <w:r w:rsidR="00134C3F">
              <w:rPr>
                <w:rStyle w:val="af3"/>
              </w:rPr>
              <w:t>1.1 Основные теоретические положения</w:t>
            </w:r>
            <w:r w:rsidR="00134C3F">
              <w:rPr>
                <w:rStyle w:val="af3"/>
              </w:rPr>
              <w:tab/>
              <w:t>10</w:t>
            </w:r>
          </w:hyperlink>
        </w:p>
        <w:p w:rsidR="00920953" w:rsidRDefault="00EA3FCC">
          <w:pPr>
            <w:pStyle w:val="41"/>
            <w:tabs>
              <w:tab w:val="right" w:leader="dot" w:pos="9355"/>
            </w:tabs>
          </w:pPr>
          <w:hyperlink w:anchor="__RefHeading___Toc15355_2782644138">
            <w:r w:rsidR="00134C3F">
              <w:rPr>
                <w:rStyle w:val="af3"/>
              </w:rPr>
              <w:t>1.1.1 Работа веб-сервера</w:t>
            </w:r>
            <w:r w:rsidR="00134C3F">
              <w:rPr>
                <w:rStyle w:val="af3"/>
              </w:rPr>
              <w:tab/>
              <w:t>10</w:t>
            </w:r>
          </w:hyperlink>
        </w:p>
        <w:p w:rsidR="00920953" w:rsidRDefault="00EA3FCC">
          <w:pPr>
            <w:pStyle w:val="41"/>
            <w:tabs>
              <w:tab w:val="right" w:leader="dot" w:pos="9355"/>
            </w:tabs>
          </w:pPr>
          <w:hyperlink w:anchor="__RefHeading___Toc15357_2782644138">
            <w:r w:rsidR="00134C3F">
              <w:rPr>
                <w:rStyle w:val="af3"/>
              </w:rPr>
              <w:t>1.1.2 Запросы к серверу</w:t>
            </w:r>
            <w:r w:rsidR="00134C3F">
              <w:rPr>
                <w:rStyle w:val="af3"/>
              </w:rPr>
              <w:tab/>
              <w:t>11</w:t>
            </w:r>
          </w:hyperlink>
        </w:p>
        <w:p w:rsidR="00920953" w:rsidRDefault="00EA3FCC">
          <w:pPr>
            <w:pStyle w:val="41"/>
            <w:tabs>
              <w:tab w:val="right" w:leader="dot" w:pos="9355"/>
            </w:tabs>
          </w:pPr>
          <w:hyperlink w:anchor="__RefHeading___Toc21063_2782644138">
            <w:r w:rsidR="00134C3F">
              <w:rPr>
                <w:rStyle w:val="af3"/>
              </w:rPr>
              <w:t>1.1.3 Коды ответа HTTP</w:t>
            </w:r>
            <w:r w:rsidR="00134C3F">
              <w:rPr>
                <w:rStyle w:val="af3"/>
              </w:rPr>
              <w:tab/>
              <w:t>12</w:t>
            </w:r>
          </w:hyperlink>
        </w:p>
        <w:p w:rsidR="00920953" w:rsidRDefault="00EA3FCC">
          <w:pPr>
            <w:pStyle w:val="41"/>
            <w:tabs>
              <w:tab w:val="right" w:leader="dot" w:pos="9355"/>
            </w:tabs>
          </w:pPr>
          <w:hyperlink w:anchor="__RefHeading___Toc21065_2782644138">
            <w:r w:rsidR="00134C3F">
              <w:rPr>
                <w:rStyle w:val="af3"/>
              </w:rPr>
              <w:t>1.1.4 Логи сервера Apache</w:t>
            </w:r>
            <w:r w:rsidR="00134C3F">
              <w:rPr>
                <w:rStyle w:val="af3"/>
              </w:rPr>
              <w:tab/>
              <w:t>14</w:t>
            </w:r>
          </w:hyperlink>
        </w:p>
        <w:p w:rsidR="00920953" w:rsidRDefault="00EA3FCC">
          <w:pPr>
            <w:pStyle w:val="31"/>
            <w:tabs>
              <w:tab w:val="right" w:leader="dot" w:pos="9355"/>
            </w:tabs>
          </w:pPr>
          <w:hyperlink w:anchor="__RefHeading___Toc21067_2782644138">
            <w:r w:rsidR="00134C3F">
              <w:rPr>
                <w:rStyle w:val="af3"/>
              </w:rPr>
              <w:t>1.2 Кластеризация объектов или кластерный анализ</w:t>
            </w:r>
            <w:r w:rsidR="00134C3F">
              <w:rPr>
                <w:rStyle w:val="af3"/>
              </w:rPr>
              <w:tab/>
              <w:t>16</w:t>
            </w:r>
          </w:hyperlink>
        </w:p>
        <w:p w:rsidR="00920953" w:rsidRDefault="00EA3FCC">
          <w:pPr>
            <w:pStyle w:val="41"/>
            <w:tabs>
              <w:tab w:val="right" w:leader="dot" w:pos="9355"/>
            </w:tabs>
          </w:pPr>
          <w:hyperlink w:anchor="__RefHeading___Toc21069_2782644138">
            <w:r w:rsidR="00134C3F">
              <w:rPr>
                <w:rStyle w:val="af3"/>
              </w:rPr>
              <w:t>1.2.1 Понятие кластеризации</w:t>
            </w:r>
            <w:r w:rsidR="00134C3F">
              <w:rPr>
                <w:rStyle w:val="af3"/>
              </w:rPr>
              <w:tab/>
              <w:t>16</w:t>
            </w:r>
          </w:hyperlink>
        </w:p>
        <w:p w:rsidR="00920953" w:rsidRDefault="00EA3FCC">
          <w:pPr>
            <w:pStyle w:val="41"/>
            <w:tabs>
              <w:tab w:val="right" w:leader="dot" w:pos="9355"/>
            </w:tabs>
          </w:pPr>
          <w:hyperlink w:anchor="__RefHeading___Toc21078_2782644138">
            <w:r w:rsidR="00134C3F">
              <w:rPr>
                <w:rStyle w:val="af3"/>
              </w:rPr>
              <w:t>1.2.2 Меры расстояний</w:t>
            </w:r>
            <w:r w:rsidR="00134C3F">
              <w:rPr>
                <w:rStyle w:val="af3"/>
              </w:rPr>
              <w:tab/>
              <w:t>17</w:t>
            </w:r>
          </w:hyperlink>
        </w:p>
        <w:p w:rsidR="00920953" w:rsidRDefault="00EA3FCC">
          <w:pPr>
            <w:pStyle w:val="41"/>
            <w:tabs>
              <w:tab w:val="right" w:leader="dot" w:pos="9355"/>
            </w:tabs>
          </w:pPr>
          <w:hyperlink w:anchor="__RefHeading___Toc983_2952436428">
            <w:r w:rsidR="00134C3F">
              <w:rPr>
                <w:rStyle w:val="af3"/>
              </w:rPr>
              <w:t>1.2.3 Классификация алгоритмов</w:t>
            </w:r>
            <w:r w:rsidR="00134C3F">
              <w:rPr>
                <w:rStyle w:val="af3"/>
              </w:rPr>
              <w:tab/>
              <w:t>19</w:t>
            </w:r>
          </w:hyperlink>
        </w:p>
        <w:p w:rsidR="00920953" w:rsidRDefault="00EA3FCC">
          <w:pPr>
            <w:pStyle w:val="41"/>
            <w:tabs>
              <w:tab w:val="right" w:leader="dot" w:pos="9355"/>
            </w:tabs>
          </w:pPr>
          <w:hyperlink w:anchor="__RefHeading___Toc985_2952436428">
            <w:r w:rsidR="00134C3F">
              <w:rPr>
                <w:rStyle w:val="af3"/>
              </w:rPr>
              <w:t>1.2.4 Объединение кластеров</w:t>
            </w:r>
            <w:r w:rsidR="00134C3F">
              <w:rPr>
                <w:rStyle w:val="af3"/>
              </w:rPr>
              <w:tab/>
              <w:t>20</w:t>
            </w:r>
          </w:hyperlink>
        </w:p>
        <w:p w:rsidR="00920953" w:rsidRDefault="00EA3FCC">
          <w:pPr>
            <w:pStyle w:val="41"/>
            <w:tabs>
              <w:tab w:val="right" w:leader="dot" w:pos="9355"/>
            </w:tabs>
          </w:pPr>
          <w:hyperlink w:anchor="__RefHeading___Toc1154_254069190">
            <w:r w:rsidR="00134C3F">
              <w:rPr>
                <w:rStyle w:val="af3"/>
              </w:rPr>
              <w:t>1.2.5 Обзор алгоритмов кластеризации</w:t>
            </w:r>
            <w:r w:rsidR="00134C3F">
              <w:rPr>
                <w:rStyle w:val="af3"/>
              </w:rPr>
              <w:tab/>
              <w:t>21</w:t>
            </w:r>
          </w:hyperlink>
        </w:p>
        <w:p w:rsidR="00920953" w:rsidRDefault="00EA3FCC">
          <w:pPr>
            <w:pStyle w:val="41"/>
            <w:tabs>
              <w:tab w:val="right" w:leader="dot" w:pos="9355"/>
            </w:tabs>
          </w:pPr>
          <w:hyperlink w:anchor="__RefHeading___Toc1178_254069190">
            <w:r w:rsidR="00134C3F">
              <w:rPr>
                <w:rStyle w:val="af3"/>
              </w:rPr>
              <w:t>1.2.6 Сравнение алгоритмов</w:t>
            </w:r>
            <w:r w:rsidR="00134C3F">
              <w:rPr>
                <w:rStyle w:val="af3"/>
              </w:rPr>
              <w:tab/>
              <w:t>28</w:t>
            </w:r>
          </w:hyperlink>
        </w:p>
        <w:p w:rsidR="00920953" w:rsidRDefault="00EA3FCC">
          <w:pPr>
            <w:pStyle w:val="41"/>
            <w:tabs>
              <w:tab w:val="right" w:leader="dot" w:pos="9355"/>
            </w:tabs>
          </w:pPr>
          <w:hyperlink w:anchor="__RefHeading___Toc1218_254069190">
            <w:r w:rsidR="00134C3F">
              <w:rPr>
                <w:rStyle w:val="af3"/>
              </w:rPr>
              <w:t>1.2.7 Выводы</w:t>
            </w:r>
            <w:r w:rsidR="00134C3F">
              <w:rPr>
                <w:rStyle w:val="af3"/>
              </w:rPr>
              <w:tab/>
              <w:t>29</w:t>
            </w:r>
          </w:hyperlink>
        </w:p>
        <w:p w:rsidR="00920953" w:rsidRDefault="00EA3FCC">
          <w:pPr>
            <w:pStyle w:val="20"/>
            <w:tabs>
              <w:tab w:val="right" w:leader="dot" w:pos="9355"/>
            </w:tabs>
          </w:pPr>
          <w:hyperlink w:anchor="__RefHeading___Toc1180_254069190">
            <w:r w:rsidR="00134C3F">
              <w:rPr>
                <w:rStyle w:val="af3"/>
              </w:rPr>
              <w:t>2 ВЫБОР МЕТОДА РЕШЕНИЯ</w:t>
            </w:r>
            <w:r w:rsidR="00134C3F">
              <w:rPr>
                <w:rStyle w:val="af3"/>
              </w:rPr>
              <w:tab/>
              <w:t>31</w:t>
            </w:r>
          </w:hyperlink>
        </w:p>
        <w:p w:rsidR="00920953" w:rsidRDefault="00EA3FCC">
          <w:pPr>
            <w:pStyle w:val="31"/>
            <w:tabs>
              <w:tab w:val="right" w:leader="dot" w:pos="9355"/>
            </w:tabs>
          </w:pPr>
          <w:hyperlink w:anchor="__RefHeading___Toc1203_254069190">
            <w:r w:rsidR="00134C3F">
              <w:rPr>
                <w:rStyle w:val="af3"/>
              </w:rPr>
              <w:t>2.1 Постановка задачи</w:t>
            </w:r>
            <w:r w:rsidR="00134C3F">
              <w:rPr>
                <w:rStyle w:val="af3"/>
              </w:rPr>
              <w:tab/>
              <w:t>31</w:t>
            </w:r>
          </w:hyperlink>
        </w:p>
        <w:p w:rsidR="00920953" w:rsidRDefault="00EA3FCC">
          <w:pPr>
            <w:pStyle w:val="31"/>
            <w:tabs>
              <w:tab w:val="right" w:leader="dot" w:pos="9355"/>
            </w:tabs>
          </w:pPr>
          <w:hyperlink w:anchor="__RefHeading___Toc1203_254069190_%D0%9A%D0%BE%D0%BF%D0%B8%D1%8F_1">
            <w:r w:rsidR="00134C3F">
              <w:rPr>
                <w:rStyle w:val="af3"/>
              </w:rPr>
              <w:t>2.2 Сбор и предобработка данных</w:t>
            </w:r>
            <w:r w:rsidR="00134C3F">
              <w:rPr>
                <w:rStyle w:val="af3"/>
              </w:rPr>
              <w:tab/>
              <w:t>31</w:t>
            </w:r>
          </w:hyperlink>
        </w:p>
        <w:p w:rsidR="00920953" w:rsidRDefault="00EA3FCC">
          <w:pPr>
            <w:pStyle w:val="31"/>
            <w:tabs>
              <w:tab w:val="right" w:leader="dot" w:pos="9355"/>
            </w:tabs>
          </w:pPr>
          <w:hyperlink w:anchor="__RefHeading___Toc1203_254069190_%D0%9A%D0%BE%D0%BF%D0%B8%D1%8F_1_%D0%9A%D0%BE%D0%BF%D0%B8%D1%8F_1">
            <w:r w:rsidR="00134C3F">
              <w:rPr>
                <w:rStyle w:val="af3"/>
              </w:rPr>
              <w:t>2.3 Исследование и выбор метода кластеризации</w:t>
            </w:r>
            <w:r w:rsidR="00134C3F">
              <w:rPr>
                <w:rStyle w:val="af3"/>
              </w:rPr>
              <w:tab/>
              <w:t>31</w:t>
            </w:r>
          </w:hyperlink>
        </w:p>
        <w:p w:rsidR="00920953" w:rsidRDefault="00EA3FCC">
          <w:pPr>
            <w:pStyle w:val="31"/>
            <w:tabs>
              <w:tab w:val="right" w:leader="dot" w:pos="9355"/>
            </w:tabs>
          </w:pPr>
          <w:hyperlink w:anchor="__RefHeading___Toc1203_254069190_%D0%9A%D0%BE%D0%BF%D0%B8%D1%8F_1_%D0%9A%D0%BE%D0%BF%D0%B8%D1%8F_2">
            <w:r w:rsidR="00134C3F">
              <w:rPr>
                <w:rStyle w:val="af3"/>
              </w:rPr>
              <w:t>2.4 Разработка модели</w:t>
            </w:r>
            <w:r w:rsidR="00134C3F">
              <w:rPr>
                <w:rStyle w:val="af3"/>
              </w:rPr>
              <w:tab/>
              <w:t>31</w:t>
            </w:r>
          </w:hyperlink>
        </w:p>
        <w:p w:rsidR="00920953" w:rsidRDefault="00EA3FCC">
          <w:pPr>
            <w:pStyle w:val="31"/>
            <w:tabs>
              <w:tab w:val="right" w:leader="dot" w:pos="9355"/>
            </w:tabs>
          </w:pPr>
          <w:hyperlink w:anchor="__RefHeading___Toc1203_254069190_%D0%9A%D0%BE%D0%BF%D0%B8%D1%8F_1_%D0%9A%D0%BE%D0%BF%D0%B8%D1%8F_3">
            <w:r w:rsidR="00134C3F">
              <w:rPr>
                <w:rStyle w:val="af3"/>
              </w:rPr>
              <w:t>2.5 Выявление аномалий</w:t>
            </w:r>
            <w:r w:rsidR="00134C3F">
              <w:rPr>
                <w:rStyle w:val="af3"/>
              </w:rPr>
              <w:tab/>
              <w:t>32</w:t>
            </w:r>
          </w:hyperlink>
        </w:p>
        <w:p w:rsidR="00920953" w:rsidRDefault="00EA3FCC">
          <w:pPr>
            <w:pStyle w:val="31"/>
            <w:tabs>
              <w:tab w:val="right" w:leader="dot" w:pos="9355"/>
            </w:tabs>
          </w:pPr>
          <w:hyperlink w:anchor="__RefHeading___Toc1203_254069190_%D0%9A%D0%BE%D0%BF%D0%B8%D1%8F_1_%D0%9A%D0%BE%D0%BF%D0%B8%D1%8F_4">
            <w:r w:rsidR="00134C3F">
              <w:rPr>
                <w:rStyle w:val="af3"/>
              </w:rPr>
              <w:t>2.6 Тестирование и валидация модели</w:t>
            </w:r>
            <w:r w:rsidR="00134C3F">
              <w:rPr>
                <w:rStyle w:val="af3"/>
              </w:rPr>
              <w:tab/>
              <w:t>32</w:t>
            </w:r>
          </w:hyperlink>
        </w:p>
        <w:p w:rsidR="00920953" w:rsidRDefault="00EA3FCC">
          <w:pPr>
            <w:pStyle w:val="20"/>
            <w:tabs>
              <w:tab w:val="right" w:leader="dot" w:pos="9355"/>
            </w:tabs>
          </w:pPr>
          <w:hyperlink w:anchor="__RefHeading___Toc1182_254069190">
            <w:r w:rsidR="00134C3F">
              <w:rPr>
                <w:rStyle w:val="af3"/>
              </w:rPr>
              <w:t>3 ОПИСАНИЕ МЕТОДА РЕШЕНИЯ</w:t>
            </w:r>
            <w:r w:rsidR="00134C3F">
              <w:rPr>
                <w:rStyle w:val="af3"/>
              </w:rPr>
              <w:tab/>
              <w:t>33</w:t>
            </w:r>
          </w:hyperlink>
        </w:p>
        <w:p w:rsidR="00920953" w:rsidRDefault="00EA3FCC">
          <w:pPr>
            <w:pStyle w:val="31"/>
            <w:tabs>
              <w:tab w:val="right" w:leader="dot" w:pos="9355"/>
            </w:tabs>
          </w:pPr>
          <w:hyperlink w:anchor="__RefHeading___Toc1265_254069190">
            <w:r w:rsidR="00134C3F">
              <w:rPr>
                <w:rStyle w:val="af3"/>
              </w:rPr>
              <w:t>3.1 Генерация набора событий журнала веб-сереров</w:t>
            </w:r>
            <w:r w:rsidR="00134C3F">
              <w:rPr>
                <w:rStyle w:val="af3"/>
              </w:rPr>
              <w:tab/>
              <w:t>33</w:t>
            </w:r>
          </w:hyperlink>
        </w:p>
        <w:p w:rsidR="00920953" w:rsidRDefault="00EA3FCC">
          <w:pPr>
            <w:pStyle w:val="31"/>
            <w:tabs>
              <w:tab w:val="right" w:leader="dot" w:pos="9355"/>
            </w:tabs>
          </w:pPr>
          <w:hyperlink w:anchor="__RefHeading___Toc1267_254069190">
            <w:r w:rsidR="00134C3F">
              <w:rPr>
                <w:rStyle w:val="af3"/>
              </w:rPr>
              <w:t>3.2 Предварительная обработка данных</w:t>
            </w:r>
            <w:r w:rsidR="00134C3F">
              <w:rPr>
                <w:rStyle w:val="af3"/>
              </w:rPr>
              <w:tab/>
              <w:t>34</w:t>
            </w:r>
          </w:hyperlink>
        </w:p>
        <w:p w:rsidR="00920953" w:rsidRDefault="00EA3FCC">
          <w:pPr>
            <w:pStyle w:val="31"/>
            <w:tabs>
              <w:tab w:val="right" w:leader="dot" w:pos="9355"/>
            </w:tabs>
          </w:pPr>
          <w:hyperlink w:anchor="__RefHeading___Toc1269_254069190">
            <w:r w:rsidR="00134C3F">
              <w:rPr>
                <w:rStyle w:val="af3"/>
              </w:rPr>
              <w:t>3.3 Описание алгоритма</w:t>
            </w:r>
            <w:r w:rsidR="00134C3F">
              <w:rPr>
                <w:rStyle w:val="af3"/>
              </w:rPr>
              <w:tab/>
              <w:t>35</w:t>
            </w:r>
          </w:hyperlink>
        </w:p>
        <w:p w:rsidR="00920953" w:rsidRDefault="00EA3FCC">
          <w:pPr>
            <w:pStyle w:val="41"/>
            <w:tabs>
              <w:tab w:val="right" w:leader="dot" w:pos="9355"/>
            </w:tabs>
          </w:pPr>
          <w:hyperlink w:anchor="__RefHeading___Toc1271_254069190">
            <w:r w:rsidR="00134C3F">
              <w:rPr>
                <w:rStyle w:val="af3"/>
              </w:rPr>
              <w:t>3.3.1 DBSCAN</w:t>
            </w:r>
            <w:r w:rsidR="00134C3F">
              <w:rPr>
                <w:rStyle w:val="af3"/>
              </w:rPr>
              <w:tab/>
              <w:t>35</w:t>
            </w:r>
          </w:hyperlink>
        </w:p>
        <w:p w:rsidR="00920953" w:rsidRDefault="00EA3FCC">
          <w:pPr>
            <w:pStyle w:val="41"/>
            <w:tabs>
              <w:tab w:val="right" w:leader="dot" w:pos="9355"/>
            </w:tabs>
          </w:pPr>
          <w:hyperlink w:anchor="__RefHeading___Toc1273_254069190">
            <w:r w:rsidR="00134C3F">
              <w:rPr>
                <w:rStyle w:val="af3"/>
              </w:rPr>
              <w:t>3.3.2 Векторизация TF-IDF</w:t>
            </w:r>
            <w:r w:rsidR="00134C3F">
              <w:rPr>
                <w:rStyle w:val="af3"/>
              </w:rPr>
              <w:tab/>
              <w:t>37</w:t>
            </w:r>
          </w:hyperlink>
        </w:p>
        <w:p w:rsidR="00920953" w:rsidRDefault="00EA3FCC">
          <w:pPr>
            <w:pStyle w:val="20"/>
            <w:tabs>
              <w:tab w:val="right" w:leader="dot" w:pos="9355"/>
            </w:tabs>
          </w:pPr>
          <w:hyperlink w:anchor="__RefHeading___Toc1184_254069190">
            <w:r w:rsidR="00134C3F">
              <w:rPr>
                <w:rStyle w:val="af3"/>
              </w:rPr>
              <w:t>4 АНАЛИЗ ПОЛУЧЕННОГО РЕШЕНИЯ</w:t>
            </w:r>
            <w:r w:rsidR="00134C3F">
              <w:rPr>
                <w:rStyle w:val="af3"/>
              </w:rPr>
              <w:tab/>
              <w:t>38</w:t>
            </w:r>
          </w:hyperlink>
        </w:p>
        <w:p w:rsidR="00920953" w:rsidRDefault="00EA3FCC">
          <w:pPr>
            <w:pStyle w:val="31"/>
            <w:tabs>
              <w:tab w:val="right" w:leader="dot" w:pos="9355"/>
            </w:tabs>
          </w:pPr>
          <w:hyperlink w:anchor="__RefHeading___Toc1275_254069190">
            <w:r w:rsidR="00134C3F">
              <w:rPr>
                <w:rStyle w:val="af3"/>
              </w:rPr>
              <w:t>4.1 Анализ решения, используя генерируемые данные</w:t>
            </w:r>
            <w:r w:rsidR="00134C3F">
              <w:rPr>
                <w:rStyle w:val="af3"/>
              </w:rPr>
              <w:tab/>
              <w:t>38</w:t>
            </w:r>
          </w:hyperlink>
        </w:p>
        <w:p w:rsidR="00920953" w:rsidRDefault="00EA3FCC">
          <w:pPr>
            <w:pStyle w:val="31"/>
            <w:tabs>
              <w:tab w:val="right" w:leader="dot" w:pos="9355"/>
            </w:tabs>
          </w:pPr>
          <w:hyperlink w:anchor="__RefHeading___Toc1277_254069190">
            <w:r w:rsidR="00134C3F">
              <w:rPr>
                <w:rStyle w:val="af3"/>
              </w:rPr>
              <w:t>4.1 Анализ решения, используя реальные данные</w:t>
            </w:r>
            <w:r w:rsidR="00134C3F">
              <w:rPr>
                <w:rStyle w:val="af3"/>
              </w:rPr>
              <w:tab/>
              <w:t>39</w:t>
            </w:r>
          </w:hyperlink>
        </w:p>
        <w:p w:rsidR="00920953" w:rsidRDefault="00EA3FCC">
          <w:pPr>
            <w:pStyle w:val="20"/>
            <w:tabs>
              <w:tab w:val="right" w:leader="dot" w:pos="9355"/>
            </w:tabs>
          </w:pPr>
          <w:hyperlink w:anchor="__RefHeading___Toc15359_2782644138">
            <w:r w:rsidR="00134C3F">
              <w:rPr>
                <w:rStyle w:val="af3"/>
              </w:rPr>
              <w:t>5 Обеспечение качества разработки, продукции, программного продукта</w:t>
            </w:r>
            <w:r w:rsidR="00134C3F">
              <w:rPr>
                <w:rStyle w:val="af3"/>
              </w:rPr>
              <w:tab/>
              <w:t>41</w:t>
            </w:r>
          </w:hyperlink>
        </w:p>
        <w:p w:rsidR="00920953" w:rsidRDefault="00EA3FCC">
          <w:pPr>
            <w:pStyle w:val="31"/>
            <w:tabs>
              <w:tab w:val="right" w:leader="dot" w:pos="9355"/>
            </w:tabs>
          </w:pPr>
          <w:hyperlink w:anchor="__RefHeading___Toc15361_2782644138">
            <w:r w:rsidR="00134C3F">
              <w:rPr>
                <w:rStyle w:val="af3"/>
              </w:rPr>
              <w:t>5.1 Определение потребителей</w:t>
            </w:r>
            <w:r w:rsidR="00134C3F">
              <w:rPr>
                <w:rStyle w:val="af3"/>
              </w:rPr>
              <w:tab/>
              <w:t>41</w:t>
            </w:r>
          </w:hyperlink>
        </w:p>
        <w:p w:rsidR="00920953" w:rsidRDefault="00EA3FCC">
          <w:pPr>
            <w:pStyle w:val="31"/>
            <w:tabs>
              <w:tab w:val="right" w:leader="dot" w:pos="9355"/>
            </w:tabs>
          </w:pPr>
          <w:hyperlink w:anchor="__RefHeading___Toc15365_2782644138_%D0%9A%D0%BE%D0%BF%D0%B8%D1%8F">
            <w:r w:rsidR="00134C3F">
              <w:rPr>
                <w:rStyle w:val="af3"/>
              </w:rPr>
              <w:t>5.4 Измерение характеристик качества. Операциональное определение</w:t>
            </w:r>
            <w:r w:rsidR="00134C3F">
              <w:rPr>
                <w:rStyle w:val="af3"/>
              </w:rPr>
              <w:tab/>
              <w:t>44</w:t>
            </w:r>
          </w:hyperlink>
        </w:p>
        <w:p w:rsidR="00920953" w:rsidRDefault="00EA3FCC">
          <w:pPr>
            <w:pStyle w:val="31"/>
            <w:tabs>
              <w:tab w:val="right" w:leader="dot" w:pos="9355"/>
            </w:tabs>
          </w:pPr>
          <w:hyperlink w:anchor="__RefHeading___Toc1227_254069190">
            <w:r w:rsidR="00134C3F">
              <w:rPr>
                <w:rStyle w:val="af3"/>
              </w:rPr>
              <w:t>5.5 Выводы</w:t>
            </w:r>
            <w:r w:rsidR="00134C3F">
              <w:rPr>
                <w:rStyle w:val="af3"/>
              </w:rPr>
              <w:tab/>
              <w:t>46</w:t>
            </w:r>
          </w:hyperlink>
        </w:p>
        <w:p w:rsidR="00920953" w:rsidRDefault="00EA3FCC">
          <w:pPr>
            <w:pStyle w:val="20"/>
            <w:tabs>
              <w:tab w:val="right" w:leader="dot" w:pos="9355"/>
            </w:tabs>
          </w:pPr>
          <w:hyperlink w:anchor="__RefHeading___Toc15367_2782644138">
            <w:r w:rsidR="00134C3F">
              <w:rPr>
                <w:rStyle w:val="af3"/>
              </w:rPr>
              <w:t>ЗАКЛЮЧЕНИЕ</w:t>
            </w:r>
            <w:r w:rsidR="00134C3F">
              <w:rPr>
                <w:rStyle w:val="af3"/>
              </w:rPr>
              <w:tab/>
              <w:t>48</w:t>
            </w:r>
          </w:hyperlink>
        </w:p>
        <w:p w:rsidR="00920953" w:rsidRDefault="00EA3FCC">
          <w:pPr>
            <w:pStyle w:val="20"/>
            <w:tabs>
              <w:tab w:val="right" w:leader="dot" w:pos="9355"/>
            </w:tabs>
          </w:pPr>
          <w:hyperlink w:anchor="__RefHeading___Toc15369_2782644138">
            <w:r w:rsidR="00134C3F">
              <w:rPr>
                <w:rStyle w:val="af3"/>
              </w:rPr>
              <w:t>СПИСОК ИСПОЛЬЗОВАННЫХ ИСТОЧНИКОВ</w:t>
            </w:r>
            <w:r w:rsidR="00134C3F">
              <w:rPr>
                <w:rStyle w:val="af3"/>
              </w:rPr>
              <w:tab/>
              <w:t>49</w:t>
            </w:r>
          </w:hyperlink>
        </w:p>
        <w:p w:rsidR="00920953" w:rsidRDefault="00EA3FCC">
          <w:pPr>
            <w:pStyle w:val="20"/>
            <w:tabs>
              <w:tab w:val="right" w:leader="dot" w:pos="9355"/>
            </w:tabs>
          </w:pPr>
          <w:hyperlink w:anchor="__RefHeading___Toc15371_2782644138">
            <w:r w:rsidR="00134C3F">
              <w:rPr>
                <w:rStyle w:val="af3"/>
              </w:rPr>
              <w:t>ПРИЛОЖЕНИЕ А</w:t>
            </w:r>
            <w:r w:rsidR="00134C3F">
              <w:rPr>
                <w:rStyle w:val="af3"/>
              </w:rPr>
              <w:tab/>
              <w:t>51</w:t>
            </w:r>
          </w:hyperlink>
          <w:r w:rsidR="00134C3F">
            <w:rPr>
              <w:rStyle w:val="af3"/>
            </w:rPr>
            <w:fldChar w:fldCharType="end"/>
          </w:r>
        </w:p>
      </w:sdtContent>
    </w:sdt>
    <w:p w:rsidR="00920953" w:rsidRDefault="00920953">
      <w:pPr>
        <w:pStyle w:val="a0"/>
        <w:ind w:firstLine="0"/>
      </w:pPr>
    </w:p>
    <w:p w:rsidR="00920953" w:rsidRDefault="00134C3F">
      <w:pPr>
        <w:pStyle w:val="a0"/>
        <w:ind w:firstLine="0"/>
      </w:pPr>
      <w:r>
        <w:br w:type="page"/>
      </w:r>
    </w:p>
    <w:p w:rsidR="00920953" w:rsidRDefault="00134C3F">
      <w:pPr>
        <w:pStyle w:val="2"/>
        <w:jc w:val="center"/>
      </w:pPr>
      <w:bookmarkStart w:id="20" w:name="__RefHeading___Toc15347_2782644138"/>
      <w:bookmarkStart w:id="21" w:name="_Toc163749879"/>
      <w:bookmarkEnd w:id="20"/>
      <w:r>
        <w:t>ОПРЕДЕЛЕНИЯ, ОБОЗНАЧЕНИЯ И СОКРАЩЕНИЯ</w:t>
      </w:r>
      <w:bookmarkEnd w:id="21"/>
    </w:p>
    <w:p w:rsidR="00920953" w:rsidRDefault="00134C3F">
      <w:pPr>
        <w:pStyle w:val="a0"/>
      </w:pPr>
      <w:bookmarkStart w:id="22" w:name="docs-internal-guid-a22fcf93-7fff-b6ad-ec"/>
      <w:bookmarkEnd w:id="22"/>
      <w:r>
        <w:t>ЯП – язык программирования;</w:t>
      </w:r>
    </w:p>
    <w:p w:rsidR="00920953" w:rsidRDefault="00134C3F">
      <w:pPr>
        <w:pStyle w:val="a0"/>
      </w:pPr>
      <w:r>
        <w:t xml:space="preserve">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w:t>
      </w:r>
    </w:p>
    <w:p w:rsidR="00920953" w:rsidRDefault="00134C3F">
      <w:pPr>
        <w:pStyle w:val="a0"/>
      </w:pPr>
      <w:r>
        <w:t>ПО – программное обеспечение;</w:t>
      </w:r>
    </w:p>
    <w:p w:rsidR="00920953" w:rsidRDefault="00134C3F">
      <w:pPr>
        <w:pStyle w:val="a0"/>
      </w:pPr>
      <w:r>
        <w:t xml:space="preserve">HTTP – </w:t>
      </w:r>
      <w:proofErr w:type="spellStart"/>
      <w:r>
        <w:t>HyperText</w:t>
      </w:r>
      <w:proofErr w:type="spellEnd"/>
      <w:r>
        <w:t xml:space="preserve"> </w:t>
      </w:r>
      <w:proofErr w:type="spellStart"/>
      <w:r>
        <w:t>Transfer</w:t>
      </w:r>
      <w:proofErr w:type="spellEnd"/>
      <w:r>
        <w:t xml:space="preserve"> </w:t>
      </w:r>
      <w:proofErr w:type="spellStart"/>
      <w:r>
        <w:t>Protocol</w:t>
      </w:r>
      <w:proofErr w:type="spellEnd"/>
      <w:r>
        <w:t>;</w:t>
      </w:r>
    </w:p>
    <w:p w:rsidR="00920953" w:rsidRDefault="00134C3F">
      <w:pPr>
        <w:pStyle w:val="a0"/>
      </w:pPr>
      <w:r>
        <w:t xml:space="preserve">HTML –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p>
    <w:p w:rsidR="00920953" w:rsidRDefault="00134C3F">
      <w:pPr>
        <w:pStyle w:val="a0"/>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r>
        <w:t>;</w:t>
      </w:r>
    </w:p>
    <w:p w:rsidR="00920953" w:rsidRDefault="00134C3F">
      <w:pPr>
        <w:pStyle w:val="a0"/>
      </w:pPr>
      <w:r>
        <w:t xml:space="preserve">CLF – </w:t>
      </w:r>
      <w:proofErr w:type="spellStart"/>
      <w:r>
        <w:t>Common</w:t>
      </w:r>
      <w:proofErr w:type="spellEnd"/>
      <w:r>
        <w:t xml:space="preserve"> </w:t>
      </w:r>
      <w:proofErr w:type="spellStart"/>
      <w:r>
        <w:t>Log</w:t>
      </w:r>
      <w:proofErr w:type="spellEnd"/>
      <w:r>
        <w:t xml:space="preserve"> </w:t>
      </w:r>
      <w:proofErr w:type="spellStart"/>
      <w:r>
        <w:t>Format</w:t>
      </w:r>
      <w:proofErr w:type="spellEnd"/>
      <w:r>
        <w:t>;</w:t>
      </w:r>
    </w:p>
    <w:p w:rsidR="00920953" w:rsidRPr="00564FAB" w:rsidRDefault="00134C3F">
      <w:pPr>
        <w:pStyle w:val="a0"/>
        <w:rPr>
          <w:lang w:val="en-US"/>
        </w:rPr>
      </w:pPr>
      <w:r w:rsidRPr="00564FAB">
        <w:rPr>
          <w:lang w:val="en-US"/>
        </w:rPr>
        <w:t>DBSCAN – Density-Based Spatial Clustering of Applications with Noise;</w:t>
      </w:r>
    </w:p>
    <w:p w:rsidR="00920953" w:rsidRPr="00564FAB" w:rsidRDefault="00134C3F">
      <w:pPr>
        <w:pStyle w:val="a0"/>
        <w:rPr>
          <w:lang w:val="en-US"/>
        </w:rPr>
      </w:pPr>
      <w:r>
        <w:rPr>
          <w:lang w:val="en-US"/>
        </w:rPr>
        <w:t>BERT</w:t>
      </w:r>
      <w:r w:rsidRPr="00564FAB">
        <w:rPr>
          <w:lang w:val="en-US"/>
        </w:rPr>
        <w:t xml:space="preserve"> – Bidirectional Encoder Representations from Transformers;</w:t>
      </w:r>
    </w:p>
    <w:p w:rsidR="00920953" w:rsidRDefault="00134C3F">
      <w:pPr>
        <w:pStyle w:val="a0"/>
      </w:pPr>
      <w:r>
        <w:t>Лог - файл журнала с записями о событиях в хронологическом порядке.</w:t>
      </w:r>
      <w:r>
        <w:br w:type="page"/>
      </w:r>
    </w:p>
    <w:p w:rsidR="00920953" w:rsidRDefault="00134C3F">
      <w:pPr>
        <w:pStyle w:val="2"/>
        <w:numPr>
          <w:ilvl w:val="0"/>
          <w:numId w:val="0"/>
        </w:numPr>
        <w:ind w:left="709"/>
        <w:jc w:val="center"/>
        <w:rPr>
          <w:rFonts w:cs="Times New Roman"/>
        </w:rPr>
      </w:pPr>
      <w:bookmarkStart w:id="23" w:name="__RefHeading___Toc15349_2782644138"/>
      <w:bookmarkStart w:id="24" w:name="_Toc163749880"/>
      <w:bookmarkEnd w:id="23"/>
      <w:r>
        <w:rPr>
          <w:rFonts w:cs="Times New Roman"/>
        </w:rPr>
        <w:t>ВВЕДЕНИЕ</w:t>
      </w:r>
      <w:bookmarkEnd w:id="24"/>
    </w:p>
    <w:p w:rsidR="00920953" w:rsidRDefault="00134C3F">
      <w:pPr>
        <w:pStyle w:val="a0"/>
      </w:pPr>
      <w:bookmarkStart w:id="25" w:name="docs-internal-guid-631172dd-7fff-b5d6-30"/>
      <w:bookmarkEnd w:id="25"/>
      <w:r>
        <w:rPr>
          <w:rStyle w:val="a6"/>
          <w:color w:val="000000"/>
        </w:rPr>
        <w:t>С каждым днем количество веб-серверов и их пользователей растет [1]. В связи с этим возникает необходимость в эффективном анализе и обработке данных журналов событий веб-серверов для обеспечения надежности и безопасности веб-сервисов, а также для выявления и предотвращения возможных аномалий.</w:t>
      </w:r>
    </w:p>
    <w:p w:rsidR="00920953" w:rsidRDefault="00134C3F">
      <w:pPr>
        <w:pStyle w:val="a0"/>
      </w:pPr>
      <w:r>
        <w:rPr>
          <w:rStyle w:val="a6"/>
          <w:b/>
          <w:bCs/>
        </w:rPr>
        <w:t>Цель данной работы</w:t>
      </w:r>
      <w:r>
        <w:rPr>
          <w:rStyle w:val="a6"/>
        </w:rPr>
        <w:t xml:space="preserve"> </w:t>
      </w:r>
      <w:bookmarkStart w:id="26" w:name="docs-internal-guid-a0342a71-7fff-e360-20"/>
      <w:bookmarkEnd w:id="26"/>
      <w:r>
        <w:rPr>
          <w:rStyle w:val="a6"/>
          <w:color w:val="000000"/>
        </w:rPr>
        <w:t>разработка модели классификации событий в журналах веб-серверов на основе методов машинного обучения.</w:t>
      </w:r>
    </w:p>
    <w:p w:rsidR="00920953" w:rsidRDefault="00134C3F">
      <w:pPr>
        <w:pStyle w:val="a0"/>
      </w:pPr>
      <w:r>
        <w:rPr>
          <w:rStyle w:val="a6"/>
          <w:b/>
          <w:bCs/>
        </w:rPr>
        <w:t>Задачи данной работы:</w:t>
      </w:r>
    </w:p>
    <w:p w:rsidR="00920953" w:rsidRDefault="00134C3F">
      <w:pPr>
        <w:pStyle w:val="a0"/>
        <w:numPr>
          <w:ilvl w:val="0"/>
          <w:numId w:val="4"/>
        </w:numPr>
      </w:pPr>
      <w:bookmarkStart w:id="27" w:name="docs-internal-guid-76d41edc-7fff-7102-1b"/>
      <w:bookmarkEnd w:id="27"/>
      <w:r>
        <w:rPr>
          <w:rStyle w:val="a6"/>
        </w:rPr>
        <w:t>Изучение и анализ существующих алгоритмов кластеризации.</w:t>
      </w:r>
    </w:p>
    <w:p w:rsidR="00920953" w:rsidRDefault="00134C3F">
      <w:pPr>
        <w:pStyle w:val="a0"/>
        <w:numPr>
          <w:ilvl w:val="0"/>
          <w:numId w:val="4"/>
        </w:numPr>
      </w:pPr>
      <w:bookmarkStart w:id="28" w:name="docs-internal-guid-fe623a33-7fff-ae16-4f"/>
      <w:bookmarkEnd w:id="28"/>
      <w:r>
        <w:rPr>
          <w:rStyle w:val="a6"/>
          <w:color w:val="000000"/>
        </w:rPr>
        <w:t>Разработка алгоритма предварительной обработки данных журналов для повышения эффективности классификации.</w:t>
      </w:r>
      <w:r>
        <w:rPr>
          <w:rStyle w:val="a6"/>
        </w:rPr>
        <w:t xml:space="preserve"> </w:t>
      </w:r>
    </w:p>
    <w:p w:rsidR="00920953" w:rsidRDefault="00134C3F">
      <w:pPr>
        <w:pStyle w:val="a0"/>
        <w:numPr>
          <w:ilvl w:val="0"/>
          <w:numId w:val="4"/>
        </w:numPr>
      </w:pPr>
      <w:bookmarkStart w:id="29" w:name="docs-internal-guid-2e146966-7fff-d7da-ea"/>
      <w:bookmarkEnd w:id="29"/>
      <w:r>
        <w:rPr>
          <w:rStyle w:val="a6"/>
          <w:color w:val="000000"/>
        </w:rPr>
        <w:t>Создание и обучение модели классификации событий.</w:t>
      </w:r>
      <w:r>
        <w:rPr>
          <w:rStyle w:val="a6"/>
        </w:rPr>
        <w:t xml:space="preserve"> </w:t>
      </w:r>
    </w:p>
    <w:p w:rsidR="00920953" w:rsidRDefault="00134C3F">
      <w:pPr>
        <w:pStyle w:val="a0"/>
        <w:numPr>
          <w:ilvl w:val="0"/>
          <w:numId w:val="4"/>
        </w:numPr>
      </w:pPr>
      <w:r>
        <w:rPr>
          <w:rStyle w:val="a6"/>
        </w:rPr>
        <w:t>Оценка эффективности разработанной модели на реальных данных.</w:t>
      </w:r>
    </w:p>
    <w:p w:rsidR="00920953" w:rsidRDefault="00920953">
      <w:pPr>
        <w:pStyle w:val="a0"/>
        <w:ind w:left="1069" w:firstLine="0"/>
      </w:pPr>
    </w:p>
    <w:p w:rsidR="00920953" w:rsidRDefault="00134C3F">
      <w:pPr>
        <w:pStyle w:val="a0"/>
      </w:pPr>
      <w:r>
        <w:rPr>
          <w:rStyle w:val="a6"/>
          <w:b/>
          <w:bCs/>
        </w:rPr>
        <w:t>Объектом исследования</w:t>
      </w:r>
      <w:r>
        <w:rPr>
          <w:rStyle w:val="a6"/>
        </w:rPr>
        <w:t xml:space="preserve"> </w:t>
      </w:r>
      <w:bookmarkStart w:id="30" w:name="docs-internal-guid-c83a70a9-7fff-3fda-f7"/>
      <w:bookmarkEnd w:id="30"/>
      <w:r>
        <w:rPr>
          <w:rStyle w:val="a6"/>
          <w:color w:val="000000"/>
        </w:rPr>
        <w:t>является модель для классификации журналов веб серверов.</w:t>
      </w:r>
      <w:r>
        <w:rPr>
          <w:rStyle w:val="a6"/>
        </w:rPr>
        <w:t xml:space="preserve"> </w:t>
      </w:r>
    </w:p>
    <w:p w:rsidR="00920953" w:rsidRDefault="00134C3F">
      <w:pPr>
        <w:pStyle w:val="a0"/>
      </w:pPr>
      <w:r>
        <w:rPr>
          <w:rStyle w:val="a6"/>
          <w:b/>
          <w:bCs/>
        </w:rPr>
        <w:t>Предметом исследования</w:t>
      </w:r>
      <w:r>
        <w:rPr>
          <w:rStyle w:val="a6"/>
        </w:rPr>
        <w:t xml:space="preserve"> </w:t>
      </w:r>
      <w:bookmarkStart w:id="31" w:name="docs-internal-guid-142608dd-7fff-ac53-02"/>
      <w:bookmarkEnd w:id="31"/>
      <w:r>
        <w:rPr>
          <w:rStyle w:val="a6"/>
          <w:color w:val="000000"/>
        </w:rPr>
        <w:t>является алгоритм кластеризации и выявления аномалий.</w:t>
      </w:r>
    </w:p>
    <w:p w:rsidR="00920953" w:rsidRDefault="00134C3F">
      <w:pPr>
        <w:pStyle w:val="a0"/>
      </w:pPr>
      <w:r>
        <w:rPr>
          <w:rStyle w:val="a6"/>
          <w:b/>
          <w:bCs/>
        </w:rPr>
        <w:t xml:space="preserve">Практическая значимость работы </w:t>
      </w:r>
      <w:bookmarkStart w:id="32" w:name="docs-internal-guid-fdc3f730-7fff-d507-12"/>
      <w:bookmarkEnd w:id="32"/>
      <w:r>
        <w:rPr>
          <w:rStyle w:val="a6"/>
          <w:bCs/>
          <w:color w:val="000000"/>
        </w:rPr>
        <w:t>заключается в том, что разработанная модель классификации событий в журналах веб-серверов способствует автоматизации процессов обнаружения аномалий, что позволяет сократить время на обработку инцидентов.</w:t>
      </w:r>
    </w:p>
    <w:p w:rsidR="00920953" w:rsidRDefault="00134C3F">
      <w:pPr>
        <w:pStyle w:val="a0"/>
      </w:pPr>
      <w:r>
        <w:br w:type="page"/>
      </w:r>
    </w:p>
    <w:p w:rsidR="00920953" w:rsidRDefault="00134C3F">
      <w:pPr>
        <w:pStyle w:val="2"/>
        <w:ind w:left="0"/>
      </w:pPr>
      <w:bookmarkStart w:id="33" w:name="__RefHeading___Toc15351_2782644138"/>
      <w:bookmarkStart w:id="34" w:name="_Toc73173348"/>
      <w:bookmarkStart w:id="35" w:name="_Toc163749881"/>
      <w:bookmarkEnd w:id="33"/>
      <w:r>
        <w:t xml:space="preserve">1 </w:t>
      </w:r>
      <w:bookmarkEnd w:id="34"/>
      <w:r>
        <w:t>ОБЗОР ПРЕДМЕТНОЙ ОБЛАСТИ</w:t>
      </w:r>
      <w:bookmarkEnd w:id="35"/>
    </w:p>
    <w:p w:rsidR="00920953" w:rsidRDefault="00134C3F">
      <w:pPr>
        <w:pStyle w:val="3"/>
        <w:ind w:left="0"/>
      </w:pPr>
      <w:bookmarkStart w:id="36" w:name="__RefHeading___Toc15353_2782644138"/>
      <w:bookmarkStart w:id="37" w:name="docs-internal-guid-4966bf80-7fff-2f9c-5e"/>
      <w:bookmarkEnd w:id="36"/>
      <w:bookmarkEnd w:id="37"/>
      <w:r>
        <w:rPr>
          <w:color w:val="000000"/>
        </w:rPr>
        <w:t>1.1 Основные теоретические положения</w:t>
      </w:r>
      <w:r>
        <w:t xml:space="preserve"> </w:t>
      </w:r>
    </w:p>
    <w:p w:rsidR="00920953" w:rsidRDefault="00920953">
      <w:pPr>
        <w:pStyle w:val="a0"/>
        <w:rPr>
          <w:b/>
          <w:bCs/>
        </w:rPr>
      </w:pPr>
    </w:p>
    <w:p w:rsidR="00920953" w:rsidRDefault="00134C3F">
      <w:pPr>
        <w:pStyle w:val="4"/>
      </w:pPr>
      <w:bookmarkStart w:id="38" w:name="__RefHeading___Toc15355_2782644138"/>
      <w:bookmarkStart w:id="39" w:name="docs-internal-guid-c7b0a911-7fff-84b7-b3"/>
      <w:bookmarkEnd w:id="38"/>
      <w:bookmarkEnd w:id="39"/>
      <w:r>
        <w:rPr>
          <w:color w:val="000000"/>
        </w:rPr>
        <w:t>1.1.1 Работа веб-сервера</w:t>
      </w:r>
      <w:r>
        <w:t xml:space="preserve"> </w:t>
      </w:r>
    </w:p>
    <w:p w:rsidR="00920953" w:rsidRDefault="00920953">
      <w:pPr>
        <w:pStyle w:val="a0"/>
        <w:ind w:left="708" w:firstLine="0"/>
      </w:pPr>
    </w:p>
    <w:p w:rsidR="00920953" w:rsidRDefault="00134C3F">
      <w:pPr>
        <w:pStyle w:val="a0"/>
        <w:ind w:firstLine="0"/>
        <w:rPr>
          <w:color w:val="000000"/>
        </w:rPr>
      </w:pPr>
      <w:bookmarkStart w:id="40" w:name="docs-internal-guid-ea51a691-7fff-5a68-ba"/>
      <w:bookmarkEnd w:id="40"/>
      <w:r>
        <w:rPr>
          <w:color w:val="000000"/>
        </w:rPr>
        <w:t>Веб-сервер — это ПО, обрабатывающее запросы к веб-страницам через Интернет и предоставляющее HTTP-ответы, как правило, вместе с HTML-страницей, изображением, файлом, медиа-потоком или другими данными. Он работает по следующему принципу:</w:t>
      </w:r>
    </w:p>
    <w:p w:rsidR="00920953" w:rsidRDefault="00920953">
      <w:pPr>
        <w:pStyle w:val="a0"/>
        <w:ind w:firstLine="0"/>
        <w:rPr>
          <w:color w:val="000000"/>
        </w:rPr>
      </w:pPr>
    </w:p>
    <w:p w:rsidR="00920953" w:rsidRDefault="00134C3F">
      <w:pPr>
        <w:pStyle w:val="a0"/>
        <w:numPr>
          <w:ilvl w:val="0"/>
          <w:numId w:val="5"/>
        </w:numPr>
        <w:spacing w:line="427" w:lineRule="auto"/>
        <w:rPr>
          <w:color w:val="000000"/>
        </w:rPr>
      </w:pPr>
      <w:r>
        <w:rPr>
          <w:color w:val="000000"/>
        </w:rPr>
        <w:t>Получение запроса: Когда пользователь вводит URL веб-сайта в браузере или переходит по ссылке, браузер отправляет запрос на веб-сервер, на котором хранится сайт.</w:t>
      </w:r>
    </w:p>
    <w:p w:rsidR="00920953" w:rsidRDefault="00920953">
      <w:pPr>
        <w:pStyle w:val="a0"/>
        <w:spacing w:line="427" w:lineRule="auto"/>
        <w:ind w:left="720" w:firstLine="0"/>
        <w:rPr>
          <w:color w:val="000000"/>
        </w:rPr>
      </w:pPr>
    </w:p>
    <w:p w:rsidR="00920953" w:rsidRDefault="00134C3F">
      <w:pPr>
        <w:pStyle w:val="a0"/>
        <w:numPr>
          <w:ilvl w:val="0"/>
          <w:numId w:val="5"/>
        </w:numPr>
        <w:spacing w:line="427" w:lineRule="auto"/>
        <w:rPr>
          <w:color w:val="000000"/>
        </w:rPr>
      </w:pPr>
      <w:r>
        <w:rPr>
          <w:color w:val="000000"/>
        </w:rPr>
        <w:t>Обработка запроса: Веб-сервер анализирует полученный запрос, определяя, какую страницу или ресурс (например, изображение или документ) необходимо предоставить.</w:t>
      </w:r>
    </w:p>
    <w:p w:rsidR="00920953" w:rsidRDefault="00920953">
      <w:pPr>
        <w:pStyle w:val="a0"/>
        <w:spacing w:line="427" w:lineRule="auto"/>
        <w:ind w:left="720" w:firstLine="0"/>
        <w:rPr>
          <w:color w:val="000000"/>
        </w:rPr>
      </w:pPr>
    </w:p>
    <w:p w:rsidR="00920953" w:rsidRDefault="00134C3F">
      <w:pPr>
        <w:pStyle w:val="a0"/>
        <w:numPr>
          <w:ilvl w:val="0"/>
          <w:numId w:val="5"/>
        </w:numPr>
        <w:spacing w:line="427" w:lineRule="auto"/>
        <w:rPr>
          <w:color w:val="000000"/>
        </w:rPr>
      </w:pPr>
      <w:r>
        <w:rPr>
          <w:color w:val="000000"/>
        </w:rPr>
        <w:t>Поиск ресурса: Веб-сервер ищет запрашиваемый ресурс на своем хранилище. Если ресурс требует дополнительной обработки (например, выполнения скриптов на стороне сервера), сервер выполняет необходимые действия для генерации финального содержимого.</w:t>
      </w:r>
    </w:p>
    <w:p w:rsidR="00920953" w:rsidRDefault="00920953">
      <w:pPr>
        <w:pStyle w:val="a0"/>
        <w:spacing w:line="427" w:lineRule="auto"/>
        <w:ind w:left="720" w:firstLine="0"/>
        <w:rPr>
          <w:color w:val="000000"/>
        </w:rPr>
      </w:pPr>
    </w:p>
    <w:p w:rsidR="00920953" w:rsidRDefault="00134C3F">
      <w:pPr>
        <w:pStyle w:val="a0"/>
        <w:numPr>
          <w:ilvl w:val="0"/>
          <w:numId w:val="5"/>
        </w:numPr>
        <w:spacing w:line="427" w:lineRule="auto"/>
        <w:rPr>
          <w:color w:val="000000"/>
        </w:rPr>
      </w:pPr>
      <w:r>
        <w:rPr>
          <w:color w:val="000000"/>
        </w:rPr>
        <w:t>Отправка ответа: После нахождения или генерации запрашиваемого ресурса, веб-сервер формирует ответ, который включает в себя статус (например, успешно или ошибка) и сам ресурс (HTML-страницу, изображение и т.д.).</w:t>
      </w:r>
    </w:p>
    <w:p w:rsidR="00920953" w:rsidRDefault="00920953">
      <w:pPr>
        <w:pStyle w:val="a0"/>
        <w:spacing w:line="427" w:lineRule="auto"/>
        <w:ind w:left="720" w:firstLine="0"/>
        <w:rPr>
          <w:color w:val="000000"/>
        </w:rPr>
      </w:pPr>
    </w:p>
    <w:p w:rsidR="00920953" w:rsidRDefault="00134C3F">
      <w:pPr>
        <w:pStyle w:val="a0"/>
        <w:numPr>
          <w:ilvl w:val="0"/>
          <w:numId w:val="5"/>
        </w:numPr>
        <w:spacing w:line="427" w:lineRule="auto"/>
      </w:pPr>
      <w:r>
        <w:rPr>
          <w:color w:val="000000"/>
        </w:rPr>
        <w:t>Отображение ресурса: Браузер пользователя получает ответ от веб-сервера, обрабатывает его и отображает содержимое страницы или сообщение об ошибке, если доступ к ресурсу не был получен.</w:t>
      </w:r>
    </w:p>
    <w:p w:rsidR="00920953" w:rsidRDefault="00920953">
      <w:pPr>
        <w:pStyle w:val="a0"/>
        <w:spacing w:line="427" w:lineRule="auto"/>
        <w:ind w:left="720" w:firstLine="0"/>
      </w:pPr>
    </w:p>
    <w:p w:rsidR="00920953" w:rsidRDefault="00134C3F">
      <w:pPr>
        <w:pStyle w:val="a0"/>
        <w:spacing w:line="427" w:lineRule="auto"/>
      </w:pPr>
      <w:r>
        <w:rPr>
          <w:color w:val="000000"/>
        </w:rPr>
        <w:t>Схема работы сервера изображена на рис. 1.</w:t>
      </w:r>
    </w:p>
    <w:p w:rsidR="00920953" w:rsidRDefault="00134C3F">
      <w:pPr>
        <w:spacing w:line="427" w:lineRule="auto"/>
        <w:ind w:firstLine="709"/>
        <w:jc w:val="both"/>
        <w:rPr>
          <w:rFonts w:ascii="Times New Roman" w:hAnsi="Times New Roman"/>
        </w:rPr>
      </w:pPr>
      <w:bookmarkStart w:id="41" w:name="docs-internal-guid-e374a80f-7fff-c417-57"/>
      <w:bookmarkEnd w:id="41"/>
      <w:r>
        <w:rPr>
          <w:noProof/>
          <w:lang w:eastAsia="ru-RU" w:bidi="ar-SA"/>
        </w:rPr>
        <w:drawing>
          <wp:inline distT="0" distB="0" distL="0" distR="0">
            <wp:extent cx="5448300" cy="2695575"/>
            <wp:effectExtent l="0" t="0" r="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5448300" cy="2695575"/>
                    </a:xfrm>
                    <a:prstGeom prst="rect">
                      <a:avLst/>
                    </a:prstGeom>
                  </pic:spPr>
                </pic:pic>
              </a:graphicData>
            </a:graphic>
          </wp:inline>
        </w:drawing>
      </w:r>
      <w:r>
        <w:rPr>
          <w:rFonts w:ascii="Times New Roman" w:hAnsi="Times New Roman"/>
          <w:color w:val="000000"/>
          <w:sz w:val="28"/>
        </w:rPr>
        <w:t xml:space="preserve"> </w:t>
      </w:r>
    </w:p>
    <w:p w:rsidR="00920953" w:rsidRDefault="00134C3F">
      <w:pPr>
        <w:pStyle w:val="aff7"/>
      </w:pPr>
      <w:r>
        <w:t xml:space="preserve">Рисунок 1 — Схема работы веб-сервера </w:t>
      </w:r>
    </w:p>
    <w:p w:rsidR="00920953" w:rsidRDefault="00920953">
      <w:pPr>
        <w:pStyle w:val="4"/>
      </w:pPr>
    </w:p>
    <w:p w:rsidR="00920953" w:rsidRDefault="00134C3F">
      <w:pPr>
        <w:pStyle w:val="4"/>
      </w:pPr>
      <w:bookmarkStart w:id="42" w:name="__RefHeading___Toc15357_2782644138"/>
      <w:bookmarkStart w:id="43" w:name="docs-internal-guid-c4e8d7d5-7fff-0c8e-d9"/>
      <w:bookmarkEnd w:id="42"/>
      <w:bookmarkEnd w:id="43"/>
      <w:r>
        <w:rPr>
          <w:color w:val="000000"/>
          <w:lang w:val="en-US"/>
        </w:rPr>
        <w:t xml:space="preserve">1.1.2 </w:t>
      </w:r>
      <w:r>
        <w:rPr>
          <w:color w:val="000000"/>
        </w:rPr>
        <w:t>Запросы к серверу</w:t>
      </w:r>
    </w:p>
    <w:p w:rsidR="00920953" w:rsidRDefault="00920953">
      <w:pPr>
        <w:pStyle w:val="a0"/>
        <w:ind w:left="708" w:firstLine="0"/>
        <w:rPr>
          <w:b/>
          <w:bCs/>
        </w:rPr>
      </w:pPr>
    </w:p>
    <w:p w:rsidR="00920953" w:rsidRDefault="00134C3F">
      <w:pPr>
        <w:pStyle w:val="a0"/>
      </w:pPr>
      <w:r>
        <w:rPr>
          <w:color w:val="000000"/>
        </w:rPr>
        <w:t xml:space="preserve">В протоколе HTTP </w:t>
      </w:r>
      <w:proofErr w:type="gramStart"/>
      <w:r>
        <w:rPr>
          <w:color w:val="000000"/>
        </w:rPr>
        <w:t>предусмотрено большое количество методов</w:t>
      </w:r>
      <w:proofErr w:type="gramEnd"/>
      <w:r>
        <w:rPr>
          <w:color w:val="000000"/>
        </w:rPr>
        <w:t xml:space="preserve"> с помощью которых можно совершать запросы. Но в повседневной практике используется, как правило только три: GET, POST и HEAD, именно они и встречаются в наборе данных, который использовался для анализа событий журнала веб-сервера.</w:t>
      </w:r>
    </w:p>
    <w:p w:rsidR="00920953" w:rsidRDefault="00920953">
      <w:pPr>
        <w:pStyle w:val="a0"/>
      </w:pPr>
    </w:p>
    <w:p w:rsidR="00920953" w:rsidRDefault="00134C3F">
      <w:pPr>
        <w:pStyle w:val="a0"/>
      </w:pPr>
      <w:r>
        <w:rPr>
          <w:color w:val="000000"/>
        </w:rPr>
        <w:t>Ниже представлено краткое пояснение к запросам к веб-</w:t>
      </w:r>
      <w:proofErr w:type="gramStart"/>
      <w:r>
        <w:rPr>
          <w:color w:val="000000"/>
        </w:rPr>
        <w:t>серверу( таблица</w:t>
      </w:r>
      <w:proofErr w:type="gramEnd"/>
      <w:r>
        <w:rPr>
          <w:color w:val="000000"/>
        </w:rPr>
        <w:t xml:space="preserve"> 1).</w:t>
      </w:r>
    </w:p>
    <w:p w:rsidR="00920953" w:rsidRDefault="00920953">
      <w:pPr>
        <w:pStyle w:val="a0"/>
      </w:pPr>
    </w:p>
    <w:p w:rsidR="00920953" w:rsidRDefault="00134C3F">
      <w:pPr>
        <w:pStyle w:val="aff6"/>
        <w:rPr>
          <w:szCs w:val="28"/>
        </w:rPr>
      </w:pPr>
      <w:r>
        <w:rPr>
          <w:szCs w:val="28"/>
        </w:rPr>
        <w:t>Таблица 1 — Запросы к веб-серверу</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673"/>
        <w:gridCol w:w="4672"/>
      </w:tblGrid>
      <w:tr w:rsidR="00920953">
        <w:tc>
          <w:tcPr>
            <w:tcW w:w="4677" w:type="dxa"/>
            <w:tcBorders>
              <w:top w:val="single" w:sz="4" w:space="0" w:color="000000"/>
              <w:left w:val="single" w:sz="4" w:space="0" w:color="000000"/>
              <w:bottom w:val="single" w:sz="4" w:space="0" w:color="000000"/>
            </w:tcBorders>
          </w:tcPr>
          <w:p w:rsidR="00920953" w:rsidRDefault="00134C3F">
            <w:pPr>
              <w:pStyle w:val="a0"/>
              <w:widowControl w:val="0"/>
              <w:jc w:val="left"/>
            </w:pPr>
            <w:r>
              <w:rPr>
                <w:rFonts w:ascii="Liberation Serif" w:hAnsi="Liberation Serif"/>
                <w:color w:val="000000"/>
              </w:rPr>
              <w:t>Метод</w:t>
            </w:r>
          </w:p>
        </w:tc>
        <w:tc>
          <w:tcPr>
            <w:tcW w:w="4677" w:type="dxa"/>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Пояснение</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Style w:val="af5"/>
                <w:rFonts w:ascii="Liberation Serif" w:hAnsi="Liberation Serif"/>
                <w:b w:val="0"/>
                <w:bCs w:val="0"/>
                <w:color w:val="000000"/>
              </w:rPr>
              <w:t>GET</w:t>
            </w:r>
            <w:r>
              <w:rPr>
                <w:rFonts w:ascii="Liberation Serif" w:hAnsi="Liberation Serif"/>
                <w:color w:val="000000"/>
              </w:rPr>
              <w:t xml:space="preserve"> </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Данный метод используется для запроса содержимого указанного ресурса.</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Style w:val="af5"/>
                <w:rFonts w:ascii="Liberation Serif" w:hAnsi="Liberation Serif"/>
                <w:b w:val="0"/>
                <w:bCs w:val="0"/>
                <w:color w:val="000000"/>
              </w:rPr>
              <w:t>HEAD</w:t>
            </w:r>
            <w:r>
              <w:rPr>
                <w:rFonts w:ascii="Liberation Serif" w:hAnsi="Liberation Serif"/>
                <w:color w:val="000000"/>
              </w:rPr>
              <w:t xml:space="preserve"> </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Запрос HEAD аналогичен GET, но сервер в ответе отправляет только заголовки и статус, без тела ответа. Это полезно для извлечения метаданных, таких как тип содержимого или последняя дата модификации</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Style w:val="af5"/>
                <w:rFonts w:ascii="Liberation Serif" w:hAnsi="Liberation Serif"/>
                <w:b w:val="0"/>
                <w:bCs w:val="0"/>
                <w:color w:val="000000"/>
              </w:rPr>
              <w:t>POST</w:t>
            </w:r>
            <w:r>
              <w:rPr>
                <w:rFonts w:ascii="Liberation Serif" w:hAnsi="Liberation Serif"/>
                <w:color w:val="000000"/>
              </w:rPr>
              <w:t xml:space="preserve"> </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Запрос POST применяется для отправки данных для обработки на веб-сервер. Это могут быть формы обратной связи, загрузка файлов, добавление комментариев на сайт.</w:t>
            </w:r>
          </w:p>
        </w:tc>
      </w:tr>
    </w:tbl>
    <w:p w:rsidR="00920953" w:rsidRDefault="00920953">
      <w:pPr>
        <w:pStyle w:val="a0"/>
      </w:pPr>
    </w:p>
    <w:p w:rsidR="00920953" w:rsidRDefault="00920953">
      <w:pPr>
        <w:pStyle w:val="4"/>
      </w:pPr>
    </w:p>
    <w:p w:rsidR="00920953" w:rsidRDefault="00134C3F">
      <w:pPr>
        <w:pStyle w:val="4"/>
      </w:pPr>
      <w:bookmarkStart w:id="44" w:name="__RefHeading___Toc21063_2782644138"/>
      <w:bookmarkEnd w:id="44"/>
      <w:r>
        <w:t>1.1.3 Коды ответа HTTP</w:t>
      </w:r>
    </w:p>
    <w:p w:rsidR="00920953" w:rsidRDefault="00920953">
      <w:pPr>
        <w:pStyle w:val="a0"/>
        <w:ind w:left="708" w:firstLine="0"/>
        <w:rPr>
          <w:b/>
          <w:bCs/>
        </w:rPr>
      </w:pPr>
    </w:p>
    <w:p w:rsidR="00920953" w:rsidRDefault="00134C3F">
      <w:pPr>
        <w:pStyle w:val="a0"/>
      </w:pPr>
      <w:r>
        <w:t>Коды ответа HTTP — это стандартизированные коды, которые веб-серверы используют для сообщения клиентам о результате их запросов. Коды ответа подразделяются на несколько классов, каждый из которых имеет свою сферу применения.</w:t>
      </w:r>
    </w:p>
    <w:p w:rsidR="00920953" w:rsidRDefault="00920953">
      <w:pPr>
        <w:pStyle w:val="a0"/>
      </w:pPr>
    </w:p>
    <w:p w:rsidR="00920953" w:rsidRDefault="00134C3F">
      <w:pPr>
        <w:pStyle w:val="a0"/>
      </w:pPr>
      <w:r>
        <w:rPr>
          <w:color w:val="000000"/>
        </w:rPr>
        <w:t xml:space="preserve">Ниже представлено краткое пояснение к кодам ответа </w:t>
      </w:r>
      <w:proofErr w:type="gramStart"/>
      <w:r>
        <w:rPr>
          <w:color w:val="000000"/>
        </w:rPr>
        <w:t>HTTP( таблица</w:t>
      </w:r>
      <w:proofErr w:type="gramEnd"/>
      <w:r>
        <w:rPr>
          <w:color w:val="000000"/>
        </w:rPr>
        <w:t xml:space="preserve"> 2).</w:t>
      </w:r>
    </w:p>
    <w:p w:rsidR="00920953" w:rsidRDefault="00134C3F">
      <w:pPr>
        <w:pStyle w:val="aff6"/>
        <w:rPr>
          <w:szCs w:val="28"/>
        </w:rPr>
      </w:pPr>
      <w:r>
        <w:rPr>
          <w:szCs w:val="28"/>
        </w:rPr>
        <w:t>Таблица</w:t>
      </w:r>
      <w:r>
        <w:rPr>
          <w:szCs w:val="28"/>
          <w:lang w:val="en-US"/>
        </w:rPr>
        <w:t xml:space="preserve"> 2 </w:t>
      </w:r>
      <w:r>
        <w:rPr>
          <w:szCs w:val="28"/>
        </w:rPr>
        <w:t xml:space="preserve">— Коды ответа </w:t>
      </w:r>
      <w:r>
        <w:rPr>
          <w:szCs w:val="28"/>
          <w:lang w:val="en-US"/>
        </w:rPr>
        <w:t>HTTP.</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673"/>
        <w:gridCol w:w="4672"/>
      </w:tblGrid>
      <w:tr w:rsidR="00920953">
        <w:tc>
          <w:tcPr>
            <w:tcW w:w="4677" w:type="dxa"/>
            <w:tcBorders>
              <w:top w:val="single" w:sz="4" w:space="0" w:color="000000"/>
              <w:left w:val="single" w:sz="4" w:space="0" w:color="000000"/>
              <w:bottom w:val="single" w:sz="4" w:space="0" w:color="000000"/>
            </w:tcBorders>
          </w:tcPr>
          <w:p w:rsidR="00920953" w:rsidRDefault="00134C3F">
            <w:pPr>
              <w:pStyle w:val="a0"/>
              <w:widowControl w:val="0"/>
              <w:jc w:val="left"/>
            </w:pPr>
            <w:r>
              <w:rPr>
                <w:rFonts w:ascii="Liberation Serif" w:hAnsi="Liberation Serif"/>
                <w:color w:val="000000"/>
              </w:rPr>
              <w:t>Метод</w:t>
            </w:r>
          </w:p>
        </w:tc>
        <w:tc>
          <w:tcPr>
            <w:tcW w:w="4677" w:type="dxa"/>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Пояснение</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rPr>
              <w:t>1</w:t>
            </w:r>
            <w:r>
              <w:rPr>
                <w:rFonts w:ascii="Liberation Serif" w:hAnsi="Liberation Serif"/>
                <w:color w:val="000000"/>
                <w:lang w:val="en-US"/>
              </w:rPr>
              <w:t>xx</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Информационные коды ответов.</w:t>
            </w:r>
          </w:p>
          <w:p w:rsidR="00920953" w:rsidRDefault="00134C3F">
            <w:pPr>
              <w:pStyle w:val="a0"/>
              <w:widowControl w:val="0"/>
              <w:numPr>
                <w:ilvl w:val="0"/>
                <w:numId w:val="6"/>
              </w:numPr>
              <w:jc w:val="left"/>
            </w:pPr>
            <w:r>
              <w:rPr>
                <w:rFonts w:ascii="Liberation Serif" w:hAnsi="Liberation Serif"/>
                <w:color w:val="000000"/>
              </w:rPr>
              <w:t xml:space="preserve">Пример: 100 </w:t>
            </w:r>
            <w:proofErr w:type="spellStart"/>
            <w:r>
              <w:rPr>
                <w:rFonts w:ascii="Liberation Serif" w:hAnsi="Liberation Serif"/>
                <w:color w:val="000000"/>
              </w:rPr>
              <w:t>Continue</w:t>
            </w:r>
            <w:proofErr w:type="spellEnd"/>
            <w:r>
              <w:rPr>
                <w:rFonts w:ascii="Liberation Serif" w:hAnsi="Liberation Serif"/>
                <w:color w:val="000000"/>
              </w:rPr>
              <w:t xml:space="preserve"> — клиент может продолжать отправку запроса.</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lang w:val="en-US"/>
              </w:rPr>
              <w:t>2xx</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Коды ответа, означающие успешное выполнение запроса.</w:t>
            </w:r>
          </w:p>
          <w:p w:rsidR="00920953" w:rsidRDefault="00134C3F">
            <w:pPr>
              <w:pStyle w:val="a0"/>
              <w:widowControl w:val="0"/>
              <w:numPr>
                <w:ilvl w:val="0"/>
                <w:numId w:val="7"/>
              </w:numPr>
              <w:jc w:val="left"/>
            </w:pPr>
            <w:r>
              <w:rPr>
                <w:rFonts w:ascii="Liberation Serif" w:hAnsi="Liberation Serif"/>
                <w:color w:val="000000"/>
              </w:rPr>
              <w:t>Пример: 200 OK — стандартный ответ для успешных HTTP-запросов.</w:t>
            </w:r>
          </w:p>
          <w:p w:rsidR="00920953" w:rsidRDefault="00134C3F">
            <w:pPr>
              <w:pStyle w:val="a0"/>
              <w:widowControl w:val="0"/>
              <w:numPr>
                <w:ilvl w:val="0"/>
                <w:numId w:val="7"/>
              </w:numPr>
              <w:jc w:val="left"/>
            </w:pPr>
            <w:r>
              <w:rPr>
                <w:rFonts w:ascii="Liberation Serif" w:hAnsi="Liberation Serif"/>
                <w:color w:val="000000"/>
              </w:rPr>
              <w:t xml:space="preserve">Пример: 201 </w:t>
            </w:r>
            <w:proofErr w:type="spellStart"/>
            <w:r>
              <w:rPr>
                <w:rFonts w:ascii="Liberation Serif" w:hAnsi="Liberation Serif"/>
                <w:color w:val="000000"/>
              </w:rPr>
              <w:t>Created</w:t>
            </w:r>
            <w:proofErr w:type="spellEnd"/>
            <w:r>
              <w:rPr>
                <w:rFonts w:ascii="Liberation Serif" w:hAnsi="Liberation Serif"/>
                <w:color w:val="000000"/>
              </w:rPr>
              <w:t xml:space="preserve"> — запрос успешен и в результате был создан новый ресурс.</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lang w:val="en-US"/>
              </w:rPr>
              <w:t>3xx</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Коды ответа, означающие необходимость перенаправления на другой ресурс или URL</w:t>
            </w:r>
          </w:p>
          <w:p w:rsidR="00920953" w:rsidRDefault="00134C3F">
            <w:pPr>
              <w:pStyle w:val="a0"/>
              <w:widowControl w:val="0"/>
              <w:numPr>
                <w:ilvl w:val="0"/>
                <w:numId w:val="8"/>
              </w:numPr>
              <w:jc w:val="left"/>
            </w:pPr>
            <w:r>
              <w:rPr>
                <w:rFonts w:ascii="Liberation Serif" w:hAnsi="Liberation Serif"/>
                <w:color w:val="000000"/>
              </w:rPr>
              <w:t xml:space="preserve">Пример: 301 </w:t>
            </w:r>
            <w:proofErr w:type="spellStart"/>
            <w:r>
              <w:rPr>
                <w:rFonts w:ascii="Liberation Serif" w:hAnsi="Liberation Serif"/>
                <w:color w:val="000000"/>
              </w:rPr>
              <w:t>Moved</w:t>
            </w:r>
            <w:proofErr w:type="spellEnd"/>
            <w:r>
              <w:rPr>
                <w:rFonts w:ascii="Liberation Serif" w:hAnsi="Liberation Serif"/>
                <w:color w:val="000000"/>
              </w:rPr>
              <w:t xml:space="preserve"> </w:t>
            </w:r>
            <w:proofErr w:type="spellStart"/>
            <w:r>
              <w:rPr>
                <w:rFonts w:ascii="Liberation Serif" w:hAnsi="Liberation Serif"/>
                <w:color w:val="000000"/>
              </w:rPr>
              <w:t>Permanently</w:t>
            </w:r>
            <w:proofErr w:type="spellEnd"/>
            <w:r>
              <w:rPr>
                <w:rFonts w:ascii="Liberation Serif" w:hAnsi="Liberation Serif"/>
                <w:color w:val="000000"/>
              </w:rPr>
              <w:t xml:space="preserve"> — ресурс окончательно перемещен на новый URL.</w:t>
            </w:r>
          </w:p>
          <w:p w:rsidR="00920953" w:rsidRDefault="00134C3F">
            <w:pPr>
              <w:pStyle w:val="a0"/>
              <w:widowControl w:val="0"/>
              <w:numPr>
                <w:ilvl w:val="0"/>
                <w:numId w:val="8"/>
              </w:numPr>
              <w:jc w:val="left"/>
            </w:pPr>
            <w:r>
              <w:rPr>
                <w:rFonts w:ascii="Liberation Serif" w:hAnsi="Liberation Serif"/>
                <w:color w:val="000000"/>
              </w:rPr>
              <w:t xml:space="preserve">Пример: 302 </w:t>
            </w:r>
            <w:proofErr w:type="spellStart"/>
            <w:r>
              <w:rPr>
                <w:rFonts w:ascii="Liberation Serif" w:hAnsi="Liberation Serif"/>
                <w:color w:val="000000"/>
              </w:rPr>
              <w:t>Found</w:t>
            </w:r>
            <w:proofErr w:type="spellEnd"/>
            <w:r>
              <w:rPr>
                <w:rFonts w:ascii="Liberation Serif" w:hAnsi="Liberation Serif"/>
                <w:color w:val="000000"/>
              </w:rPr>
              <w:t xml:space="preserve"> — ресурс временно перемещен на другой URL.</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lang w:val="en-US"/>
              </w:rPr>
              <w:t>4xx</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Эти коды указывают на ошибку со стороны клиента.</w:t>
            </w:r>
          </w:p>
          <w:p w:rsidR="00920953" w:rsidRDefault="00134C3F">
            <w:pPr>
              <w:pStyle w:val="a0"/>
              <w:widowControl w:val="0"/>
              <w:numPr>
                <w:ilvl w:val="0"/>
                <w:numId w:val="9"/>
              </w:numPr>
              <w:jc w:val="left"/>
            </w:pPr>
            <w:r>
              <w:rPr>
                <w:rFonts w:ascii="Liberation Serif" w:hAnsi="Liberation Serif"/>
                <w:color w:val="000000"/>
              </w:rPr>
              <w:t xml:space="preserve">Пример: 400 </w:t>
            </w:r>
            <w:proofErr w:type="spellStart"/>
            <w:r>
              <w:rPr>
                <w:rFonts w:ascii="Liberation Serif" w:hAnsi="Liberation Serif"/>
                <w:color w:val="000000"/>
              </w:rPr>
              <w:t>Bad</w:t>
            </w:r>
            <w:proofErr w:type="spellEnd"/>
            <w:r>
              <w:rPr>
                <w:rFonts w:ascii="Liberation Serif" w:hAnsi="Liberation Serif"/>
                <w:color w:val="000000"/>
              </w:rPr>
              <w:t xml:space="preserve"> </w:t>
            </w:r>
            <w:proofErr w:type="spellStart"/>
            <w:r>
              <w:rPr>
                <w:rFonts w:ascii="Liberation Serif" w:hAnsi="Liberation Serif"/>
                <w:color w:val="000000"/>
              </w:rPr>
              <w:t>Request</w:t>
            </w:r>
            <w:proofErr w:type="spellEnd"/>
            <w:r>
              <w:rPr>
                <w:rFonts w:ascii="Liberation Serif" w:hAnsi="Liberation Serif"/>
                <w:color w:val="000000"/>
              </w:rPr>
              <w:t xml:space="preserve"> — сервер не понимает запрос из-за неверного синтаксиса.</w:t>
            </w:r>
          </w:p>
          <w:p w:rsidR="00920953" w:rsidRDefault="00134C3F">
            <w:pPr>
              <w:pStyle w:val="a0"/>
              <w:widowControl w:val="0"/>
              <w:numPr>
                <w:ilvl w:val="0"/>
                <w:numId w:val="9"/>
              </w:numPr>
              <w:jc w:val="left"/>
            </w:pPr>
            <w:r>
              <w:rPr>
                <w:rFonts w:ascii="Liberation Serif" w:hAnsi="Liberation Serif"/>
                <w:color w:val="000000"/>
              </w:rPr>
              <w:t xml:space="preserve">Пример: 401 </w:t>
            </w:r>
            <w:proofErr w:type="spellStart"/>
            <w:r>
              <w:rPr>
                <w:rFonts w:ascii="Liberation Serif" w:hAnsi="Liberation Serif"/>
                <w:color w:val="000000"/>
              </w:rPr>
              <w:t>Unauthorized</w:t>
            </w:r>
            <w:proofErr w:type="spellEnd"/>
            <w:r>
              <w:rPr>
                <w:rFonts w:ascii="Liberation Serif" w:hAnsi="Liberation Serif"/>
                <w:color w:val="000000"/>
              </w:rPr>
              <w:t xml:space="preserve"> — для доступа к запрашиваемому ресурсу требуется аутентификация.</w:t>
            </w:r>
          </w:p>
          <w:p w:rsidR="00920953" w:rsidRDefault="00134C3F">
            <w:pPr>
              <w:pStyle w:val="a0"/>
              <w:widowControl w:val="0"/>
              <w:numPr>
                <w:ilvl w:val="0"/>
                <w:numId w:val="9"/>
              </w:numPr>
              <w:jc w:val="left"/>
            </w:pPr>
            <w:r>
              <w:rPr>
                <w:rFonts w:ascii="Liberation Serif" w:hAnsi="Liberation Serif"/>
                <w:color w:val="000000"/>
              </w:rPr>
              <w:t xml:space="preserve">Пример: 404 </w:t>
            </w:r>
            <w:proofErr w:type="spellStart"/>
            <w:r>
              <w:rPr>
                <w:rFonts w:ascii="Liberation Serif" w:hAnsi="Liberation Serif"/>
                <w:color w:val="000000"/>
              </w:rPr>
              <w:t>Not</w:t>
            </w:r>
            <w:proofErr w:type="spellEnd"/>
            <w:r>
              <w:rPr>
                <w:rFonts w:ascii="Liberation Serif" w:hAnsi="Liberation Serif"/>
                <w:color w:val="000000"/>
              </w:rPr>
              <w:t xml:space="preserve"> </w:t>
            </w:r>
            <w:proofErr w:type="spellStart"/>
            <w:r>
              <w:rPr>
                <w:rFonts w:ascii="Liberation Serif" w:hAnsi="Liberation Serif"/>
                <w:color w:val="000000"/>
              </w:rPr>
              <w:t>Found</w:t>
            </w:r>
            <w:proofErr w:type="spellEnd"/>
            <w:r>
              <w:rPr>
                <w:rFonts w:ascii="Liberation Serif" w:hAnsi="Liberation Serif"/>
                <w:color w:val="000000"/>
              </w:rPr>
              <w:t xml:space="preserve"> — сервер не может найти запрашиваемый ресурс.</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lang w:val="en-US"/>
              </w:rPr>
            </w:pPr>
            <w:r>
              <w:rPr>
                <w:rFonts w:ascii="Liberation Serif" w:hAnsi="Liberation Serif"/>
                <w:color w:val="000000"/>
                <w:sz w:val="24"/>
                <w:szCs w:val="24"/>
                <w:lang w:val="en-US"/>
              </w:rPr>
              <w:t>5xx</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Эти коды сообщают о проблемах на стороне сервера, которые он не смог обработать.</w:t>
            </w:r>
          </w:p>
          <w:p w:rsidR="00920953" w:rsidRDefault="00134C3F">
            <w:pPr>
              <w:pStyle w:val="a0"/>
              <w:widowControl w:val="0"/>
              <w:numPr>
                <w:ilvl w:val="0"/>
                <w:numId w:val="10"/>
              </w:numPr>
              <w:jc w:val="left"/>
            </w:pPr>
            <w:r>
              <w:rPr>
                <w:rFonts w:ascii="Liberation Serif" w:hAnsi="Liberation Serif"/>
                <w:color w:val="000000"/>
              </w:rPr>
              <w:t xml:space="preserve">Пример: 500 </w:t>
            </w:r>
            <w:proofErr w:type="spellStart"/>
            <w:r>
              <w:rPr>
                <w:rFonts w:ascii="Liberation Serif" w:hAnsi="Liberation Serif"/>
                <w:color w:val="000000"/>
              </w:rPr>
              <w:t>Internal</w:t>
            </w:r>
            <w:proofErr w:type="spellEnd"/>
            <w:r>
              <w:rPr>
                <w:rFonts w:ascii="Liberation Serif" w:hAnsi="Liberation Serif"/>
                <w:color w:val="000000"/>
              </w:rPr>
              <w:t xml:space="preserve"> </w:t>
            </w:r>
            <w:proofErr w:type="spellStart"/>
            <w:r>
              <w:rPr>
                <w:rFonts w:ascii="Liberation Serif" w:hAnsi="Liberation Serif"/>
                <w:color w:val="000000"/>
              </w:rPr>
              <w:t>Server</w:t>
            </w:r>
            <w:proofErr w:type="spellEnd"/>
            <w:r>
              <w:rPr>
                <w:rFonts w:ascii="Liberation Serif" w:hAnsi="Liberation Serif"/>
                <w:color w:val="000000"/>
              </w:rPr>
              <w:t xml:space="preserve"> </w:t>
            </w:r>
            <w:proofErr w:type="spellStart"/>
            <w:r>
              <w:rPr>
                <w:rFonts w:ascii="Liberation Serif" w:hAnsi="Liberation Serif"/>
                <w:color w:val="000000"/>
              </w:rPr>
              <w:t>Error</w:t>
            </w:r>
            <w:proofErr w:type="spellEnd"/>
            <w:r>
              <w:rPr>
                <w:rFonts w:ascii="Liberation Serif" w:hAnsi="Liberation Serif"/>
                <w:color w:val="000000"/>
              </w:rPr>
              <w:t xml:space="preserve"> — общая ошибка сервера, когда сервер сталкивается с ситуацией, которую он не </w:t>
            </w:r>
            <w:proofErr w:type="gramStart"/>
            <w:r>
              <w:rPr>
                <w:rFonts w:ascii="Liberation Serif" w:hAnsi="Liberation Serif"/>
                <w:color w:val="000000"/>
              </w:rPr>
              <w:t>знает</w:t>
            </w:r>
            <w:proofErr w:type="gramEnd"/>
            <w:r>
              <w:rPr>
                <w:rFonts w:ascii="Liberation Serif" w:hAnsi="Liberation Serif"/>
                <w:color w:val="000000"/>
              </w:rPr>
              <w:t xml:space="preserve"> как обработать.</w:t>
            </w:r>
          </w:p>
          <w:p w:rsidR="00920953" w:rsidRDefault="00134C3F">
            <w:pPr>
              <w:pStyle w:val="a0"/>
              <w:widowControl w:val="0"/>
              <w:numPr>
                <w:ilvl w:val="0"/>
                <w:numId w:val="10"/>
              </w:numPr>
              <w:jc w:val="left"/>
            </w:pPr>
            <w:r>
              <w:rPr>
                <w:rFonts w:ascii="Liberation Serif" w:hAnsi="Liberation Serif"/>
                <w:color w:val="000000"/>
              </w:rPr>
              <w:t xml:space="preserve">Пример: 503 </w:t>
            </w:r>
            <w:proofErr w:type="spellStart"/>
            <w:r>
              <w:rPr>
                <w:rFonts w:ascii="Liberation Serif" w:hAnsi="Liberation Serif"/>
                <w:color w:val="000000"/>
              </w:rPr>
              <w:t>Service</w:t>
            </w:r>
            <w:proofErr w:type="spellEnd"/>
            <w:r>
              <w:rPr>
                <w:rFonts w:ascii="Liberation Serif" w:hAnsi="Liberation Serif"/>
                <w:color w:val="000000"/>
              </w:rPr>
              <w:t xml:space="preserve"> </w:t>
            </w:r>
            <w:proofErr w:type="spellStart"/>
            <w:r>
              <w:rPr>
                <w:rFonts w:ascii="Liberation Serif" w:hAnsi="Liberation Serif"/>
                <w:color w:val="000000"/>
              </w:rPr>
              <w:t>Unavailable</w:t>
            </w:r>
            <w:proofErr w:type="spellEnd"/>
            <w:r>
              <w:rPr>
                <w:rFonts w:ascii="Liberation Serif" w:hAnsi="Liberation Serif"/>
                <w:color w:val="000000"/>
              </w:rPr>
              <w:t xml:space="preserve"> — сервер временно не доступен, обычно из-за перегрузки или технического обслуживания.</w:t>
            </w:r>
          </w:p>
        </w:tc>
      </w:tr>
    </w:tbl>
    <w:p w:rsidR="00920953" w:rsidRPr="00564FAB" w:rsidRDefault="00920953">
      <w:pPr>
        <w:pStyle w:val="a0"/>
        <w:rPr>
          <w:color w:val="000000"/>
        </w:rPr>
      </w:pPr>
    </w:p>
    <w:p w:rsidR="00920953" w:rsidRDefault="00920953">
      <w:pPr>
        <w:pStyle w:val="4"/>
      </w:pPr>
    </w:p>
    <w:p w:rsidR="00920953" w:rsidRDefault="00134C3F">
      <w:pPr>
        <w:pStyle w:val="4"/>
      </w:pPr>
      <w:bookmarkStart w:id="45" w:name="__RefHeading___Toc21065_2782644138"/>
      <w:bookmarkEnd w:id="45"/>
      <w:r>
        <w:rPr>
          <w:color w:val="000000"/>
        </w:rPr>
        <w:t xml:space="preserve">1.1.4 </w:t>
      </w:r>
      <w:proofErr w:type="spellStart"/>
      <w:r>
        <w:rPr>
          <w:color w:val="000000"/>
        </w:rPr>
        <w:t>Логи</w:t>
      </w:r>
      <w:proofErr w:type="spellEnd"/>
      <w:r>
        <w:rPr>
          <w:color w:val="000000"/>
        </w:rPr>
        <w:t xml:space="preserve"> сервера </w:t>
      </w:r>
      <w:r>
        <w:rPr>
          <w:color w:val="000000"/>
          <w:lang w:val="en-US"/>
        </w:rPr>
        <w:t>Apache</w:t>
      </w:r>
    </w:p>
    <w:p w:rsidR="00920953" w:rsidRDefault="00920953">
      <w:pPr>
        <w:pStyle w:val="a0"/>
        <w:ind w:left="708" w:firstLine="0"/>
        <w:rPr>
          <w:b/>
          <w:bCs/>
        </w:rPr>
      </w:pPr>
    </w:p>
    <w:p w:rsidR="00920953" w:rsidRDefault="00134C3F">
      <w:pPr>
        <w:pStyle w:val="a0"/>
      </w:pPr>
      <w:proofErr w:type="spellStart"/>
      <w:r>
        <w:rPr>
          <w:color w:val="000000"/>
        </w:rPr>
        <w:t>Логи</w:t>
      </w:r>
      <w:proofErr w:type="spellEnd"/>
      <w:r>
        <w:rPr>
          <w:color w:val="000000"/>
        </w:rPr>
        <w:t xml:space="preserve"> сервера </w:t>
      </w:r>
      <w:proofErr w:type="spellStart"/>
      <w:r>
        <w:rPr>
          <w:color w:val="000000"/>
        </w:rPr>
        <w:t>Apache</w:t>
      </w:r>
      <w:proofErr w:type="spellEnd"/>
      <w:r>
        <w:rPr>
          <w:color w:val="000000"/>
        </w:rPr>
        <w:t xml:space="preserve"> — это файлы журналов, в которые записывается информация о всех запросах и действиях, происходящих на веб-сервере. Эти данные крайне важны для анализа трафика, отладки, мониторинга безопасности и оптимизации работы сервера.</w:t>
      </w:r>
    </w:p>
    <w:p w:rsidR="00920953" w:rsidRDefault="00920953">
      <w:pPr>
        <w:pStyle w:val="a0"/>
      </w:pPr>
    </w:p>
    <w:p w:rsidR="00920953" w:rsidRDefault="00134C3F">
      <w:pPr>
        <w:pStyle w:val="a0"/>
      </w:pPr>
      <w:r>
        <w:rPr>
          <w:color w:val="000000"/>
        </w:rPr>
        <w:t xml:space="preserve">Основные типы лог-файлов </w:t>
      </w:r>
      <w:proofErr w:type="spellStart"/>
      <w:r>
        <w:rPr>
          <w:color w:val="000000"/>
        </w:rPr>
        <w:t>Apache</w:t>
      </w:r>
      <w:proofErr w:type="spellEnd"/>
      <w:r>
        <w:rPr>
          <w:color w:val="000000"/>
        </w:rPr>
        <w:t>:</w:t>
      </w:r>
    </w:p>
    <w:p w:rsidR="00920953" w:rsidRDefault="00920953">
      <w:pPr>
        <w:pStyle w:val="a0"/>
      </w:pPr>
    </w:p>
    <w:p w:rsidR="00920953" w:rsidRDefault="00134C3F">
      <w:pPr>
        <w:pStyle w:val="a0"/>
      </w:pPr>
      <w:proofErr w:type="spellStart"/>
      <w:r>
        <w:rPr>
          <w:color w:val="000000"/>
        </w:rPr>
        <w:t>Access</w:t>
      </w:r>
      <w:proofErr w:type="spellEnd"/>
      <w:r>
        <w:rPr>
          <w:color w:val="000000"/>
        </w:rPr>
        <w:t xml:space="preserve"> </w:t>
      </w:r>
      <w:proofErr w:type="spellStart"/>
      <w:r>
        <w:rPr>
          <w:color w:val="000000"/>
        </w:rPr>
        <w:t>Log</w:t>
      </w:r>
      <w:proofErr w:type="spellEnd"/>
      <w:r>
        <w:rPr>
          <w:color w:val="000000"/>
        </w:rPr>
        <w:t xml:space="preserve"> (Журнал доступа): Содержит информацию о каждом запросе к серверу. Здесь можно найти данные о времени запроса, IP-адресе клиента, методе HTTP, запрашиваемом URL, статусе HTTP ответа, размере ответа и информацию о браузере пользователя (</w:t>
      </w:r>
      <w:proofErr w:type="spellStart"/>
      <w:r>
        <w:rPr>
          <w:color w:val="000000"/>
        </w:rPr>
        <w:t>User-Agent</w:t>
      </w:r>
      <w:proofErr w:type="spellEnd"/>
      <w:r>
        <w:rPr>
          <w:color w:val="000000"/>
        </w:rPr>
        <w:t>).</w:t>
      </w:r>
    </w:p>
    <w:p w:rsidR="00920953" w:rsidRDefault="00920953">
      <w:pPr>
        <w:pStyle w:val="a0"/>
      </w:pPr>
    </w:p>
    <w:p w:rsidR="00920953" w:rsidRDefault="00134C3F">
      <w:pPr>
        <w:pStyle w:val="a0"/>
      </w:pPr>
      <w:proofErr w:type="spellStart"/>
      <w:r>
        <w:rPr>
          <w:color w:val="000000"/>
        </w:rPr>
        <w:t>Error</w:t>
      </w:r>
      <w:proofErr w:type="spellEnd"/>
      <w:r>
        <w:rPr>
          <w:color w:val="000000"/>
        </w:rPr>
        <w:t xml:space="preserve"> </w:t>
      </w:r>
      <w:proofErr w:type="spellStart"/>
      <w:r>
        <w:rPr>
          <w:color w:val="000000"/>
        </w:rPr>
        <w:t>Log</w:t>
      </w:r>
      <w:proofErr w:type="spellEnd"/>
      <w:r>
        <w:rPr>
          <w:color w:val="000000"/>
        </w:rPr>
        <w:t xml:space="preserve"> (Журнал ошибок): Фиксирует ошибки, возникшие во время работы сервера. Это могут быть проблемы с конфигурацией, недоступность файлов, проблемы с сетевыми соединениями и другие системные ошибки. Этот журнал является основным инструментом для диагностики проблем на сервере.</w:t>
      </w:r>
    </w:p>
    <w:p w:rsidR="00920953" w:rsidRDefault="00920953">
      <w:pPr>
        <w:pStyle w:val="a0"/>
      </w:pPr>
    </w:p>
    <w:p w:rsidR="00920953" w:rsidRDefault="00134C3F">
      <w:pPr>
        <w:pStyle w:val="a0"/>
      </w:pPr>
      <w:proofErr w:type="spellStart"/>
      <w:r>
        <w:rPr>
          <w:color w:val="000000"/>
        </w:rPr>
        <w:t>Custom</w:t>
      </w:r>
      <w:proofErr w:type="spellEnd"/>
      <w:r>
        <w:rPr>
          <w:color w:val="000000"/>
        </w:rPr>
        <w:t xml:space="preserve"> </w:t>
      </w:r>
      <w:proofErr w:type="spellStart"/>
      <w:r>
        <w:rPr>
          <w:color w:val="000000"/>
        </w:rPr>
        <w:t>Logs</w:t>
      </w:r>
      <w:proofErr w:type="spellEnd"/>
      <w:r>
        <w:rPr>
          <w:color w:val="000000"/>
        </w:rPr>
        <w:t xml:space="preserve"> (Пользовательские журналы): </w:t>
      </w:r>
      <w:proofErr w:type="spellStart"/>
      <w:r>
        <w:rPr>
          <w:color w:val="000000"/>
        </w:rPr>
        <w:t>Apache</w:t>
      </w:r>
      <w:proofErr w:type="spellEnd"/>
      <w:r>
        <w:rPr>
          <w:color w:val="000000"/>
        </w:rPr>
        <w:t xml:space="preserve"> позволяет настраивать </w:t>
      </w:r>
      <w:proofErr w:type="spellStart"/>
      <w:r>
        <w:rPr>
          <w:color w:val="000000"/>
        </w:rPr>
        <w:t>логи</w:t>
      </w:r>
      <w:proofErr w:type="spellEnd"/>
      <w:r>
        <w:rPr>
          <w:color w:val="000000"/>
        </w:rPr>
        <w:t xml:space="preserve"> для записи специфической информации в соответствии с потребностями администратора. Это может быть полезно для сбора конкретных данных для анализа.</w:t>
      </w:r>
    </w:p>
    <w:p w:rsidR="00920953" w:rsidRDefault="00920953">
      <w:pPr>
        <w:pStyle w:val="a0"/>
      </w:pPr>
    </w:p>
    <w:p w:rsidR="00920953" w:rsidRDefault="00134C3F">
      <w:pPr>
        <w:pStyle w:val="a0"/>
      </w:pPr>
      <w:r>
        <w:rPr>
          <w:color w:val="000000"/>
        </w:rPr>
        <w:t xml:space="preserve">Однако в данной работе для анализа журналов событий используется только </w:t>
      </w:r>
      <w:proofErr w:type="spellStart"/>
      <w:r>
        <w:rPr>
          <w:color w:val="000000"/>
        </w:rPr>
        <w:t>Access</w:t>
      </w:r>
      <w:proofErr w:type="spellEnd"/>
      <w:r>
        <w:rPr>
          <w:color w:val="000000"/>
        </w:rPr>
        <w:t xml:space="preserve"> </w:t>
      </w:r>
      <w:proofErr w:type="spellStart"/>
      <w:r>
        <w:rPr>
          <w:color w:val="000000"/>
        </w:rPr>
        <w:t>Log</w:t>
      </w:r>
      <w:proofErr w:type="spellEnd"/>
      <w:r>
        <w:rPr>
          <w:color w:val="000000"/>
        </w:rPr>
        <w:t>.</w:t>
      </w:r>
    </w:p>
    <w:p w:rsidR="00920953" w:rsidRDefault="00134C3F">
      <w:pPr>
        <w:pStyle w:val="a0"/>
      </w:pPr>
      <w:r>
        <w:rPr>
          <w:color w:val="000000"/>
        </w:rPr>
        <w:t xml:space="preserve">В записи логов сервера </w:t>
      </w:r>
      <w:proofErr w:type="spellStart"/>
      <w:r>
        <w:rPr>
          <w:color w:val="000000"/>
        </w:rPr>
        <w:t>Apache</w:t>
      </w:r>
      <w:proofErr w:type="spellEnd"/>
      <w:r>
        <w:rPr>
          <w:color w:val="000000"/>
        </w:rPr>
        <w:t xml:space="preserve"> используется формат </w:t>
      </w:r>
      <w:proofErr w:type="spellStart"/>
      <w:r>
        <w:rPr>
          <w:color w:val="000000"/>
        </w:rPr>
        <w:t>Common</w:t>
      </w:r>
      <w:proofErr w:type="spellEnd"/>
      <w:r>
        <w:rPr>
          <w:color w:val="000000"/>
        </w:rPr>
        <w:t xml:space="preserve"> </w:t>
      </w:r>
      <w:proofErr w:type="spellStart"/>
      <w:r>
        <w:rPr>
          <w:color w:val="000000"/>
        </w:rPr>
        <w:t>Log</w:t>
      </w:r>
      <w:proofErr w:type="spellEnd"/>
      <w:r>
        <w:rPr>
          <w:color w:val="000000"/>
        </w:rPr>
        <w:t xml:space="preserve"> </w:t>
      </w:r>
      <w:proofErr w:type="spellStart"/>
      <w:r>
        <w:rPr>
          <w:color w:val="000000"/>
        </w:rPr>
        <w:t>Format</w:t>
      </w:r>
      <w:proofErr w:type="spellEnd"/>
      <w:r>
        <w:rPr>
          <w:color w:val="000000"/>
        </w:rPr>
        <w:t xml:space="preserve"> (CLF</w:t>
      </w:r>
      <w:proofErr w:type="gramStart"/>
      <w:r>
        <w:rPr>
          <w:color w:val="000000"/>
        </w:rPr>
        <w:t>)</w:t>
      </w:r>
      <w:r w:rsidRPr="00564FAB">
        <w:rPr>
          <w:color w:val="000000"/>
        </w:rPr>
        <w:t>[</w:t>
      </w:r>
      <w:proofErr w:type="gramEnd"/>
      <w:r w:rsidRPr="00564FAB">
        <w:rPr>
          <w:color w:val="000000"/>
        </w:rPr>
        <w:t>4]</w:t>
      </w:r>
      <w:r>
        <w:rPr>
          <w:color w:val="000000"/>
        </w:rPr>
        <w:t xml:space="preserve"> или его расширения, такие как </w:t>
      </w:r>
      <w:proofErr w:type="spellStart"/>
      <w:r>
        <w:rPr>
          <w:color w:val="000000"/>
        </w:rPr>
        <w:t>Combined</w:t>
      </w:r>
      <w:proofErr w:type="spellEnd"/>
      <w:r>
        <w:rPr>
          <w:color w:val="000000"/>
        </w:rPr>
        <w:t xml:space="preserve"> </w:t>
      </w:r>
      <w:proofErr w:type="spellStart"/>
      <w:r>
        <w:rPr>
          <w:color w:val="000000"/>
        </w:rPr>
        <w:t>Log</w:t>
      </w:r>
      <w:proofErr w:type="spellEnd"/>
      <w:r>
        <w:rPr>
          <w:color w:val="000000"/>
        </w:rPr>
        <w:t xml:space="preserve"> </w:t>
      </w:r>
      <w:proofErr w:type="spellStart"/>
      <w:r>
        <w:rPr>
          <w:color w:val="000000"/>
        </w:rPr>
        <w:t>Format</w:t>
      </w:r>
      <w:proofErr w:type="spellEnd"/>
      <w:r>
        <w:rPr>
          <w:color w:val="000000"/>
        </w:rPr>
        <w:t>.</w:t>
      </w:r>
    </w:p>
    <w:p w:rsidR="00920953" w:rsidRDefault="00920953">
      <w:pPr>
        <w:pStyle w:val="a0"/>
      </w:pPr>
    </w:p>
    <w:p w:rsidR="00920953" w:rsidRDefault="00134C3F">
      <w:pPr>
        <w:pStyle w:val="a0"/>
      </w:pPr>
      <w:r>
        <w:rPr>
          <w:color w:val="000000"/>
        </w:rPr>
        <w:t xml:space="preserve">Пример стандартной записи в </w:t>
      </w:r>
      <w:proofErr w:type="spellStart"/>
      <w:r>
        <w:rPr>
          <w:color w:val="000000"/>
        </w:rPr>
        <w:t>Access</w:t>
      </w:r>
      <w:proofErr w:type="spellEnd"/>
      <w:r>
        <w:rPr>
          <w:color w:val="000000"/>
        </w:rPr>
        <w:t xml:space="preserve"> </w:t>
      </w:r>
      <w:proofErr w:type="spellStart"/>
      <w:r>
        <w:rPr>
          <w:color w:val="000000"/>
        </w:rPr>
        <w:t>Log</w:t>
      </w:r>
      <w:proofErr w:type="spellEnd"/>
      <w:r>
        <w:rPr>
          <w:color w:val="000000"/>
        </w:rPr>
        <w:t xml:space="preserve"> в формате CLF изображён на рис. 2</w:t>
      </w:r>
    </w:p>
    <w:p w:rsidR="00920953" w:rsidRDefault="00134C3F">
      <w:pPr>
        <w:pStyle w:val="aff7"/>
      </w:pPr>
      <w:r>
        <w:rPr>
          <w:noProof/>
          <w:lang w:eastAsia="ru-RU" w:bidi="ar-SA"/>
        </w:rPr>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7413625" cy="831215"/>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7413625" cy="831215"/>
                    </a:xfrm>
                    <a:prstGeom prst="rect">
                      <a:avLst/>
                    </a:prstGeom>
                  </pic:spPr>
                </pic:pic>
              </a:graphicData>
            </a:graphic>
          </wp:anchor>
        </w:drawing>
      </w:r>
      <w:r>
        <w:t>Рисунок 2 — Пример записи логов веб-сервера</w:t>
      </w:r>
    </w:p>
    <w:p w:rsidR="00920953" w:rsidRDefault="00134C3F">
      <w:pPr>
        <w:pStyle w:val="a0"/>
      </w:pPr>
      <w:r>
        <w:rPr>
          <w:color w:val="000000"/>
        </w:rPr>
        <w:t>В логах содержится следующая информация:</w:t>
      </w:r>
    </w:p>
    <w:p w:rsidR="00920953" w:rsidRDefault="00920953">
      <w:pPr>
        <w:pStyle w:val="a0"/>
        <w:rPr>
          <w:color w:val="000000"/>
        </w:rPr>
      </w:pPr>
    </w:p>
    <w:p w:rsidR="00920953" w:rsidRDefault="00134C3F">
      <w:pPr>
        <w:pStyle w:val="a0"/>
        <w:numPr>
          <w:ilvl w:val="0"/>
          <w:numId w:val="11"/>
        </w:numPr>
      </w:pPr>
      <w:r>
        <w:rPr>
          <w:color w:val="000000"/>
        </w:rPr>
        <w:t xml:space="preserve">IP </w:t>
      </w:r>
      <w:proofErr w:type="gramStart"/>
      <w:r>
        <w:rPr>
          <w:color w:val="000000"/>
        </w:rPr>
        <w:t>адрес устройства</w:t>
      </w:r>
      <w:proofErr w:type="gramEnd"/>
      <w:r>
        <w:rPr>
          <w:color w:val="000000"/>
        </w:rPr>
        <w:t xml:space="preserve"> с которого совершен запрос;</w:t>
      </w:r>
    </w:p>
    <w:p w:rsidR="00920953" w:rsidRDefault="00134C3F">
      <w:pPr>
        <w:pStyle w:val="a0"/>
        <w:numPr>
          <w:ilvl w:val="0"/>
          <w:numId w:val="11"/>
        </w:numPr>
      </w:pPr>
      <w:r>
        <w:rPr>
          <w:color w:val="000000"/>
        </w:rPr>
        <w:t>Дата и время запроса;</w:t>
      </w:r>
    </w:p>
    <w:p w:rsidR="00920953" w:rsidRDefault="00134C3F">
      <w:pPr>
        <w:pStyle w:val="a0"/>
        <w:numPr>
          <w:ilvl w:val="0"/>
          <w:numId w:val="11"/>
        </w:numPr>
      </w:pPr>
      <w:r>
        <w:rPr>
          <w:color w:val="000000"/>
        </w:rPr>
        <w:t>URL адрес к которому направлен запрос;</w:t>
      </w:r>
    </w:p>
    <w:p w:rsidR="00920953" w:rsidRDefault="00134C3F">
      <w:pPr>
        <w:pStyle w:val="a0"/>
        <w:numPr>
          <w:ilvl w:val="0"/>
          <w:numId w:val="11"/>
        </w:numPr>
      </w:pPr>
      <w:proofErr w:type="gramStart"/>
      <w:r>
        <w:rPr>
          <w:color w:val="000000"/>
        </w:rPr>
        <w:t>Метод</w:t>
      </w:r>
      <w:proofErr w:type="gramEnd"/>
      <w:r>
        <w:rPr>
          <w:color w:val="000000"/>
        </w:rPr>
        <w:t xml:space="preserve"> с помощью которого совершен запрос (GET, POST и т. д);</w:t>
      </w:r>
    </w:p>
    <w:p w:rsidR="00920953" w:rsidRDefault="00134C3F">
      <w:pPr>
        <w:pStyle w:val="a0"/>
        <w:numPr>
          <w:ilvl w:val="0"/>
          <w:numId w:val="11"/>
        </w:numPr>
      </w:pPr>
      <w:r>
        <w:rPr>
          <w:color w:val="000000"/>
        </w:rPr>
        <w:t>Код ответа на совершенный запрос;</w:t>
      </w:r>
    </w:p>
    <w:p w:rsidR="00920953" w:rsidRDefault="00134C3F">
      <w:pPr>
        <w:pStyle w:val="a0"/>
        <w:numPr>
          <w:ilvl w:val="0"/>
          <w:numId w:val="11"/>
        </w:numPr>
      </w:pPr>
      <w:proofErr w:type="spellStart"/>
      <w:r>
        <w:rPr>
          <w:color w:val="000000"/>
        </w:rPr>
        <w:t>Referer</w:t>
      </w:r>
      <w:proofErr w:type="spellEnd"/>
      <w:r>
        <w:rPr>
          <w:color w:val="000000"/>
        </w:rPr>
        <w:t xml:space="preserve"> — адрес страницы с которой был совершен переход на текущую;</w:t>
      </w:r>
    </w:p>
    <w:p w:rsidR="00920953" w:rsidRDefault="00134C3F">
      <w:pPr>
        <w:pStyle w:val="a0"/>
        <w:numPr>
          <w:ilvl w:val="0"/>
          <w:numId w:val="11"/>
        </w:numPr>
      </w:pPr>
      <w:proofErr w:type="spellStart"/>
      <w:r>
        <w:rPr>
          <w:color w:val="000000"/>
        </w:rPr>
        <w:t>User-Agent</w:t>
      </w:r>
      <w:proofErr w:type="spellEnd"/>
      <w:r>
        <w:rPr>
          <w:color w:val="000000"/>
        </w:rPr>
        <w:t xml:space="preserve"> пользователя — идентификатор устройства и браузера.</w:t>
      </w:r>
    </w:p>
    <w:p w:rsidR="00920953" w:rsidRDefault="00134C3F">
      <w:pPr>
        <w:pStyle w:val="a0"/>
        <w:ind w:left="720" w:firstLine="0"/>
      </w:pPr>
      <w:r>
        <w:rPr>
          <w:color w:val="000000"/>
        </w:rPr>
        <w:t>С помощью логов мы можем выявить множество метрик:</w:t>
      </w:r>
    </w:p>
    <w:p w:rsidR="00920953" w:rsidRDefault="00134C3F">
      <w:pPr>
        <w:pStyle w:val="a0"/>
        <w:numPr>
          <w:ilvl w:val="0"/>
          <w:numId w:val="11"/>
        </w:numPr>
      </w:pPr>
      <w:r>
        <w:rPr>
          <w:color w:val="000000"/>
        </w:rPr>
        <w:t>На какие страницы чаще всего заходят пользователи;</w:t>
      </w:r>
    </w:p>
    <w:p w:rsidR="00920953" w:rsidRDefault="00134C3F">
      <w:pPr>
        <w:pStyle w:val="a0"/>
        <w:numPr>
          <w:ilvl w:val="0"/>
          <w:numId w:val="11"/>
        </w:numPr>
      </w:pPr>
      <w:r>
        <w:rPr>
          <w:color w:val="000000"/>
        </w:rPr>
        <w:t>С каких устройств чаше всего заходят пользователи;</w:t>
      </w:r>
    </w:p>
    <w:p w:rsidR="00920953" w:rsidRDefault="00134C3F">
      <w:pPr>
        <w:pStyle w:val="a0"/>
        <w:numPr>
          <w:ilvl w:val="0"/>
          <w:numId w:val="11"/>
        </w:numPr>
      </w:pPr>
      <w:r>
        <w:rPr>
          <w:color w:val="000000"/>
        </w:rPr>
        <w:t>Какие поисковые боты посещают сайт и какие страницы индексируют;</w:t>
      </w:r>
    </w:p>
    <w:p w:rsidR="00920953" w:rsidRDefault="00134C3F">
      <w:pPr>
        <w:pStyle w:val="a0"/>
        <w:numPr>
          <w:ilvl w:val="0"/>
          <w:numId w:val="11"/>
        </w:numPr>
      </w:pPr>
      <w:r>
        <w:rPr>
          <w:color w:val="000000"/>
        </w:rPr>
        <w:t>Наличие на сайте несуществующих страниц, к которым тем не менее обращаются пользователи и, что наиболее важно поисковые боты;</w:t>
      </w:r>
    </w:p>
    <w:p w:rsidR="00920953" w:rsidRDefault="00134C3F">
      <w:pPr>
        <w:pStyle w:val="a0"/>
        <w:numPr>
          <w:ilvl w:val="0"/>
          <w:numId w:val="11"/>
        </w:numPr>
      </w:pPr>
      <w:r>
        <w:rPr>
          <w:color w:val="000000"/>
        </w:rPr>
        <w:t xml:space="preserve">Наличие на сайте </w:t>
      </w:r>
      <w:proofErr w:type="spellStart"/>
      <w:r>
        <w:rPr>
          <w:color w:val="000000"/>
        </w:rPr>
        <w:t>редиректов</w:t>
      </w:r>
      <w:proofErr w:type="spellEnd"/>
      <w:r>
        <w:rPr>
          <w:color w:val="000000"/>
        </w:rPr>
        <w:t>;</w:t>
      </w:r>
    </w:p>
    <w:p w:rsidR="00920953" w:rsidRDefault="00134C3F">
      <w:pPr>
        <w:pStyle w:val="a0"/>
        <w:numPr>
          <w:ilvl w:val="0"/>
          <w:numId w:val="11"/>
        </w:numPr>
      </w:pPr>
      <w:r>
        <w:rPr>
          <w:color w:val="000000"/>
        </w:rPr>
        <w:t>Наличие на сайте критических ошибок 5xx.</w:t>
      </w:r>
    </w:p>
    <w:p w:rsidR="00920953" w:rsidRDefault="00920953">
      <w:pPr>
        <w:pStyle w:val="3"/>
      </w:pPr>
    </w:p>
    <w:p w:rsidR="00920953" w:rsidRDefault="00134C3F">
      <w:pPr>
        <w:pStyle w:val="3"/>
      </w:pPr>
      <w:bookmarkStart w:id="46" w:name="__RefHeading___Toc21067_2782644138"/>
      <w:bookmarkEnd w:id="46"/>
      <w:r>
        <w:t>1.2 Кластеризация объектов или кластерный анализ</w:t>
      </w:r>
    </w:p>
    <w:p w:rsidR="00920953" w:rsidRDefault="00920953">
      <w:pPr>
        <w:pStyle w:val="a0"/>
        <w:ind w:left="708" w:firstLine="0"/>
        <w:rPr>
          <w:b/>
          <w:bCs/>
        </w:rPr>
      </w:pPr>
    </w:p>
    <w:p w:rsidR="00920953" w:rsidRDefault="00134C3F">
      <w:pPr>
        <w:pStyle w:val="4"/>
      </w:pPr>
      <w:bookmarkStart w:id="47" w:name="__RefHeading___Toc21069_2782644138"/>
      <w:bookmarkEnd w:id="47"/>
      <w:r>
        <w:t>1.2.1 Понятие кластеризации</w:t>
      </w:r>
    </w:p>
    <w:p w:rsidR="00920953" w:rsidRDefault="00920953">
      <w:pPr>
        <w:pStyle w:val="a0"/>
        <w:ind w:left="708" w:firstLine="0"/>
      </w:pPr>
    </w:p>
    <w:p w:rsidR="00920953" w:rsidRDefault="00134C3F">
      <w:pPr>
        <w:pStyle w:val="a0"/>
      </w:pPr>
      <w:r>
        <w:t xml:space="preserve">Кластеризация (или кластерный </w:t>
      </w:r>
      <w:proofErr w:type="gramStart"/>
      <w:r>
        <w:t>анализ)</w:t>
      </w:r>
      <w:r w:rsidRPr="00564FAB">
        <w:t>[</w:t>
      </w:r>
      <w:proofErr w:type="gramEnd"/>
      <w:r w:rsidRPr="00564FAB">
        <w:t>2]</w:t>
      </w:r>
      <w:r>
        <w:t xml:space="preserve">  представляет собой процесс группировки набора элементов в группы, называемые кластерами. Целью является собрать в одной группе элементы, которые между собой похожи, в то время как элементы, принадлежащие к разным группам, должны максимально отличаться друг от друга. Основное различие между кластеризацией и классификацией заключается в том, что при кластеризации заранее не определены конкретные группы, их выявление происходит в ходе выполнения алгоритма.</w:t>
      </w:r>
    </w:p>
    <w:p w:rsidR="00920953" w:rsidRDefault="00920953">
      <w:pPr>
        <w:pStyle w:val="a0"/>
      </w:pPr>
    </w:p>
    <w:p w:rsidR="00920953" w:rsidRDefault="00134C3F">
      <w:pPr>
        <w:pStyle w:val="a0"/>
      </w:pPr>
      <w:r>
        <w:t>Процесс кластерного анализа включает в себя несколько шагов:</w:t>
      </w:r>
    </w:p>
    <w:p w:rsidR="00920953" w:rsidRDefault="00134C3F">
      <w:pPr>
        <w:pStyle w:val="a0"/>
        <w:numPr>
          <w:ilvl w:val="0"/>
          <w:numId w:val="12"/>
        </w:numPr>
      </w:pPr>
      <w:r>
        <w:t>Выборка данных для кластеризации.</w:t>
      </w:r>
    </w:p>
    <w:p w:rsidR="00920953" w:rsidRDefault="00920953">
      <w:pPr>
        <w:pStyle w:val="a0"/>
        <w:ind w:left="720" w:firstLine="0"/>
      </w:pPr>
    </w:p>
    <w:p w:rsidR="00920953" w:rsidRDefault="00134C3F">
      <w:pPr>
        <w:pStyle w:val="a0"/>
        <w:numPr>
          <w:ilvl w:val="0"/>
          <w:numId w:val="12"/>
        </w:numPr>
      </w:pPr>
      <w:r>
        <w:t>Определение набора переменных, по которым будет проводиться оценка элементов выборки. При необходимости осуществляется нормализация данных.</w:t>
      </w:r>
    </w:p>
    <w:p w:rsidR="00920953" w:rsidRDefault="00920953">
      <w:pPr>
        <w:pStyle w:val="a0"/>
        <w:ind w:left="720" w:firstLine="0"/>
      </w:pPr>
    </w:p>
    <w:p w:rsidR="00920953" w:rsidRDefault="00134C3F">
      <w:pPr>
        <w:pStyle w:val="a0"/>
        <w:numPr>
          <w:ilvl w:val="0"/>
          <w:numId w:val="12"/>
        </w:numPr>
      </w:pPr>
      <w:r>
        <w:t>Расчет значений меры сходства между элементами.</w:t>
      </w:r>
    </w:p>
    <w:p w:rsidR="00920953" w:rsidRDefault="00920953">
      <w:pPr>
        <w:pStyle w:val="a0"/>
        <w:ind w:left="720" w:firstLine="0"/>
      </w:pPr>
    </w:p>
    <w:p w:rsidR="00920953" w:rsidRDefault="00134C3F">
      <w:pPr>
        <w:pStyle w:val="a0"/>
        <w:numPr>
          <w:ilvl w:val="0"/>
          <w:numId w:val="12"/>
        </w:numPr>
      </w:pPr>
      <w:r>
        <w:t>Применение специализированного метода кластерного анализа для формирования групп похожих элементов</w:t>
      </w:r>
      <w:r w:rsidRPr="00564FAB">
        <w:t>(</w:t>
      </w:r>
      <w:r>
        <w:t>кластеров</w:t>
      </w:r>
      <w:r w:rsidRPr="00564FAB">
        <w:t>)</w:t>
      </w:r>
      <w:r>
        <w:t>.</w:t>
      </w:r>
    </w:p>
    <w:p w:rsidR="00920953" w:rsidRDefault="00920953">
      <w:pPr>
        <w:pStyle w:val="a0"/>
        <w:ind w:left="720" w:firstLine="0"/>
      </w:pPr>
    </w:p>
    <w:p w:rsidR="00920953" w:rsidRDefault="00134C3F">
      <w:pPr>
        <w:pStyle w:val="a0"/>
        <w:numPr>
          <w:ilvl w:val="0"/>
          <w:numId w:val="12"/>
        </w:numPr>
      </w:pPr>
      <w:r>
        <w:t>Визуализация и интерпретация полученных результатов кластеризации.</w:t>
      </w:r>
    </w:p>
    <w:p w:rsidR="00920953" w:rsidRDefault="00134C3F">
      <w:pPr>
        <w:pStyle w:val="a0"/>
      </w:pPr>
      <w:r>
        <w:t>На этапе анализа результатов может потребоваться доработка используемых метрик и методов кластеризации для достижения наилучших результатов.</w:t>
      </w:r>
    </w:p>
    <w:p w:rsidR="00920953" w:rsidRDefault="00920953">
      <w:pPr>
        <w:pStyle w:val="4"/>
      </w:pPr>
    </w:p>
    <w:p w:rsidR="00920953" w:rsidRDefault="00134C3F">
      <w:pPr>
        <w:pStyle w:val="4"/>
      </w:pPr>
      <w:bookmarkStart w:id="48" w:name="__RefHeading___Toc21078_2782644138"/>
      <w:bookmarkEnd w:id="48"/>
      <w:r>
        <w:t>1.2.2 Меры расстояний</w:t>
      </w:r>
    </w:p>
    <w:p w:rsidR="00920953" w:rsidRDefault="00920953">
      <w:pPr>
        <w:pStyle w:val="a0"/>
        <w:ind w:left="708" w:firstLine="0"/>
      </w:pPr>
    </w:p>
    <w:p w:rsidR="00920953" w:rsidRDefault="00134C3F">
      <w:pPr>
        <w:pStyle w:val="a0"/>
      </w:pPr>
      <w:r>
        <w:t xml:space="preserve">Чтобы вычислять значения меры сходства между </w:t>
      </w:r>
      <w:proofErr w:type="gramStart"/>
      <w:r>
        <w:t>объектами  нужно</w:t>
      </w:r>
      <w:proofErr w:type="gramEnd"/>
      <w:r>
        <w:t xml:space="preserve"> составить вектор характеристик для каждого объекта — как правило, это набор числовых значений. Однако существуют также алгоритмы, работающие с качественными (</w:t>
      </w:r>
      <w:proofErr w:type="spellStart"/>
      <w:r>
        <w:t>категорийными</w:t>
      </w:r>
      <w:proofErr w:type="spellEnd"/>
      <w:r>
        <w:t>) характеристиками.</w:t>
      </w:r>
    </w:p>
    <w:p w:rsidR="00920953" w:rsidRDefault="00920953">
      <w:pPr>
        <w:pStyle w:val="a0"/>
      </w:pPr>
    </w:p>
    <w:p w:rsidR="00920953" w:rsidRDefault="00134C3F">
      <w:pPr>
        <w:pStyle w:val="a0"/>
      </w:pPr>
      <w:r>
        <w:t>После того, как определён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w:t>
      </w:r>
      <m:oMath>
        <m:d>
          <m:dPr>
            <m:begChr m:val="["/>
            <m:endChr m:val="]"/>
            <m:ctrlPr>
              <w:rPr>
                <w:rFonts w:ascii="Cambria Math" w:hAnsi="Cambria Math"/>
              </w:rPr>
            </m:ctrlPr>
          </m:dPr>
          <m:e>
            <m:r>
              <w:rPr>
                <w:rFonts w:ascii="Cambria Math" w:hAnsi="Cambria Math"/>
              </w:rPr>
              <m:t>-1,1</m:t>
            </m:r>
          </m:e>
        </m:d>
      </m:oMath>
      <w:r>
        <w:t xml:space="preserve"> или </w:t>
      </w:r>
      <m:oMath>
        <m:d>
          <m:dPr>
            <m:begChr m:val="["/>
            <m:endChr m:val="]"/>
            <m:ctrlPr>
              <w:rPr>
                <w:rFonts w:ascii="Cambria Math" w:hAnsi="Cambria Math"/>
              </w:rPr>
            </m:ctrlPr>
          </m:dPr>
          <m:e>
            <m:r>
              <w:rPr>
                <w:rFonts w:ascii="Cambria Math" w:hAnsi="Cambria Math"/>
              </w:rPr>
              <m:t>0,1</m:t>
            </m:r>
          </m:e>
        </m:d>
      </m:oMath>
      <w:r>
        <w:t>.</w:t>
      </w:r>
    </w:p>
    <w:p w:rsidR="00920953" w:rsidRDefault="00134C3F">
      <w:pPr>
        <w:pStyle w:val="a0"/>
        <w:ind w:firstLine="0"/>
      </w:pPr>
      <w:r>
        <w:t>Далее, для каждой пары объектов измеряется «расстояние» между ними — степень похожести. Существует множество метрик, чаще всего используются:</w:t>
      </w:r>
    </w:p>
    <w:p w:rsidR="00920953" w:rsidRDefault="00134C3F">
      <w:pPr>
        <w:pStyle w:val="a0"/>
        <w:numPr>
          <w:ilvl w:val="0"/>
          <w:numId w:val="13"/>
        </w:numPr>
      </w:pPr>
      <w:r>
        <w:t>Евклидово расстояние</w:t>
      </w:r>
    </w:p>
    <w:p w:rsidR="00920953" w:rsidRDefault="00134C3F">
      <w:pPr>
        <w:pStyle w:val="a0"/>
        <w:ind w:left="720" w:firstLine="0"/>
      </w:pPr>
      <w:r>
        <w:t>Наиболее распространенная функция расстояния. Представляет собой геометрическим расстоянием в многомерном пространстве:</w:t>
      </w:r>
    </w:p>
    <w:p w:rsidR="00920953" w:rsidRDefault="00920953">
      <w:pPr>
        <w:pStyle w:val="a0"/>
        <w:ind w:left="720" w:firstLine="0"/>
      </w:pPr>
    </w:p>
    <w:p w:rsidR="00920953" w:rsidRDefault="00134C3F">
      <w:pPr>
        <w:pStyle w:val="a0"/>
        <w:ind w:left="720" w:firstLine="0"/>
        <w:jc w:val="left"/>
      </w:pPr>
      <m:oMathPara>
        <m:oMathParaPr>
          <m:jc m:val="left"/>
        </m:oMathParaPr>
        <m:oMath>
          <m:r>
            <w:rPr>
              <w:rFonts w:ascii="Cambria Math" w:hAnsi="Cambria Math"/>
            </w:rPr>
            <m:t>ρ</m:t>
          </m:r>
          <m:d>
            <m:dPr>
              <m:ctrlPr>
                <w:rPr>
                  <w:rFonts w:ascii="Cambria Math" w:hAnsi="Cambria Math"/>
                </w:rPr>
              </m:ctrlPr>
            </m:dPr>
            <m:e>
              <m:r>
                <w:rPr>
                  <w:rFonts w:ascii="Cambria Math" w:hAnsi="Cambria Math"/>
                </w:rPr>
                <m:t>x,x'</m:t>
              </m:r>
            </m:e>
          </m:d>
          <m:r>
            <w:rPr>
              <w:rFonts w:ascii="Cambria Math" w:hAnsi="Cambria Math"/>
            </w:rPr>
            <m:t>=</m:t>
          </m:r>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d>
                    </m:e>
                    <m:sup>
                      <m:r>
                        <w:rPr>
                          <w:rFonts w:ascii="Cambria Math" w:hAnsi="Cambria Math"/>
                        </w:rPr>
                        <m:t>2</m:t>
                      </m:r>
                    </m:sup>
                  </m:sSup>
                </m:e>
              </m:nary>
            </m:e>
          </m:rad>
        </m:oMath>
      </m:oMathPara>
    </w:p>
    <w:p w:rsidR="00920953" w:rsidRDefault="00920953">
      <w:pPr>
        <w:pStyle w:val="a0"/>
        <w:ind w:left="720" w:firstLine="0"/>
        <w:jc w:val="left"/>
      </w:pPr>
    </w:p>
    <w:p w:rsidR="00920953" w:rsidRDefault="00134C3F">
      <w:pPr>
        <w:pStyle w:val="a0"/>
        <w:numPr>
          <w:ilvl w:val="0"/>
          <w:numId w:val="13"/>
        </w:numPr>
      </w:pPr>
      <w:r>
        <w:t>Квадрат евклидова расстояния</w:t>
      </w:r>
    </w:p>
    <w:p w:rsidR="00920953" w:rsidRDefault="00920953">
      <w:pPr>
        <w:pStyle w:val="a0"/>
        <w:ind w:left="720" w:firstLine="0"/>
      </w:pPr>
    </w:p>
    <w:p w:rsidR="00920953" w:rsidRDefault="00134C3F">
      <w:pPr>
        <w:pStyle w:val="a0"/>
        <w:ind w:firstLine="0"/>
      </w:pPr>
      <w:r>
        <w:t>Применяется для придания большего веса более отдаленным друг от друга объектам. Это расстояние вычисляется следующим образом:</w:t>
      </w:r>
    </w:p>
    <w:p w:rsidR="00920953" w:rsidRDefault="00920953">
      <w:pPr>
        <w:pStyle w:val="a0"/>
        <w:ind w:firstLine="0"/>
      </w:pPr>
    </w:p>
    <w:p w:rsidR="00920953" w:rsidRDefault="00134C3F">
      <w:pPr>
        <w:pStyle w:val="a0"/>
        <w:ind w:firstLine="0"/>
        <w:jc w:val="left"/>
      </w:pPr>
      <m:oMathPara>
        <m:oMathParaPr>
          <m:jc m:val="left"/>
        </m:oMathParaPr>
        <m:oMath>
          <m:r>
            <w:rPr>
              <w:rFonts w:ascii="Cambria Math" w:hAnsi="Cambria Math"/>
            </w:rPr>
            <m:t>ρ</m:t>
          </m:r>
          <m:d>
            <m:dPr>
              <m:ctrlPr>
                <w:rPr>
                  <w:rFonts w:ascii="Cambria Math" w:hAnsi="Cambria Math"/>
                </w:rPr>
              </m:ctrlPr>
            </m:dPr>
            <m:e>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i</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d>
                </m:e>
                <m:sup>
                  <m:r>
                    <w:rPr>
                      <w:rFonts w:ascii="Cambria Math" w:hAnsi="Cambria Math"/>
                    </w:rPr>
                    <m:t>2</m:t>
                  </m:r>
                </m:sup>
              </m:sSup>
            </m:e>
          </m:nary>
        </m:oMath>
      </m:oMathPara>
    </w:p>
    <w:p w:rsidR="00920953" w:rsidRDefault="00920953">
      <w:pPr>
        <w:pStyle w:val="a0"/>
        <w:ind w:left="720" w:firstLine="0"/>
      </w:pPr>
    </w:p>
    <w:p w:rsidR="00920953" w:rsidRDefault="00134C3F">
      <w:pPr>
        <w:pStyle w:val="a0"/>
        <w:numPr>
          <w:ilvl w:val="0"/>
          <w:numId w:val="13"/>
        </w:numPr>
      </w:pPr>
      <w:r>
        <w:t xml:space="preserve">Расстояние городских кварталов (манхэттенское </w:t>
      </w:r>
      <w:proofErr w:type="gramStart"/>
      <w:r>
        <w:t>расстояние)</w:t>
      </w:r>
      <w:r w:rsidRPr="00564FAB">
        <w:t>[</w:t>
      </w:r>
      <w:proofErr w:type="gramEnd"/>
      <w:r w:rsidRPr="00564FAB">
        <w:t>9]</w:t>
      </w:r>
    </w:p>
    <w:p w:rsidR="00920953" w:rsidRPr="00564FAB" w:rsidRDefault="00920953">
      <w:pPr>
        <w:pStyle w:val="a0"/>
        <w:ind w:left="720" w:firstLine="0"/>
      </w:pPr>
    </w:p>
    <w:p w:rsidR="00920953" w:rsidRDefault="00134C3F">
      <w:pPr>
        <w:pStyle w:val="a0"/>
        <w:ind w:firstLine="0"/>
      </w:pPr>
      <w:r>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920953" w:rsidRDefault="00920953">
      <w:pPr>
        <w:pStyle w:val="a0"/>
        <w:ind w:firstLine="0"/>
      </w:pPr>
    </w:p>
    <w:p w:rsidR="00920953" w:rsidRDefault="00134C3F">
      <w:pPr>
        <w:pStyle w:val="a0"/>
        <w:ind w:firstLine="0"/>
        <w:jc w:val="left"/>
      </w:pPr>
      <m:oMathPara>
        <m:oMathParaPr>
          <m:jc m:val="left"/>
        </m:oMathParaPr>
        <m:oMath>
          <m:r>
            <w:rPr>
              <w:rFonts w:ascii="Cambria Math" w:hAnsi="Cambria Math"/>
            </w:rPr>
            <m:t>ρ</m:t>
          </m:r>
          <m:d>
            <m:dPr>
              <m:ctrlPr>
                <w:rPr>
                  <w:rFonts w:ascii="Cambria Math" w:hAnsi="Cambria Math"/>
                </w:rPr>
              </m:ctrlPr>
            </m:dPr>
            <m:e>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p w:rsidR="00920953" w:rsidRDefault="00920953">
      <w:pPr>
        <w:pStyle w:val="a0"/>
        <w:ind w:firstLine="0"/>
        <w:jc w:val="left"/>
      </w:pPr>
    </w:p>
    <w:p w:rsidR="00920953" w:rsidRDefault="00134C3F">
      <w:pPr>
        <w:pStyle w:val="a0"/>
        <w:numPr>
          <w:ilvl w:val="0"/>
          <w:numId w:val="13"/>
        </w:numPr>
      </w:pPr>
      <w:r>
        <w:t>Расстояние Чебышева</w:t>
      </w:r>
    </w:p>
    <w:p w:rsidR="00920953" w:rsidRDefault="00920953">
      <w:pPr>
        <w:pStyle w:val="a0"/>
        <w:ind w:left="720" w:firstLine="0"/>
      </w:pPr>
    </w:p>
    <w:p w:rsidR="00920953" w:rsidRDefault="00134C3F">
      <w:pPr>
        <w:pStyle w:val="a0"/>
        <w:ind w:firstLine="0"/>
      </w:pPr>
      <w:r>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920953" w:rsidRDefault="00920953">
      <w:pPr>
        <w:pStyle w:val="a0"/>
        <w:ind w:firstLine="0"/>
      </w:pPr>
    </w:p>
    <w:p w:rsidR="00920953" w:rsidRDefault="00134C3F">
      <w:pPr>
        <w:pStyle w:val="a0"/>
        <w:ind w:firstLine="0"/>
        <w:jc w:val="left"/>
      </w:pPr>
      <m:oMathPara>
        <m:oMathParaPr>
          <m:jc m:val="left"/>
        </m:oMathParaPr>
        <m:oMath>
          <m:r>
            <w:rPr>
              <w:rFonts w:ascii="Cambria Math" w:hAnsi="Cambria Math"/>
            </w:rPr>
            <m:t>ρ</m:t>
          </m:r>
          <m:d>
            <m:dPr>
              <m:ctrlPr>
                <w:rPr>
                  <w:rFonts w:ascii="Cambria Math" w:hAnsi="Cambria Math"/>
                </w:rPr>
              </m:ctrlPr>
            </m:dPr>
            <m:e>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max</m:t>
              </m:r>
            </m:e>
          </m:nary>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d>
            </m:e>
          </m:d>
        </m:oMath>
      </m:oMathPara>
    </w:p>
    <w:p w:rsidR="00920953" w:rsidRDefault="00920953">
      <w:pPr>
        <w:pStyle w:val="a0"/>
        <w:ind w:firstLine="0"/>
        <w:jc w:val="left"/>
      </w:pPr>
    </w:p>
    <w:p w:rsidR="00920953" w:rsidRDefault="00134C3F">
      <w:pPr>
        <w:pStyle w:val="a0"/>
        <w:numPr>
          <w:ilvl w:val="0"/>
          <w:numId w:val="13"/>
        </w:numPr>
      </w:pPr>
      <w:r>
        <w:t>Степенное расстояние</w:t>
      </w:r>
    </w:p>
    <w:p w:rsidR="00920953" w:rsidRDefault="00920953">
      <w:pPr>
        <w:pStyle w:val="a0"/>
        <w:ind w:left="720" w:firstLine="0"/>
      </w:pPr>
    </w:p>
    <w:p w:rsidR="00920953" w:rsidRDefault="00134C3F">
      <w:pPr>
        <w:pStyle w:val="a0"/>
        <w:ind w:firstLine="0"/>
      </w:pPr>
      <w:r>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920953" w:rsidRDefault="00920953">
      <w:pPr>
        <w:pStyle w:val="a0"/>
        <w:ind w:firstLine="0"/>
      </w:pPr>
    </w:p>
    <w:p w:rsidR="00920953" w:rsidRDefault="00134C3F">
      <w:pPr>
        <w:pStyle w:val="a0"/>
        <w:ind w:firstLine="0"/>
        <w:jc w:val="left"/>
      </w:pPr>
      <m:oMathPara>
        <m:oMathParaPr>
          <m:jc m:val="left"/>
        </m:oMathParaPr>
        <m:oMath>
          <m:r>
            <w:rPr>
              <w:rFonts w:ascii="Cambria Math" w:hAnsi="Cambria Math"/>
            </w:rPr>
            <m:t>ρ</m:t>
          </m:r>
          <m:d>
            <m:dPr>
              <m:ctrlPr>
                <w:rPr>
                  <w:rFonts w:ascii="Cambria Math" w:hAnsi="Cambria Math"/>
                </w:rPr>
              </m:ctrlPr>
            </m:dPr>
            <m:e>
              <m:r>
                <w:rPr>
                  <w:rFonts w:ascii="Cambria Math" w:hAnsi="Cambria Math"/>
                </w:rPr>
                <m:t>x,x'</m:t>
              </m:r>
            </m:e>
          </m:d>
          <m:r>
            <w:rPr>
              <w:rFonts w:ascii="Cambria Math" w:hAnsi="Cambria Math"/>
            </w:rPr>
            <m:t>=</m:t>
          </m:r>
          <m:rad>
            <m:radPr>
              <m:ctrlPr>
                <w:rPr>
                  <w:rFonts w:ascii="Cambria Math" w:hAnsi="Cambria Math"/>
                </w:rPr>
              </m:ctrlPr>
            </m:radPr>
            <m:deg>
              <m:r>
                <w:rPr>
                  <w:rFonts w:ascii="Cambria Math" w:hAnsi="Cambria Math"/>
                </w:rPr>
                <m:t>r</m:t>
              </m:r>
            </m:deg>
            <m:e>
              <m:nary>
                <m:naryPr>
                  <m:chr m:val="∑"/>
                  <m:ctrlPr>
                    <w:rPr>
                      <w:rFonts w:ascii="Cambria Math" w:hAnsi="Cambria Math"/>
                    </w:rPr>
                  </m:ctrlPr>
                </m:naryPr>
                <m:sub>
                  <m:r>
                    <w:rPr>
                      <w:rFonts w:ascii="Cambria Math" w:hAnsi="Cambria Math"/>
                    </w:rPr>
                    <m:t>i</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e>
                      </m:d>
                    </m:e>
                    <m:sup>
                      <m:r>
                        <w:rPr>
                          <w:rFonts w:ascii="Cambria Math" w:hAnsi="Cambria Math"/>
                        </w:rPr>
                        <m:t>p</m:t>
                      </m:r>
                    </m:sup>
                  </m:sSup>
                </m:e>
              </m:nary>
            </m:e>
          </m:rad>
        </m:oMath>
      </m:oMathPara>
    </w:p>
    <w:p w:rsidR="00920953" w:rsidRDefault="00920953">
      <w:pPr>
        <w:pStyle w:val="a0"/>
        <w:ind w:firstLine="0"/>
        <w:jc w:val="left"/>
      </w:pPr>
    </w:p>
    <w:p w:rsidR="00920953" w:rsidRDefault="00134C3F">
      <w:pPr>
        <w:pStyle w:val="a0"/>
        <w:ind w:firstLine="0"/>
      </w:pPr>
      <w:r>
        <w:t xml:space="preserve">где </w:t>
      </w:r>
      <m:oMath>
        <m:r>
          <w:rPr>
            <w:rFonts w:ascii="Cambria Math" w:hAnsi="Cambria Math"/>
          </w:rPr>
          <m:t>r</m:t>
        </m:r>
      </m:oMath>
      <w:r>
        <w:t xml:space="preserve"> и </w:t>
      </w:r>
      <m:oMath>
        <m:r>
          <w:rPr>
            <w:rFonts w:ascii="Cambria Math" w:hAnsi="Cambria Math"/>
          </w:rPr>
          <m:t>p</m:t>
        </m:r>
      </m:oMath>
      <w:r>
        <w:t xml:space="preserve"> – параметры, определяемые пользователем. Параметр </w:t>
      </w:r>
      <m:oMath>
        <m:r>
          <w:rPr>
            <w:rFonts w:ascii="Cambria Math" w:hAnsi="Cambria Math"/>
          </w:rPr>
          <m:t>p</m:t>
        </m:r>
      </m:oMath>
      <w:r>
        <w:t xml:space="preserve"> ответственен за постепенное взвешивание разностей по отдельным координатам, параметр </w:t>
      </w:r>
      <m:oMath>
        <m:r>
          <w:rPr>
            <w:rFonts w:ascii="Cambria Math" w:hAnsi="Cambria Math"/>
          </w:rPr>
          <m:t>r</m:t>
        </m:r>
      </m:oMath>
      <w:r>
        <w:t xml:space="preserve"> ответственен за прогрессивное взвешивание больших расстояний между объектами. Если оба параметра – </w:t>
      </w:r>
      <m:oMath>
        <m:r>
          <w:rPr>
            <w:rFonts w:ascii="Cambria Math" w:hAnsi="Cambria Math"/>
          </w:rPr>
          <m:t>r</m:t>
        </m:r>
      </m:oMath>
      <w:r>
        <w:t xml:space="preserve"> и </w:t>
      </w:r>
      <m:oMath>
        <m:r>
          <w:rPr>
            <w:rFonts w:ascii="Cambria Math" w:hAnsi="Cambria Math"/>
          </w:rPr>
          <m:t>p</m:t>
        </m:r>
      </m:oMath>
      <w:r>
        <w:t xml:space="preserve"> — равны двум, то это расстояние совпадает с расстоянием Евклида.</w:t>
      </w:r>
    </w:p>
    <w:p w:rsidR="00920953" w:rsidRDefault="00920953">
      <w:pPr>
        <w:pStyle w:val="a0"/>
      </w:pPr>
    </w:p>
    <w:p w:rsidR="00920953" w:rsidRDefault="00134C3F">
      <w:pPr>
        <w:pStyle w:val="a0"/>
      </w:pPr>
      <w:r>
        <w:t>Выбор метрики полностью лежит на исследователе, поскольку результаты кластеризации могут существенно отличаться при использовании разных мер.</w:t>
      </w:r>
    </w:p>
    <w:p w:rsidR="00920953" w:rsidRPr="00564FAB" w:rsidRDefault="00920953">
      <w:pPr>
        <w:pStyle w:val="4"/>
      </w:pPr>
    </w:p>
    <w:p w:rsidR="00920953" w:rsidRDefault="00134C3F">
      <w:pPr>
        <w:pStyle w:val="4"/>
      </w:pPr>
      <w:bookmarkStart w:id="49" w:name="__RefHeading___Toc983_2952436428"/>
      <w:bookmarkEnd w:id="49"/>
      <w:r>
        <w:rPr>
          <w:lang w:val="en-US"/>
        </w:rPr>
        <w:t xml:space="preserve">1.2.3 </w:t>
      </w:r>
      <w:r>
        <w:t>Классификация алгоритмов</w:t>
      </w:r>
    </w:p>
    <w:p w:rsidR="00920953" w:rsidRDefault="00920953">
      <w:pPr>
        <w:pStyle w:val="a0"/>
        <w:ind w:left="708" w:firstLine="0"/>
      </w:pPr>
    </w:p>
    <w:p w:rsidR="00920953" w:rsidRDefault="00134C3F">
      <w:pPr>
        <w:pStyle w:val="a0"/>
        <w:numPr>
          <w:ilvl w:val="0"/>
          <w:numId w:val="14"/>
        </w:numPr>
      </w:pPr>
      <w:r>
        <w:t>Иерархические и плоские.</w:t>
      </w:r>
    </w:p>
    <w:p w:rsidR="00920953" w:rsidRDefault="00920953">
      <w:pPr>
        <w:pStyle w:val="a0"/>
        <w:ind w:left="720" w:firstLine="0"/>
      </w:pPr>
    </w:p>
    <w:p w:rsidR="00920953" w:rsidRDefault="00134C3F">
      <w:pPr>
        <w:pStyle w:val="a0"/>
        <w:ind w:firstLine="0"/>
      </w:pPr>
      <w:r>
        <w:t>Иерархические алгоритмы (также называемые алгоритмами таксономии) строят не одно разбиение выборки на непересекающиеся кластеры, а систему вложенных разбиений. Таким образом</w:t>
      </w:r>
      <w:r w:rsidRPr="00564FAB">
        <w:t xml:space="preserve"> </w:t>
      </w:r>
      <w:r>
        <w:t>на выходе получается дерево кластеров, корнем которого является вся выборка, а листьями — наиболее мелкие кластера.</w:t>
      </w:r>
    </w:p>
    <w:p w:rsidR="00920953" w:rsidRDefault="00134C3F">
      <w:pPr>
        <w:pStyle w:val="a0"/>
        <w:ind w:firstLine="0"/>
      </w:pPr>
      <w:r>
        <w:t>Плоские алгоритмы строят одно разбиение объектов на кластеры.</w:t>
      </w:r>
    </w:p>
    <w:p w:rsidR="00920953" w:rsidRDefault="00920953">
      <w:pPr>
        <w:pStyle w:val="a0"/>
        <w:ind w:firstLine="0"/>
      </w:pPr>
    </w:p>
    <w:p w:rsidR="00920953" w:rsidRDefault="00134C3F">
      <w:pPr>
        <w:pStyle w:val="a0"/>
        <w:numPr>
          <w:ilvl w:val="0"/>
          <w:numId w:val="14"/>
        </w:numPr>
      </w:pPr>
      <w:r>
        <w:t>Четкие и нечеткие.</w:t>
      </w:r>
    </w:p>
    <w:p w:rsidR="00920953" w:rsidRDefault="00134C3F">
      <w:pPr>
        <w:pStyle w:val="a0"/>
        <w:ind w:firstLine="0"/>
      </w:pPr>
      <w:r>
        <w:t>Четкие (или непересекающиеся) алгоритмы каждому объекту выборки ставят в соответствие номер кластера, таким образом каждый объект принадлежит только одному кластеру. Нечеткие (или пересекающиеся) алгоритмы каждому объекту ставят в соответствие набор вещественных значений, показывающих степень отношения объекта к кластерам. В итоге каждый объект относится к каждому кластеру с некоторой вероятностью.</w:t>
      </w:r>
    </w:p>
    <w:p w:rsidR="00920953" w:rsidRDefault="00920953">
      <w:pPr>
        <w:pStyle w:val="4"/>
      </w:pPr>
    </w:p>
    <w:p w:rsidR="00920953" w:rsidRDefault="00134C3F">
      <w:pPr>
        <w:pStyle w:val="4"/>
      </w:pPr>
      <w:bookmarkStart w:id="50" w:name="__RefHeading___Toc985_2952436428"/>
      <w:bookmarkEnd w:id="50"/>
      <w:r>
        <w:t>1.2.4 Объединение кластеров</w:t>
      </w:r>
    </w:p>
    <w:p w:rsidR="00920953" w:rsidRDefault="00920953">
      <w:pPr>
        <w:pStyle w:val="a0"/>
        <w:ind w:left="708" w:firstLine="0"/>
      </w:pPr>
    </w:p>
    <w:p w:rsidR="00920953" w:rsidRDefault="00134C3F">
      <w:pPr>
        <w:pStyle w:val="a0"/>
      </w:pPr>
      <w:r>
        <w:t>В случае использования иерархических алгоритмов необходимо решить, как объединять между собой кластера, как вычислять «расстояния» между ними. Существует несколько метрик:</w:t>
      </w:r>
    </w:p>
    <w:p w:rsidR="00920953" w:rsidRDefault="00920953">
      <w:pPr>
        <w:pStyle w:val="a0"/>
        <w:ind w:firstLine="0"/>
      </w:pPr>
    </w:p>
    <w:p w:rsidR="00920953" w:rsidRDefault="00134C3F">
      <w:pPr>
        <w:pStyle w:val="a0"/>
        <w:numPr>
          <w:ilvl w:val="0"/>
          <w:numId w:val="15"/>
        </w:numPr>
      </w:pPr>
      <w:r>
        <w:t>Одиночная связь (расстояния ближайшего соседа)</w:t>
      </w:r>
    </w:p>
    <w:p w:rsidR="00920953" w:rsidRDefault="00134C3F">
      <w:pPr>
        <w:pStyle w:val="a0"/>
        <w:ind w:firstLine="0"/>
      </w:pPr>
      <w:r>
        <w:t>В этом методе расстояние между двумя кластерами определяется расстоянием между двумя наиболее близкими объектами (ближайшими соседями) в различных кластерах. Результирующие кластеры имеют тенденцию объединяться в цепочки.</w:t>
      </w:r>
    </w:p>
    <w:p w:rsidR="00920953" w:rsidRDefault="00920953">
      <w:pPr>
        <w:pStyle w:val="a0"/>
        <w:ind w:firstLine="0"/>
      </w:pPr>
    </w:p>
    <w:p w:rsidR="00920953" w:rsidRDefault="00134C3F">
      <w:pPr>
        <w:pStyle w:val="a0"/>
        <w:numPr>
          <w:ilvl w:val="0"/>
          <w:numId w:val="15"/>
        </w:numPr>
      </w:pPr>
      <w:r>
        <w:t>Полная связь (расстояние наиболее удаленных соседей)</w:t>
      </w:r>
    </w:p>
    <w:p w:rsidR="00920953" w:rsidRDefault="00134C3F">
      <w:pPr>
        <w:pStyle w:val="a0"/>
        <w:ind w:firstLine="0"/>
      </w:pPr>
      <w: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p>
    <w:p w:rsidR="00920953" w:rsidRDefault="00920953">
      <w:pPr>
        <w:pStyle w:val="a0"/>
        <w:ind w:firstLine="0"/>
      </w:pPr>
    </w:p>
    <w:p w:rsidR="00920953" w:rsidRDefault="00134C3F">
      <w:pPr>
        <w:pStyle w:val="a0"/>
        <w:numPr>
          <w:ilvl w:val="0"/>
          <w:numId w:val="15"/>
        </w:numPr>
      </w:pPr>
      <w:r>
        <w:t>Невзвешенное попарное среднее</w:t>
      </w:r>
    </w:p>
    <w:p w:rsidR="00920953" w:rsidRDefault="00134C3F">
      <w:pPr>
        <w:pStyle w:val="a0"/>
        <w:ind w:firstLine="0"/>
      </w:pPr>
      <w:r>
        <w:t xml:space="preserve">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w:t>
      </w:r>
      <w:proofErr w:type="gramStart"/>
      <w:r>
        <w:t>в случаях</w:t>
      </w:r>
      <w:proofErr w:type="gramEnd"/>
      <w:r>
        <w:t xml:space="preserve"> протяженных («цепочечного» типа) кластеров.</w:t>
      </w:r>
    </w:p>
    <w:p w:rsidR="00920953" w:rsidRDefault="00920953">
      <w:pPr>
        <w:pStyle w:val="a0"/>
        <w:ind w:firstLine="0"/>
      </w:pPr>
    </w:p>
    <w:p w:rsidR="00920953" w:rsidRDefault="00134C3F">
      <w:pPr>
        <w:pStyle w:val="a0"/>
        <w:numPr>
          <w:ilvl w:val="0"/>
          <w:numId w:val="15"/>
        </w:numPr>
      </w:pPr>
      <w:r>
        <w:t>Взвешенное попарное среднее</w:t>
      </w:r>
    </w:p>
    <w:p w:rsidR="00920953" w:rsidRDefault="00134C3F">
      <w:pPr>
        <w:pStyle w:val="a0"/>
        <w:ind w:firstLine="0"/>
      </w:pPr>
      <w:r>
        <w:t>Метод идентичен методу невзвешенного попарного среднего, за исключением того, что при вычислениях размер соответствующих кластеров (то есть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920953" w:rsidRDefault="00920953">
      <w:pPr>
        <w:pStyle w:val="a0"/>
        <w:ind w:firstLine="0"/>
      </w:pPr>
    </w:p>
    <w:p w:rsidR="00920953" w:rsidRDefault="00134C3F">
      <w:pPr>
        <w:pStyle w:val="a0"/>
        <w:numPr>
          <w:ilvl w:val="0"/>
          <w:numId w:val="15"/>
        </w:numPr>
      </w:pPr>
      <w:r>
        <w:t xml:space="preserve">Невзвешенный </w:t>
      </w:r>
      <w:proofErr w:type="spellStart"/>
      <w:r>
        <w:t>центроидный</w:t>
      </w:r>
      <w:proofErr w:type="spellEnd"/>
      <w:r>
        <w:t xml:space="preserve"> метод</w:t>
      </w:r>
    </w:p>
    <w:p w:rsidR="00920953" w:rsidRDefault="00134C3F">
      <w:pPr>
        <w:pStyle w:val="a0"/>
        <w:ind w:firstLine="0"/>
      </w:pPr>
      <w:r>
        <w:t>В этом методе расстояние между двумя кластерами определяется как расстояние между их центрами тяжести.</w:t>
      </w:r>
    </w:p>
    <w:p w:rsidR="00920953" w:rsidRDefault="00920953">
      <w:pPr>
        <w:pStyle w:val="a0"/>
        <w:ind w:firstLine="0"/>
      </w:pPr>
    </w:p>
    <w:p w:rsidR="00920953" w:rsidRDefault="00134C3F">
      <w:pPr>
        <w:pStyle w:val="a0"/>
        <w:numPr>
          <w:ilvl w:val="0"/>
          <w:numId w:val="15"/>
        </w:numPr>
      </w:pPr>
      <w:r>
        <w:t xml:space="preserve">Взвешенный </w:t>
      </w:r>
      <w:proofErr w:type="spellStart"/>
      <w:r>
        <w:t>центроидный</w:t>
      </w:r>
      <w:proofErr w:type="spellEnd"/>
      <w:r>
        <w:t xml:space="preserve"> метод (медиана)</w:t>
      </w:r>
    </w:p>
    <w:p w:rsidR="00920953" w:rsidRDefault="00134C3F">
      <w:pPr>
        <w:pStyle w:val="a0"/>
        <w:ind w:firstLine="0"/>
      </w:pPr>
      <w:r>
        <w:t>Этот метод идентичен предыдущему, за исключением того, что при вычислениях используются 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w:t>
      </w:r>
    </w:p>
    <w:p w:rsidR="00920953" w:rsidRDefault="00920953">
      <w:pPr>
        <w:pStyle w:val="4"/>
      </w:pPr>
    </w:p>
    <w:p w:rsidR="00920953" w:rsidRDefault="00134C3F">
      <w:pPr>
        <w:pStyle w:val="4"/>
      </w:pPr>
      <w:bookmarkStart w:id="51" w:name="__RefHeading___Toc1154_254069190"/>
      <w:bookmarkEnd w:id="51"/>
      <w:r>
        <w:t>1.2.5 Обзор алгоритмов кластеризации</w:t>
      </w:r>
    </w:p>
    <w:p w:rsidR="00920953" w:rsidRDefault="00920953">
      <w:pPr>
        <w:pStyle w:val="a0"/>
        <w:ind w:left="708" w:firstLine="0"/>
      </w:pPr>
    </w:p>
    <w:p w:rsidR="00920953" w:rsidRDefault="00134C3F">
      <w:pPr>
        <w:pStyle w:val="a0"/>
        <w:numPr>
          <w:ilvl w:val="0"/>
          <w:numId w:val="16"/>
        </w:numPr>
      </w:pPr>
      <w:r>
        <w:t xml:space="preserve">Алгоритмы иерархической </w:t>
      </w:r>
      <w:proofErr w:type="gramStart"/>
      <w:r>
        <w:t>кластеризации</w:t>
      </w:r>
      <w:r>
        <w:rPr>
          <w:lang w:val="en-US"/>
        </w:rPr>
        <w:t>[</w:t>
      </w:r>
      <w:proofErr w:type="gramEnd"/>
      <w:r>
        <w:rPr>
          <w:lang w:val="en-US"/>
        </w:rPr>
        <w:t>5]</w:t>
      </w:r>
    </w:p>
    <w:p w:rsidR="00920953" w:rsidRDefault="00920953">
      <w:pPr>
        <w:pStyle w:val="a0"/>
        <w:ind w:left="720" w:firstLine="0"/>
      </w:pPr>
    </w:p>
    <w:p w:rsidR="00920953" w:rsidRDefault="00134C3F">
      <w:pPr>
        <w:pStyle w:val="a0"/>
      </w:pPr>
      <w:r>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t>дендрограммы</w:t>
      </w:r>
      <w:proofErr w:type="spellEnd"/>
      <w:r>
        <w:t>. Классический пример такого дерева – классификация животных и растений.</w:t>
      </w:r>
    </w:p>
    <w:p w:rsidR="00920953" w:rsidRDefault="00920953">
      <w:pPr>
        <w:pStyle w:val="a0"/>
      </w:pPr>
    </w:p>
    <w:p w:rsidR="00920953" w:rsidRDefault="00134C3F">
      <w:pPr>
        <w:pStyle w:val="a0"/>
      </w:pPr>
      <w:r>
        <w:t xml:space="preserve">Для вычисления расстояний между кластерами чаще все пользуются двумя расстояниями: одиночной связью или полной </w:t>
      </w:r>
      <w:proofErr w:type="gramStart"/>
      <w:r>
        <w:t>связью .</w:t>
      </w:r>
      <w:proofErr w:type="gramEnd"/>
    </w:p>
    <w:p w:rsidR="00920953" w:rsidRDefault="00920953">
      <w:pPr>
        <w:pStyle w:val="a0"/>
      </w:pPr>
    </w:p>
    <w:p w:rsidR="00920953" w:rsidRDefault="00134C3F">
      <w:pPr>
        <w:pStyle w:val="a0"/>
      </w:pPr>
      <w:r>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20953" w:rsidRDefault="00920953">
      <w:pPr>
        <w:pStyle w:val="a0"/>
      </w:pPr>
    </w:p>
    <w:p w:rsidR="00920953" w:rsidRDefault="00134C3F">
      <w:pPr>
        <w:pStyle w:val="a0"/>
        <w:numPr>
          <w:ilvl w:val="0"/>
          <w:numId w:val="17"/>
        </w:numPr>
      </w:pPr>
      <w:r>
        <w:t xml:space="preserve">Алгоритмы квадратичной </w:t>
      </w:r>
      <w:proofErr w:type="gramStart"/>
      <w:r>
        <w:t>ошибки</w:t>
      </w:r>
      <w:r>
        <w:rPr>
          <w:lang w:val="en-US"/>
        </w:rPr>
        <w:t>[</w:t>
      </w:r>
      <w:proofErr w:type="gramEnd"/>
      <w:r>
        <w:rPr>
          <w:lang w:val="en-US"/>
        </w:rPr>
        <w:t>6]</w:t>
      </w:r>
    </w:p>
    <w:p w:rsidR="00920953" w:rsidRDefault="00920953">
      <w:pPr>
        <w:pStyle w:val="a0"/>
        <w:ind w:left="720" w:firstLine="0"/>
      </w:pPr>
    </w:p>
    <w:p w:rsidR="00920953" w:rsidRDefault="00134C3F">
      <w:pPr>
        <w:pStyle w:val="a0"/>
        <w:ind w:firstLine="0"/>
      </w:pPr>
      <w: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920953" w:rsidRDefault="00920953">
      <w:pPr>
        <w:pStyle w:val="a0"/>
        <w:ind w:firstLine="0"/>
      </w:pPr>
    </w:p>
    <w:p w:rsidR="00920953" w:rsidRDefault="00EA3FCC">
      <w:pPr>
        <w:pStyle w:val="a0"/>
        <w:ind w:firstLine="0"/>
        <w:jc w:val="left"/>
      </w:pPr>
      <m:oMathPara>
        <m:oMathParaPr>
          <m:jc m:val="left"/>
        </m:oMathParaPr>
        <m:oMath>
          <m:sSup>
            <m:sSupPr>
              <m:ctrlPr>
                <w:rPr>
                  <w:rFonts w:ascii="Cambria Math" w:hAnsi="Cambria Math"/>
                </w:rPr>
              </m:ctrlPr>
            </m:sSupPr>
            <m:e>
              <m:r>
                <w:rPr>
                  <w:rFonts w:ascii="Cambria Math" w:hAnsi="Cambria Math"/>
                </w:rPr>
                <m:t>e</m:t>
              </m:r>
            </m:e>
            <m:sup>
              <m:r>
                <w:rPr>
                  <w:rFonts w:ascii="Cambria Math" w:hAnsi="Cambria Math"/>
                </w:rPr>
                <m:t>2</m:t>
              </m:r>
            </m:sup>
          </m:sSup>
          <m:d>
            <m:dPr>
              <m:ctrlPr>
                <w:rPr>
                  <w:rFonts w:ascii="Cambria Math" w:hAnsi="Cambria Math"/>
                </w:rPr>
              </m:ctrlPr>
            </m:dPr>
            <m:e>
              <m:r>
                <w:rPr>
                  <w:rFonts w:ascii="Cambria Math" w:hAnsi="Cambria Math"/>
                </w:rPr>
                <m:t>X,L</m:t>
              </m:r>
            </m:e>
          </m:d>
          <m:r>
            <w:rPr>
              <w:rFonts w:ascii="Cambria Math" w:hAnsi="Cambria Math"/>
            </w:rPr>
            <m:t>=</m:t>
          </m:r>
          <m:nary>
            <m:naryPr>
              <m:chr m:val="∑"/>
              <m:ctrlPr>
                <w:rPr>
                  <w:rFonts w:ascii="Cambria Math" w:hAnsi="Cambria Math"/>
                </w:rPr>
              </m:ctrlPr>
            </m:naryPr>
            <m:sub>
              <m:r>
                <w:rPr>
                  <w:rFonts w:ascii="Cambria Math" w:hAnsi="Cambria Math"/>
                </w:rPr>
                <m:t>j=0</m:t>
              </m:r>
            </m:sub>
            <m:sup>
              <m:r>
                <w:rPr>
                  <w:rFonts w:ascii="Cambria Math" w:hAnsi="Cambria Math"/>
                </w:rPr>
                <m:t>k</m:t>
              </m:r>
            </m:sup>
            <m:e>
              <m:nary>
                <m:naryPr>
                  <m:chr m:val="∑"/>
                  <m:ctrlPr>
                    <w:rPr>
                      <w:rFonts w:ascii="Cambria Math" w:hAnsi="Cambria Math"/>
                    </w:rPr>
                  </m:ctrlPr>
                </m:naryPr>
                <m:sub>
                  <m:r>
                    <w:rPr>
                      <w:rFonts w:ascii="Cambria Math" w:hAnsi="Cambria Math"/>
                    </w:rPr>
                    <m:t>i=0</m:t>
                  </m:r>
                </m:sub>
                <m:sup>
                  <m:sSub>
                    <m:sSubPr>
                      <m:ctrlPr>
                        <w:rPr>
                          <w:rFonts w:ascii="Cambria Math" w:hAnsi="Cambria Math"/>
                        </w:rPr>
                      </m:ctrlPr>
                    </m:sSubPr>
                    <m:e>
                      <m:r>
                        <w:rPr>
                          <w:rFonts w:ascii="Cambria Math" w:hAnsi="Cambria Math"/>
                        </w:rPr>
                        <m:t>n</m:t>
                      </m:r>
                    </m:e>
                    <m:sub>
                      <m:r>
                        <w:rPr>
                          <w:rFonts w:ascii="Cambria Math" w:hAnsi="Cambria Math"/>
                        </w:rPr>
                        <m:t>j</m:t>
                      </m:r>
                    </m:sub>
                  </m:sSub>
                </m:sup>
                <m:e>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j</m:t>
                                  </m:r>
                                </m:e>
                              </m:d>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920953" w:rsidRDefault="00920953">
      <w:pPr>
        <w:pStyle w:val="a0"/>
        <w:ind w:firstLine="0"/>
      </w:pPr>
    </w:p>
    <w:p w:rsidR="00920953" w:rsidRDefault="00134C3F">
      <w:pPr>
        <w:pStyle w:val="a0"/>
        <w:ind w:firstLine="0"/>
      </w:pPr>
      <w:r>
        <w:t xml:space="preserve">где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 «центр масс» кластера j (точка со средними значениями характеристик для данного кластера).</w:t>
      </w:r>
    </w:p>
    <w:p w:rsidR="00920953" w:rsidRDefault="00920953">
      <w:pPr>
        <w:pStyle w:val="a0"/>
        <w:ind w:firstLine="0"/>
      </w:pPr>
    </w:p>
    <w:p w:rsidR="00920953" w:rsidRDefault="00134C3F">
      <w:pPr>
        <w:pStyle w:val="a0"/>
        <w:ind w:firstLine="0"/>
      </w:pPr>
      <w: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920953" w:rsidRDefault="00920953">
      <w:pPr>
        <w:pStyle w:val="a0"/>
        <w:ind w:firstLine="0"/>
      </w:pPr>
    </w:p>
    <w:p w:rsidR="00920953" w:rsidRDefault="00134C3F">
      <w:pPr>
        <w:pStyle w:val="a0"/>
        <w:numPr>
          <w:ilvl w:val="0"/>
          <w:numId w:val="18"/>
        </w:numPr>
      </w:pPr>
      <w:r>
        <w:t>Случайно выбрать k точек, являющихся начальными «центрами масс» кластеров.</w:t>
      </w:r>
    </w:p>
    <w:p w:rsidR="00920953" w:rsidRDefault="00920953">
      <w:pPr>
        <w:pStyle w:val="a0"/>
        <w:ind w:left="720" w:firstLine="0"/>
      </w:pPr>
    </w:p>
    <w:p w:rsidR="00920953" w:rsidRDefault="00134C3F">
      <w:pPr>
        <w:pStyle w:val="a0"/>
        <w:numPr>
          <w:ilvl w:val="0"/>
          <w:numId w:val="18"/>
        </w:numPr>
      </w:pPr>
      <w:r>
        <w:t>Отнести каждый объект к кластеру с ближайшим «центром масс».</w:t>
      </w:r>
    </w:p>
    <w:p w:rsidR="00920953" w:rsidRDefault="00920953">
      <w:pPr>
        <w:pStyle w:val="a0"/>
        <w:ind w:left="720" w:firstLine="0"/>
      </w:pPr>
    </w:p>
    <w:p w:rsidR="00920953" w:rsidRDefault="00134C3F">
      <w:pPr>
        <w:pStyle w:val="a0"/>
        <w:numPr>
          <w:ilvl w:val="0"/>
          <w:numId w:val="18"/>
        </w:numPr>
      </w:pPr>
      <w:r>
        <w:t>Пересчитать «центры масс» кластеров согласно их текущему составу.</w:t>
      </w:r>
    </w:p>
    <w:p w:rsidR="00920953" w:rsidRDefault="00920953">
      <w:pPr>
        <w:pStyle w:val="a0"/>
        <w:ind w:left="720" w:firstLine="0"/>
      </w:pPr>
    </w:p>
    <w:p w:rsidR="00920953" w:rsidRDefault="00134C3F">
      <w:pPr>
        <w:pStyle w:val="a0"/>
        <w:numPr>
          <w:ilvl w:val="0"/>
          <w:numId w:val="18"/>
        </w:numPr>
      </w:pPr>
      <w:r>
        <w:t>Если критерий остановки алгоритма не удовлетворен, вернуться к пункту 2.</w:t>
      </w:r>
    </w:p>
    <w:p w:rsidR="00920953" w:rsidRDefault="00920953">
      <w:pPr>
        <w:pStyle w:val="a0"/>
        <w:ind w:left="720" w:firstLine="0"/>
      </w:pPr>
    </w:p>
    <w:p w:rsidR="00920953" w:rsidRDefault="00134C3F">
      <w:pPr>
        <w:pStyle w:val="a0"/>
        <w:ind w:firstLine="0"/>
      </w:pPr>
      <w: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920953" w:rsidRDefault="00920953">
      <w:pPr>
        <w:pStyle w:val="a0"/>
        <w:ind w:firstLine="0"/>
      </w:pPr>
    </w:p>
    <w:p w:rsidR="00920953" w:rsidRDefault="00134C3F">
      <w:pPr>
        <w:pStyle w:val="a0"/>
        <w:ind w:firstLine="0"/>
      </w:pPr>
      <w:r>
        <w:t>К недостаткам данного алгоритма можно отнести необходимость задавать количество кластеров для разбиения.</w:t>
      </w:r>
    </w:p>
    <w:p w:rsidR="00920953" w:rsidRDefault="00920953">
      <w:pPr>
        <w:pStyle w:val="a0"/>
        <w:ind w:firstLine="0"/>
      </w:pPr>
    </w:p>
    <w:p w:rsidR="00920953" w:rsidRDefault="00134C3F">
      <w:pPr>
        <w:pStyle w:val="a0"/>
        <w:numPr>
          <w:ilvl w:val="0"/>
          <w:numId w:val="19"/>
        </w:numPr>
      </w:pPr>
      <w:r>
        <w:t>Нечеткие алгоритмы</w:t>
      </w:r>
    </w:p>
    <w:p w:rsidR="00920953" w:rsidRDefault="00920953">
      <w:pPr>
        <w:pStyle w:val="a0"/>
        <w:ind w:firstLine="0"/>
      </w:pPr>
    </w:p>
    <w:p w:rsidR="00920953" w:rsidRDefault="00134C3F">
      <w:pPr>
        <w:pStyle w:val="a0"/>
        <w:ind w:firstLine="0"/>
      </w:pPr>
      <w:r>
        <w:t>Наиболее популярным алгоритмом нечеткой кластеризации является алгоритм c-средних (c-</w:t>
      </w:r>
      <w:proofErr w:type="spellStart"/>
      <w:r>
        <w:t>means</w:t>
      </w:r>
      <w:proofErr w:type="spellEnd"/>
      <w:r>
        <w:t>). Он представляет собой модификацию метода k-средних. Шаги работы алгоритма:</w:t>
      </w:r>
    </w:p>
    <w:p w:rsidR="00920953" w:rsidRDefault="00920953">
      <w:pPr>
        <w:pStyle w:val="a0"/>
        <w:ind w:firstLine="0"/>
      </w:pPr>
    </w:p>
    <w:p w:rsidR="00920953" w:rsidRDefault="00134C3F">
      <w:pPr>
        <w:pStyle w:val="a0"/>
        <w:numPr>
          <w:ilvl w:val="0"/>
          <w:numId w:val="20"/>
        </w:numPr>
      </w:pPr>
      <w:r>
        <w:t xml:space="preserve">Выбрать начальное нечеткое разбиение </w:t>
      </w:r>
      <m:oMath>
        <m:r>
          <w:rPr>
            <w:rFonts w:ascii="Cambria Math" w:hAnsi="Cambria Math"/>
          </w:rPr>
          <m:t>n</m:t>
        </m:r>
      </m:oMath>
      <w:r>
        <w:t xml:space="preserve"> объектов на </w:t>
      </w:r>
      <m:oMath>
        <m:r>
          <w:rPr>
            <w:rFonts w:ascii="Cambria Math" w:hAnsi="Cambria Math"/>
          </w:rPr>
          <m:t>k</m:t>
        </m:r>
      </m:oMath>
      <w:r>
        <w:t xml:space="preserve"> кластеров путем выбора матрицы принадлежности </w:t>
      </w:r>
      <m:oMath>
        <m:r>
          <w:rPr>
            <w:rFonts w:ascii="Cambria Math" w:hAnsi="Cambria Math"/>
          </w:rPr>
          <m:t>U</m:t>
        </m:r>
      </m:oMath>
      <w:r>
        <w:t xml:space="preserve"> размера </w:t>
      </w:r>
      <m:oMath>
        <m:r>
          <w:rPr>
            <w:rFonts w:ascii="Cambria Math" w:hAnsi="Cambria Math"/>
          </w:rPr>
          <m:t>nxk</m:t>
        </m:r>
      </m:oMath>
      <w:r>
        <w:t>.</w:t>
      </w:r>
    </w:p>
    <w:p w:rsidR="00920953" w:rsidRDefault="00920953">
      <w:pPr>
        <w:pStyle w:val="a0"/>
        <w:ind w:left="720" w:firstLine="0"/>
      </w:pPr>
    </w:p>
    <w:p w:rsidR="00920953" w:rsidRDefault="00134C3F">
      <w:pPr>
        <w:pStyle w:val="a0"/>
        <w:numPr>
          <w:ilvl w:val="0"/>
          <w:numId w:val="20"/>
        </w:numPr>
      </w:pPr>
      <w:r>
        <w:t xml:space="preserve">Используя матрицу </w:t>
      </w:r>
      <m:oMath>
        <m:r>
          <w:rPr>
            <w:rFonts w:ascii="Cambria Math" w:hAnsi="Cambria Math"/>
          </w:rPr>
          <m:t>U</m:t>
        </m:r>
      </m:oMath>
      <w:r>
        <w:t>, найти значение критерия нечеткой ошибки:</w:t>
      </w:r>
    </w:p>
    <w:p w:rsidR="00920953" w:rsidRDefault="00920953">
      <w:pPr>
        <w:pStyle w:val="a0"/>
        <w:ind w:left="720" w:firstLine="0"/>
      </w:pPr>
    </w:p>
    <w:p w:rsidR="00920953" w:rsidRDefault="00EA3FCC">
      <w:pPr>
        <w:pStyle w:val="a0"/>
        <w:ind w:left="720" w:firstLine="0"/>
      </w:pPr>
      <m:oMath>
        <m:sSup>
          <m:sSupPr>
            <m:ctrlPr>
              <w:rPr>
                <w:rFonts w:ascii="Cambria Math" w:hAnsi="Cambria Math"/>
              </w:rPr>
            </m:ctrlPr>
          </m:sSupPr>
          <m:e>
            <m:r>
              <w:rPr>
                <w:rFonts w:ascii="Cambria Math" w:hAnsi="Cambria Math"/>
              </w:rPr>
              <m:t>E</m:t>
            </m:r>
          </m:e>
          <m:sup>
            <m:r>
              <w:rPr>
                <w:rFonts w:ascii="Cambria Math" w:hAnsi="Cambria Math"/>
              </w:rPr>
              <m:t>2</m:t>
            </m:r>
          </m:sup>
        </m:sSup>
        <m:d>
          <m:dPr>
            <m:ctrlPr>
              <w:rPr>
                <w:rFonts w:ascii="Cambria Math" w:hAnsi="Cambria Math"/>
              </w:rPr>
            </m:ctrlPr>
          </m:dPr>
          <m:e>
            <m:r>
              <w:rPr>
                <w:rFonts w:ascii="Cambria Math" w:hAnsi="Cambria Math"/>
              </w:rPr>
              <m:t>X,U</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U</m:t>
                    </m:r>
                  </m:e>
                  <m:sub>
                    <m:r>
                      <w:rPr>
                        <w:rFonts w:ascii="Cambria Math" w:hAnsi="Cambria Math"/>
                      </w:rPr>
                      <m:t>ik</m:t>
                    </m:r>
                  </m:sub>
                </m:sSub>
              </m:e>
            </m:nary>
          </m:e>
        </m:nary>
        <m:sSup>
          <m:sSupPr>
            <m:ctrlPr>
              <w:rPr>
                <w:rFonts w:ascii="Cambria Math" w:hAnsi="Cambria Math"/>
              </w:rPr>
            </m:ctrlPr>
          </m:sSup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k</m:t>
                        </m:r>
                      </m:e>
                    </m:d>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sup>
            <m:r>
              <w:rPr>
                <w:rFonts w:ascii="Cambria Math" w:hAnsi="Cambria Math"/>
              </w:rPr>
              <m:t>2</m:t>
            </m:r>
          </m:sup>
        </m:sSup>
      </m:oMath>
      <w:r w:rsidR="00134C3F">
        <w:t>,</w:t>
      </w:r>
    </w:p>
    <w:p w:rsidR="00920953" w:rsidRDefault="00920953">
      <w:pPr>
        <w:pStyle w:val="a0"/>
        <w:ind w:left="720" w:firstLine="0"/>
      </w:pPr>
    </w:p>
    <w:p w:rsidR="00920953" w:rsidRDefault="00134C3F">
      <w:pPr>
        <w:pStyle w:val="a0"/>
        <w:ind w:left="720" w:firstLine="0"/>
      </w:pPr>
      <w:r>
        <w:t xml:space="preserve">где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 «центр масс» нечеткого кластера </w:t>
      </w:r>
      <m:oMath>
        <m:r>
          <w:rPr>
            <w:rFonts w:ascii="Cambria Math" w:hAnsi="Cambria Math"/>
          </w:rPr>
          <m:t>k</m:t>
        </m:r>
      </m:oMath>
      <w:r>
        <w:t>:</w:t>
      </w:r>
    </w:p>
    <w:p w:rsidR="00920953" w:rsidRDefault="00920953">
      <w:pPr>
        <w:pStyle w:val="a0"/>
        <w:ind w:left="720" w:firstLine="0"/>
      </w:pPr>
    </w:p>
    <w:p w:rsidR="00920953" w:rsidRDefault="00EA3FCC">
      <w:pPr>
        <w:pStyle w:val="a0"/>
        <w:ind w:left="720" w:firstLine="0"/>
      </w:pP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k</m:t>
                </m:r>
              </m:sub>
            </m:sSub>
          </m:e>
        </m:nary>
        <m:sSub>
          <m:sSubPr>
            <m:ctrlPr>
              <w:rPr>
                <w:rFonts w:ascii="Cambria Math" w:hAnsi="Cambria Math"/>
              </w:rPr>
            </m:ctrlPr>
          </m:sSubPr>
          <m:e>
            <m:r>
              <w:rPr>
                <w:rFonts w:ascii="Cambria Math" w:hAnsi="Cambria Math"/>
              </w:rPr>
              <m:t>x</m:t>
            </m:r>
          </m:e>
          <m:sub>
            <m:r>
              <w:rPr>
                <w:rFonts w:ascii="Cambria Math" w:hAnsi="Cambria Math"/>
              </w:rPr>
              <m:t>i</m:t>
            </m:r>
          </m:sub>
        </m:sSub>
      </m:oMath>
      <w:r w:rsidR="00134C3F">
        <w:t>.</w:t>
      </w:r>
    </w:p>
    <w:p w:rsidR="00920953" w:rsidRDefault="00920953">
      <w:pPr>
        <w:pStyle w:val="a0"/>
        <w:ind w:left="720" w:firstLine="0"/>
      </w:pPr>
    </w:p>
    <w:p w:rsidR="00920953" w:rsidRDefault="00134C3F">
      <w:pPr>
        <w:pStyle w:val="a0"/>
        <w:numPr>
          <w:ilvl w:val="0"/>
          <w:numId w:val="20"/>
        </w:numPr>
      </w:pPr>
      <w:r>
        <w:t>Перегруппировать объекты с целью уменьшения этого значения критерия нечеткой ошибки.</w:t>
      </w:r>
    </w:p>
    <w:p w:rsidR="00920953" w:rsidRDefault="00134C3F">
      <w:pPr>
        <w:pStyle w:val="a0"/>
        <w:numPr>
          <w:ilvl w:val="0"/>
          <w:numId w:val="20"/>
        </w:numPr>
      </w:pPr>
      <w:r>
        <w:t xml:space="preserve">Возвращаться в пункт 2 до тех пор, пока изменения матрицы </w:t>
      </w:r>
      <m:oMath>
        <m:r>
          <w:rPr>
            <w:rFonts w:ascii="Cambria Math" w:hAnsi="Cambria Math"/>
          </w:rPr>
          <m:t>U</m:t>
        </m:r>
      </m:oMath>
      <w:r>
        <w:t xml:space="preserve"> не станут незначительными.</w:t>
      </w:r>
    </w:p>
    <w:p w:rsidR="00920953" w:rsidRDefault="00920953">
      <w:pPr>
        <w:pStyle w:val="a0"/>
        <w:ind w:firstLine="0"/>
      </w:pPr>
    </w:p>
    <w:p w:rsidR="00920953" w:rsidRDefault="00134C3F">
      <w:pPr>
        <w:pStyle w:val="a0"/>
        <w:ind w:firstLine="0"/>
      </w:pPr>
      <w: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20953" w:rsidRDefault="00920953">
      <w:pPr>
        <w:pStyle w:val="a0"/>
        <w:ind w:firstLine="0"/>
      </w:pPr>
    </w:p>
    <w:p w:rsidR="00920953" w:rsidRPr="00564FAB" w:rsidRDefault="00134C3F">
      <w:pPr>
        <w:pStyle w:val="a0"/>
        <w:numPr>
          <w:ilvl w:val="0"/>
          <w:numId w:val="24"/>
        </w:numPr>
        <w:rPr>
          <w:lang w:val="en-US"/>
        </w:rPr>
      </w:pPr>
      <w:r w:rsidRPr="00564FAB">
        <w:rPr>
          <w:lang w:val="en-US"/>
        </w:rPr>
        <w:t xml:space="preserve">DBSCAN (Density-Based Spatial Clustering of Applications with </w:t>
      </w:r>
      <w:proofErr w:type="gramStart"/>
      <w:r w:rsidRPr="00564FAB">
        <w:rPr>
          <w:lang w:val="en-US"/>
        </w:rPr>
        <w:t>Noise)</w:t>
      </w:r>
      <w:r>
        <w:rPr>
          <w:lang w:val="en-US"/>
        </w:rPr>
        <w:t>[</w:t>
      </w:r>
      <w:proofErr w:type="gramEnd"/>
      <w:r>
        <w:rPr>
          <w:lang w:val="en-US"/>
        </w:rPr>
        <w:t>3]</w:t>
      </w:r>
    </w:p>
    <w:p w:rsidR="00920953" w:rsidRDefault="00134C3F">
      <w:pPr>
        <w:pStyle w:val="a0"/>
        <w:ind w:firstLine="0"/>
      </w:pPr>
      <w:r>
        <w:t xml:space="preserve">DBSCAN </w:t>
      </w:r>
      <w:proofErr w:type="spellStart"/>
      <w:r>
        <w:t>кластеризует</w:t>
      </w:r>
      <w:proofErr w:type="spellEnd"/>
      <w:r>
        <w:t xml:space="preserve"> точки, основываясь на их плотности расположения. Этот алгоритм способен находить кластеры произвольной формы и хорошо работает с данными, содержащими шум и выбросы. DBSCAN определяет кластеры как области высокой плотности, разделенные областями низкой плотности, и не требует предварительного определения количества кластеров.</w:t>
      </w:r>
    </w:p>
    <w:p w:rsidR="00920953" w:rsidRDefault="00920953">
      <w:pPr>
        <w:pStyle w:val="a0"/>
        <w:ind w:firstLine="0"/>
      </w:pPr>
    </w:p>
    <w:p w:rsidR="00920953" w:rsidRDefault="00134C3F">
      <w:pPr>
        <w:pStyle w:val="a0"/>
        <w:ind w:firstLine="0"/>
      </w:pPr>
      <w:r>
        <w:t>Этот алгоритм наиболее подходит для данной задачи, поскольку способен находить выбросы, в нашем случае аномалии, также не надо задавать количество кластеров заранее, алгоритм сам определяет их количество по данным.</w:t>
      </w:r>
    </w:p>
    <w:p w:rsidR="00920953" w:rsidRDefault="00920953">
      <w:pPr>
        <w:pStyle w:val="a0"/>
        <w:ind w:firstLine="0"/>
      </w:pPr>
    </w:p>
    <w:p w:rsidR="00920953" w:rsidRDefault="00134C3F">
      <w:pPr>
        <w:pStyle w:val="a0"/>
        <w:numPr>
          <w:ilvl w:val="0"/>
          <w:numId w:val="21"/>
        </w:numPr>
      </w:pPr>
      <w:r>
        <w:t xml:space="preserve">Алгоритмы, основанные на теории </w:t>
      </w:r>
      <w:proofErr w:type="gramStart"/>
      <w:r>
        <w:t>графов</w:t>
      </w:r>
      <w:r w:rsidRPr="00564FAB">
        <w:t>[</w:t>
      </w:r>
      <w:proofErr w:type="gramEnd"/>
      <w:r w:rsidRPr="00564FAB">
        <w:t>7]</w:t>
      </w:r>
    </w:p>
    <w:p w:rsidR="00920953" w:rsidRDefault="00920953">
      <w:pPr>
        <w:pStyle w:val="a0"/>
        <w:ind w:firstLine="0"/>
      </w:pPr>
    </w:p>
    <w:p w:rsidR="00920953" w:rsidRDefault="00134C3F">
      <w:pPr>
        <w:pStyle w:val="a0"/>
        <w:ind w:firstLine="0"/>
      </w:pPr>
      <w:r>
        <w:t xml:space="preserve">Суть таких алгоритмов заключается в том, что выборка объектов представляется в виде графа </w:t>
      </w:r>
      <m:oMath>
        <m:r>
          <w:rPr>
            <w:rFonts w:ascii="Cambria Math" w:hAnsi="Cambria Math"/>
          </w:rPr>
          <m:t>G=</m:t>
        </m:r>
        <m:d>
          <m:dPr>
            <m:ctrlPr>
              <w:rPr>
                <w:rFonts w:ascii="Cambria Math" w:hAnsi="Cambria Math"/>
              </w:rPr>
            </m:ctrlPr>
          </m:dPr>
          <m:e>
            <m:r>
              <w:rPr>
                <w:rFonts w:ascii="Cambria Math" w:hAnsi="Cambria Math"/>
              </w:rPr>
              <m:t>V,E</m:t>
            </m:r>
          </m:e>
        </m:d>
      </m:oMath>
      <w:r>
        <w:t xml:space="preserve">, вершинам которого соответствуют объекты, а ребра имеют вес, равный «расстоянию» между объектами. Достоинством </w:t>
      </w:r>
      <w:proofErr w:type="spellStart"/>
      <w:r>
        <w:t>графовых</w:t>
      </w:r>
      <w:proofErr w:type="spellEnd"/>
      <w:r>
        <w:t xml:space="preserve">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t>остовного</w:t>
      </w:r>
      <w:proofErr w:type="spellEnd"/>
      <w:r>
        <w:t>) дерева и алгоритм послойной кластеризации.</w:t>
      </w:r>
    </w:p>
    <w:p w:rsidR="00920953" w:rsidRDefault="00920953">
      <w:pPr>
        <w:pStyle w:val="a0"/>
        <w:ind w:firstLine="0"/>
      </w:pPr>
    </w:p>
    <w:p w:rsidR="00920953" w:rsidRDefault="00134C3F">
      <w:pPr>
        <w:pStyle w:val="a0"/>
        <w:numPr>
          <w:ilvl w:val="0"/>
          <w:numId w:val="22"/>
        </w:numPr>
      </w:pPr>
      <w:r>
        <w:t>Алгоритм выделения связных компонент</w:t>
      </w:r>
    </w:p>
    <w:p w:rsidR="00920953" w:rsidRDefault="00920953">
      <w:pPr>
        <w:pStyle w:val="a0"/>
        <w:ind w:firstLine="0"/>
      </w:pPr>
    </w:p>
    <w:p w:rsidR="00920953" w:rsidRDefault="00134C3F">
      <w:pPr>
        <w:pStyle w:val="a0"/>
        <w:ind w:firstLine="0"/>
      </w:pPr>
      <w:r>
        <w:t xml:space="preserve">В алгоритме выделения связных компонент задается входной параметр </w:t>
      </w:r>
      <m:oMath>
        <m:r>
          <w:rPr>
            <w:rFonts w:ascii="Cambria Math" w:hAnsi="Cambria Math"/>
          </w:rPr>
          <m:t>R</m:t>
        </m:r>
      </m:oMath>
      <w:r>
        <w:t xml:space="preserve"> и в графе удаляются все ребра, для которых «расстояния» больше </w:t>
      </w:r>
      <m:oMath>
        <m:r>
          <w:rPr>
            <w:rFonts w:ascii="Cambria Math" w:hAnsi="Cambria Math"/>
          </w:rPr>
          <m:t>R</m:t>
        </m:r>
      </m:oMath>
      <w: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rPr>
          <m:t>R</m:t>
        </m:r>
      </m:oMath>
      <w:r>
        <w:t>, лежащее в диапазон всех «расстояний», при котором граф «развалится» на несколько связных компонент. Полученные компоненты и есть кластеры.</w:t>
      </w:r>
    </w:p>
    <w:p w:rsidR="00920953" w:rsidRDefault="00920953">
      <w:pPr>
        <w:pStyle w:val="a0"/>
        <w:ind w:firstLine="0"/>
      </w:pPr>
    </w:p>
    <w:p w:rsidR="00920953" w:rsidRDefault="00134C3F">
      <w:pPr>
        <w:pStyle w:val="a0"/>
        <w:ind w:firstLine="0"/>
      </w:pPr>
      <w:r>
        <w:t xml:space="preserve">Для подбора параметра </w:t>
      </w:r>
      <m:oMath>
        <m:r>
          <w:rPr>
            <w:rFonts w:ascii="Cambria Math" w:hAnsi="Cambria Math"/>
          </w:rPr>
          <m:t>R</m:t>
        </m:r>
      </m:oMath>
      <w: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t>внутрикластерным</w:t>
      </w:r>
      <w:proofErr w:type="spellEnd"/>
      <w:r>
        <w:t xml:space="preserve"> расстояниям, второй – </w:t>
      </w:r>
      <w:proofErr w:type="spellStart"/>
      <w:r>
        <w:t>межкластерным</w:t>
      </w:r>
      <w:proofErr w:type="spellEnd"/>
      <w:r>
        <w:t xml:space="preserve"> расстояния. Параметр </w:t>
      </w:r>
      <m:oMath>
        <m:r>
          <w:rPr>
            <w:rFonts w:ascii="Cambria Math" w:hAnsi="Cambria Math"/>
          </w:rPr>
          <m:t>R</m:t>
        </m:r>
      </m:oMath>
      <w: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920953" w:rsidRDefault="00920953">
      <w:pPr>
        <w:pStyle w:val="a0"/>
        <w:ind w:firstLine="0"/>
      </w:pPr>
    </w:p>
    <w:p w:rsidR="00920953" w:rsidRDefault="00134C3F">
      <w:pPr>
        <w:pStyle w:val="a0"/>
        <w:numPr>
          <w:ilvl w:val="0"/>
          <w:numId w:val="23"/>
        </w:numPr>
      </w:pPr>
      <w:r>
        <w:t xml:space="preserve">Алгоритм минимального покрывающего </w:t>
      </w:r>
      <w:proofErr w:type="gramStart"/>
      <w:r>
        <w:t>дерева</w:t>
      </w:r>
      <w:r>
        <w:rPr>
          <w:lang w:val="en-US"/>
        </w:rPr>
        <w:t>[</w:t>
      </w:r>
      <w:proofErr w:type="gramEnd"/>
      <w:r>
        <w:rPr>
          <w:lang w:val="en-US"/>
        </w:rPr>
        <w:t>8][10]</w:t>
      </w:r>
    </w:p>
    <w:p w:rsidR="00920953" w:rsidRDefault="00920953">
      <w:pPr>
        <w:pStyle w:val="a0"/>
        <w:ind w:firstLine="0"/>
      </w:pPr>
    </w:p>
    <w:p w:rsidR="00920953" w:rsidRDefault="00134C3F">
      <w:pPr>
        <w:pStyle w:val="a0"/>
        <w:ind w:firstLine="0"/>
      </w:pPr>
      <w:r>
        <w:t xml:space="preserve">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 пример минимального покрывающего дерева, полученного для девяти </w:t>
      </w:r>
      <w:proofErr w:type="gramStart"/>
      <w:r>
        <w:t>объектов(</w:t>
      </w:r>
      <w:proofErr w:type="gramEnd"/>
      <w:r>
        <w:t>рис. 3).</w:t>
      </w:r>
    </w:p>
    <w:p w:rsidR="00920953" w:rsidRDefault="00134C3F">
      <w:pPr>
        <w:pStyle w:val="aff7"/>
      </w:pPr>
      <w:r>
        <w:rPr>
          <w:noProof/>
          <w:lang w:eastAsia="ru-RU"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565140" cy="3273425"/>
            <wp:effectExtent l="0" t="0" r="0" b="0"/>
            <wp:wrapSquare wrapText="largest"/>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10"/>
                    <a:stretch>
                      <a:fillRect/>
                    </a:stretch>
                  </pic:blipFill>
                  <pic:spPr bwMode="auto">
                    <a:xfrm>
                      <a:off x="0" y="0"/>
                      <a:ext cx="5565140" cy="3273425"/>
                    </a:xfrm>
                    <a:prstGeom prst="rect">
                      <a:avLst/>
                    </a:prstGeom>
                  </pic:spPr>
                </pic:pic>
              </a:graphicData>
            </a:graphic>
          </wp:anchor>
        </w:drawing>
      </w:r>
    </w:p>
    <w:p w:rsidR="00920953" w:rsidRDefault="00134C3F">
      <w:pPr>
        <w:pStyle w:val="aff7"/>
      </w:pPr>
      <w:r>
        <w:t>Рисунок</w:t>
      </w:r>
      <w:r w:rsidRPr="00564FAB">
        <w:t xml:space="preserve"> 3 </w:t>
      </w:r>
      <w:r>
        <w:t>— Минимальное покрывающее дерево для девяти объектов</w:t>
      </w:r>
    </w:p>
    <w:p w:rsidR="00920953" w:rsidRDefault="00920953">
      <w:pPr>
        <w:pStyle w:val="a0"/>
        <w:ind w:firstLine="0"/>
      </w:pPr>
    </w:p>
    <w:p w:rsidR="00920953" w:rsidRDefault="00134C3F">
      <w:pPr>
        <w:pStyle w:val="a0"/>
        <w:ind w:firstLine="0"/>
      </w:pPr>
      <w:r>
        <w:t xml:space="preserve">Путём удаления связи, помеченной </w:t>
      </w:r>
      <m:oMath>
        <m:r>
          <w:rPr>
            <w:rFonts w:ascii="Cambria Math" w:hAnsi="Cambria Math"/>
          </w:rPr>
          <m:t>CD</m:t>
        </m:r>
      </m:oMath>
      <w:r>
        <w:t xml:space="preserve">, с длиной равной 6 единицам (ребро с максимальным расстоянием), получаем два кластера: </w:t>
      </w:r>
      <m:oMath>
        <m:r>
          <w:rPr>
            <w:rFonts w:ascii="Cambria Math" w:hAnsi="Cambria Math"/>
          </w:rPr>
          <m:t>A,B,C</m:t>
        </m:r>
      </m:oMath>
      <w:r>
        <w:t xml:space="preserve"> и </w:t>
      </w:r>
      <m:oMath>
        <m:r>
          <w:rPr>
            <w:rFonts w:ascii="Cambria Math" w:hAnsi="Cambria Math"/>
          </w:rPr>
          <m:t>D,E,F,G,H,I</m:t>
        </m:r>
      </m:oMath>
      <w:r>
        <w:t xml:space="preserve">. Второй кластер в дальнейшем может быть разделён ещё на два кластера путём удаления ребра </w:t>
      </w:r>
      <m:oMath>
        <m:r>
          <w:rPr>
            <w:rFonts w:ascii="Cambria Math" w:hAnsi="Cambria Math"/>
          </w:rPr>
          <m:t>EF</m:t>
        </m:r>
      </m:oMath>
      <w:r>
        <w:t xml:space="preserve">, которое имеет длину, равную </w:t>
      </w:r>
      <m:oMath>
        <m:r>
          <w:rPr>
            <w:rFonts w:ascii="Cambria Math" w:hAnsi="Cambria Math"/>
          </w:rPr>
          <m:t>4.5</m:t>
        </m:r>
      </m:oMath>
      <w:r>
        <w:t xml:space="preserve"> единицам.</w:t>
      </w:r>
    </w:p>
    <w:p w:rsidR="00920953" w:rsidRDefault="00134C3F">
      <w:pPr>
        <w:pStyle w:val="2"/>
        <w:numPr>
          <w:ilvl w:val="0"/>
          <w:numId w:val="0"/>
        </w:numPr>
        <w:ind w:left="709"/>
      </w:pPr>
      <w:r>
        <w:br w:type="page"/>
      </w:r>
    </w:p>
    <w:p w:rsidR="00920953" w:rsidRDefault="00134C3F">
      <w:pPr>
        <w:pStyle w:val="a0"/>
        <w:numPr>
          <w:ilvl w:val="0"/>
          <w:numId w:val="25"/>
        </w:numPr>
      </w:pPr>
      <w:bookmarkStart w:id="52" w:name="__RefHeading___Toc1156_254069190"/>
      <w:bookmarkEnd w:id="52"/>
      <w:r>
        <w:t>Послойная кластеризация</w:t>
      </w:r>
    </w:p>
    <w:p w:rsidR="00920953" w:rsidRDefault="00920953">
      <w:pPr>
        <w:pStyle w:val="a0"/>
      </w:pPr>
    </w:p>
    <w:p w:rsidR="00920953" w:rsidRDefault="00134C3F">
      <w:pPr>
        <w:pStyle w:val="a0"/>
      </w:pPr>
      <w:bookmarkStart w:id="53" w:name="__RefHeading___Toc1158_254069190"/>
      <w:bookmarkEnd w:id="53"/>
      <w:r>
        <w:t xml:space="preserve">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m:oMath>
        <m:r>
          <w:rPr>
            <w:rFonts w:ascii="Cambria Math" w:hAnsi="Cambria Math"/>
          </w:rPr>
          <m:t>c</m:t>
        </m:r>
      </m:oMath>
      <w:r>
        <w:t xml:space="preserve">. Например, если расстояние между объектами </w:t>
      </w:r>
      <m:oMath>
        <m:r>
          <w:rPr>
            <w:rFonts w:ascii="Cambria Math" w:hAnsi="Cambria Math"/>
          </w:rPr>
          <m:t>0≤p</m:t>
        </m:r>
        <m:d>
          <m:dPr>
            <m:ctrlPr>
              <w:rPr>
                <w:rFonts w:ascii="Cambria Math" w:hAnsi="Cambria Math"/>
              </w:rPr>
            </m:ctrlPr>
          </m:dPr>
          <m:e>
            <m:r>
              <w:rPr>
                <w:rFonts w:ascii="Cambria Math" w:hAnsi="Cambria Math"/>
              </w:rPr>
              <m:t>x,x'</m:t>
            </m:r>
          </m:e>
        </m:d>
        <m:r>
          <w:rPr>
            <w:rFonts w:ascii="Cambria Math" w:hAnsi="Cambria Math"/>
          </w:rPr>
          <m:t>≤1</m:t>
        </m:r>
      </m:oMath>
      <w:r>
        <w:t xml:space="preserve"> , то </w:t>
      </w:r>
      <m:oMath>
        <m:r>
          <w:rPr>
            <w:rFonts w:ascii="Cambria Math" w:hAnsi="Cambria Math"/>
          </w:rPr>
          <m:t>0≤c≤1</m:t>
        </m:r>
      </m:oMath>
      <w:r>
        <w:t>.</w:t>
      </w:r>
    </w:p>
    <w:p w:rsidR="00920953" w:rsidRDefault="00920953">
      <w:pPr>
        <w:pStyle w:val="a0"/>
      </w:pPr>
    </w:p>
    <w:p w:rsidR="00920953" w:rsidRDefault="00134C3F">
      <w:pPr>
        <w:pStyle w:val="a0"/>
      </w:pPr>
      <w:bookmarkStart w:id="54" w:name="__RefHeading___Toc1160_254069190"/>
      <w:bookmarkEnd w:id="54"/>
      <w:r>
        <w:t xml:space="preserve">Алгоритм послойной кластеризации формирует последовательность подграфов графа </w:t>
      </w:r>
      <m:oMath>
        <m:r>
          <w:rPr>
            <w:rFonts w:ascii="Cambria Math" w:hAnsi="Cambria Math"/>
          </w:rPr>
          <m:t>G</m:t>
        </m:r>
      </m:oMath>
      <w:r>
        <w:t>, которые отражают иерархические связи между кластерами:</w:t>
      </w:r>
    </w:p>
    <w:p w:rsidR="00920953" w:rsidRDefault="00920953">
      <w:pPr>
        <w:pStyle w:val="a0"/>
      </w:pPr>
    </w:p>
    <w:bookmarkStart w:id="55" w:name="__RefHeading___Toc1162_254069190"/>
    <w:bookmarkEnd w:id="55"/>
    <w:p w:rsidR="00920953" w:rsidRDefault="00EA3FCC">
      <w:pPr>
        <w:pStyle w:val="a0"/>
        <w:jc w:val="left"/>
      </w:pPr>
      <m:oMathPara>
        <m:oMathParaPr>
          <m:jc m:val="left"/>
        </m:oMathParaPr>
        <m:oMath>
          <m:sSup>
            <m:sSupPr>
              <m:ctrlPr>
                <w:rPr>
                  <w:rFonts w:ascii="Cambria Math" w:hAnsi="Cambria Math"/>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m:t>
              </m:r>
            </m:sup>
          </m:sSup>
        </m:oMath>
      </m:oMathPara>
    </w:p>
    <w:p w:rsidR="00920953" w:rsidRDefault="00920953">
      <w:pPr>
        <w:pStyle w:val="a0"/>
      </w:pPr>
    </w:p>
    <w:p w:rsidR="00920953" w:rsidRDefault="00134C3F">
      <w:pPr>
        <w:pStyle w:val="a0"/>
      </w:pPr>
      <w:bookmarkStart w:id="56" w:name="__RefHeading___Toc1164_254069190"/>
      <w:bookmarkEnd w:id="56"/>
      <w:r>
        <w:t xml:space="preserve">где </w:t>
      </w:r>
      <m:oMath>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m:t>
        </m:r>
        <m:d>
          <m:dPr>
            <m:ctrlPr>
              <w:rPr>
                <w:rFonts w:ascii="Cambria Math" w:hAnsi="Cambria Math"/>
              </w:rPr>
            </m:ctrlPr>
          </m:dPr>
          <m:e>
            <m:r>
              <w:rPr>
                <w:rFonts w:ascii="Cambria Math" w:hAnsi="Cambria Math"/>
              </w:rPr>
              <m:t>V,</m:t>
            </m:r>
            <m:sSup>
              <m:sSupPr>
                <m:ctrlPr>
                  <w:rPr>
                    <w:rFonts w:ascii="Cambria Math" w:hAnsi="Cambria Math"/>
                  </w:rPr>
                </m:ctrlPr>
              </m:sSupPr>
              <m:e>
                <m:r>
                  <w:rPr>
                    <w:rFonts w:ascii="Cambria Math" w:hAnsi="Cambria Math"/>
                  </w:rPr>
                  <m:t>E</m:t>
                </m:r>
              </m:e>
              <m:sup>
                <m:r>
                  <w:rPr>
                    <w:rFonts w:ascii="Cambria Math" w:hAnsi="Cambria Math"/>
                  </w:rPr>
                  <m:t>t</m:t>
                </m:r>
              </m:sup>
            </m:sSup>
          </m:e>
        </m:d>
      </m:oMath>
      <w:r>
        <w:t xml:space="preserve"> — граф на уровне </w:t>
      </w:r>
      <m:oMath>
        <m:sSup>
          <m:sSupPr>
            <m:ctrlPr>
              <w:rPr>
                <w:rFonts w:ascii="Cambria Math" w:hAnsi="Cambria Math"/>
              </w:rPr>
            </m:ctrlPr>
          </m:sSupPr>
          <m:e>
            <m:r>
              <w:rPr>
                <w:rFonts w:ascii="Cambria Math" w:hAnsi="Cambria Math"/>
              </w:rPr>
              <m:t>с</m:t>
            </m:r>
          </m:e>
          <m:sup>
            <m:r>
              <w:rPr>
                <w:rFonts w:ascii="Cambria Math" w:hAnsi="Cambria Math"/>
              </w:rPr>
              <m:t>t</m:t>
            </m:r>
          </m:sup>
        </m:sSup>
      </m:oMath>
      <w:r>
        <w:t>,</w:t>
      </w:r>
    </w:p>
    <w:bookmarkStart w:id="57" w:name="__RefHeading___Toc1166_254069190"/>
    <w:bookmarkEnd w:id="57"/>
    <w:p w:rsidR="00920953" w:rsidRDefault="00EA3FCC">
      <w:pPr>
        <w:pStyle w:val="a0"/>
      </w:pPr>
      <m:oMath>
        <m:sSup>
          <m:sSupPr>
            <m:ctrlPr>
              <w:rPr>
                <w:rFonts w:ascii="Cambria Math" w:hAnsi="Cambria Math"/>
              </w:rPr>
            </m:ctrlPr>
          </m:sSupPr>
          <m:e>
            <m:r>
              <w:rPr>
                <w:rFonts w:ascii="Cambria Math" w:hAnsi="Cambria Math"/>
              </w:rPr>
              <m:t>E</m:t>
            </m: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ij</m:t>
                </m:r>
              </m:sub>
            </m:sSub>
            <m:r>
              <w:rPr>
                <w:rFonts w:ascii="Cambria Math" w:hAnsi="Cambria Math"/>
              </w:rPr>
              <m:t>∈E:</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t</m:t>
                </m:r>
              </m:sup>
            </m:sSup>
          </m:e>
        </m:d>
      </m:oMath>
      <w:r w:rsidR="00134C3F">
        <w:t>,</w:t>
      </w:r>
    </w:p>
    <w:bookmarkStart w:id="58" w:name="__RefHeading___Toc1168_254069190"/>
    <w:bookmarkEnd w:id="58"/>
    <w:p w:rsidR="00920953" w:rsidRDefault="00EA3FCC">
      <w:pPr>
        <w:pStyle w:val="a0"/>
      </w:pPr>
      <m:oMath>
        <m:sSup>
          <m:sSupPr>
            <m:ctrlPr>
              <w:rPr>
                <w:rFonts w:ascii="Cambria Math" w:hAnsi="Cambria Math"/>
              </w:rPr>
            </m:ctrlPr>
          </m:sSupPr>
          <m:e>
            <m:r>
              <w:rPr>
                <w:rFonts w:ascii="Cambria Math" w:hAnsi="Cambria Math"/>
              </w:rPr>
              <m:t>с</m:t>
            </m:r>
          </m:e>
          <m:sup>
            <m:r>
              <w:rPr>
                <w:rFonts w:ascii="Cambria Math" w:hAnsi="Cambria Math"/>
              </w:rPr>
              <m:t>t</m:t>
            </m:r>
          </m:sup>
        </m:sSup>
      </m:oMath>
      <w:r w:rsidR="00134C3F">
        <w:t xml:space="preserve"> – </w:t>
      </w:r>
      <m:oMath>
        <m:r>
          <w:rPr>
            <w:rFonts w:ascii="Cambria Math" w:hAnsi="Cambria Math"/>
          </w:rPr>
          <m:t>t</m:t>
        </m:r>
      </m:oMath>
      <w:r w:rsidR="00134C3F">
        <w:t>-ый порог расстояния,</w:t>
      </w:r>
    </w:p>
    <w:p w:rsidR="00920953" w:rsidRDefault="00134C3F">
      <w:pPr>
        <w:pStyle w:val="a0"/>
      </w:pPr>
      <w:bookmarkStart w:id="59" w:name="__RefHeading___Toc1170_254069190"/>
      <w:bookmarkEnd w:id="59"/>
      <m:oMath>
        <m:r>
          <w:rPr>
            <w:rFonts w:ascii="Cambria Math" w:hAnsi="Cambria Math"/>
          </w:rPr>
          <m:t>m</m:t>
        </m:r>
      </m:oMath>
      <w:r>
        <w:t xml:space="preserve"> – количество уровней иерархии,</w:t>
      </w:r>
    </w:p>
    <w:bookmarkStart w:id="60" w:name="__RefHeading___Toc1172_254069190"/>
    <w:bookmarkEnd w:id="60"/>
    <w:p w:rsidR="00920953" w:rsidRDefault="00EA3FCC">
      <w:pPr>
        <w:pStyle w:val="a0"/>
      </w:pPr>
      <m:oMath>
        <m:sSup>
          <m:sSupPr>
            <m:ctrlPr>
              <w:rPr>
                <w:rFonts w:ascii="Cambria Math" w:hAnsi="Cambria Math"/>
              </w:rPr>
            </m:ctrlPr>
          </m:sSupPr>
          <m:e>
            <m:r>
              <w:rPr>
                <w:rFonts w:ascii="Cambria Math" w:hAnsi="Cambria Math"/>
              </w:rPr>
              <m:t>G</m:t>
            </m:r>
          </m:e>
          <m:sup>
            <m:r>
              <w:rPr>
                <w:rFonts w:ascii="Cambria Math" w:hAnsi="Cambria Math"/>
              </w:rPr>
              <m:t>0</m:t>
            </m:r>
          </m:sup>
        </m:sSup>
        <m:r>
          <w:rPr>
            <w:rFonts w:ascii="Cambria Math" w:hAnsi="Cambria Math"/>
          </w:rPr>
          <m:t>=</m:t>
        </m:r>
        <m:d>
          <m:dPr>
            <m:ctrlPr>
              <w:rPr>
                <w:rFonts w:ascii="Cambria Math" w:hAnsi="Cambria Math"/>
              </w:rPr>
            </m:ctrlPr>
          </m:dPr>
          <m:e>
            <m:r>
              <w:rPr>
                <w:rFonts w:ascii="Cambria Math" w:hAnsi="Cambria Math"/>
              </w:rPr>
              <m:t>V,o</m:t>
            </m:r>
          </m:e>
        </m:d>
        <m:r>
          <w:rPr>
            <w:rFonts w:ascii="Cambria Math" w:hAnsi="Cambria Math"/>
          </w:rPr>
          <m:t>,o</m:t>
        </m:r>
      </m:oMath>
      <w:r w:rsidR="00134C3F">
        <w:t xml:space="preserve"> – пустое множество ребер графа, получаемое при </w:t>
      </w:r>
      <m:oMath>
        <m:sSup>
          <m:sSupPr>
            <m:ctrlPr>
              <w:rPr>
                <w:rFonts w:ascii="Cambria Math" w:hAnsi="Cambria Math"/>
              </w:rPr>
            </m:ctrlPr>
          </m:sSupPr>
          <m:e>
            <m:r>
              <w:rPr>
                <w:rFonts w:ascii="Cambria Math" w:hAnsi="Cambria Math"/>
              </w:rPr>
              <m:t>t</m:t>
            </m:r>
          </m:e>
          <m:sup>
            <m:r>
              <w:rPr>
                <w:rFonts w:ascii="Cambria Math" w:hAnsi="Cambria Math"/>
              </w:rPr>
              <m:t>0</m:t>
            </m:r>
          </m:sup>
        </m:sSup>
        <m:r>
          <w:rPr>
            <w:rFonts w:ascii="Cambria Math" w:hAnsi="Cambria Math"/>
          </w:rPr>
          <m:t>=1</m:t>
        </m:r>
      </m:oMath>
      <w:r w:rsidR="00134C3F">
        <w:t>,</w:t>
      </w:r>
    </w:p>
    <w:bookmarkStart w:id="61" w:name="__RefHeading___Toc1174_254069190"/>
    <w:bookmarkEnd w:id="61"/>
    <w:p w:rsidR="00920953" w:rsidRDefault="00EA3FCC">
      <w:pPr>
        <w:pStyle w:val="a0"/>
      </w:pPr>
      <m:oMath>
        <m:sSup>
          <m:sSupPr>
            <m:ctrlPr>
              <w:rPr>
                <w:rFonts w:ascii="Cambria Math" w:hAnsi="Cambria Math"/>
              </w:rPr>
            </m:ctrlPr>
          </m:sSupPr>
          <m:e>
            <m:r>
              <w:rPr>
                <w:rFonts w:ascii="Cambria Math" w:hAnsi="Cambria Math"/>
              </w:rPr>
              <m:t>G</m:t>
            </m:r>
          </m:e>
          <m:sup>
            <m:r>
              <w:rPr>
                <w:rFonts w:ascii="Cambria Math" w:hAnsi="Cambria Math"/>
              </w:rPr>
              <m:t>m</m:t>
            </m:r>
          </m:sup>
        </m:sSup>
        <m:r>
          <w:rPr>
            <w:rFonts w:ascii="Cambria Math" w:hAnsi="Cambria Math"/>
          </w:rPr>
          <m:t>=G</m:t>
        </m:r>
      </m:oMath>
      <w:r w:rsidR="00134C3F">
        <w:t xml:space="preserve">, то есть граф объектов без ограничений на расстояние (длину ребер графа), поскольку </w:t>
      </w:r>
      <m:oMath>
        <m:sSup>
          <m:sSupPr>
            <m:ctrlPr>
              <w:rPr>
                <w:rFonts w:ascii="Cambria Math" w:hAnsi="Cambria Math"/>
              </w:rPr>
            </m:ctrlPr>
          </m:sSupPr>
          <m:e>
            <m:r>
              <w:rPr>
                <w:rFonts w:ascii="Cambria Math" w:hAnsi="Cambria Math"/>
              </w:rPr>
              <m:t>t</m:t>
            </m:r>
          </m:e>
          <m:sup>
            <m:r>
              <w:rPr>
                <w:rFonts w:ascii="Cambria Math" w:hAnsi="Cambria Math"/>
              </w:rPr>
              <m:t>m</m:t>
            </m:r>
          </m:sup>
        </m:sSup>
        <m:r>
          <w:rPr>
            <w:rFonts w:ascii="Cambria Math" w:hAnsi="Cambria Math"/>
          </w:rPr>
          <m:t>=1</m:t>
        </m:r>
      </m:oMath>
      <w:r w:rsidR="00134C3F">
        <w:t>.</w:t>
      </w:r>
    </w:p>
    <w:p w:rsidR="00920953" w:rsidRDefault="00920953">
      <w:pPr>
        <w:pStyle w:val="a0"/>
      </w:pPr>
    </w:p>
    <w:p w:rsidR="00920953" w:rsidRDefault="00134C3F">
      <w:pPr>
        <w:pStyle w:val="a0"/>
      </w:pPr>
      <w:bookmarkStart w:id="62" w:name="__RefHeading___Toc1176_254069190"/>
      <w:bookmarkEnd w:id="62"/>
      <w:r>
        <w:t xml:space="preserve">Посредством изменения порогов расстояния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с</m:t>
                </m:r>
              </m:e>
              <m:sup>
                <m:r>
                  <w:rPr>
                    <w:rFonts w:ascii="Cambria Math" w:hAnsi="Cambria Math"/>
                  </w:rPr>
                  <m:t>0</m:t>
                </m:r>
              </m:sup>
            </m:sSup>
            <m:r>
              <w:rPr>
                <w:rFonts w:ascii="Cambria Math" w:hAnsi="Cambria Math"/>
              </w:rPr>
              <m:t>,…,</m:t>
            </m:r>
            <m:sSup>
              <m:sSupPr>
                <m:ctrlPr>
                  <w:rPr>
                    <w:rFonts w:ascii="Cambria Math" w:hAnsi="Cambria Math"/>
                  </w:rPr>
                </m:ctrlPr>
              </m:sSupPr>
              <m:e>
                <m:r>
                  <w:rPr>
                    <w:rFonts w:ascii="Cambria Math" w:hAnsi="Cambria Math"/>
                  </w:rPr>
                  <m:t>с</m:t>
                </m:r>
              </m:e>
              <m:sup>
                <m:r>
                  <w:rPr>
                    <w:rFonts w:ascii="Cambria Math" w:hAnsi="Cambria Math"/>
                  </w:rPr>
                  <m:t>m</m:t>
                </m:r>
              </m:sup>
            </m:sSup>
          </m:e>
        </m:d>
      </m:oMath>
      <w:r>
        <w:t xml:space="preserve">, где </w:t>
      </w:r>
      <m:oMath>
        <m:r>
          <w:rPr>
            <w:rFonts w:ascii="Cambria Math" w:hAnsi="Cambria Math"/>
          </w:rPr>
          <m:t>0=</m:t>
        </m:r>
        <m:sSup>
          <m:sSupPr>
            <m:ctrlPr>
              <w:rPr>
                <w:rFonts w:ascii="Cambria Math" w:hAnsi="Cambria Math"/>
              </w:rPr>
            </m:ctrlPr>
          </m:sSupPr>
          <m:e>
            <m:r>
              <w:rPr>
                <w:rFonts w:ascii="Cambria Math" w:hAnsi="Cambria Math"/>
              </w:rPr>
              <m:t>с</m:t>
            </m:r>
          </m:e>
          <m:sup>
            <m:r>
              <w:rPr>
                <w:rFonts w:ascii="Cambria Math" w:hAnsi="Cambria Math"/>
              </w:rPr>
              <m:t>0</m:t>
            </m:r>
          </m:sup>
        </m:sSup>
        <m:r>
          <w:rPr>
            <w:rFonts w:ascii="Cambria Math" w:hAnsi="Cambria Math"/>
          </w:rPr>
          <m:t>&lt;</m:t>
        </m:r>
        <m:sSup>
          <m:sSupPr>
            <m:ctrlPr>
              <w:rPr>
                <w:rFonts w:ascii="Cambria Math" w:hAnsi="Cambria Math"/>
              </w:rPr>
            </m:ctrlPr>
          </m:sSupPr>
          <m:e>
            <m:r>
              <w:rPr>
                <w:rFonts w:ascii="Cambria Math" w:hAnsi="Cambria Math"/>
              </w:rPr>
              <m:t>с</m:t>
            </m:r>
          </m:e>
          <m:sup>
            <m:r>
              <w:rPr>
                <w:rFonts w:ascii="Cambria Math" w:hAnsi="Cambria Math"/>
              </w:rPr>
              <m:t>1</m:t>
            </m:r>
          </m:sup>
        </m:sSup>
        <m:r>
          <w:rPr>
            <w:rFonts w:ascii="Cambria Math" w:hAnsi="Cambria Math"/>
          </w:rPr>
          <m:t>&lt;…&lt;</m:t>
        </m:r>
        <m:sSup>
          <m:sSupPr>
            <m:ctrlPr>
              <w:rPr>
                <w:rFonts w:ascii="Cambria Math" w:hAnsi="Cambria Math"/>
              </w:rPr>
            </m:ctrlPr>
          </m:sSupPr>
          <m:e>
            <m:r>
              <w:rPr>
                <w:rFonts w:ascii="Cambria Math" w:hAnsi="Cambria Math"/>
              </w:rPr>
              <m:t>с</m:t>
            </m:r>
          </m:e>
          <m:sup>
            <m:r>
              <w:rPr>
                <w:rFonts w:ascii="Cambria Math" w:hAnsi="Cambria Math"/>
              </w:rPr>
              <m:t>m</m:t>
            </m:r>
          </m:sup>
        </m:sSup>
        <m:r>
          <w:rPr>
            <w:rFonts w:ascii="Cambria Math" w:hAnsi="Cambria Math"/>
          </w:rPr>
          <m:t>=1</m:t>
        </m:r>
      </m:oMath>
      <w:r>
        <w:t>,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920953" w:rsidRDefault="00134C3F">
      <w:pPr>
        <w:pStyle w:val="4"/>
        <w:numPr>
          <w:ilvl w:val="0"/>
          <w:numId w:val="0"/>
        </w:numPr>
        <w:ind w:left="708"/>
      </w:pPr>
      <w:r>
        <w:br w:type="page"/>
      </w:r>
    </w:p>
    <w:p w:rsidR="00920953" w:rsidRDefault="00134C3F">
      <w:pPr>
        <w:pStyle w:val="4"/>
      </w:pPr>
      <w:bookmarkStart w:id="63" w:name="__RefHeading___Toc1178_254069190"/>
      <w:bookmarkEnd w:id="63"/>
      <w:r>
        <w:t>1.2.6 Сравнение алгоритмов</w:t>
      </w:r>
    </w:p>
    <w:p w:rsidR="00920953" w:rsidRDefault="00920953">
      <w:pPr>
        <w:pStyle w:val="a0"/>
      </w:pPr>
    </w:p>
    <w:p w:rsidR="00920953" w:rsidRDefault="00134C3F">
      <w:pPr>
        <w:pStyle w:val="a0"/>
      </w:pPr>
      <w:r>
        <w:t xml:space="preserve">В таблице представлена вычислительная сложность </w:t>
      </w:r>
      <w:proofErr w:type="gramStart"/>
      <w:r>
        <w:t>алгоритмов(</w:t>
      </w:r>
      <w:proofErr w:type="gramEnd"/>
      <w:r>
        <w:t>таблица 3)</w:t>
      </w:r>
    </w:p>
    <w:p w:rsidR="00920953" w:rsidRDefault="00920953">
      <w:pPr>
        <w:pStyle w:val="a0"/>
      </w:pPr>
    </w:p>
    <w:p w:rsidR="00920953" w:rsidRDefault="00134C3F">
      <w:pPr>
        <w:pStyle w:val="aff6"/>
        <w:rPr>
          <w:szCs w:val="28"/>
        </w:rPr>
      </w:pPr>
      <w:r>
        <w:rPr>
          <w:szCs w:val="28"/>
        </w:rPr>
        <w:t>Таблица 3 — Вычислительная сложность алгоритмов</w:t>
      </w:r>
      <w:r>
        <w:rPr>
          <w:szCs w:val="28"/>
          <w:lang w:val="en-US"/>
        </w:rPr>
        <w: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673"/>
        <w:gridCol w:w="4672"/>
      </w:tblGrid>
      <w:tr w:rsidR="00920953">
        <w:tc>
          <w:tcPr>
            <w:tcW w:w="4677" w:type="dxa"/>
            <w:tcBorders>
              <w:top w:val="single" w:sz="4" w:space="0" w:color="000000"/>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Алгоритм кластеризации</w:t>
            </w:r>
          </w:p>
        </w:tc>
        <w:tc>
          <w:tcPr>
            <w:tcW w:w="4677" w:type="dxa"/>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Вычислительная сложность</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Иерархический</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m:oMathPara>
              <m:oMathParaPr>
                <m:jc m:val="left"/>
              </m:oMathPara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k-средних</w:t>
            </w:r>
          </w:p>
        </w:tc>
        <w:tc>
          <w:tcPr>
            <w:tcW w:w="4677" w:type="dxa"/>
            <w:vMerge w:val="restart"/>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m:oMath>
              <m:r>
                <w:rPr>
                  <w:rFonts w:ascii="Cambria Math" w:hAnsi="Cambria Math"/>
                </w:rPr>
                <m:t>O</m:t>
              </m:r>
              <m:d>
                <m:dPr>
                  <m:ctrlPr>
                    <w:rPr>
                      <w:rFonts w:ascii="Cambria Math" w:hAnsi="Cambria Math"/>
                    </w:rPr>
                  </m:ctrlPr>
                </m:dPr>
                <m:e>
                  <m:r>
                    <w:rPr>
                      <w:rFonts w:ascii="Cambria Math" w:hAnsi="Cambria Math"/>
                    </w:rPr>
                    <m:t>nkl</m:t>
                  </m:r>
                </m:e>
              </m:d>
            </m:oMath>
            <w:r>
              <w:rPr>
                <w:rFonts w:ascii="Liberation Serif" w:hAnsi="Liberation Serif"/>
                <w:color w:val="000000"/>
                <w:sz w:val="24"/>
                <w:szCs w:val="24"/>
              </w:rPr>
              <w:t xml:space="preserve">, где </w:t>
            </w:r>
            <m:oMath>
              <m:r>
                <w:rPr>
                  <w:rFonts w:ascii="Cambria Math" w:hAnsi="Cambria Math"/>
                </w:rPr>
                <m:t>k</m:t>
              </m:r>
            </m:oMath>
            <w:r>
              <w:rPr>
                <w:rFonts w:ascii="Liberation Serif" w:hAnsi="Liberation Serif"/>
                <w:color w:val="000000"/>
                <w:sz w:val="24"/>
                <w:szCs w:val="24"/>
              </w:rPr>
              <w:t xml:space="preserve"> – число кластеров, </w:t>
            </w:r>
            <m:oMath>
              <m:r>
                <w:rPr>
                  <w:rFonts w:ascii="Cambria Math" w:hAnsi="Cambria Math"/>
                </w:rPr>
                <m:t>l</m:t>
              </m:r>
            </m:oMath>
            <w:r>
              <w:rPr>
                <w:rFonts w:ascii="Liberation Serif" w:hAnsi="Liberation Serif"/>
                <w:color w:val="000000"/>
                <w:sz w:val="24"/>
                <w:szCs w:val="24"/>
              </w:rPr>
              <w:t xml:space="preserve"> – число итераций</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c-средних</w:t>
            </w:r>
          </w:p>
        </w:tc>
        <w:tc>
          <w:tcPr>
            <w:tcW w:w="4677" w:type="dxa"/>
            <w:vMerge/>
            <w:tcBorders>
              <w:left w:val="single" w:sz="4" w:space="0" w:color="000000"/>
              <w:bottom w:val="single" w:sz="4" w:space="0" w:color="000000"/>
              <w:right w:val="single" w:sz="4" w:space="0" w:color="000000"/>
            </w:tcBorders>
          </w:tcPr>
          <w:p w:rsidR="00920953" w:rsidRDefault="00920953">
            <w:pPr>
              <w:pStyle w:val="a0"/>
              <w:widowControl w:val="0"/>
              <w:jc w:val="left"/>
              <w:rPr>
                <w:rFonts w:ascii="Liberation Serif" w:hAnsi="Liberation Serif"/>
                <w:color w:val="000000"/>
                <w:sz w:val="24"/>
                <w:szCs w:val="24"/>
              </w:rPr>
            </w:pP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Выделение связных компонент</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зависит от алгоритма</w:t>
            </w:r>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Минимальное покрывающее дерево</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m:oMathPara>
              <m:oMathParaPr>
                <m:jc m:val="left"/>
              </m:oMathParaPr>
              <m:oMath>
                <m:r>
                  <w:rPr>
                    <w:rFonts w:ascii="Cambria Math" w:hAnsi="Cambria Math"/>
                  </w:rPr>
                  <m:t>O</m:t>
                </m:r>
                <m:d>
                  <m:dPr>
                    <m:ctrlPr>
                      <w:rPr>
                        <w:rFonts w:ascii="Cambria Math" w:hAnsi="Cambria Math"/>
                      </w:rPr>
                    </m:ctrlPr>
                  </m:dPr>
                  <m:e>
                    <m:r>
                      <w:rPr>
                        <w:rFonts w:ascii="Cambria Math" w:hAnsi="Cambria Math"/>
                      </w:rPr>
                      <m:t>n:2logn</m:t>
                    </m:r>
                  </m:e>
                </m:d>
              </m:oMath>
            </m:oMathPara>
          </w:p>
        </w:tc>
      </w:tr>
      <w:tr w:rsidR="00920953">
        <w:tc>
          <w:tcPr>
            <w:tcW w:w="4677"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Послойная кластеризация</w:t>
            </w:r>
          </w:p>
        </w:tc>
        <w:tc>
          <w:tcPr>
            <w:tcW w:w="4677"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m:oMath>
              <m:r>
                <w:rPr>
                  <w:rFonts w:ascii="Cambria Math" w:hAnsi="Cambria Math"/>
                </w:rPr>
                <m:t>O</m:t>
              </m:r>
              <m:d>
                <m:dPr>
                  <m:ctrlPr>
                    <w:rPr>
                      <w:rFonts w:ascii="Cambria Math" w:hAnsi="Cambria Math"/>
                    </w:rPr>
                  </m:ctrlPr>
                </m:dPr>
                <m:e>
                  <m:r>
                    <w:rPr>
                      <w:rFonts w:ascii="Cambria Math" w:hAnsi="Cambria Math"/>
                    </w:rPr>
                    <m:t>max</m:t>
                  </m:r>
                  <m:d>
                    <m:dPr>
                      <m:ctrlPr>
                        <w:rPr>
                          <w:rFonts w:ascii="Cambria Math" w:hAnsi="Cambria Math"/>
                        </w:rPr>
                      </m:ctrlPr>
                    </m:dPr>
                    <m:e>
                      <m:r>
                        <w:rPr>
                          <w:rFonts w:ascii="Cambria Math" w:hAnsi="Cambria Math"/>
                        </w:rPr>
                        <m:t>n,m</m:t>
                      </m:r>
                    </m:e>
                  </m:d>
                </m:e>
              </m:d>
            </m:oMath>
            <w:r>
              <w:rPr>
                <w:rFonts w:ascii="Liberation Serif" w:hAnsi="Liberation Serif"/>
                <w:color w:val="000000"/>
                <w:sz w:val="24"/>
                <w:szCs w:val="24"/>
              </w:rPr>
              <w:t xml:space="preserve">, где </w:t>
            </w:r>
            <m:oMath>
              <m:r>
                <w:rPr>
                  <w:rFonts w:ascii="Cambria Math" w:hAnsi="Cambria Math"/>
                </w:rPr>
                <m:t>m&lt;n</m:t>
              </m:r>
              <m:f>
                <m:fPr>
                  <m:type m:val="lin"/>
                  <m:ctrlPr>
                    <w:rPr>
                      <w:rFonts w:ascii="Cambria Math" w:hAnsi="Cambria Math"/>
                    </w:rPr>
                  </m:ctrlPr>
                </m:fPr>
                <m:num>
                  <m:d>
                    <m:dPr>
                      <m:ctrlPr>
                        <w:rPr>
                          <w:rFonts w:ascii="Cambria Math" w:hAnsi="Cambria Math"/>
                        </w:rPr>
                      </m:ctrlPr>
                    </m:dPr>
                    <m:e>
                      <m:r>
                        <w:rPr>
                          <w:rFonts w:ascii="Cambria Math" w:hAnsi="Cambria Math"/>
                        </w:rPr>
                        <m:t>n-1</m:t>
                      </m:r>
                    </m:e>
                  </m:d>
                </m:num>
                <m:den>
                  <m:r>
                    <w:rPr>
                      <w:rFonts w:ascii="Cambria Math" w:hAnsi="Cambria Math"/>
                    </w:rPr>
                    <m:t>2</m:t>
                  </m:r>
                </m:den>
              </m:f>
            </m:oMath>
          </w:p>
        </w:tc>
      </w:tr>
    </w:tbl>
    <w:p w:rsidR="00920953" w:rsidRDefault="00920953">
      <w:pPr>
        <w:pStyle w:val="aff6"/>
        <w:rPr>
          <w:szCs w:val="28"/>
        </w:rPr>
      </w:pPr>
    </w:p>
    <w:p w:rsidR="00920953" w:rsidRDefault="00134C3F">
      <w:pPr>
        <w:pStyle w:val="a0"/>
      </w:pPr>
      <w:r>
        <w:t xml:space="preserve">В таблице представлено сравнение </w:t>
      </w:r>
      <w:proofErr w:type="gramStart"/>
      <w:r>
        <w:t>алгоритмов(</w:t>
      </w:r>
      <w:proofErr w:type="gramEnd"/>
      <w:r>
        <w:t>таблица 4)</w:t>
      </w:r>
    </w:p>
    <w:p w:rsidR="00920953" w:rsidRDefault="00134C3F">
      <w:pPr>
        <w:pStyle w:val="aff6"/>
        <w:rPr>
          <w:szCs w:val="28"/>
        </w:rPr>
      </w:pPr>
      <w:r>
        <w:rPr>
          <w:szCs w:val="28"/>
        </w:rPr>
        <w:t>Таблица 4 — Сравнительная таблица алгоритмов</w:t>
      </w:r>
      <w:r>
        <w:rPr>
          <w:szCs w:val="28"/>
          <w:lang w:val="en-US"/>
        </w:rPr>
        <w: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335"/>
        <w:gridCol w:w="2337"/>
        <w:gridCol w:w="2339"/>
        <w:gridCol w:w="2334"/>
      </w:tblGrid>
      <w:tr w:rsidR="00920953">
        <w:tc>
          <w:tcPr>
            <w:tcW w:w="2338" w:type="dxa"/>
            <w:tcBorders>
              <w:top w:val="single" w:sz="4" w:space="0" w:color="000000"/>
              <w:left w:val="single" w:sz="4" w:space="0" w:color="000000"/>
              <w:bottom w:val="single" w:sz="4" w:space="0" w:color="000000"/>
            </w:tcBorders>
          </w:tcPr>
          <w:p w:rsidR="00920953" w:rsidRDefault="00134C3F">
            <w:pPr>
              <w:pStyle w:val="a0"/>
              <w:widowControl w:val="0"/>
              <w:jc w:val="left"/>
            </w:pPr>
            <w:r>
              <w:rPr>
                <w:rFonts w:ascii="Liberation Serif" w:hAnsi="Liberation Serif"/>
                <w:color w:val="000000"/>
              </w:rPr>
              <w:t>Алгоритм кластеризации</w:t>
            </w:r>
          </w:p>
        </w:tc>
        <w:tc>
          <w:tcPr>
            <w:tcW w:w="2339" w:type="dxa"/>
            <w:tcBorders>
              <w:top w:val="single" w:sz="4" w:space="0" w:color="000000"/>
              <w:left w:val="single" w:sz="4" w:space="0" w:color="000000"/>
              <w:bottom w:val="single" w:sz="4" w:space="0" w:color="000000"/>
            </w:tcBorders>
          </w:tcPr>
          <w:p w:rsidR="00920953" w:rsidRDefault="00134C3F">
            <w:pPr>
              <w:pStyle w:val="a0"/>
              <w:widowControl w:val="0"/>
              <w:jc w:val="left"/>
            </w:pPr>
            <w:r>
              <w:rPr>
                <w:rFonts w:ascii="Liberation Serif" w:hAnsi="Liberation Serif"/>
                <w:color w:val="000000"/>
              </w:rPr>
              <w:t>Форма кластеров</w:t>
            </w:r>
          </w:p>
        </w:tc>
        <w:tc>
          <w:tcPr>
            <w:tcW w:w="2341" w:type="dxa"/>
            <w:tcBorders>
              <w:top w:val="single" w:sz="4" w:space="0" w:color="000000"/>
              <w:left w:val="single" w:sz="4" w:space="0" w:color="000000"/>
              <w:bottom w:val="single" w:sz="4" w:space="0" w:color="000000"/>
            </w:tcBorders>
          </w:tcPr>
          <w:p w:rsidR="00920953" w:rsidRDefault="00134C3F">
            <w:pPr>
              <w:pStyle w:val="a0"/>
              <w:widowControl w:val="0"/>
              <w:jc w:val="left"/>
            </w:pPr>
            <w:r>
              <w:rPr>
                <w:rFonts w:ascii="Liberation Serif" w:hAnsi="Liberation Serif"/>
                <w:color w:val="000000"/>
              </w:rPr>
              <w:t>Входные данные</w:t>
            </w:r>
          </w:p>
        </w:tc>
        <w:tc>
          <w:tcPr>
            <w:tcW w:w="2336" w:type="dxa"/>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000000"/>
              </w:rPr>
              <w:t>Результаты</w:t>
            </w:r>
          </w:p>
        </w:tc>
      </w:tr>
      <w:tr w:rsidR="00920953">
        <w:tc>
          <w:tcPr>
            <w:tcW w:w="2338"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000000"/>
              </w:rPr>
              <w:t>Иерархический</w:t>
            </w:r>
          </w:p>
        </w:tc>
        <w:tc>
          <w:tcPr>
            <w:tcW w:w="2339"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Произвольная</w:t>
            </w:r>
            <w:r>
              <w:rPr>
                <w:rFonts w:ascii="Liberation Serif" w:hAnsi="Liberation Serif"/>
                <w:color w:val="000000"/>
              </w:rPr>
              <w:t xml:space="preserve"> </w:t>
            </w:r>
          </w:p>
        </w:tc>
        <w:tc>
          <w:tcPr>
            <w:tcW w:w="2341"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Число кластеров или порог расстояния для усечения иерархии</w:t>
            </w:r>
            <w:r>
              <w:rPr>
                <w:rFonts w:ascii="Liberation Serif" w:hAnsi="Liberation Serif"/>
                <w:color w:val="000000"/>
              </w:rPr>
              <w:t xml:space="preserve"> </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333333"/>
              </w:rPr>
              <w:t>Бинарное дерево кластеров</w:t>
            </w:r>
            <w:r>
              <w:rPr>
                <w:rFonts w:ascii="Liberation Serif" w:hAnsi="Liberation Serif"/>
                <w:color w:val="000000"/>
              </w:rPr>
              <w:t xml:space="preserve"> </w:t>
            </w:r>
          </w:p>
        </w:tc>
      </w:tr>
      <w:tr w:rsidR="00920953">
        <w:tc>
          <w:tcPr>
            <w:tcW w:w="2338"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k-средних</w:t>
            </w:r>
            <w:r>
              <w:rPr>
                <w:rFonts w:ascii="Liberation Serif" w:hAnsi="Liberation Serif"/>
                <w:color w:val="000000"/>
              </w:rPr>
              <w:t xml:space="preserve"> </w:t>
            </w:r>
          </w:p>
        </w:tc>
        <w:tc>
          <w:tcPr>
            <w:tcW w:w="2339" w:type="dxa"/>
            <w:tcBorders>
              <w:left w:val="single" w:sz="4" w:space="0" w:color="000000"/>
              <w:bottom w:val="single" w:sz="4" w:space="0" w:color="000000"/>
            </w:tcBorders>
          </w:tcPr>
          <w:p w:rsidR="00920953" w:rsidRDefault="00134C3F">
            <w:pPr>
              <w:pStyle w:val="a0"/>
              <w:widowControl w:val="0"/>
              <w:jc w:val="left"/>
            </w:pPr>
            <w:proofErr w:type="spellStart"/>
            <w:r>
              <w:rPr>
                <w:rFonts w:ascii="Liberation Serif" w:hAnsi="Liberation Serif"/>
                <w:color w:val="333333"/>
              </w:rPr>
              <w:t>Гиперсфера</w:t>
            </w:r>
            <w:proofErr w:type="spellEnd"/>
            <w:r>
              <w:rPr>
                <w:rFonts w:ascii="Liberation Serif" w:hAnsi="Liberation Serif"/>
                <w:color w:val="000000"/>
              </w:rPr>
              <w:t xml:space="preserve"> </w:t>
            </w:r>
          </w:p>
        </w:tc>
        <w:tc>
          <w:tcPr>
            <w:tcW w:w="2341"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Число кластеров</w:t>
            </w:r>
            <w:r>
              <w:rPr>
                <w:rFonts w:ascii="Liberation Serif" w:hAnsi="Liberation Serif"/>
                <w:color w:val="000000"/>
              </w:rPr>
              <w:t xml:space="preserve"> </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333333"/>
              </w:rPr>
              <w:t>Центры кластеров</w:t>
            </w:r>
            <w:r>
              <w:rPr>
                <w:rFonts w:ascii="Liberation Serif" w:hAnsi="Liberation Serif"/>
                <w:color w:val="000000"/>
              </w:rPr>
              <w:t xml:space="preserve"> </w:t>
            </w:r>
          </w:p>
        </w:tc>
      </w:tr>
      <w:tr w:rsidR="00920953">
        <w:tc>
          <w:tcPr>
            <w:tcW w:w="2338"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c-средних</w:t>
            </w:r>
            <w:r>
              <w:rPr>
                <w:rFonts w:ascii="Liberation Serif" w:hAnsi="Liberation Serif"/>
                <w:color w:val="000000"/>
              </w:rPr>
              <w:t xml:space="preserve"> </w:t>
            </w:r>
          </w:p>
        </w:tc>
        <w:tc>
          <w:tcPr>
            <w:tcW w:w="2339" w:type="dxa"/>
            <w:tcBorders>
              <w:left w:val="single" w:sz="4" w:space="0" w:color="000000"/>
              <w:bottom w:val="single" w:sz="4" w:space="0" w:color="000000"/>
            </w:tcBorders>
          </w:tcPr>
          <w:p w:rsidR="00920953" w:rsidRDefault="00134C3F">
            <w:pPr>
              <w:pStyle w:val="a0"/>
              <w:widowControl w:val="0"/>
              <w:jc w:val="left"/>
            </w:pPr>
            <w:proofErr w:type="spellStart"/>
            <w:r>
              <w:rPr>
                <w:rFonts w:ascii="Liberation Serif" w:hAnsi="Liberation Serif"/>
                <w:color w:val="333333"/>
              </w:rPr>
              <w:t>Гиперсфера</w:t>
            </w:r>
            <w:proofErr w:type="spellEnd"/>
            <w:r>
              <w:rPr>
                <w:rFonts w:ascii="Liberation Serif" w:hAnsi="Liberation Serif"/>
                <w:color w:val="000000"/>
              </w:rPr>
              <w:t xml:space="preserve"> </w:t>
            </w:r>
          </w:p>
        </w:tc>
        <w:tc>
          <w:tcPr>
            <w:tcW w:w="2341"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Число кластеров, степень нечеткости</w:t>
            </w:r>
            <w:r>
              <w:rPr>
                <w:rFonts w:ascii="Liberation Serif" w:hAnsi="Liberation Serif"/>
                <w:color w:val="000000"/>
              </w:rPr>
              <w:t xml:space="preserve"> </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333333"/>
              </w:rPr>
              <w:t>Центры кластеров, матрица принадлежности</w:t>
            </w:r>
            <w:r>
              <w:rPr>
                <w:rFonts w:ascii="Liberation Serif" w:hAnsi="Liberation Serif"/>
                <w:color w:val="000000"/>
              </w:rPr>
              <w:t xml:space="preserve"> </w:t>
            </w:r>
          </w:p>
        </w:tc>
      </w:tr>
      <w:tr w:rsidR="00920953">
        <w:tc>
          <w:tcPr>
            <w:tcW w:w="2338"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Выделение связных компонент</w:t>
            </w:r>
            <w:r>
              <w:rPr>
                <w:rFonts w:ascii="Liberation Serif" w:hAnsi="Liberation Serif"/>
                <w:color w:val="000000"/>
              </w:rPr>
              <w:t xml:space="preserve"> </w:t>
            </w:r>
          </w:p>
        </w:tc>
        <w:tc>
          <w:tcPr>
            <w:tcW w:w="2339"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Произвольная</w:t>
            </w:r>
            <w:r>
              <w:rPr>
                <w:rFonts w:ascii="Liberation Serif" w:hAnsi="Liberation Serif"/>
                <w:color w:val="000000"/>
              </w:rPr>
              <w:t xml:space="preserve"> </w:t>
            </w:r>
          </w:p>
        </w:tc>
        <w:tc>
          <w:tcPr>
            <w:tcW w:w="2341"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Порог расстояния R</w:t>
            </w:r>
            <w:r>
              <w:rPr>
                <w:rFonts w:ascii="Liberation Serif" w:hAnsi="Liberation Serif"/>
                <w:color w:val="000000"/>
              </w:rPr>
              <w:t xml:space="preserve"> </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333333"/>
              </w:rPr>
              <w:t>Древовидная структура кластеров</w:t>
            </w:r>
            <w:r>
              <w:rPr>
                <w:rFonts w:ascii="Liberation Serif" w:hAnsi="Liberation Serif"/>
                <w:color w:val="000000"/>
              </w:rPr>
              <w:t xml:space="preserve"> </w:t>
            </w:r>
          </w:p>
        </w:tc>
      </w:tr>
      <w:tr w:rsidR="00920953">
        <w:tc>
          <w:tcPr>
            <w:tcW w:w="2338"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Минимальное покрывающее дерево</w:t>
            </w:r>
            <w:r>
              <w:rPr>
                <w:rFonts w:ascii="Liberation Serif" w:hAnsi="Liberation Serif"/>
                <w:color w:val="000000"/>
              </w:rPr>
              <w:t xml:space="preserve"> </w:t>
            </w:r>
          </w:p>
        </w:tc>
        <w:tc>
          <w:tcPr>
            <w:tcW w:w="2339"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Произвольная</w:t>
            </w:r>
            <w:r>
              <w:rPr>
                <w:rFonts w:ascii="Liberation Serif" w:hAnsi="Liberation Serif"/>
                <w:color w:val="000000"/>
              </w:rPr>
              <w:t xml:space="preserve"> </w:t>
            </w:r>
          </w:p>
        </w:tc>
        <w:tc>
          <w:tcPr>
            <w:tcW w:w="2341"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Число кластеров или порог расстояния для удаления ребер</w:t>
            </w:r>
            <w:r>
              <w:rPr>
                <w:rFonts w:ascii="Liberation Serif" w:hAnsi="Liberation Serif"/>
                <w:color w:val="000000"/>
              </w:rPr>
              <w:t xml:space="preserve"> </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333333"/>
              </w:rPr>
              <w:t>Древовидная структура кластеров</w:t>
            </w:r>
            <w:r>
              <w:rPr>
                <w:rFonts w:ascii="Liberation Serif" w:hAnsi="Liberation Serif"/>
                <w:color w:val="000000"/>
              </w:rPr>
              <w:t xml:space="preserve"> </w:t>
            </w:r>
          </w:p>
        </w:tc>
      </w:tr>
      <w:tr w:rsidR="00920953">
        <w:tc>
          <w:tcPr>
            <w:tcW w:w="2338"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Послойная кластеризация</w:t>
            </w:r>
            <w:r>
              <w:rPr>
                <w:rFonts w:ascii="Liberation Serif" w:hAnsi="Liberation Serif"/>
                <w:color w:val="000000"/>
              </w:rPr>
              <w:t xml:space="preserve"> </w:t>
            </w:r>
          </w:p>
        </w:tc>
        <w:tc>
          <w:tcPr>
            <w:tcW w:w="2339"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Произвольная</w:t>
            </w:r>
            <w:r>
              <w:rPr>
                <w:rFonts w:ascii="Liberation Serif" w:hAnsi="Liberation Serif"/>
                <w:color w:val="000000"/>
              </w:rPr>
              <w:t xml:space="preserve"> </w:t>
            </w:r>
          </w:p>
        </w:tc>
        <w:tc>
          <w:tcPr>
            <w:tcW w:w="2341" w:type="dxa"/>
            <w:tcBorders>
              <w:left w:val="single" w:sz="4" w:space="0" w:color="000000"/>
              <w:bottom w:val="single" w:sz="4" w:space="0" w:color="000000"/>
            </w:tcBorders>
          </w:tcPr>
          <w:p w:rsidR="00920953" w:rsidRDefault="00134C3F">
            <w:pPr>
              <w:pStyle w:val="a0"/>
              <w:widowControl w:val="0"/>
              <w:jc w:val="left"/>
            </w:pPr>
            <w:r>
              <w:rPr>
                <w:rFonts w:ascii="Liberation Serif" w:hAnsi="Liberation Serif"/>
                <w:color w:val="333333"/>
              </w:rPr>
              <w:t>Последовательность порогов расстояния</w:t>
            </w:r>
            <w:r>
              <w:rPr>
                <w:rFonts w:ascii="Liberation Serif" w:hAnsi="Liberation Serif"/>
                <w:color w:val="000000"/>
              </w:rPr>
              <w:t xml:space="preserve"> </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pPr>
            <w:r>
              <w:rPr>
                <w:rFonts w:ascii="Liberation Serif" w:hAnsi="Liberation Serif"/>
                <w:color w:val="333333"/>
              </w:rPr>
              <w:t>Древовидная структура кластеров с разными уровнями иерархии</w:t>
            </w:r>
            <w:r>
              <w:rPr>
                <w:rFonts w:ascii="Liberation Serif" w:hAnsi="Liberation Serif"/>
                <w:color w:val="000000"/>
              </w:rPr>
              <w:t xml:space="preserve"> </w:t>
            </w:r>
          </w:p>
        </w:tc>
      </w:tr>
    </w:tbl>
    <w:p w:rsidR="00920953" w:rsidRDefault="00920953">
      <w:pPr>
        <w:pStyle w:val="aff6"/>
        <w:rPr>
          <w:szCs w:val="28"/>
        </w:rPr>
      </w:pPr>
    </w:p>
    <w:p w:rsidR="00920953" w:rsidRDefault="00920953">
      <w:pPr>
        <w:pStyle w:val="aff6"/>
        <w:rPr>
          <w:szCs w:val="28"/>
        </w:rPr>
      </w:pPr>
    </w:p>
    <w:p w:rsidR="00920953" w:rsidRDefault="00134C3F">
      <w:pPr>
        <w:pStyle w:val="4"/>
      </w:pPr>
      <w:bookmarkStart w:id="64" w:name="__RefHeading___Toc1218_254069190"/>
      <w:bookmarkEnd w:id="64"/>
      <w:r>
        <w:rPr>
          <w:lang w:val="en-US"/>
        </w:rPr>
        <w:t>1.2.</w:t>
      </w:r>
      <w:r>
        <w:t>7</w:t>
      </w:r>
      <w:r>
        <w:rPr>
          <w:lang w:val="en-US"/>
        </w:rPr>
        <w:t xml:space="preserve"> </w:t>
      </w:r>
      <w:r>
        <w:t>Выводы</w:t>
      </w:r>
    </w:p>
    <w:p w:rsidR="00920953" w:rsidRDefault="00920953">
      <w:pPr>
        <w:pStyle w:val="a0"/>
      </w:pPr>
    </w:p>
    <w:p w:rsidR="00920953" w:rsidRDefault="00134C3F">
      <w:pPr>
        <w:pStyle w:val="a0"/>
      </w:pPr>
      <w:r>
        <w:t>Выбор алгоритма кластеризации DBSCAN для анализа событий в журналах веб-серверов обусловлен рядом его преимуществ перед другими алгоритмами. Во-первых, DBSCAN отлично подходит для выявления аномалий, так как он способен определить и исключить отдаленные точки, которые не принадлежат ни одному кластеру, рассматривая их как выбросы. Это особенно ценно в контексте безопасности веб-серверов, где такие аномалии могут указывать на нестандартное или подозрительное поведение.</w:t>
      </w:r>
    </w:p>
    <w:p w:rsidR="00920953" w:rsidRDefault="00920953">
      <w:pPr>
        <w:pStyle w:val="a0"/>
      </w:pPr>
    </w:p>
    <w:p w:rsidR="00920953" w:rsidRDefault="00134C3F">
      <w:pPr>
        <w:pStyle w:val="a0"/>
      </w:pPr>
      <w:r>
        <w:t>Также, DBSCAN не требует предварительного указания количества кластеров, что делает его гибким в работе с данными, структура которых заранее неизвестна. Это позволяет алгоритму адаптироваться к данным различной природы и выявлять скрытые структуры без необходимости их предварительного определения.</w:t>
      </w:r>
    </w:p>
    <w:p w:rsidR="00920953" w:rsidRDefault="00920953">
      <w:pPr>
        <w:pStyle w:val="a0"/>
      </w:pPr>
    </w:p>
    <w:p w:rsidR="00920953" w:rsidRDefault="00134C3F">
      <w:pPr>
        <w:pStyle w:val="a0"/>
      </w:pPr>
      <w:r>
        <w:t>Помимо этого, DBSCAN устойчив к шуму и способен выделять кластеры произвольной формы, что делает его применимым к разнообразным наборам данных, включая те, которые содержат сложные и пересекающиеся структуры.</w:t>
      </w:r>
    </w:p>
    <w:p w:rsidR="00920953" w:rsidRDefault="00134C3F">
      <w:pPr>
        <w:pStyle w:val="a0"/>
      </w:pPr>
      <w:r>
        <w:t>Кроме того, DBSCAN эффективен в вычислительном плане, особенно когда используется в сочетании со структурами данных индексации, что позволяет сократить время обработки даже больших объемов данных.</w:t>
      </w:r>
    </w:p>
    <w:p w:rsidR="00920953" w:rsidRDefault="00920953">
      <w:pPr>
        <w:pStyle w:val="a0"/>
      </w:pPr>
    </w:p>
    <w:p w:rsidR="00920953" w:rsidRDefault="00134C3F">
      <w:pPr>
        <w:pStyle w:val="a0"/>
      </w:pPr>
      <w:r>
        <w:t>Таким образом, DBSCAN является мощным инструментом для кластеризации данных журналов веб-серверов, обеспечивая высокое качество обнаружения аномалий и гибкость в работе с различными типами данных.</w:t>
      </w:r>
      <w:r>
        <w:br w:type="page"/>
      </w:r>
    </w:p>
    <w:p w:rsidR="00920953" w:rsidRDefault="00134C3F">
      <w:pPr>
        <w:pStyle w:val="2"/>
      </w:pPr>
      <w:bookmarkStart w:id="65" w:name="__RefHeading___Toc1180_254069190"/>
      <w:bookmarkEnd w:id="65"/>
      <w:r>
        <w:t>2 ВЫБОР МЕТОДА РЕШЕНИЯ</w:t>
      </w:r>
    </w:p>
    <w:p w:rsidR="00920953" w:rsidRDefault="00920953">
      <w:pPr>
        <w:pStyle w:val="a0"/>
      </w:pPr>
    </w:p>
    <w:p w:rsidR="00920953" w:rsidRDefault="00134C3F">
      <w:pPr>
        <w:pStyle w:val="3"/>
        <w:numPr>
          <w:ilvl w:val="1"/>
          <w:numId w:val="2"/>
        </w:numPr>
        <w:ind w:left="708"/>
      </w:pPr>
      <w:bookmarkStart w:id="66" w:name="__RefHeading___Toc1203_254069190"/>
      <w:bookmarkEnd w:id="66"/>
      <w:r>
        <w:t>2.1 Постановка задачи</w:t>
      </w:r>
    </w:p>
    <w:p w:rsidR="00920953" w:rsidRDefault="00920953">
      <w:pPr>
        <w:pStyle w:val="a0"/>
      </w:pPr>
    </w:p>
    <w:p w:rsidR="00920953" w:rsidRDefault="00134C3F">
      <w:pPr>
        <w:pStyle w:val="a0"/>
      </w:pPr>
      <w:r>
        <w:t>Необходимо разработать модель для кластеризации логов веб-серверов с целью выявления аномальных событий. Модель должна быть способна обрабатывать и анализировать записи журналов веб-серверов, выделяя из них статистически значимые кластеры, характеризующие типичное поведение системы, а также идентифицировать отклонения от нормы, которые могут свидетельствовать о потенциальных угрозах или нештатных ситуациях.</w:t>
      </w:r>
    </w:p>
    <w:p w:rsidR="00920953" w:rsidRDefault="00920953">
      <w:pPr>
        <w:pStyle w:val="a0"/>
      </w:pPr>
    </w:p>
    <w:p w:rsidR="00920953" w:rsidRDefault="00134C3F">
      <w:pPr>
        <w:pStyle w:val="3"/>
        <w:numPr>
          <w:ilvl w:val="1"/>
          <w:numId w:val="2"/>
        </w:numPr>
        <w:ind w:left="708"/>
      </w:pPr>
      <w:r>
        <w:t>2.2 Сбор и предобработка данных</w:t>
      </w:r>
    </w:p>
    <w:p w:rsidR="00920953" w:rsidRDefault="00920953">
      <w:pPr>
        <w:pStyle w:val="a0"/>
      </w:pPr>
    </w:p>
    <w:p w:rsidR="00920953" w:rsidRDefault="00134C3F">
      <w:pPr>
        <w:pStyle w:val="a0"/>
      </w:pPr>
      <w:r>
        <w:t>Необходимо организовать сбор данных из журналов веб-серверов, их очистку и нормализацию для последующего использования в модели кластеризации. Это включает удаление нерелевантной информации, преобразование текстовых данных в числовой формат и обработку пропущенных значений.</w:t>
      </w:r>
    </w:p>
    <w:p w:rsidR="00920953" w:rsidRDefault="00920953">
      <w:pPr>
        <w:pStyle w:val="a0"/>
      </w:pPr>
    </w:p>
    <w:p w:rsidR="00920953" w:rsidRDefault="00134C3F">
      <w:pPr>
        <w:pStyle w:val="3"/>
        <w:numPr>
          <w:ilvl w:val="1"/>
          <w:numId w:val="2"/>
        </w:numPr>
        <w:ind w:left="708"/>
      </w:pPr>
      <w:r>
        <w:t>2.3 Исследование и выбор метода кластеризации</w:t>
      </w:r>
    </w:p>
    <w:p w:rsidR="00920953" w:rsidRDefault="00920953">
      <w:pPr>
        <w:pStyle w:val="a0"/>
      </w:pPr>
    </w:p>
    <w:p w:rsidR="00920953" w:rsidRDefault="00134C3F">
      <w:pPr>
        <w:pStyle w:val="a0"/>
      </w:pPr>
      <w:r>
        <w:t>Также необходимо было провести анализ существующих алгоритмов кластеризации для определения наиболее подходящего под задачи работы. Нужно учитывать способность алгоритма обрабатывать большие объемы данных, его устойчивость к шуму и способность выявлять аномалии.</w:t>
      </w:r>
    </w:p>
    <w:p w:rsidR="00920953" w:rsidRDefault="00920953">
      <w:pPr>
        <w:pStyle w:val="a0"/>
      </w:pPr>
    </w:p>
    <w:p w:rsidR="00920953" w:rsidRDefault="00134C3F">
      <w:pPr>
        <w:pStyle w:val="3"/>
        <w:numPr>
          <w:ilvl w:val="1"/>
          <w:numId w:val="2"/>
        </w:numPr>
        <w:ind w:left="708"/>
      </w:pPr>
      <w:r>
        <w:t>2.4 Разработка модели</w:t>
      </w:r>
    </w:p>
    <w:p w:rsidR="00920953" w:rsidRDefault="00920953">
      <w:pPr>
        <w:pStyle w:val="a0"/>
      </w:pPr>
    </w:p>
    <w:p w:rsidR="00920953" w:rsidRDefault="00134C3F">
      <w:pPr>
        <w:pStyle w:val="a0"/>
      </w:pPr>
      <w:r>
        <w:t>Далее нужно разработать модель, которая будет принимать на вход записи журналов, обрабатывать их и формировать кластеры, представляющие типовые сценарии работы веб-сервера. Модель должна быть способна адаптироваться к изменениям в данных и обновлять кластеры со временем.</w:t>
      </w:r>
    </w:p>
    <w:p w:rsidR="00920953" w:rsidRDefault="00920953">
      <w:pPr>
        <w:pStyle w:val="a0"/>
      </w:pPr>
    </w:p>
    <w:p w:rsidR="00920953" w:rsidRDefault="00134C3F">
      <w:pPr>
        <w:pStyle w:val="3"/>
        <w:numPr>
          <w:ilvl w:val="1"/>
          <w:numId w:val="2"/>
        </w:numPr>
        <w:ind w:left="708"/>
      </w:pPr>
      <w:r>
        <w:t>2.5 Выявление аномалий</w:t>
      </w:r>
    </w:p>
    <w:p w:rsidR="00920953" w:rsidRDefault="00920953">
      <w:pPr>
        <w:pStyle w:val="a0"/>
      </w:pPr>
    </w:p>
    <w:p w:rsidR="00920953" w:rsidRDefault="00134C3F">
      <w:pPr>
        <w:pStyle w:val="a0"/>
      </w:pPr>
      <w:r>
        <w:t>Необходимо интегрировать механизмы для определения и отслеживания аномальных событий, которые не соответствуют ни одному из существующих кластеров. Это включает разработку правил или использование статистических методов для выявления потенциальных угроз.</w:t>
      </w:r>
    </w:p>
    <w:p w:rsidR="00920953" w:rsidRDefault="00920953">
      <w:pPr>
        <w:pStyle w:val="a0"/>
      </w:pPr>
    </w:p>
    <w:p w:rsidR="00920953" w:rsidRDefault="00134C3F">
      <w:pPr>
        <w:pStyle w:val="3"/>
        <w:numPr>
          <w:ilvl w:val="1"/>
          <w:numId w:val="2"/>
        </w:numPr>
        <w:ind w:left="708"/>
      </w:pPr>
      <w:bookmarkStart w:id="67" w:name="__RefHeading___Toc1203_254069190_Копия_1"/>
      <w:bookmarkEnd w:id="67"/>
      <w:r>
        <w:t xml:space="preserve">2.6 </w:t>
      </w:r>
      <w:r>
        <w:rPr>
          <w:rStyle w:val="af5"/>
          <w:b/>
        </w:rPr>
        <w:t xml:space="preserve">Тестирование и </w:t>
      </w:r>
      <w:proofErr w:type="spellStart"/>
      <w:r>
        <w:rPr>
          <w:rStyle w:val="af5"/>
          <w:b/>
        </w:rPr>
        <w:t>валидация</w:t>
      </w:r>
      <w:proofErr w:type="spellEnd"/>
      <w:r>
        <w:rPr>
          <w:rStyle w:val="af5"/>
          <w:b/>
        </w:rPr>
        <w:t xml:space="preserve"> модели</w:t>
      </w:r>
      <w:r>
        <w:t xml:space="preserve"> </w:t>
      </w:r>
    </w:p>
    <w:p w:rsidR="00920953" w:rsidRDefault="00920953">
      <w:pPr>
        <w:pStyle w:val="a0"/>
      </w:pPr>
    </w:p>
    <w:p w:rsidR="00920953" w:rsidRDefault="00134C3F">
      <w:pPr>
        <w:pStyle w:val="a0"/>
      </w:pPr>
      <w:r>
        <w:t>Необходимо провести проверку эффективности модели на тестовых и реальных данных, оценка точности кластеризации и способности модели к детектированию аномалий. В силу отсутствия заранее размеченных данных, оценка качества кластеризации и способности модели к детектированию аномалий будет иметь субъективный характер.</w:t>
      </w:r>
      <w:r>
        <w:br w:type="page"/>
      </w:r>
    </w:p>
    <w:p w:rsidR="00920953" w:rsidRDefault="00134C3F">
      <w:pPr>
        <w:pStyle w:val="2"/>
      </w:pPr>
      <w:bookmarkStart w:id="68" w:name="__RefHeading___Toc1182_254069190"/>
      <w:bookmarkEnd w:id="68"/>
      <w:r>
        <w:t>3 ОПИСАНИЕ МЕТОДА РЕШЕНИЯ</w:t>
      </w:r>
    </w:p>
    <w:p w:rsidR="00564FAB" w:rsidRPr="00564FAB" w:rsidRDefault="00564FAB" w:rsidP="00564FAB">
      <w:pPr>
        <w:pStyle w:val="a0"/>
        <w:numPr>
          <w:ilvl w:val="0"/>
          <w:numId w:val="32"/>
        </w:numPr>
        <w:rPr>
          <w:lang w:val="en-US"/>
        </w:rPr>
      </w:pPr>
      <w:r>
        <w:t>Необходимо провести проверку эффективности модели на тестовых и реальных данных, оценка точности кластеризации и способности модели к детектированию аномалий. В силу отсутствия</w:t>
      </w:r>
    </w:p>
    <w:p w:rsidR="00564FAB" w:rsidRDefault="00564FAB" w:rsidP="00564FAB">
      <w:pPr>
        <w:pStyle w:val="a0"/>
        <w:numPr>
          <w:ilvl w:val="0"/>
          <w:numId w:val="32"/>
        </w:numPr>
        <w:rPr>
          <w:lang w:val="en-US"/>
        </w:rPr>
      </w:pPr>
      <w:r>
        <w:rPr>
          <w:lang w:val="en-US"/>
        </w:rPr>
        <w:t>V</w:t>
      </w:r>
    </w:p>
    <w:p w:rsidR="00564FAB" w:rsidRPr="00564FAB" w:rsidRDefault="00564FAB" w:rsidP="00564FAB">
      <w:pPr>
        <w:pStyle w:val="a0"/>
        <w:numPr>
          <w:ilvl w:val="0"/>
          <w:numId w:val="32"/>
        </w:numPr>
        <w:rPr>
          <w:lang w:val="en-US"/>
        </w:rPr>
      </w:pPr>
      <w:proofErr w:type="spellStart"/>
      <w:r>
        <w:rPr>
          <w:lang w:val="en-US"/>
        </w:rPr>
        <w:t>ss</w:t>
      </w:r>
      <w:proofErr w:type="spellEnd"/>
    </w:p>
    <w:p w:rsidR="00920953" w:rsidRDefault="00134C3F">
      <w:pPr>
        <w:pStyle w:val="3"/>
      </w:pPr>
      <w:bookmarkStart w:id="69" w:name="__RefHeading___Toc1265_254069190"/>
      <w:bookmarkEnd w:id="69"/>
      <w:r>
        <w:t>3.1 Генерация набора событий журнала веб-</w:t>
      </w:r>
      <w:proofErr w:type="spellStart"/>
      <w:r>
        <w:t>сереров</w:t>
      </w:r>
      <w:proofErr w:type="spellEnd"/>
    </w:p>
    <w:p w:rsidR="00920953" w:rsidRDefault="00920953">
      <w:pPr>
        <w:pStyle w:val="a0"/>
      </w:pPr>
    </w:p>
    <w:p w:rsidR="00920953" w:rsidRDefault="00134C3F">
      <w:pPr>
        <w:pStyle w:val="a0"/>
      </w:pPr>
      <w:r>
        <w:t>В процессе разработки модели классификации событий в журналах веб-серверов возникла необходимость в создании набора данных для начальных этапов обучения модели. Из-за отсутствия доступа к реальным журналам веб-сервера было принято решение о генерации искусственного набора данных, соответствующего формату CLF.</w:t>
      </w:r>
    </w:p>
    <w:p w:rsidR="00920953" w:rsidRDefault="00920953">
      <w:pPr>
        <w:pStyle w:val="a0"/>
      </w:pPr>
    </w:p>
    <w:p w:rsidR="00920953" w:rsidRDefault="00134C3F">
      <w:pPr>
        <w:pStyle w:val="a0"/>
      </w:pPr>
      <w:r>
        <w:t xml:space="preserve">Для создания искусственных записей журнала была использована библиотека </w:t>
      </w:r>
      <w:proofErr w:type="spellStart"/>
      <w:r>
        <w:t>faker</w:t>
      </w:r>
      <w:proofErr w:type="spellEnd"/>
      <w:r>
        <w:t xml:space="preserve">, предназначенная для генерации случайных данных в языке программирования </w:t>
      </w:r>
      <w:proofErr w:type="spellStart"/>
      <w:r>
        <w:t>Python</w:t>
      </w:r>
      <w:proofErr w:type="spellEnd"/>
      <w:r>
        <w:t xml:space="preserve">. Эта библиотека позволила сформировать реалистичные IP-адреса и URL-адреса, имитируя потенциальные запросы пользователей к веб-серверу. Поле </w:t>
      </w:r>
      <w:proofErr w:type="spellStart"/>
      <w:r>
        <w:t>user-agent</w:t>
      </w:r>
      <w:proofErr w:type="spellEnd"/>
      <w:r>
        <w:t xml:space="preserve"> было сгенерировано на основе десяти различных заготовленных значений, которые отражали распространенные браузеры и операционные системы.</w:t>
      </w:r>
    </w:p>
    <w:p w:rsidR="00920953" w:rsidRDefault="00920953">
      <w:pPr>
        <w:pStyle w:val="a0"/>
      </w:pPr>
    </w:p>
    <w:p w:rsidR="00920953" w:rsidRDefault="00134C3F">
      <w:pPr>
        <w:pStyle w:val="a0"/>
      </w:pPr>
      <w:r>
        <w:t>Остальные поля журнала, такие как дата и время запроса, статус ответа сервера и размер передаваемого контента, также создавались случайным образом, обеспечивая разнообразие в генерируемом наборе данных. Каждая запись в журнале формировалась путем случайного выбора значений для каждого поля, соблюдая структуру и формат CLF.</w:t>
      </w:r>
    </w:p>
    <w:p w:rsidR="00920953" w:rsidRDefault="00920953">
      <w:pPr>
        <w:pStyle w:val="a0"/>
      </w:pPr>
    </w:p>
    <w:p w:rsidR="00920953" w:rsidRDefault="00134C3F">
      <w:pPr>
        <w:pStyle w:val="a0"/>
      </w:pPr>
      <w:r>
        <w:t>Однако в ходе последующего тестирования модели выявилось, что использование сгенерированных данных приводит к неудовлетворительным результатам. Модель, обученная на искусственных данных, не смогла адекватно справляться с задачей классификации и выявления аномалий при работе с реальными журналами веб-серверов. Анализ показал, что отсутствие реалистичных шаблонов поведения и взаимосвязей в сгенерированных данных не позволяло модели корректно обобщать информацию и выявлять значимые аномалии.</w:t>
      </w:r>
    </w:p>
    <w:p w:rsidR="00920953" w:rsidRDefault="00920953">
      <w:pPr>
        <w:pStyle w:val="a0"/>
      </w:pPr>
    </w:p>
    <w:p w:rsidR="00920953" w:rsidRDefault="00134C3F">
      <w:pPr>
        <w:pStyle w:val="a0"/>
      </w:pPr>
      <w:r>
        <w:t>В связи с этим было принято решение отказаться от использования искусственно сгенерированных данных и перейти к работе с реальными журналами веб-серверов, что позволило значительно улучшить качество и точность классификации модели.</w:t>
      </w:r>
    </w:p>
    <w:p w:rsidR="00920953" w:rsidRDefault="00920953">
      <w:pPr>
        <w:pStyle w:val="a0"/>
      </w:pPr>
    </w:p>
    <w:p w:rsidR="00920953" w:rsidRDefault="00134C3F">
      <w:pPr>
        <w:pStyle w:val="3"/>
      </w:pPr>
      <w:bookmarkStart w:id="70" w:name="__RefHeading___Toc1267_254069190"/>
      <w:bookmarkEnd w:id="70"/>
      <w:r>
        <w:t>3.2 Предварительная обработка данных</w:t>
      </w:r>
    </w:p>
    <w:p w:rsidR="00920953" w:rsidRDefault="00920953">
      <w:pPr>
        <w:pStyle w:val="a0"/>
      </w:pPr>
    </w:p>
    <w:p w:rsidR="00920953" w:rsidRDefault="00134C3F">
      <w:pPr>
        <w:pStyle w:val="a0"/>
      </w:pPr>
      <w:r>
        <w:t xml:space="preserve"> Был проведён отбор необходимых данных из общего множества записей журнала и удаление тех полей, которые не несут значимой информации для анализа.</w:t>
      </w:r>
    </w:p>
    <w:p w:rsidR="00920953" w:rsidRDefault="00920953">
      <w:pPr>
        <w:pStyle w:val="a0"/>
      </w:pPr>
    </w:p>
    <w:p w:rsidR="00920953" w:rsidRDefault="00134C3F">
      <w:pPr>
        <w:pStyle w:val="a0"/>
      </w:pPr>
      <w:r>
        <w:t>В рамках предварительной обработки было решено оставить следующие поля, которые считаются наиболее важными для дальнейшего анализа и выявления аномалий:</w:t>
      </w:r>
    </w:p>
    <w:p w:rsidR="00920953" w:rsidRDefault="00920953">
      <w:pPr>
        <w:pStyle w:val="a0"/>
      </w:pPr>
    </w:p>
    <w:p w:rsidR="00920953" w:rsidRDefault="00134C3F">
      <w:pPr>
        <w:pStyle w:val="a0"/>
        <w:numPr>
          <w:ilvl w:val="0"/>
          <w:numId w:val="27"/>
        </w:numPr>
      </w:pPr>
      <w:r>
        <w:t>Коды ошибок (</w:t>
      </w:r>
      <w:proofErr w:type="spellStart"/>
      <w:r>
        <w:t>Status</w:t>
      </w:r>
      <w:proofErr w:type="spellEnd"/>
      <w:r>
        <w:t xml:space="preserve"> </w:t>
      </w:r>
      <w:proofErr w:type="spellStart"/>
      <w:r>
        <w:t>Codes</w:t>
      </w:r>
      <w:proofErr w:type="spellEnd"/>
      <w:r>
        <w:t>): Позволяют определить успешность или неудачу запроса и являются ключевыми для выявления проблем на веб-сервере.</w:t>
      </w:r>
    </w:p>
    <w:p w:rsidR="00920953" w:rsidRDefault="00134C3F">
      <w:pPr>
        <w:pStyle w:val="a0"/>
        <w:numPr>
          <w:ilvl w:val="0"/>
          <w:numId w:val="27"/>
        </w:numPr>
      </w:pPr>
      <w:r>
        <w:t>Время запроса (</w:t>
      </w:r>
      <w:proofErr w:type="spellStart"/>
      <w:r>
        <w:t>Timestamp</w:t>
      </w:r>
      <w:proofErr w:type="spellEnd"/>
      <w:r>
        <w:t>): Важно для анализа паттернов активности и идентификации нестандартного поведения, например, внезапных всплесков трафика.</w:t>
      </w:r>
    </w:p>
    <w:p w:rsidR="00920953" w:rsidRDefault="00134C3F">
      <w:pPr>
        <w:pStyle w:val="a0"/>
        <w:numPr>
          <w:ilvl w:val="0"/>
          <w:numId w:val="27"/>
        </w:numPr>
      </w:pPr>
      <w:r>
        <w:t>URL (</w:t>
      </w:r>
      <w:proofErr w:type="spellStart"/>
      <w:r>
        <w:t>Uniform</w:t>
      </w:r>
      <w:proofErr w:type="spellEnd"/>
      <w:r>
        <w:t xml:space="preserve"> </w:t>
      </w:r>
      <w:proofErr w:type="spellStart"/>
      <w:r>
        <w:t>Resource</w:t>
      </w:r>
      <w:proofErr w:type="spellEnd"/>
      <w:r>
        <w:t xml:space="preserve"> </w:t>
      </w:r>
      <w:proofErr w:type="spellStart"/>
      <w:r>
        <w:t>Locator</w:t>
      </w:r>
      <w:proofErr w:type="spellEnd"/>
      <w:r>
        <w:t>): Адрес запрашиваемого ресурса может указывать на целевые страницы атак или на необычные пути доступа.</w:t>
      </w:r>
    </w:p>
    <w:p w:rsidR="00920953" w:rsidRDefault="00134C3F">
      <w:pPr>
        <w:pStyle w:val="a0"/>
        <w:numPr>
          <w:ilvl w:val="0"/>
          <w:numId w:val="27"/>
        </w:numPr>
      </w:pPr>
      <w:proofErr w:type="spellStart"/>
      <w:r>
        <w:t>User-Agent</w:t>
      </w:r>
      <w:proofErr w:type="spellEnd"/>
      <w:r>
        <w:t>: Информация о браузере и операционной системе пользователя помогает выявить подозрительные или устаревшие клиенты, потенциально уязвимые для эксплуатации.</w:t>
      </w:r>
    </w:p>
    <w:p w:rsidR="00920953" w:rsidRDefault="00134C3F">
      <w:pPr>
        <w:pStyle w:val="a0"/>
        <w:numPr>
          <w:ilvl w:val="0"/>
          <w:numId w:val="27"/>
        </w:numPr>
      </w:pPr>
      <w:r>
        <w:t>ENDPOINT: Конкретный ресурс на сервере, к которому был выполнен запрос, может выявить необычные или подозрительные пути доступа.</w:t>
      </w:r>
    </w:p>
    <w:p w:rsidR="00920953" w:rsidRDefault="00134C3F">
      <w:pPr>
        <w:pStyle w:val="a0"/>
        <w:numPr>
          <w:ilvl w:val="0"/>
          <w:numId w:val="27"/>
        </w:numPr>
      </w:pPr>
      <w:r>
        <w:t>SIZE OF RESPONSE: Размер ответа сервера может указывать на необычно большие или маленькие ответы, что также может быть признаком аномалии.</w:t>
      </w:r>
    </w:p>
    <w:p w:rsidR="00920953" w:rsidRDefault="00920953">
      <w:pPr>
        <w:pStyle w:val="a0"/>
        <w:ind w:left="720" w:firstLine="0"/>
      </w:pPr>
    </w:p>
    <w:p w:rsidR="00920953" w:rsidRDefault="00134C3F">
      <w:pPr>
        <w:pStyle w:val="a0"/>
      </w:pPr>
      <w:r>
        <w:t xml:space="preserve">Выбор этих полей обусловлен тем, что статистическое отклонение по ним может служить индикатором аномального поведения. Например, нестандартный размер ответа сервера или неожиданный всплеск в определенные периоды времени может указывать на попытки взлома, </w:t>
      </w:r>
      <w:proofErr w:type="spellStart"/>
      <w:r>
        <w:t>DDoS</w:t>
      </w:r>
      <w:proofErr w:type="spellEnd"/>
      <w:r>
        <w:t>-атаки или другие виды аномалий. Анализ кодов ошибок может выявить не только технические проблемы, но и целенаправленные атаки на веб-сервер.</w:t>
      </w:r>
    </w:p>
    <w:p w:rsidR="00920953" w:rsidRDefault="00920953">
      <w:pPr>
        <w:pStyle w:val="a0"/>
      </w:pPr>
    </w:p>
    <w:p w:rsidR="00920953" w:rsidRDefault="00134C3F">
      <w:pPr>
        <w:pStyle w:val="a0"/>
      </w:pPr>
      <w:r>
        <w:t>Таким образом, предварительная обработка данных заключается в исключении из рассмотрения нерелевантных полей и фокусировке внимания на тех атрибутах, которые могут предоставить наиболее ценную информацию для обнаружения и анализа аномальных событий. Это создает основу для более эффективной и целенаправленной работы модели кластеризации и классификации событий.</w:t>
      </w:r>
    </w:p>
    <w:p w:rsidR="00920953" w:rsidRDefault="00920953">
      <w:pPr>
        <w:pStyle w:val="a0"/>
      </w:pPr>
    </w:p>
    <w:p w:rsidR="00920953" w:rsidRDefault="00134C3F">
      <w:pPr>
        <w:pStyle w:val="3"/>
      </w:pPr>
      <w:bookmarkStart w:id="71" w:name="__RefHeading___Toc1269_254069190"/>
      <w:bookmarkEnd w:id="71"/>
      <w:r>
        <w:t>3.3 Описание алгоритма</w:t>
      </w:r>
    </w:p>
    <w:p w:rsidR="00920953" w:rsidRDefault="00920953">
      <w:pPr>
        <w:pStyle w:val="a0"/>
      </w:pPr>
    </w:p>
    <w:p w:rsidR="00920953" w:rsidRDefault="00134C3F">
      <w:pPr>
        <w:pStyle w:val="4"/>
      </w:pPr>
      <w:bookmarkStart w:id="72" w:name="__RefHeading___Toc1271_254069190"/>
      <w:bookmarkEnd w:id="72"/>
      <w:proofErr w:type="gramStart"/>
      <w:r>
        <w:t>3.3.1  DBSCAN</w:t>
      </w:r>
      <w:proofErr w:type="gramEnd"/>
    </w:p>
    <w:p w:rsidR="00920953" w:rsidRDefault="00920953">
      <w:pPr>
        <w:pStyle w:val="a0"/>
      </w:pPr>
    </w:p>
    <w:p w:rsidR="00920953" w:rsidRDefault="00134C3F">
      <w:pPr>
        <w:pStyle w:val="a0"/>
      </w:pPr>
      <w:r>
        <w:t>Так как основной задачей является разработка модели для кластеризации с выявлением аномалий, для достижения поставленной цели был выбран алгоритм DBSCAN, который является одним из наиболее подходящих методов для работы с данными такого типа.</w:t>
      </w:r>
    </w:p>
    <w:p w:rsidR="00920953" w:rsidRDefault="00920953">
      <w:pPr>
        <w:pStyle w:val="a0"/>
      </w:pPr>
    </w:p>
    <w:p w:rsidR="00920953" w:rsidRDefault="00134C3F">
      <w:pPr>
        <w:pStyle w:val="a0"/>
      </w:pPr>
      <w:r>
        <w:t>Алгоритм DBSCAN начинает свою работу с выбора произвольной точки из набора данных и создания вокруг неё области с заданным радиусом, который называется эпсилон-окрестностью. Если в этой окрестности обнаруживается количество точек, превышающее или равное минимально заданному порогу (</w:t>
      </w:r>
      <w:proofErr w:type="spellStart"/>
      <w:r>
        <w:t>minPts</w:t>
      </w:r>
      <w:proofErr w:type="spellEnd"/>
      <w:r>
        <w:t>), то исходная точка классифицируется как корневая, что служит сигналом к формированию нового кластера.</w:t>
      </w:r>
    </w:p>
    <w:p w:rsidR="00920953" w:rsidRDefault="00134C3F">
      <w:pPr>
        <w:pStyle w:val="a0"/>
      </w:pPr>
      <w:r>
        <w:t xml:space="preserve">Затем алгоритм переходит к поиску соседних точек. Если в эпсилон-окрестности точки находится меньше, чем </w:t>
      </w:r>
      <w:proofErr w:type="spellStart"/>
      <w:r>
        <w:t>minPts</w:t>
      </w:r>
      <w:proofErr w:type="spellEnd"/>
      <w:r>
        <w:t xml:space="preserve"> соседей, но среди них есть хотя бы одна корневая точка, эта точка помечается как пограничная. Пограничные точки не могут формировать новые кластеры, но могут быть частью уже существующих кластеров.</w:t>
      </w:r>
    </w:p>
    <w:p w:rsidR="00920953" w:rsidRDefault="00134C3F">
      <w:pPr>
        <w:pStyle w:val="a0"/>
      </w:pPr>
      <w:r>
        <w:t>Все оставшиеся точки, которые не подпадают под критерии корневых или пограничных, считаются выбросами. Они не включаются в кластеры и могут быть интерпретированы как аномалии или шум в данных.</w:t>
      </w:r>
    </w:p>
    <w:p w:rsidR="00920953" w:rsidRDefault="00134C3F">
      <w:pPr>
        <w:pStyle w:val="a0"/>
      </w:pPr>
      <w:r>
        <w:t>Когда две корневые точки оказываются в пределах эпсилон-окрестности друг от друга, они объединяются в один кластер. Это свойство позволяет кластерам формироваться и расти, поглощая новые корневые точки и их пограничные соседи.</w:t>
      </w:r>
    </w:p>
    <w:p w:rsidR="00920953" w:rsidRDefault="00134C3F">
      <w:pPr>
        <w:pStyle w:val="a0"/>
      </w:pPr>
      <w:r>
        <w:t>Пограничные точки присоединяются к тем кластерам, к которым принадлежат корневые точки в их окрестности. Таким образом, они служат своего рода мостом, связывающим близлежащие кластеры.</w:t>
      </w:r>
    </w:p>
    <w:p w:rsidR="00920953" w:rsidRDefault="00134C3F">
      <w:pPr>
        <w:pStyle w:val="a0"/>
      </w:pPr>
      <w:r>
        <w:t>Процесс кластеризации завершается, когда все точки данных либо включены в кластеры, либо классифицированы как выбросы, и не остаётся ни одной точки, которую можно было бы добавить к существующим кластерам. Это гарантирует, что каждая точка будет рассмотрена и получит своё место в общей структуре данных.</w:t>
      </w:r>
    </w:p>
    <w:p w:rsidR="00920953" w:rsidRDefault="00920953">
      <w:pPr>
        <w:pStyle w:val="a0"/>
      </w:pPr>
    </w:p>
    <w:p w:rsidR="00920953" w:rsidRDefault="00920953">
      <w:pPr>
        <w:pStyle w:val="a0"/>
      </w:pPr>
    </w:p>
    <w:p w:rsidR="00920953" w:rsidRDefault="00920953">
      <w:pPr>
        <w:pStyle w:val="a0"/>
      </w:pPr>
    </w:p>
    <w:p w:rsidR="00920953" w:rsidRDefault="00920953">
      <w:pPr>
        <w:pStyle w:val="a0"/>
      </w:pPr>
    </w:p>
    <w:p w:rsidR="00920953" w:rsidRDefault="00134C3F">
      <w:pPr>
        <w:pStyle w:val="4"/>
      </w:pPr>
      <w:bookmarkStart w:id="73" w:name="__RefHeading___Toc1273_254069190"/>
      <w:bookmarkEnd w:id="73"/>
      <w:proofErr w:type="gramStart"/>
      <w:r>
        <w:t>3.3.2  Векторизация</w:t>
      </w:r>
      <w:proofErr w:type="gramEnd"/>
      <w:r>
        <w:t xml:space="preserve"> TF-IDF</w:t>
      </w:r>
    </w:p>
    <w:p w:rsidR="00920953" w:rsidRDefault="00920953">
      <w:pPr>
        <w:pStyle w:val="a0"/>
      </w:pPr>
    </w:p>
    <w:p w:rsidR="00920953" w:rsidRDefault="00134C3F">
      <w:pPr>
        <w:pStyle w:val="a0"/>
      </w:pPr>
      <w:r>
        <w:t xml:space="preserve">Для преобразования текстовых полей журналов в числовые векторы, которые могут быть использованы в кластеризации DBSCAN, применяется метод TF-IDF. Этот метод векторизации оценивает важность слова в контексте документа относительно всего корпуса документов. </w:t>
      </w:r>
      <w:proofErr w:type="spellStart"/>
      <w:r>
        <w:t>Term</w:t>
      </w:r>
      <w:proofErr w:type="spellEnd"/>
      <w:r>
        <w:t xml:space="preserve"> </w:t>
      </w:r>
      <w:proofErr w:type="spellStart"/>
      <w:r>
        <w:t>Frequency</w:t>
      </w:r>
      <w:proofErr w:type="spellEnd"/>
      <w:r>
        <w:t xml:space="preserve"> (TF) измеряет частоту слова в документе, а </w:t>
      </w:r>
      <w:proofErr w:type="spellStart"/>
      <w:r>
        <w:t>Inverse</w:t>
      </w:r>
      <w:proofErr w:type="spellEnd"/>
      <w:r>
        <w:t xml:space="preserve"> </w:t>
      </w:r>
      <w:proofErr w:type="spellStart"/>
      <w:r>
        <w:t>Document</w:t>
      </w:r>
      <w:proofErr w:type="spellEnd"/>
      <w:r>
        <w:t xml:space="preserve"> </w:t>
      </w:r>
      <w:proofErr w:type="spellStart"/>
      <w:r>
        <w:t>Frequency</w:t>
      </w:r>
      <w:proofErr w:type="spellEnd"/>
      <w:r>
        <w:t xml:space="preserve"> (IDF) уменьшает вес слов, которые встречаются очень часто и поэтому могут быть менее информативными. Произведение TF и IDF дает веса словам, которые помогают выделить наиболее значимые термины для каждого документа.</w:t>
      </w:r>
    </w:p>
    <w:p w:rsidR="00920953" w:rsidRDefault="00920953">
      <w:pPr>
        <w:pStyle w:val="a0"/>
      </w:pPr>
    </w:p>
    <w:p w:rsidR="00920953" w:rsidRDefault="00134C3F">
      <w:pPr>
        <w:pStyle w:val="a0"/>
      </w:pPr>
      <w:r>
        <w:t xml:space="preserve">Векторизация TF-IDF была реализована с использованием библиотеки </w:t>
      </w:r>
      <w:proofErr w:type="spellStart"/>
      <w:r>
        <w:t>Scikit-</w:t>
      </w:r>
      <w:proofErr w:type="gramStart"/>
      <w:r>
        <w:t>learn</w:t>
      </w:r>
      <w:proofErr w:type="spellEnd"/>
      <w:r w:rsidRPr="00564FAB">
        <w:t>[</w:t>
      </w:r>
      <w:proofErr w:type="gramEnd"/>
      <w:r w:rsidRPr="00564FAB">
        <w:t>11]</w:t>
      </w:r>
      <w:r>
        <w:t xml:space="preserve">, которая предоставляет инструменты для преобразования текстовых данных в формат, удобный для анализа. Полученные векторы TF-IDF затем использовались в качестве входных данных для алгоритма DBSCAN, позволяя модели эффективно </w:t>
      </w:r>
      <w:proofErr w:type="spellStart"/>
      <w:r>
        <w:t>кластеризовать</w:t>
      </w:r>
      <w:proofErr w:type="spellEnd"/>
      <w:r>
        <w:t xml:space="preserve"> записи журналов и выявлять аномалии на основе анализа текстового содержимого.</w:t>
      </w:r>
    </w:p>
    <w:p w:rsidR="00920953" w:rsidRDefault="00920953">
      <w:pPr>
        <w:pStyle w:val="a0"/>
      </w:pPr>
    </w:p>
    <w:p w:rsidR="00920953" w:rsidRDefault="00134C3F">
      <w:pPr>
        <w:pStyle w:val="4"/>
      </w:pPr>
      <w:bookmarkStart w:id="74" w:name="__RefHeading___Toc1273_254069190_Копия_1"/>
      <w:bookmarkEnd w:id="74"/>
      <w:proofErr w:type="gramStart"/>
      <w:r>
        <w:t>3.3.3  Векторизация</w:t>
      </w:r>
      <w:proofErr w:type="gramEnd"/>
      <w:r>
        <w:t xml:space="preserve"> BERT</w:t>
      </w:r>
    </w:p>
    <w:p w:rsidR="00920953" w:rsidRPr="00E40F8C" w:rsidRDefault="00920953">
      <w:pPr>
        <w:pStyle w:val="a0"/>
        <w:ind w:left="708" w:firstLine="0"/>
        <w:rPr>
          <w:lang w:val="en-US"/>
        </w:rPr>
      </w:pPr>
    </w:p>
    <w:p w:rsidR="00920953" w:rsidRDefault="00134C3F">
      <w:pPr>
        <w:pStyle w:val="a0"/>
        <w:ind w:firstLine="0"/>
      </w:pPr>
      <w:r>
        <w:tab/>
        <w:t xml:space="preserve">Также использовалась векторизация текстовых полей журналов веб-серверов с помощью модели </w:t>
      </w:r>
      <w:proofErr w:type="gramStart"/>
      <w:r>
        <w:rPr>
          <w:lang w:val="en-US"/>
        </w:rPr>
        <w:t>BERT</w:t>
      </w:r>
      <w:r w:rsidRPr="00564FAB">
        <w:t>[</w:t>
      </w:r>
      <w:proofErr w:type="gramEnd"/>
      <w:r w:rsidRPr="00564FAB">
        <w:t xml:space="preserve">12], </w:t>
      </w:r>
      <w:r>
        <w:t xml:space="preserve">которая была доработана на данных файлов журналов веб-серверов. В отличие </w:t>
      </w:r>
      <w:proofErr w:type="gramStart"/>
      <w:r>
        <w:t>от  TF</w:t>
      </w:r>
      <w:proofErr w:type="gramEnd"/>
      <w:r>
        <w:t xml:space="preserve">-IDF, данная модель использует нейронную сеть, состоящую из множества слоев, также учитывает расположение слова в текстовом поле и выдаёт разные векторы для одного и того же слова в зависимости от контекста. Например для поля </w:t>
      </w:r>
      <w:r>
        <w:rPr>
          <w:lang w:val="en-US"/>
        </w:rPr>
        <w:t>user</w:t>
      </w:r>
      <w:r w:rsidRPr="00564FAB">
        <w:t>-</w:t>
      </w:r>
      <w:r>
        <w:rPr>
          <w:lang w:val="en-US"/>
        </w:rPr>
        <w:t>agent</w:t>
      </w:r>
      <w:r w:rsidRPr="00564FAB">
        <w:t xml:space="preserve">, </w:t>
      </w:r>
      <w:r>
        <w:t xml:space="preserve">модель </w:t>
      </w:r>
      <w:r>
        <w:rPr>
          <w:lang w:val="en-US"/>
        </w:rPr>
        <w:t>BERT</w:t>
      </w:r>
      <w:r w:rsidRPr="00564FAB">
        <w:t xml:space="preserve"> </w:t>
      </w:r>
      <w:r>
        <w:t xml:space="preserve">могла выделить кластеры по платформам, которые использовали пользователи, а также находила поисковых роботов, являющихся составной частью поисковой системы </w:t>
      </w:r>
      <w:proofErr w:type="spellStart"/>
      <w:r>
        <w:rPr>
          <w:lang w:val="en-US"/>
        </w:rPr>
        <w:t>yandex</w:t>
      </w:r>
      <w:proofErr w:type="spellEnd"/>
      <w:r w:rsidRPr="00564FAB">
        <w:t>.</w:t>
      </w:r>
      <w:r>
        <w:br w:type="page"/>
      </w:r>
    </w:p>
    <w:p w:rsidR="00920953" w:rsidRDefault="00134C3F">
      <w:pPr>
        <w:pStyle w:val="2"/>
      </w:pPr>
      <w:bookmarkStart w:id="75" w:name="__RefHeading___Toc1184_254069190"/>
      <w:bookmarkEnd w:id="75"/>
      <w:r>
        <w:t>4 АНАЛИЗ ПОЛУЧЕННОГО РЕШЕНИЯ</w:t>
      </w:r>
    </w:p>
    <w:p w:rsidR="00920953" w:rsidRDefault="00920953">
      <w:pPr>
        <w:pStyle w:val="a0"/>
      </w:pPr>
    </w:p>
    <w:p w:rsidR="00920953" w:rsidRDefault="00134C3F">
      <w:pPr>
        <w:pStyle w:val="3"/>
      </w:pPr>
      <w:bookmarkStart w:id="76" w:name="__RefHeading___Toc1275_254069190"/>
      <w:bookmarkEnd w:id="76"/>
      <w:r>
        <w:t>4.1 Анализ решения, используя генерируемые данные</w:t>
      </w:r>
    </w:p>
    <w:p w:rsidR="00920953" w:rsidRDefault="00134C3F">
      <w:pPr>
        <w:pStyle w:val="a0"/>
      </w:pPr>
      <w:r>
        <w:t>Использование сгенерированных данных для анализа решения предоставило начальное понимание работы модели кластеризации. Эти данные были созданы таким образом, чтобы имитировать различные типы событий в журналах веб-серверов, включая нормальные запросы и потенциальные аномалии. Однако при анализе результатов выяснилось, что модель, обученная и протестированная на таких данных, не обладает достаточной точностью разбиения на кластеры.</w:t>
      </w:r>
    </w:p>
    <w:p w:rsidR="00920953" w:rsidRDefault="00134C3F">
      <w:pPr>
        <w:pStyle w:val="a0"/>
      </w:pPr>
      <w:r>
        <w:t xml:space="preserve">При оценке точности кластеризации, проведенной на основе сгенерированных данных, столкнулись с субъективностью оценки. В отсутствие чётко определённых критериев и методов для точного выявления кластеров и аномалий, оценка эффективности модели не может быть полностью объективной. В частности, для генерируемых данных было замечено, что записи журналов веб-серверов группируются в 10 кластеров в зависимости от поля </w:t>
      </w:r>
      <w:proofErr w:type="spellStart"/>
      <w:r>
        <w:t>user-agent</w:t>
      </w:r>
      <w:proofErr w:type="spellEnd"/>
      <w:r>
        <w:t xml:space="preserve">. Учитывая, что в искусственном наборе данных присутствует только 10 уникальных значений </w:t>
      </w:r>
      <w:proofErr w:type="spellStart"/>
      <w:r>
        <w:t>user-agent</w:t>
      </w:r>
      <w:proofErr w:type="spellEnd"/>
      <w:r>
        <w:t>, такое разделение не отражает реальную сложность и многообразие поведения пользователей веб-сервера.</w:t>
      </w:r>
    </w:p>
    <w:p w:rsidR="00920953" w:rsidRDefault="00134C3F">
      <w:pPr>
        <w:pStyle w:val="a0"/>
      </w:pPr>
      <w:r>
        <w:t xml:space="preserve">Это наблюдение подтверждает, что кластеризация, основанная исключительно на ограниченном числе уникальных значений </w:t>
      </w:r>
      <w:proofErr w:type="spellStart"/>
      <w:r>
        <w:t>user-agent</w:t>
      </w:r>
      <w:proofErr w:type="spellEnd"/>
      <w:r>
        <w:t>, не является оптимальной. Такой подход может привести к излишней генерализации и игнорированию других важных аспектов данных, таких как временные паттерны, коды состояния HTTP и размеры ответов, которые могут предоставить более глубокое понимание поведения системы и потенциальных угроз.</w:t>
      </w:r>
    </w:p>
    <w:p w:rsidR="00920953" w:rsidRDefault="00134C3F">
      <w:pPr>
        <w:pStyle w:val="a0"/>
      </w:pPr>
      <w:r>
        <w:t xml:space="preserve">Ниже представлена визуализация в трехмерном пространстве кластерного анализа искусственных данных, которые разбиты на 10 </w:t>
      </w:r>
      <w:proofErr w:type="gramStart"/>
      <w:r>
        <w:t>кластеров(</w:t>
      </w:r>
      <w:proofErr w:type="gramEnd"/>
      <w:r>
        <w:t>рис. 4)</w:t>
      </w:r>
    </w:p>
    <w:p w:rsidR="00920953" w:rsidRDefault="00134C3F">
      <w:pPr>
        <w:pStyle w:val="a0"/>
      </w:pPr>
      <w:r>
        <w:rPr>
          <w:noProof/>
          <w:lang w:eastAsia="ru-RU" w:bidi="ar-SA"/>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134610" cy="4286250"/>
            <wp:effectExtent l="0" t="0" r="0" b="0"/>
            <wp:wrapSquare wrapText="largest"/>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11"/>
                    <a:stretch>
                      <a:fillRect/>
                    </a:stretch>
                  </pic:blipFill>
                  <pic:spPr bwMode="auto">
                    <a:xfrm>
                      <a:off x="0" y="0"/>
                      <a:ext cx="5134610" cy="4286250"/>
                    </a:xfrm>
                    <a:prstGeom prst="rect">
                      <a:avLst/>
                    </a:prstGeom>
                  </pic:spPr>
                </pic:pic>
              </a:graphicData>
            </a:graphic>
          </wp:anchor>
        </w:drawing>
      </w:r>
    </w:p>
    <w:p w:rsidR="00920953" w:rsidRDefault="00134C3F">
      <w:pPr>
        <w:pStyle w:val="aff7"/>
      </w:pPr>
      <w:r>
        <w:t>Рисунок 4 — визуализация кластерного анализа искусственных данных</w:t>
      </w:r>
    </w:p>
    <w:p w:rsidR="00920953" w:rsidRDefault="00920953">
      <w:pPr>
        <w:pStyle w:val="3"/>
      </w:pPr>
    </w:p>
    <w:p w:rsidR="00920953" w:rsidRDefault="00134C3F">
      <w:pPr>
        <w:pStyle w:val="3"/>
      </w:pPr>
      <w:bookmarkStart w:id="77" w:name="__RefHeading___Toc1277_254069190"/>
      <w:bookmarkEnd w:id="77"/>
      <w:r>
        <w:t>4.</w:t>
      </w:r>
      <w:r>
        <w:rPr>
          <w:lang w:val="en-US"/>
        </w:rPr>
        <w:t>2</w:t>
      </w:r>
      <w:r>
        <w:t xml:space="preserve"> Анализ решения, используя реальные данные</w:t>
      </w:r>
    </w:p>
    <w:p w:rsidR="00920953" w:rsidRDefault="00134C3F">
      <w:pPr>
        <w:pStyle w:val="a0"/>
      </w:pPr>
      <w:r>
        <w:t>Переход к анализу решения на основе реальных данных журналов веб-серверов позволил значительно улучшить качество модели кластеризации. Реальные данные обеспечили более точное и всестороннее представление о поведении системы, включая различные виды запросов и потенциальные угрозы.</w:t>
      </w:r>
    </w:p>
    <w:p w:rsidR="00920953" w:rsidRDefault="00134C3F">
      <w:pPr>
        <w:pStyle w:val="a0"/>
      </w:pPr>
      <w:r>
        <w:t xml:space="preserve">Ниже представлена визуализация в трехмерном пространстве кластерного анализа реальных данных, которые разбиты уже на 20 </w:t>
      </w:r>
      <w:proofErr w:type="gramStart"/>
      <w:r>
        <w:t>кластеров(</w:t>
      </w:r>
      <w:proofErr w:type="gramEnd"/>
      <w:r>
        <w:t>рис. 5)</w:t>
      </w:r>
    </w:p>
    <w:p w:rsidR="00920953" w:rsidRDefault="00920953">
      <w:pPr>
        <w:pStyle w:val="a0"/>
      </w:pPr>
    </w:p>
    <w:p w:rsidR="00920953" w:rsidRDefault="00134C3F">
      <w:pPr>
        <w:pStyle w:val="aff7"/>
      </w:pPr>
      <w:r>
        <w:rPr>
          <w:noProof/>
          <w:lang w:eastAsia="ru-RU" w:bidi="ar-SA"/>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577205" cy="4121785"/>
            <wp:effectExtent l="0" t="0" r="0" b="0"/>
            <wp:wrapSquare wrapText="largest"/>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12"/>
                    <a:stretch>
                      <a:fillRect/>
                    </a:stretch>
                  </pic:blipFill>
                  <pic:spPr bwMode="auto">
                    <a:xfrm>
                      <a:off x="0" y="0"/>
                      <a:ext cx="5577205" cy="4121785"/>
                    </a:xfrm>
                    <a:prstGeom prst="rect">
                      <a:avLst/>
                    </a:prstGeom>
                  </pic:spPr>
                </pic:pic>
              </a:graphicData>
            </a:graphic>
          </wp:anchor>
        </w:drawing>
      </w:r>
    </w:p>
    <w:p w:rsidR="00920953" w:rsidRDefault="00134C3F">
      <w:pPr>
        <w:pStyle w:val="aff7"/>
      </w:pPr>
      <w:bookmarkStart w:id="78" w:name="docs-internal-guid-754a2945-7fff-ed59-ac"/>
      <w:bookmarkEnd w:id="78"/>
      <w:r>
        <w:t>Рисунок 5 — визуализация кластерного анализа реальных данных</w:t>
      </w:r>
    </w:p>
    <w:p w:rsidR="00920953" w:rsidRDefault="00134C3F">
      <w:pPr>
        <w:pStyle w:val="a0"/>
      </w:pPr>
      <w:r>
        <w:br w:type="page"/>
      </w:r>
    </w:p>
    <w:p w:rsidR="00920953" w:rsidRDefault="00134C3F">
      <w:pPr>
        <w:pStyle w:val="2"/>
      </w:pPr>
      <w:bookmarkStart w:id="79" w:name="__RefHeading___Toc15359_2782644138"/>
      <w:bookmarkStart w:id="80" w:name="docs-internal-guid-e25c59c0-7fff-1104-e1"/>
      <w:bookmarkEnd w:id="79"/>
      <w:bookmarkEnd w:id="80"/>
      <w:r>
        <w:rPr>
          <w:color w:val="000000"/>
        </w:rPr>
        <w:t>5 Обеспечение качества разработки, продукции, программного продукта</w:t>
      </w:r>
      <w:r>
        <w:t xml:space="preserve"> </w:t>
      </w:r>
    </w:p>
    <w:p w:rsidR="00920953" w:rsidRDefault="00134C3F">
      <w:pPr>
        <w:pStyle w:val="3"/>
      </w:pPr>
      <w:bookmarkStart w:id="81" w:name="__RefHeading___Toc15361_2782644138"/>
      <w:bookmarkStart w:id="82" w:name="docs-internal-guid-be8b8cff-7fff-6d77-d0"/>
      <w:bookmarkEnd w:id="81"/>
      <w:bookmarkEnd w:id="82"/>
      <w:r>
        <w:rPr>
          <w:color w:val="000000"/>
        </w:rPr>
        <w:t>5.1 Определение потребителей</w:t>
      </w:r>
    </w:p>
    <w:p w:rsidR="00920953" w:rsidRDefault="00134C3F">
      <w:pPr>
        <w:pStyle w:val="a0"/>
      </w:pPr>
      <w:r>
        <w:t>Потребителями разработанной системы могут быть:</w:t>
      </w:r>
    </w:p>
    <w:p w:rsidR="00920953" w:rsidRDefault="00134C3F">
      <w:pPr>
        <w:pStyle w:val="a0"/>
        <w:numPr>
          <w:ilvl w:val="0"/>
          <w:numId w:val="26"/>
        </w:numPr>
        <w:spacing w:line="427" w:lineRule="auto"/>
        <w:rPr>
          <w:color w:val="000000"/>
        </w:rPr>
      </w:pPr>
      <w:r>
        <w:rPr>
          <w:color w:val="000000"/>
        </w:rPr>
        <w:t>Системные администраторы: Используют систему для мониторинга и анализа событий веб-серверов, управления логами и выявления технических проблем, что помогает в обеспечении стабильности и доступности веб-сервисов.</w:t>
      </w:r>
    </w:p>
    <w:p w:rsidR="00920953" w:rsidRDefault="00134C3F">
      <w:pPr>
        <w:pStyle w:val="a0"/>
        <w:numPr>
          <w:ilvl w:val="0"/>
          <w:numId w:val="26"/>
        </w:numPr>
        <w:spacing w:line="427" w:lineRule="auto"/>
        <w:rPr>
          <w:color w:val="000000"/>
        </w:rPr>
      </w:pPr>
      <w:r>
        <w:rPr>
          <w:color w:val="000000"/>
        </w:rPr>
        <w:t>Специалисты по информационной безопасности: Применяют систему для обнаружения и реагирования на подозрительную активность и потенциальные угрозы безопасности, такие как вторжения или злоупотребления, что повышает уровень защиты данных и инфраструктуры.</w:t>
      </w:r>
    </w:p>
    <w:p w:rsidR="00920953" w:rsidRDefault="00134C3F">
      <w:pPr>
        <w:pStyle w:val="a0"/>
        <w:numPr>
          <w:ilvl w:val="0"/>
          <w:numId w:val="26"/>
        </w:numPr>
        <w:spacing w:line="427" w:lineRule="auto"/>
        <w:rPr>
          <w:color w:val="000000"/>
        </w:rPr>
      </w:pPr>
      <w:r>
        <w:rPr>
          <w:color w:val="000000"/>
        </w:rPr>
        <w:t xml:space="preserve">Аналитики данных: Используют систему для извлечения значимых </w:t>
      </w:r>
      <w:proofErr w:type="spellStart"/>
      <w:r>
        <w:rPr>
          <w:color w:val="000000"/>
        </w:rPr>
        <w:t>инсайтов</w:t>
      </w:r>
      <w:proofErr w:type="spellEnd"/>
      <w:r>
        <w:rPr>
          <w:color w:val="000000"/>
        </w:rPr>
        <w:t xml:space="preserve"> из данных журналов, таких как модели поведения пользователей и трафика, что способствует лучшему пониманию потребностей пользователей и оптимизации веб-контента.</w:t>
      </w:r>
    </w:p>
    <w:p w:rsidR="00920953" w:rsidRDefault="00134C3F">
      <w:pPr>
        <w:pStyle w:val="a0"/>
        <w:numPr>
          <w:ilvl w:val="0"/>
          <w:numId w:val="26"/>
        </w:numPr>
        <w:spacing w:line="427" w:lineRule="auto"/>
        <w:rPr>
          <w:color w:val="000000"/>
        </w:rPr>
      </w:pPr>
      <w:r>
        <w:rPr>
          <w:color w:val="000000"/>
        </w:rPr>
        <w:t>Разработчики веб-приложений: Интересуются системой как инструментом для отслеживания ошибок и недочетов в работе веб-приложений, а также для тестирования новых функций и изменений в коде.</w:t>
      </w:r>
    </w:p>
    <w:p w:rsidR="00920953" w:rsidRDefault="00134C3F">
      <w:pPr>
        <w:pStyle w:val="a0"/>
        <w:numPr>
          <w:ilvl w:val="0"/>
          <w:numId w:val="26"/>
        </w:numPr>
        <w:spacing w:line="427" w:lineRule="auto"/>
        <w:rPr>
          <w:color w:val="000000"/>
        </w:rPr>
      </w:pPr>
      <w:r>
        <w:rPr>
          <w:color w:val="000000"/>
        </w:rPr>
        <w:t>Управляющий персонал IT-департаментов: Могут использовать систему для стратегического планирования и оптимизации ресурсов, а также для обеспечения соответствия требованиям нормативно-правовых актов по обработке и хранению данных.</w:t>
      </w:r>
    </w:p>
    <w:p w:rsidR="00920953" w:rsidRDefault="00134C3F">
      <w:pPr>
        <w:pStyle w:val="a0"/>
        <w:spacing w:line="427" w:lineRule="auto"/>
        <w:ind w:left="720" w:firstLine="0"/>
        <w:rPr>
          <w:color w:val="000000"/>
        </w:rPr>
      </w:pPr>
      <w:r>
        <w:rPr>
          <w:color w:val="000000"/>
        </w:rPr>
        <w:t>Эти группы потребителей могут пользоваться системой для улучшения качества своей работы, повышения эффективности процессов, снижения рисков и обеспечения более высокого уровня удовлетворенности конечных пользователей.</w:t>
      </w:r>
    </w:p>
    <w:p w:rsidR="00920953" w:rsidRDefault="00920953">
      <w:pPr>
        <w:pStyle w:val="a0"/>
        <w:spacing w:line="427" w:lineRule="auto"/>
        <w:ind w:left="720" w:firstLine="0"/>
        <w:rPr>
          <w:color w:val="000000"/>
        </w:rPr>
      </w:pPr>
    </w:p>
    <w:p w:rsidR="00920953" w:rsidRDefault="00134C3F">
      <w:pPr>
        <w:pStyle w:val="a0"/>
        <w:numPr>
          <w:ilvl w:val="0"/>
          <w:numId w:val="26"/>
        </w:numPr>
        <w:spacing w:line="427" w:lineRule="auto"/>
        <w:rPr>
          <w:color w:val="000000"/>
        </w:rPr>
      </w:pPr>
      <w:bookmarkStart w:id="83" w:name="docs-internal-guid-92ca14ca-7fff-0066-7a"/>
      <w:bookmarkEnd w:id="83"/>
      <w:r>
        <w:rPr>
          <w:b/>
          <w:bCs/>
          <w:color w:val="000000"/>
        </w:rPr>
        <w:t>5.2 Функции продукции</w:t>
      </w:r>
      <w:r>
        <w:rPr>
          <w:b/>
          <w:bCs/>
        </w:rPr>
        <w:t xml:space="preserve"> </w:t>
      </w:r>
    </w:p>
    <w:p w:rsidR="00920953" w:rsidRDefault="00134C3F">
      <w:pPr>
        <w:pStyle w:val="a0"/>
        <w:spacing w:line="427" w:lineRule="auto"/>
        <w:rPr>
          <w:color w:val="000000"/>
        </w:rPr>
      </w:pPr>
      <w:r>
        <w:rPr>
          <w:color w:val="000000"/>
        </w:rPr>
        <w:t>Для того, чтобы ответить на вопрос, какие функции имеет разработанный продукт, необходимо ввести определение функции изделия или услуги. Функции изделия или услуги – это требования и ожидания потребителя, которые могут быть установлены, предполагаются или являются обязательными.</w:t>
      </w:r>
    </w:p>
    <w:p w:rsidR="00920953" w:rsidRDefault="00134C3F">
      <w:pPr>
        <w:pStyle w:val="a0"/>
        <w:spacing w:line="427" w:lineRule="auto"/>
        <w:rPr>
          <w:color w:val="000000"/>
        </w:rPr>
      </w:pPr>
      <w:r>
        <w:rPr>
          <w:color w:val="000000"/>
        </w:rPr>
        <w:t>Функциональность разработанного программного продукта должна соответствовать требованиям потребителей. Для модели классификации событий это включает в себя:</w:t>
      </w:r>
    </w:p>
    <w:p w:rsidR="00920953" w:rsidRDefault="00134C3F">
      <w:pPr>
        <w:pStyle w:val="a0"/>
        <w:numPr>
          <w:ilvl w:val="0"/>
          <w:numId w:val="28"/>
        </w:numPr>
        <w:spacing w:line="427" w:lineRule="auto"/>
      </w:pPr>
      <w:r>
        <w:rPr>
          <w:color w:val="000000"/>
        </w:rPr>
        <w:t>Автоматическую обработку и анализ больших объемов данных журналов.</w:t>
      </w:r>
    </w:p>
    <w:p w:rsidR="00920953" w:rsidRDefault="00134C3F">
      <w:pPr>
        <w:pStyle w:val="a0"/>
        <w:numPr>
          <w:ilvl w:val="0"/>
          <w:numId w:val="28"/>
        </w:numPr>
        <w:spacing w:line="427" w:lineRule="auto"/>
      </w:pPr>
      <w:r>
        <w:rPr>
          <w:color w:val="000000"/>
        </w:rPr>
        <w:t>Высокую точность классификации событий для минимизации ложных срабатываний.</w:t>
      </w:r>
    </w:p>
    <w:p w:rsidR="00920953" w:rsidRDefault="00134C3F">
      <w:pPr>
        <w:pStyle w:val="a0"/>
        <w:numPr>
          <w:ilvl w:val="0"/>
          <w:numId w:val="28"/>
        </w:numPr>
        <w:spacing w:line="427" w:lineRule="auto"/>
      </w:pPr>
      <w:r>
        <w:rPr>
          <w:color w:val="000000"/>
        </w:rPr>
        <w:t>Гибкость в настройке параметров для адаптации к специфике различных веб-серверов.</w:t>
      </w:r>
    </w:p>
    <w:p w:rsidR="00920953" w:rsidRDefault="00134C3F">
      <w:pPr>
        <w:pStyle w:val="a0"/>
        <w:numPr>
          <w:ilvl w:val="0"/>
          <w:numId w:val="28"/>
        </w:numPr>
        <w:spacing w:line="427" w:lineRule="auto"/>
        <w:rPr>
          <w:color w:val="000000"/>
        </w:rPr>
      </w:pPr>
      <w:r>
        <w:rPr>
          <w:color w:val="000000"/>
        </w:rPr>
        <w:t>Интеграцию с существующими системами мониторинга и управления.</w:t>
      </w:r>
    </w:p>
    <w:p w:rsidR="00920953" w:rsidRDefault="00134C3F">
      <w:pPr>
        <w:pStyle w:val="a0"/>
        <w:spacing w:line="427" w:lineRule="auto"/>
        <w:rPr>
          <w:color w:val="000000"/>
        </w:rPr>
      </w:pPr>
      <w:r>
        <w:rPr>
          <w:b/>
          <w:bCs/>
          <w:color w:val="000000"/>
        </w:rPr>
        <w:t>5.3 Качество и характеристики</w:t>
      </w:r>
      <w:r>
        <w:rPr>
          <w:b/>
          <w:bCs/>
          <w:color w:val="FF0000"/>
        </w:rPr>
        <w:t xml:space="preserve"> </w:t>
      </w:r>
    </w:p>
    <w:p w:rsidR="00920953" w:rsidRDefault="00134C3F">
      <w:pPr>
        <w:pStyle w:val="a0"/>
        <w:spacing w:line="427" w:lineRule="auto"/>
        <w:rPr>
          <w:color w:val="000000"/>
        </w:rPr>
      </w:pPr>
      <w:r>
        <w:rPr>
          <w:color w:val="000000"/>
        </w:rPr>
        <w:t>Для обеспечения качества разрабатываемого курса был проведен обзор стандартов, протоколов, отраслевых требований и современных лучших практик, нужных в разработке. При этом качество – степень соответствия совокупности присущих характеристик объекта требованиям (согласно ГОСТ Р ИСО 9000-2015).</w:t>
      </w:r>
    </w:p>
    <w:p w:rsidR="00920953" w:rsidRDefault="00134C3F">
      <w:pPr>
        <w:pStyle w:val="a0"/>
        <w:spacing w:line="427" w:lineRule="auto"/>
        <w:rPr>
          <w:color w:val="000000"/>
        </w:rPr>
      </w:pPr>
      <w:r>
        <w:rPr>
          <w:color w:val="000000"/>
        </w:rPr>
        <w:t xml:space="preserve">Знание протоколов, стандартов и пр. позволяет разработчикам обеспечить соответствие курса современным требованиям, повысить эффективность и удобство использования, улучшить качество курса. </w:t>
      </w:r>
    </w:p>
    <w:p w:rsidR="00920953" w:rsidRDefault="00134C3F">
      <w:pPr>
        <w:pStyle w:val="a0"/>
        <w:spacing w:line="427" w:lineRule="auto"/>
        <w:rPr>
          <w:color w:val="000000"/>
        </w:rPr>
      </w:pPr>
      <w:r>
        <w:rPr>
          <w:color w:val="000000"/>
        </w:rPr>
        <w:t>Анализ функциональных требований к разработке отражен в таблице (таблица 5).</w:t>
      </w:r>
    </w:p>
    <w:p w:rsidR="00920953" w:rsidRDefault="00134C3F">
      <w:pPr>
        <w:pStyle w:val="aff6"/>
        <w:rPr>
          <w:szCs w:val="28"/>
        </w:rPr>
      </w:pPr>
      <w:r>
        <w:rPr>
          <w:szCs w:val="28"/>
        </w:rPr>
        <w:t xml:space="preserve">Таблица 5 — Функциональные </w:t>
      </w:r>
      <w:proofErr w:type="spellStart"/>
      <w:r>
        <w:rPr>
          <w:szCs w:val="28"/>
        </w:rPr>
        <w:t>тербования</w:t>
      </w:r>
      <w:proofErr w:type="spellEnd"/>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114"/>
        <w:gridCol w:w="3115"/>
        <w:gridCol w:w="3116"/>
      </w:tblGrid>
      <w:tr w:rsidR="00920953">
        <w:tc>
          <w:tcPr>
            <w:tcW w:w="3118" w:type="dxa"/>
            <w:tcBorders>
              <w:top w:val="single" w:sz="4" w:space="0" w:color="000000"/>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Функции по группам</w:t>
            </w:r>
          </w:p>
          <w:p w:rsidR="00920953" w:rsidRDefault="00920953">
            <w:pPr>
              <w:pStyle w:val="a0"/>
              <w:widowControl w:val="0"/>
              <w:jc w:val="left"/>
              <w:rPr>
                <w:rFonts w:ascii="Liberation Serif" w:hAnsi="Liberation Serif"/>
                <w:color w:val="000000"/>
                <w:sz w:val="24"/>
                <w:szCs w:val="24"/>
              </w:rPr>
            </w:pPr>
          </w:p>
        </w:tc>
        <w:tc>
          <w:tcPr>
            <w:tcW w:w="3118" w:type="dxa"/>
            <w:tcBorders>
              <w:top w:val="single" w:sz="4" w:space="0" w:color="000000"/>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Источник</w:t>
            </w:r>
          </w:p>
        </w:tc>
        <w:tc>
          <w:tcPr>
            <w:tcW w:w="3119" w:type="dxa"/>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Требование</w:t>
            </w:r>
          </w:p>
        </w:tc>
      </w:tr>
      <w:tr w:rsidR="00920953">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Удовлетворенность</w:t>
            </w:r>
          </w:p>
        </w:tc>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ГОСТ Р ИСО/МЭК 25010-2015</w:t>
            </w:r>
          </w:p>
        </w:tc>
        <w:tc>
          <w:tcPr>
            <w:tcW w:w="3119"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Модель должна классифицировать записи журнала веб-сервера, основываясь на статистических показателях конкретного журнала веб-сервера.</w:t>
            </w:r>
          </w:p>
        </w:tc>
      </w:tr>
      <w:tr w:rsidR="00920953">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proofErr w:type="spellStart"/>
            <w:r>
              <w:rPr>
                <w:rFonts w:ascii="Liberation Serif" w:hAnsi="Liberation Serif"/>
                <w:color w:val="000000"/>
                <w:sz w:val="24"/>
                <w:szCs w:val="24"/>
              </w:rPr>
              <w:t>Изучаемость</w:t>
            </w:r>
            <w:proofErr w:type="spellEnd"/>
          </w:p>
        </w:tc>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ГОСТ Р ИСО/МЭК 25010-2015</w:t>
            </w:r>
          </w:p>
        </w:tc>
        <w:tc>
          <w:tcPr>
            <w:tcW w:w="3119"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Модель должна предоставлять возможность визуализации результатов кластеризации.</w:t>
            </w:r>
          </w:p>
        </w:tc>
      </w:tr>
      <w:tr w:rsidR="00920953">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Полноценность</w:t>
            </w:r>
          </w:p>
        </w:tc>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ГОСТ Р ИСО/МЭК 25010-2015</w:t>
            </w:r>
          </w:p>
        </w:tc>
        <w:tc>
          <w:tcPr>
            <w:tcW w:w="3119"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Модель должна обеспечивать возможность выявления аномалий.</w:t>
            </w:r>
          </w:p>
        </w:tc>
      </w:tr>
      <w:tr w:rsidR="00920953">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Доступность</w:t>
            </w:r>
          </w:p>
        </w:tc>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ГОСТ Р ИСО/МЭК 25010-2015</w:t>
            </w:r>
          </w:p>
        </w:tc>
        <w:tc>
          <w:tcPr>
            <w:tcW w:w="3119"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 xml:space="preserve">Модель должна обеспечить возможность </w:t>
            </w:r>
            <w:proofErr w:type="spellStart"/>
            <w:r>
              <w:rPr>
                <w:rFonts w:ascii="Liberation Serif" w:hAnsi="Liberation Serif"/>
                <w:color w:val="000000"/>
                <w:sz w:val="24"/>
                <w:szCs w:val="24"/>
              </w:rPr>
              <w:t>кластеризовать</w:t>
            </w:r>
            <w:proofErr w:type="spellEnd"/>
            <w:r>
              <w:rPr>
                <w:rFonts w:ascii="Liberation Serif" w:hAnsi="Liberation Serif"/>
                <w:color w:val="000000"/>
                <w:sz w:val="24"/>
                <w:szCs w:val="24"/>
              </w:rPr>
              <w:t xml:space="preserve"> записи любых журналов веб-серверов.</w:t>
            </w:r>
          </w:p>
        </w:tc>
      </w:tr>
      <w:tr w:rsidR="00920953">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Конфиденциальность</w:t>
            </w:r>
          </w:p>
        </w:tc>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ГОСТ Р ИСО/МЭК 25010-2015</w:t>
            </w:r>
          </w:p>
        </w:tc>
        <w:tc>
          <w:tcPr>
            <w:tcW w:w="3119"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Доступ к результатам работы модели может быть предоставлен только администраторам веб-серверов.</w:t>
            </w:r>
          </w:p>
        </w:tc>
      </w:tr>
      <w:tr w:rsidR="00920953">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Документация и отчетность</w:t>
            </w:r>
          </w:p>
        </w:tc>
        <w:tc>
          <w:tcPr>
            <w:tcW w:w="311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ГОСТ Р ИСО/МЭК 25010-2015</w:t>
            </w:r>
          </w:p>
        </w:tc>
        <w:tc>
          <w:tcPr>
            <w:tcW w:w="3119"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Ведение документации и составление отчетов о процессе кластеризации записей журналов веб-серверов для последующего анализа и использования в практических целях</w:t>
            </w:r>
          </w:p>
          <w:p w:rsidR="00920953" w:rsidRDefault="00920953">
            <w:pPr>
              <w:pStyle w:val="a0"/>
              <w:widowControl w:val="0"/>
              <w:jc w:val="left"/>
              <w:rPr>
                <w:rFonts w:ascii="Liberation Serif" w:hAnsi="Liberation Serif"/>
                <w:color w:val="000000"/>
                <w:sz w:val="24"/>
                <w:szCs w:val="24"/>
              </w:rPr>
            </w:pPr>
          </w:p>
        </w:tc>
      </w:tr>
    </w:tbl>
    <w:p w:rsidR="00920953" w:rsidRDefault="00920953">
      <w:pPr>
        <w:pStyle w:val="3"/>
        <w:numPr>
          <w:ilvl w:val="0"/>
          <w:numId w:val="0"/>
        </w:numPr>
        <w:ind w:left="708"/>
      </w:pPr>
    </w:p>
    <w:p w:rsidR="00920953" w:rsidRDefault="00920953">
      <w:pPr>
        <w:pStyle w:val="3"/>
      </w:pPr>
    </w:p>
    <w:p w:rsidR="00920953" w:rsidRDefault="00134C3F">
      <w:pPr>
        <w:pStyle w:val="3"/>
        <w:rPr>
          <w:color w:val="000000"/>
        </w:rPr>
      </w:pPr>
      <w:bookmarkStart w:id="84" w:name="__RefHeading___Toc15365_2782644138_Копия"/>
      <w:bookmarkStart w:id="85" w:name="docs-internal-guid-d1092825-7fff-7a00-b8"/>
      <w:bookmarkEnd w:id="84"/>
      <w:bookmarkEnd w:id="85"/>
      <w:r>
        <w:rPr>
          <w:color w:val="000000"/>
        </w:rPr>
        <w:t xml:space="preserve">5.4 Измерение характеристик качества. </w:t>
      </w:r>
      <w:proofErr w:type="spellStart"/>
      <w:r>
        <w:rPr>
          <w:color w:val="000000"/>
        </w:rPr>
        <w:t>Операциональное</w:t>
      </w:r>
      <w:proofErr w:type="spellEnd"/>
      <w:r>
        <w:rPr>
          <w:color w:val="000000"/>
        </w:rPr>
        <w:t xml:space="preserve"> определение</w:t>
      </w:r>
    </w:p>
    <w:p w:rsidR="00920953" w:rsidRDefault="00920953">
      <w:pPr>
        <w:pStyle w:val="a0"/>
        <w:ind w:left="708" w:firstLine="0"/>
        <w:rPr>
          <w:b/>
          <w:bCs/>
          <w:color w:val="000000"/>
        </w:rPr>
      </w:pPr>
    </w:p>
    <w:p w:rsidR="00920953" w:rsidRDefault="00134C3F">
      <w:pPr>
        <w:pStyle w:val="a0"/>
      </w:pPr>
      <w:bookmarkStart w:id="86" w:name="docs-internal-guid-df3d0d94-7fff-3d4f-ed"/>
      <w:bookmarkEnd w:id="86"/>
      <w:proofErr w:type="spellStart"/>
      <w:r>
        <w:t>Операциональное</w:t>
      </w:r>
      <w:proofErr w:type="spellEnd"/>
      <w:r>
        <w:t xml:space="preserve"> определение (ОО) – это уточнение значения того или иного термина применительно к данной системе, находящейся в конкретных условиях и для людей, в ней задействованных.</w:t>
      </w:r>
    </w:p>
    <w:p w:rsidR="00920953" w:rsidRDefault="00134C3F">
      <w:pPr>
        <w:pStyle w:val="a0"/>
      </w:pPr>
      <w:r>
        <w:t>ОО необходим для уменьшения случаев разночтения и неоднозначности при общении между людьми, задействованными в системе, а также для более точного определения целей и задач, которые необходимо достичь. </w:t>
      </w:r>
    </w:p>
    <w:p w:rsidR="00920953" w:rsidRDefault="00134C3F">
      <w:pPr>
        <w:pStyle w:val="a0"/>
      </w:pPr>
      <w:r>
        <w:t>ОО должно содержать как минимум три компоненты:</w:t>
      </w:r>
    </w:p>
    <w:p w:rsidR="00920953" w:rsidRDefault="00134C3F">
      <w:pPr>
        <w:pStyle w:val="a0"/>
        <w:numPr>
          <w:ilvl w:val="0"/>
          <w:numId w:val="29"/>
        </w:numPr>
      </w:pPr>
      <w:r>
        <w:t>Требования или стандарт, относительно которого оценивается результат измерения или испытания (критерий).</w:t>
      </w:r>
    </w:p>
    <w:p w:rsidR="00920953" w:rsidRDefault="00134C3F">
      <w:pPr>
        <w:pStyle w:val="a0"/>
        <w:numPr>
          <w:ilvl w:val="0"/>
          <w:numId w:val="29"/>
        </w:numPr>
      </w:pPr>
      <w:r>
        <w:t>Метод испытания или процедура измерения свойства объекта (тест)</w:t>
      </w:r>
    </w:p>
    <w:p w:rsidR="00920953" w:rsidRDefault="00134C3F">
      <w:pPr>
        <w:pStyle w:val="a0"/>
        <w:numPr>
          <w:ilvl w:val="0"/>
          <w:numId w:val="29"/>
        </w:numPr>
      </w:pPr>
      <w:r>
        <w:t>Процедура принятия решения (анализ), которое показывает, соответствует ли результат испытания стандарту. </w:t>
      </w:r>
    </w:p>
    <w:p w:rsidR="00920953" w:rsidRDefault="00134C3F">
      <w:pPr>
        <w:pStyle w:val="a0"/>
        <w:numPr>
          <w:ilvl w:val="0"/>
          <w:numId w:val="29"/>
        </w:numPr>
      </w:pPr>
      <w:proofErr w:type="spellStart"/>
      <w:r>
        <w:t>Операциональные</w:t>
      </w:r>
      <w:proofErr w:type="spellEnd"/>
      <w:r>
        <w:t xml:space="preserve"> определения для разработанного курса отражены в таблице (таблица 6). </w:t>
      </w:r>
    </w:p>
    <w:p w:rsidR="00920953" w:rsidRDefault="00134C3F">
      <w:pPr>
        <w:pStyle w:val="aff6"/>
        <w:rPr>
          <w:szCs w:val="28"/>
        </w:rPr>
        <w:sectPr w:rsidR="00920953">
          <w:footerReference w:type="default" r:id="rId13"/>
          <w:footerReference w:type="first" r:id="rId14"/>
          <w:pgSz w:w="11906" w:h="16838"/>
          <w:pgMar w:top="1134" w:right="850" w:bottom="1134" w:left="1701" w:header="0" w:footer="708" w:gutter="0"/>
          <w:cols w:space="720"/>
          <w:formProt w:val="0"/>
          <w:titlePg/>
          <w:docGrid w:linePitch="360" w:charSpace="8192"/>
        </w:sectPr>
      </w:pPr>
      <w:r>
        <w:t xml:space="preserve">Таблица 6 — </w:t>
      </w:r>
      <w:proofErr w:type="spellStart"/>
      <w:r>
        <w:t>Операциональные</w:t>
      </w:r>
      <w:proofErr w:type="spellEnd"/>
      <w:r>
        <w:t xml:space="preserve"> определения</w:t>
      </w:r>
      <w:r>
        <w:rPr>
          <w:lang w:val="en-US"/>
        </w:rPr>
        <w: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423"/>
        <w:gridCol w:w="2510"/>
        <w:gridCol w:w="2815"/>
        <w:gridCol w:w="1942"/>
        <w:gridCol w:w="2423"/>
        <w:gridCol w:w="2447"/>
      </w:tblGrid>
      <w:tr w:rsidR="00920953">
        <w:tc>
          <w:tcPr>
            <w:tcW w:w="2424" w:type="dxa"/>
            <w:vMerge w:val="restart"/>
            <w:tcBorders>
              <w:top w:val="single" w:sz="4" w:space="0" w:color="000000"/>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Требование</w:t>
            </w:r>
          </w:p>
        </w:tc>
        <w:tc>
          <w:tcPr>
            <w:tcW w:w="5329" w:type="dxa"/>
            <w:gridSpan w:val="2"/>
            <w:tcBorders>
              <w:top w:val="single" w:sz="4" w:space="0" w:color="000000"/>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Тест</w:t>
            </w:r>
          </w:p>
        </w:tc>
        <w:tc>
          <w:tcPr>
            <w:tcW w:w="6816" w:type="dxa"/>
            <w:gridSpan w:val="3"/>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Решение (правило)</w:t>
            </w:r>
          </w:p>
        </w:tc>
      </w:tr>
      <w:tr w:rsidR="00920953">
        <w:tc>
          <w:tcPr>
            <w:tcW w:w="2424" w:type="dxa"/>
            <w:vMerge/>
            <w:tcBorders>
              <w:left w:val="single" w:sz="4" w:space="0" w:color="000000"/>
              <w:bottom w:val="single" w:sz="4" w:space="0" w:color="000000"/>
            </w:tcBorders>
          </w:tcPr>
          <w:p w:rsidR="00920953" w:rsidRDefault="00920953">
            <w:pPr>
              <w:pStyle w:val="a0"/>
              <w:widowControl w:val="0"/>
              <w:jc w:val="left"/>
              <w:rPr>
                <w:rFonts w:ascii="Liberation Serif" w:hAnsi="Liberation Serif"/>
                <w:color w:val="000000"/>
                <w:sz w:val="24"/>
                <w:szCs w:val="24"/>
              </w:rPr>
            </w:pPr>
          </w:p>
        </w:tc>
        <w:tc>
          <w:tcPr>
            <w:tcW w:w="2512"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Характеристика</w:t>
            </w:r>
          </w:p>
        </w:tc>
        <w:tc>
          <w:tcPr>
            <w:tcW w:w="2817"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Метод измерения</w:t>
            </w:r>
          </w:p>
        </w:tc>
        <w:tc>
          <w:tcPr>
            <w:tcW w:w="1943"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Соответствие</w:t>
            </w:r>
          </w:p>
        </w:tc>
        <w:tc>
          <w:tcPr>
            <w:tcW w:w="2424"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Частичное соответствие</w:t>
            </w:r>
          </w:p>
        </w:tc>
        <w:tc>
          <w:tcPr>
            <w:tcW w:w="2449" w:type="dxa"/>
            <w:tcBorders>
              <w:left w:val="single" w:sz="4" w:space="0" w:color="000000"/>
              <w:bottom w:val="single" w:sz="4" w:space="0" w:color="000000"/>
              <w:right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Несоответствие</w:t>
            </w:r>
          </w:p>
        </w:tc>
      </w:tr>
      <w:tr w:rsidR="00920953">
        <w:tc>
          <w:tcPr>
            <w:tcW w:w="2424"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Модель должна выявлять заведомо аномальные записи</w:t>
            </w:r>
          </w:p>
        </w:tc>
        <w:tc>
          <w:tcPr>
            <w:tcW w:w="2512"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Процент выявленных аномалий от общего числа</w:t>
            </w:r>
          </w:p>
        </w:tc>
        <w:tc>
          <w:tcPr>
            <w:tcW w:w="2817"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Подсчёт количества выявленных аномалий относительно общего количества заведомо аномальных записей.</w:t>
            </w:r>
          </w:p>
        </w:tc>
        <w:tc>
          <w:tcPr>
            <w:tcW w:w="1943"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95% или выше</w:t>
            </w:r>
          </w:p>
        </w:tc>
        <w:tc>
          <w:tcPr>
            <w:tcW w:w="2424"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От 60% до 95%</w:t>
            </w:r>
          </w:p>
        </w:tc>
        <w:tc>
          <w:tcPr>
            <w:tcW w:w="2449" w:type="dxa"/>
            <w:tcBorders>
              <w:left w:val="single" w:sz="4" w:space="0" w:color="000000"/>
              <w:bottom w:val="single" w:sz="4" w:space="0" w:color="000000"/>
              <w:right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Ниже 60%</w:t>
            </w:r>
          </w:p>
        </w:tc>
      </w:tr>
      <w:tr w:rsidR="00920953">
        <w:tc>
          <w:tcPr>
            <w:tcW w:w="2424"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Разбиение записей журнала веб-сервера на кластеры должно быть достаточно информативным для анализа</w:t>
            </w:r>
          </w:p>
        </w:tc>
        <w:tc>
          <w:tcPr>
            <w:tcW w:w="2512"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Количество кластеров и их объём</w:t>
            </w:r>
          </w:p>
        </w:tc>
        <w:tc>
          <w:tcPr>
            <w:tcW w:w="2817"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Субъективная визуальная проверка количества кластеров, а также их наполнения</w:t>
            </w:r>
          </w:p>
        </w:tc>
        <w:tc>
          <w:tcPr>
            <w:tcW w:w="1943"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Разбиение на кластеры и выявление аномалий содержит полную информацию для анализа журнала веб-сервера</w:t>
            </w:r>
          </w:p>
        </w:tc>
        <w:tc>
          <w:tcPr>
            <w:tcW w:w="2424" w:type="dxa"/>
            <w:tcBorders>
              <w:left w:val="single" w:sz="4" w:space="0" w:color="000000"/>
              <w:bottom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Разбиение на кластеры и выявление аномалий содержит частичную информацию для анализа журнала веб-сервера</w:t>
            </w:r>
          </w:p>
        </w:tc>
        <w:tc>
          <w:tcPr>
            <w:tcW w:w="2449" w:type="dxa"/>
            <w:tcBorders>
              <w:left w:val="single" w:sz="4" w:space="0" w:color="000000"/>
              <w:bottom w:val="single" w:sz="4" w:space="0" w:color="000000"/>
              <w:right w:val="single" w:sz="4" w:space="0" w:color="000000"/>
            </w:tcBorders>
          </w:tcPr>
          <w:p w:rsidR="00920953" w:rsidRDefault="00134C3F">
            <w:pPr>
              <w:pStyle w:val="a0"/>
              <w:widowControl w:val="0"/>
              <w:ind w:firstLine="0"/>
              <w:jc w:val="left"/>
              <w:rPr>
                <w:rFonts w:ascii="Liberation Serif" w:hAnsi="Liberation Serif"/>
                <w:color w:val="000000"/>
                <w:sz w:val="24"/>
                <w:szCs w:val="24"/>
              </w:rPr>
            </w:pPr>
            <w:r>
              <w:rPr>
                <w:rFonts w:ascii="Liberation Serif" w:hAnsi="Liberation Serif"/>
                <w:color w:val="000000"/>
                <w:sz w:val="24"/>
                <w:szCs w:val="24"/>
              </w:rPr>
              <w:t>На основе разбиения записей журнала веб-сервера на кластеры и выявленных аномалий невозможно сделать полезных выводов</w:t>
            </w:r>
          </w:p>
        </w:tc>
      </w:tr>
    </w:tbl>
    <w:p w:rsidR="00920953" w:rsidRDefault="00920953">
      <w:pPr>
        <w:pStyle w:val="a0"/>
        <w:ind w:left="708" w:firstLine="0"/>
        <w:sectPr w:rsidR="00920953">
          <w:footerReference w:type="default" r:id="rId15"/>
          <w:footerReference w:type="first" r:id="rId16"/>
          <w:pgSz w:w="16838" w:h="11906" w:orient="landscape"/>
          <w:pgMar w:top="1134" w:right="1134" w:bottom="1134" w:left="1134" w:header="0" w:footer="0" w:gutter="0"/>
          <w:cols w:space="720"/>
          <w:formProt w:val="0"/>
          <w:docGrid w:linePitch="100"/>
        </w:sectPr>
      </w:pPr>
    </w:p>
    <w:p w:rsidR="00920953" w:rsidRDefault="00134C3F">
      <w:pPr>
        <w:pStyle w:val="a0"/>
      </w:pPr>
      <w:r>
        <w:rPr>
          <w:color w:val="000000"/>
        </w:rPr>
        <w:t xml:space="preserve">По итогам рассмотрения </w:t>
      </w:r>
      <w:proofErr w:type="spellStart"/>
      <w:r>
        <w:rPr>
          <w:color w:val="000000"/>
        </w:rPr>
        <w:t>операциональных</w:t>
      </w:r>
      <w:proofErr w:type="spellEnd"/>
      <w:r>
        <w:rPr>
          <w:color w:val="000000"/>
        </w:rPr>
        <w:t xml:space="preserve"> было определено, что разработанный курс удовлетворяет, описанным требованиям, однако существуют также предложения по улучшению продукта, которые сформулированы в таблице (таблица 7).</w:t>
      </w:r>
    </w:p>
    <w:p w:rsidR="00920953" w:rsidRDefault="00134C3F">
      <w:pPr>
        <w:pStyle w:val="aff6"/>
        <w:rPr>
          <w:szCs w:val="28"/>
        </w:rPr>
      </w:pPr>
      <w:r>
        <w:rPr>
          <w:color w:val="000000"/>
          <w:szCs w:val="28"/>
        </w:rPr>
        <w:t>Таблица 7 — Предложения по улучшению продукта</w:t>
      </w:r>
      <w:r w:rsidRPr="00564FAB">
        <w:rPr>
          <w:color w:val="000000"/>
          <w:szCs w:val="28"/>
        </w:rPr>
        <w: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335"/>
        <w:gridCol w:w="2337"/>
        <w:gridCol w:w="2339"/>
        <w:gridCol w:w="2334"/>
      </w:tblGrid>
      <w:tr w:rsidR="00920953">
        <w:tc>
          <w:tcPr>
            <w:tcW w:w="2338" w:type="dxa"/>
            <w:tcBorders>
              <w:top w:val="single" w:sz="4" w:space="0" w:color="000000"/>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bookmarkStart w:id="87" w:name="docs-internal-guid-43eead35-7fff-fa8d-8b"/>
            <w:bookmarkEnd w:id="87"/>
            <w:r>
              <w:rPr>
                <w:rFonts w:ascii="Times New Roman;serif" w:hAnsi="Times New Roman;serif"/>
                <w:color w:val="000000"/>
                <w:szCs w:val="24"/>
              </w:rPr>
              <w:t>Требование</w:t>
            </w:r>
            <w:r>
              <w:rPr>
                <w:rFonts w:ascii="Liberation Serif" w:hAnsi="Liberation Serif"/>
                <w:color w:val="000000"/>
                <w:sz w:val="24"/>
                <w:szCs w:val="24"/>
              </w:rPr>
              <w:t xml:space="preserve"> </w:t>
            </w:r>
          </w:p>
        </w:tc>
        <w:tc>
          <w:tcPr>
            <w:tcW w:w="2339" w:type="dxa"/>
            <w:tcBorders>
              <w:top w:val="single" w:sz="4" w:space="0" w:color="000000"/>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bookmarkStart w:id="88" w:name="docs-internal-guid-6ff2b6c0-7fff-6b48-4b"/>
            <w:bookmarkEnd w:id="88"/>
            <w:r>
              <w:rPr>
                <w:rFonts w:ascii="Times New Roman;serif" w:hAnsi="Times New Roman;serif"/>
                <w:color w:val="000000"/>
                <w:szCs w:val="24"/>
              </w:rPr>
              <w:t>Анализ текущего состояния</w:t>
            </w:r>
            <w:r>
              <w:rPr>
                <w:rFonts w:ascii="Liberation Serif" w:hAnsi="Liberation Serif"/>
                <w:color w:val="000000"/>
                <w:sz w:val="24"/>
                <w:szCs w:val="24"/>
              </w:rPr>
              <w:t xml:space="preserve"> </w:t>
            </w:r>
          </w:p>
          <w:p w:rsidR="00920953" w:rsidRDefault="00920953">
            <w:pPr>
              <w:pStyle w:val="a0"/>
              <w:widowControl w:val="0"/>
              <w:jc w:val="left"/>
              <w:rPr>
                <w:rFonts w:ascii="Liberation Serif" w:hAnsi="Liberation Serif"/>
                <w:color w:val="000000"/>
                <w:sz w:val="24"/>
                <w:szCs w:val="24"/>
              </w:rPr>
            </w:pPr>
          </w:p>
        </w:tc>
        <w:tc>
          <w:tcPr>
            <w:tcW w:w="2341" w:type="dxa"/>
            <w:tcBorders>
              <w:top w:val="single" w:sz="4" w:space="0" w:color="000000"/>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Возможные причины невыполнения критерия</w:t>
            </w:r>
          </w:p>
        </w:tc>
        <w:tc>
          <w:tcPr>
            <w:tcW w:w="2336" w:type="dxa"/>
            <w:tcBorders>
              <w:top w:val="single" w:sz="4" w:space="0" w:color="000000"/>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Предложение по улучшению</w:t>
            </w:r>
          </w:p>
        </w:tc>
      </w:tr>
      <w:tr w:rsidR="00920953">
        <w:tc>
          <w:tcPr>
            <w:tcW w:w="233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Точность классификации</w:t>
            </w:r>
          </w:p>
        </w:tc>
        <w:tc>
          <w:tcPr>
            <w:tcW w:w="2339"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Текущая точность классификации соответствует стандартам, но имеются случаи ложных срабатываний.</w:t>
            </w:r>
          </w:p>
        </w:tc>
        <w:tc>
          <w:tcPr>
            <w:tcW w:w="2341"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Недостаточная предварительная обработка данных и ограниченное количество обучающих примеров.</w:t>
            </w:r>
            <w:r>
              <w:rPr>
                <w:rFonts w:ascii="Liberation Serif" w:hAnsi="Liberation Serif"/>
                <w:color w:val="000000"/>
                <w:sz w:val="24"/>
                <w:szCs w:val="24"/>
              </w:rPr>
              <w:tab/>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Улучшить алгоритмы предварительной обработки данных, увеличить и диверсифицировать набор данных для обучения.</w:t>
            </w:r>
          </w:p>
        </w:tc>
      </w:tr>
      <w:tr w:rsidR="00920953">
        <w:tc>
          <w:tcPr>
            <w:tcW w:w="2338"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Удобство использования</w:t>
            </w:r>
          </w:p>
        </w:tc>
        <w:tc>
          <w:tcPr>
            <w:tcW w:w="2339"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Пользователи сообщают о сложности в освоении системы.</w:t>
            </w:r>
          </w:p>
        </w:tc>
        <w:tc>
          <w:tcPr>
            <w:tcW w:w="2341" w:type="dxa"/>
            <w:tcBorders>
              <w:left w:val="single" w:sz="4" w:space="0" w:color="000000"/>
              <w:bottom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Недостаточно интуитивно понятный интерфейс и отсутствие подробной документации.</w:t>
            </w:r>
          </w:p>
        </w:tc>
        <w:tc>
          <w:tcPr>
            <w:tcW w:w="2336" w:type="dxa"/>
            <w:tcBorders>
              <w:left w:val="single" w:sz="4" w:space="0" w:color="000000"/>
              <w:bottom w:val="single" w:sz="4" w:space="0" w:color="000000"/>
              <w:right w:val="single" w:sz="4" w:space="0" w:color="000000"/>
            </w:tcBorders>
          </w:tcPr>
          <w:p w:rsidR="00920953" w:rsidRDefault="00134C3F">
            <w:pPr>
              <w:pStyle w:val="a0"/>
              <w:widowControl w:val="0"/>
              <w:jc w:val="left"/>
              <w:rPr>
                <w:rFonts w:ascii="Liberation Serif" w:hAnsi="Liberation Serif"/>
                <w:color w:val="000000"/>
                <w:sz w:val="24"/>
                <w:szCs w:val="24"/>
              </w:rPr>
            </w:pPr>
            <w:r>
              <w:rPr>
                <w:rFonts w:ascii="Liberation Serif" w:hAnsi="Liberation Serif"/>
                <w:color w:val="000000"/>
                <w:sz w:val="24"/>
                <w:szCs w:val="24"/>
              </w:rPr>
              <w:t>Разработать более удобный пользовательский интерфейс и предоставить обширную документацию и обучающие материалы.</w:t>
            </w:r>
          </w:p>
        </w:tc>
      </w:tr>
    </w:tbl>
    <w:p w:rsidR="00920953" w:rsidRDefault="00920953">
      <w:pPr>
        <w:pStyle w:val="aff6"/>
        <w:rPr>
          <w:szCs w:val="28"/>
        </w:rPr>
      </w:pPr>
    </w:p>
    <w:p w:rsidR="00920953" w:rsidRDefault="00920953">
      <w:pPr>
        <w:pStyle w:val="a0"/>
        <w:ind w:left="708" w:firstLine="0"/>
        <w:rPr>
          <w:color w:val="000000"/>
        </w:rPr>
      </w:pPr>
    </w:p>
    <w:p w:rsidR="00920953" w:rsidRDefault="00134C3F">
      <w:pPr>
        <w:pStyle w:val="3"/>
      </w:pPr>
      <w:bookmarkStart w:id="89" w:name="__RefHeading___Toc1227_254069190"/>
      <w:bookmarkEnd w:id="89"/>
      <w:r>
        <w:rPr>
          <w:color w:val="000000"/>
        </w:rPr>
        <w:t>5.5 Выводы</w:t>
      </w:r>
    </w:p>
    <w:p w:rsidR="00920953" w:rsidRDefault="00920953">
      <w:pPr>
        <w:pStyle w:val="a0"/>
        <w:rPr>
          <w:color w:val="000000"/>
        </w:rPr>
      </w:pPr>
    </w:p>
    <w:p w:rsidR="00920953" w:rsidRDefault="00134C3F">
      <w:pPr>
        <w:pStyle w:val="a0"/>
      </w:pPr>
      <w:r>
        <w:rPr>
          <w:color w:val="000000"/>
        </w:rPr>
        <w:t xml:space="preserve">Были определены потребители продукта, а также описаны ключевые функции конечного продукта. Осуществлен обзор существующих стандартов, отраслевых требований и современных лучших практик, необходимых в разработке. По итогам обзора сформулированы функциональные требования к разработанной модели. Описаны </w:t>
      </w:r>
      <w:proofErr w:type="spellStart"/>
      <w:r>
        <w:rPr>
          <w:color w:val="000000"/>
        </w:rPr>
        <w:t>операциональные</w:t>
      </w:r>
      <w:proofErr w:type="spellEnd"/>
      <w:r>
        <w:rPr>
          <w:color w:val="000000"/>
        </w:rPr>
        <w:t xml:space="preserve"> определения, характерные для модели классификации записей журналов веб-серверов и выявления аномалий. Сделан вывод о том, что разработанная модель удовлетворяет описанным требованиям, а также сформулировано предложение по дальнейшему улучшению модели.</w:t>
      </w:r>
      <w:r>
        <w:br w:type="page"/>
      </w:r>
    </w:p>
    <w:p w:rsidR="00920953" w:rsidRDefault="00134C3F">
      <w:pPr>
        <w:pStyle w:val="2"/>
        <w:jc w:val="center"/>
      </w:pPr>
      <w:bookmarkStart w:id="90" w:name="__RefHeading___Toc15367_2782644138"/>
      <w:bookmarkStart w:id="91" w:name="docs-internal-guid-7694700c-7fff-ebc6-d5"/>
      <w:bookmarkEnd w:id="90"/>
      <w:bookmarkEnd w:id="91"/>
      <w:r>
        <w:rPr>
          <w:color w:val="000000"/>
        </w:rPr>
        <w:t>ЗАКЛЮЧЕНИЕ</w:t>
      </w:r>
      <w:r>
        <w:rPr>
          <w:b w:val="0"/>
          <w:color w:val="FF0000"/>
        </w:rPr>
        <w:t xml:space="preserve"> </w:t>
      </w:r>
    </w:p>
    <w:p w:rsidR="00920953" w:rsidRDefault="00134C3F">
      <w:pPr>
        <w:pStyle w:val="a0"/>
        <w:spacing w:line="427" w:lineRule="auto"/>
        <w:rPr>
          <w:color w:val="000000"/>
        </w:rPr>
      </w:pPr>
      <w:r>
        <w:rPr>
          <w:color w:val="000000"/>
        </w:rPr>
        <w:t>Был проведен тщательный анализ существующих алгоритмов кластеризации, что позволило оценить их применимость для работы с журналами веб-серверов и выбрать наиболее эффективные в соответствии с задачами классификации событий.</w:t>
      </w:r>
    </w:p>
    <w:p w:rsidR="00920953" w:rsidRDefault="00134C3F">
      <w:pPr>
        <w:pStyle w:val="a0"/>
        <w:spacing w:line="427" w:lineRule="auto"/>
        <w:rPr>
          <w:color w:val="000000"/>
        </w:rPr>
      </w:pPr>
      <w:r>
        <w:rPr>
          <w:color w:val="000000"/>
        </w:rPr>
        <w:t xml:space="preserve">Разработанный алгоритм предварительной обработки данных оказался неотъемлемой частью исследования, поскольку он значительно повысил качество и точность последующей классификации. </w:t>
      </w:r>
    </w:p>
    <w:p w:rsidR="00920953" w:rsidRDefault="00134C3F">
      <w:pPr>
        <w:pStyle w:val="a0"/>
        <w:spacing w:line="427" w:lineRule="auto"/>
        <w:rPr>
          <w:color w:val="000000"/>
        </w:rPr>
      </w:pPr>
      <w:r>
        <w:rPr>
          <w:color w:val="000000"/>
        </w:rPr>
        <w:t>Обработка включала в себя очистку данных, нормализацию, а также выбор и преобразование признаков, что создало надежную основу для обучения модели.</w:t>
      </w:r>
    </w:p>
    <w:p w:rsidR="00920953" w:rsidRDefault="00134C3F">
      <w:pPr>
        <w:pStyle w:val="a0"/>
        <w:spacing w:line="427" w:lineRule="auto"/>
        <w:rPr>
          <w:color w:val="000000"/>
        </w:rPr>
      </w:pPr>
      <w:r>
        <w:rPr>
          <w:color w:val="000000"/>
        </w:rPr>
        <w:t xml:space="preserve">Созданная модель классификации событий была обучена на реальных данных. Она продемонстрировала </w:t>
      </w:r>
      <w:proofErr w:type="gramStart"/>
      <w:r>
        <w:rPr>
          <w:color w:val="000000"/>
        </w:rPr>
        <w:t>способность  различать</w:t>
      </w:r>
      <w:proofErr w:type="gramEnd"/>
      <w:r>
        <w:rPr>
          <w:color w:val="000000"/>
        </w:rPr>
        <w:t xml:space="preserve"> типы событий, а также выделять среди них аномалии.</w:t>
      </w:r>
    </w:p>
    <w:p w:rsidR="00920953" w:rsidRDefault="00134C3F">
      <w:pPr>
        <w:pStyle w:val="a0"/>
        <w:spacing w:line="427" w:lineRule="auto"/>
        <w:rPr>
          <w:color w:val="000000"/>
        </w:rPr>
      </w:pPr>
      <w:r>
        <w:rPr>
          <w:color w:val="000000"/>
        </w:rPr>
        <w:t>Таким образом, результаты данной работы могут быть использованы для анализа событий журналов веб-серверов.</w:t>
      </w:r>
      <w:r>
        <w:br w:type="page"/>
      </w:r>
    </w:p>
    <w:p w:rsidR="00920953" w:rsidRDefault="00134C3F">
      <w:pPr>
        <w:pStyle w:val="2"/>
        <w:numPr>
          <w:ilvl w:val="0"/>
          <w:numId w:val="0"/>
        </w:numPr>
        <w:ind w:left="709"/>
        <w:jc w:val="center"/>
      </w:pPr>
      <w:bookmarkStart w:id="92" w:name="__RefHeading___Toc15369_2782644138"/>
      <w:bookmarkStart w:id="93" w:name="_Toc73173388"/>
      <w:bookmarkStart w:id="94" w:name="_Toc163749922"/>
      <w:bookmarkEnd w:id="92"/>
      <w:r>
        <w:rPr>
          <w:rFonts w:cs="Times New Roman"/>
        </w:rPr>
        <w:t>СПИСОК ИСПОЛЬЗОВАННЫХ ИСТОЧНИКОВ</w:t>
      </w:r>
      <w:bookmarkEnd w:id="93"/>
      <w:bookmarkEnd w:id="94"/>
    </w:p>
    <w:p w:rsidR="00920953" w:rsidRDefault="00134C3F">
      <w:pPr>
        <w:pStyle w:val="a0"/>
        <w:numPr>
          <w:ilvl w:val="0"/>
          <w:numId w:val="3"/>
        </w:numPr>
      </w:pPr>
      <w:bookmarkStart w:id="95" w:name="docs-internal-guid-44fe6804-7fff-c3a7-17"/>
      <w:bookmarkEnd w:id="95"/>
      <w:r>
        <w:rPr>
          <w:color w:val="000000"/>
        </w:rPr>
        <w:t>W3Techs [Электронный ресурс]. URL: https://w3techs.com/technologies/overview/web_server (дата обращения: 03.04.2024).</w:t>
      </w:r>
      <w:r>
        <w:t xml:space="preserve"> </w:t>
      </w:r>
    </w:p>
    <w:p w:rsidR="00920953" w:rsidRDefault="00134C3F">
      <w:pPr>
        <w:pStyle w:val="a0"/>
        <w:numPr>
          <w:ilvl w:val="0"/>
          <w:numId w:val="3"/>
        </w:numPr>
      </w:pPr>
      <w:r>
        <w:t xml:space="preserve">Воронцов К. В. Лекции по алгоритмам кластеризации и многомерного </w:t>
      </w:r>
      <w:proofErr w:type="spellStart"/>
      <w:r>
        <w:t>шкалирования</w:t>
      </w:r>
      <w:proofErr w:type="spellEnd"/>
      <w:r>
        <w:t xml:space="preserve"> //М.: МГУ. – 2007.</w:t>
      </w:r>
    </w:p>
    <w:p w:rsidR="00920953" w:rsidRDefault="00134C3F">
      <w:pPr>
        <w:pStyle w:val="a0"/>
        <w:numPr>
          <w:ilvl w:val="0"/>
          <w:numId w:val="3"/>
        </w:numPr>
      </w:pPr>
      <w:r w:rsidRPr="00564FAB">
        <w:rPr>
          <w:color w:val="000000"/>
          <w:lang w:val="en-US"/>
        </w:rPr>
        <w:t>Ester M. et al. A density-based algorithm for discovering clusters in large spatial databases with noise //</w:t>
      </w:r>
      <w:proofErr w:type="spellStart"/>
      <w:r w:rsidRPr="00564FAB">
        <w:rPr>
          <w:color w:val="000000"/>
          <w:lang w:val="en-US"/>
        </w:rPr>
        <w:t>kdd</w:t>
      </w:r>
      <w:proofErr w:type="spellEnd"/>
      <w:r w:rsidRPr="00564FAB">
        <w:rPr>
          <w:color w:val="000000"/>
          <w:lang w:val="en-US"/>
        </w:rPr>
        <w:t xml:space="preserve">. – 1996. – </w:t>
      </w:r>
      <w:r>
        <w:rPr>
          <w:color w:val="000000"/>
        </w:rPr>
        <w:t>Т</w:t>
      </w:r>
      <w:r w:rsidRPr="00564FAB">
        <w:rPr>
          <w:color w:val="000000"/>
          <w:lang w:val="en-US"/>
        </w:rPr>
        <w:t xml:space="preserve">. 96. – №. </w:t>
      </w:r>
      <w:r>
        <w:rPr>
          <w:color w:val="000000"/>
        </w:rPr>
        <w:t>34. – С. 226-231.</w:t>
      </w:r>
      <w:r>
        <w:t xml:space="preserve"> </w:t>
      </w:r>
    </w:p>
    <w:p w:rsidR="00920953" w:rsidRDefault="00134C3F">
      <w:pPr>
        <w:pStyle w:val="a0"/>
        <w:numPr>
          <w:ilvl w:val="0"/>
          <w:numId w:val="3"/>
        </w:numPr>
      </w:pPr>
      <w:proofErr w:type="spellStart"/>
      <w:r>
        <w:rPr>
          <w:color w:val="000000"/>
        </w:rPr>
        <w:t>Apache</w:t>
      </w:r>
      <w:proofErr w:type="spellEnd"/>
      <w:r>
        <w:rPr>
          <w:color w:val="000000"/>
        </w:rPr>
        <w:t xml:space="preserve"> </w:t>
      </w:r>
      <w:proofErr w:type="spellStart"/>
      <w:r>
        <w:rPr>
          <w:color w:val="000000"/>
        </w:rPr>
        <w:t>Documentation</w:t>
      </w:r>
      <w:proofErr w:type="spellEnd"/>
      <w:r>
        <w:rPr>
          <w:color w:val="000000"/>
        </w:rPr>
        <w:t xml:space="preserve"> [Электронный ресурс]. URL: https://httpd.apache.org/docs/trunk/logs.html (дата обращения: 03.05.2024).</w:t>
      </w:r>
      <w:r>
        <w:t xml:space="preserve"> </w:t>
      </w:r>
    </w:p>
    <w:p w:rsidR="00920953" w:rsidRPr="00564FAB" w:rsidRDefault="00134C3F">
      <w:pPr>
        <w:pStyle w:val="a0"/>
        <w:numPr>
          <w:ilvl w:val="0"/>
          <w:numId w:val="3"/>
        </w:numPr>
        <w:rPr>
          <w:lang w:val="en-US"/>
        </w:rPr>
      </w:pPr>
      <w:r w:rsidRPr="00564FAB">
        <w:rPr>
          <w:color w:val="000000"/>
          <w:lang w:val="en-US"/>
        </w:rPr>
        <w:t xml:space="preserve">Zhao Y., </w:t>
      </w:r>
      <w:proofErr w:type="spellStart"/>
      <w:r w:rsidRPr="00564FAB">
        <w:rPr>
          <w:color w:val="000000"/>
          <w:lang w:val="en-US"/>
        </w:rPr>
        <w:t>Karypis</w:t>
      </w:r>
      <w:proofErr w:type="spellEnd"/>
      <w:r w:rsidRPr="00564FAB">
        <w:rPr>
          <w:color w:val="000000"/>
          <w:lang w:val="en-US"/>
        </w:rPr>
        <w:t xml:space="preserve"> G., Fayyad U. Hierarchical clustering algorithms for document datasets //Data mining and knowledge discovery. – 2005. – </w:t>
      </w:r>
      <w:r>
        <w:rPr>
          <w:color w:val="000000"/>
        </w:rPr>
        <w:t>Т</w:t>
      </w:r>
      <w:r w:rsidRPr="00564FAB">
        <w:rPr>
          <w:color w:val="000000"/>
          <w:lang w:val="en-US"/>
        </w:rPr>
        <w:t xml:space="preserve">. 10. – </w:t>
      </w:r>
      <w:r>
        <w:rPr>
          <w:color w:val="000000"/>
        </w:rPr>
        <w:t>С</w:t>
      </w:r>
      <w:r w:rsidRPr="00564FAB">
        <w:rPr>
          <w:color w:val="000000"/>
          <w:lang w:val="en-US"/>
        </w:rPr>
        <w:t>. 141-168.</w:t>
      </w:r>
      <w:r w:rsidRPr="00564FAB">
        <w:rPr>
          <w:lang w:val="en-US"/>
        </w:rPr>
        <w:t xml:space="preserve"> </w:t>
      </w:r>
    </w:p>
    <w:p w:rsidR="00920953" w:rsidRPr="00564FAB" w:rsidRDefault="00134C3F">
      <w:pPr>
        <w:pStyle w:val="a0"/>
        <w:numPr>
          <w:ilvl w:val="0"/>
          <w:numId w:val="3"/>
        </w:numPr>
        <w:rPr>
          <w:lang w:val="en-US"/>
        </w:rPr>
      </w:pPr>
      <w:proofErr w:type="spellStart"/>
      <w:r w:rsidRPr="00564FAB">
        <w:rPr>
          <w:lang w:val="en-US"/>
        </w:rPr>
        <w:t>Pramanik</w:t>
      </w:r>
      <w:proofErr w:type="spellEnd"/>
      <w:r w:rsidRPr="00564FAB">
        <w:rPr>
          <w:lang w:val="en-US"/>
        </w:rPr>
        <w:t xml:space="preserve"> S., Chandra M. G. Quantum-assisted graph clustering and quadratic unconstrained d-</w:t>
      </w:r>
      <w:proofErr w:type="spellStart"/>
      <w:r w:rsidRPr="00564FAB">
        <w:rPr>
          <w:lang w:val="en-US"/>
        </w:rPr>
        <w:t>ary</w:t>
      </w:r>
      <w:proofErr w:type="spellEnd"/>
      <w:r w:rsidRPr="00564FAB">
        <w:rPr>
          <w:lang w:val="en-US"/>
        </w:rPr>
        <w:t xml:space="preserve"> </w:t>
      </w:r>
      <w:proofErr w:type="spellStart"/>
      <w:r w:rsidRPr="00564FAB">
        <w:rPr>
          <w:lang w:val="en-US"/>
        </w:rPr>
        <w:t>optimisation</w:t>
      </w:r>
      <w:proofErr w:type="spellEnd"/>
      <w:r w:rsidRPr="00564FAB">
        <w:rPr>
          <w:lang w:val="en-US"/>
        </w:rPr>
        <w:t xml:space="preserve"> //</w:t>
      </w:r>
      <w:proofErr w:type="spellStart"/>
      <w:r w:rsidRPr="00564FAB">
        <w:rPr>
          <w:lang w:val="en-US"/>
        </w:rPr>
        <w:t>arXiv</w:t>
      </w:r>
      <w:proofErr w:type="spellEnd"/>
      <w:r w:rsidRPr="00564FAB">
        <w:rPr>
          <w:lang w:val="en-US"/>
        </w:rPr>
        <w:t xml:space="preserve"> preprint arXiv:2004.02608. – 2020.</w:t>
      </w:r>
    </w:p>
    <w:p w:rsidR="00920953" w:rsidRPr="00564FAB" w:rsidRDefault="00134C3F">
      <w:pPr>
        <w:pStyle w:val="a0"/>
        <w:numPr>
          <w:ilvl w:val="0"/>
          <w:numId w:val="3"/>
        </w:numPr>
        <w:rPr>
          <w:lang w:val="en-US"/>
        </w:rPr>
      </w:pPr>
      <w:proofErr w:type="spellStart"/>
      <w:r w:rsidRPr="00564FAB">
        <w:rPr>
          <w:lang w:val="en-US"/>
        </w:rPr>
        <w:t>Pourasghar</w:t>
      </w:r>
      <w:proofErr w:type="spellEnd"/>
      <w:r w:rsidRPr="00564FAB">
        <w:rPr>
          <w:lang w:val="en-US"/>
        </w:rPr>
        <w:t xml:space="preserve"> B. et al. A graph-based clustering algorithm for software systems modularization //Information and Software Technology. – 2021. – </w:t>
      </w:r>
      <w:r>
        <w:t>Т</w:t>
      </w:r>
      <w:r w:rsidRPr="00564FAB">
        <w:rPr>
          <w:lang w:val="en-US"/>
        </w:rPr>
        <w:t xml:space="preserve">. 133. – </w:t>
      </w:r>
      <w:r>
        <w:t>С</w:t>
      </w:r>
      <w:r w:rsidRPr="00564FAB">
        <w:rPr>
          <w:lang w:val="en-US"/>
        </w:rPr>
        <w:t>. 106469.</w:t>
      </w:r>
    </w:p>
    <w:p w:rsidR="00920953" w:rsidRPr="00564FAB" w:rsidRDefault="00134C3F">
      <w:pPr>
        <w:pStyle w:val="a0"/>
        <w:numPr>
          <w:ilvl w:val="0"/>
          <w:numId w:val="3"/>
        </w:numPr>
        <w:rPr>
          <w:lang w:val="en-US"/>
        </w:rPr>
      </w:pPr>
      <w:proofErr w:type="spellStart"/>
      <w:r w:rsidRPr="00564FAB">
        <w:rPr>
          <w:lang w:val="en-US"/>
        </w:rPr>
        <w:t>Grygorash</w:t>
      </w:r>
      <w:proofErr w:type="spellEnd"/>
      <w:r w:rsidRPr="00564FAB">
        <w:rPr>
          <w:lang w:val="en-US"/>
        </w:rPr>
        <w:t xml:space="preserve"> O., Zhou Y., Jorgensen Z. Minimum spanning tree based clustering algorithms //2006 18th IEEE International Conference on Tools with Artificial Intelligence (ICTAI'06). – IEEE, 2006. – </w:t>
      </w:r>
      <w:r>
        <w:t>С</w:t>
      </w:r>
      <w:r w:rsidRPr="00564FAB">
        <w:rPr>
          <w:lang w:val="en-US"/>
        </w:rPr>
        <w:t>. 73-81.</w:t>
      </w:r>
    </w:p>
    <w:p w:rsidR="00920953" w:rsidRDefault="00134C3F">
      <w:pPr>
        <w:pStyle w:val="a0"/>
        <w:numPr>
          <w:ilvl w:val="0"/>
          <w:numId w:val="3"/>
        </w:numPr>
      </w:pPr>
      <w:proofErr w:type="spellStart"/>
      <w:r w:rsidRPr="00564FAB">
        <w:rPr>
          <w:lang w:val="en-US"/>
        </w:rPr>
        <w:t>Domański</w:t>
      </w:r>
      <w:proofErr w:type="spellEnd"/>
      <w:r w:rsidRPr="00564FAB">
        <w:rPr>
          <w:lang w:val="en-US"/>
        </w:rPr>
        <w:t xml:space="preserve"> Z., </w:t>
      </w:r>
      <w:proofErr w:type="spellStart"/>
      <w:r w:rsidRPr="00564FAB">
        <w:rPr>
          <w:lang w:val="en-US"/>
        </w:rPr>
        <w:t>Kęsy</w:t>
      </w:r>
      <w:proofErr w:type="spellEnd"/>
      <w:r w:rsidRPr="00564FAB">
        <w:rPr>
          <w:lang w:val="en-US"/>
        </w:rPr>
        <w:t xml:space="preserve"> J. </w:t>
      </w:r>
      <w:proofErr w:type="spellStart"/>
      <w:r w:rsidRPr="00564FAB">
        <w:rPr>
          <w:lang w:val="en-US"/>
        </w:rPr>
        <w:t>Distribuition</w:t>
      </w:r>
      <w:proofErr w:type="spellEnd"/>
      <w:r w:rsidRPr="00564FAB">
        <w:rPr>
          <w:lang w:val="en-US"/>
        </w:rPr>
        <w:t xml:space="preserve"> of Manhattan distance in square and triangular lattices //Scientific Research of the Institute of Mathematics and Computer Science. – 2005. – </w:t>
      </w:r>
      <w:r>
        <w:t>Т</w:t>
      </w:r>
      <w:r w:rsidRPr="00564FAB">
        <w:rPr>
          <w:lang w:val="en-US"/>
        </w:rPr>
        <w:t xml:space="preserve">. 4. – №. </w:t>
      </w:r>
      <w:r>
        <w:t>1. – С. 34-37.</w:t>
      </w:r>
    </w:p>
    <w:p w:rsidR="00920953" w:rsidRDefault="00134C3F">
      <w:pPr>
        <w:pStyle w:val="a0"/>
        <w:numPr>
          <w:ilvl w:val="0"/>
          <w:numId w:val="3"/>
        </w:numPr>
      </w:pPr>
      <w:r w:rsidRPr="00564FAB">
        <w:rPr>
          <w:lang w:val="en-US"/>
        </w:rPr>
        <w:t xml:space="preserve">Jain A. K., </w:t>
      </w:r>
      <w:proofErr w:type="spellStart"/>
      <w:r w:rsidRPr="00564FAB">
        <w:rPr>
          <w:lang w:val="en-US"/>
        </w:rPr>
        <w:t>Murty</w:t>
      </w:r>
      <w:proofErr w:type="spellEnd"/>
      <w:r w:rsidRPr="00564FAB">
        <w:rPr>
          <w:lang w:val="en-US"/>
        </w:rPr>
        <w:t xml:space="preserve"> M. N., Flynn P. J. Data clustering: a review //ACM computing surveys (CSUR). – 1999. – </w:t>
      </w:r>
      <w:r>
        <w:t>Т</w:t>
      </w:r>
      <w:r w:rsidRPr="00564FAB">
        <w:rPr>
          <w:lang w:val="en-US"/>
        </w:rPr>
        <w:t xml:space="preserve">. 31. – №. </w:t>
      </w:r>
      <w:r>
        <w:t>3. – С. 264-323.</w:t>
      </w:r>
    </w:p>
    <w:p w:rsidR="00920953" w:rsidRDefault="00134C3F">
      <w:pPr>
        <w:pStyle w:val="a0"/>
        <w:numPr>
          <w:ilvl w:val="0"/>
          <w:numId w:val="3"/>
        </w:numPr>
      </w:pPr>
      <w:proofErr w:type="spellStart"/>
      <w:r>
        <w:rPr>
          <w:lang w:val="en-US"/>
        </w:rPr>
        <w:t>S</w:t>
      </w:r>
      <w:r w:rsidRPr="00564FAB">
        <w:rPr>
          <w:lang w:val="en-US"/>
        </w:rPr>
        <w:t>cikit</w:t>
      </w:r>
      <w:proofErr w:type="spellEnd"/>
      <w:r w:rsidRPr="00564FAB">
        <w:rPr>
          <w:lang w:val="en-US"/>
        </w:rPr>
        <w:t xml:space="preserve">-learn </w:t>
      </w:r>
      <w:proofErr w:type="spellStart"/>
      <w:r w:rsidRPr="00564FAB">
        <w:rPr>
          <w:lang w:val="en-US"/>
        </w:rPr>
        <w:t>TfidfVectorizer</w:t>
      </w:r>
      <w:proofErr w:type="spellEnd"/>
      <w:r w:rsidRPr="00564FAB">
        <w:rPr>
          <w:lang w:val="en-US"/>
        </w:rPr>
        <w:t xml:space="preserve"> [</w:t>
      </w:r>
      <w:r>
        <w:t>Электронный</w:t>
      </w:r>
      <w:r w:rsidRPr="00564FAB">
        <w:rPr>
          <w:lang w:val="en-US"/>
        </w:rPr>
        <w:t xml:space="preserve"> </w:t>
      </w:r>
      <w:r>
        <w:t>ресурс</w:t>
      </w:r>
      <w:r w:rsidRPr="00564FAB">
        <w:rPr>
          <w:lang w:val="en-US"/>
        </w:rPr>
        <w:t xml:space="preserve">]. </w:t>
      </w:r>
      <w:r>
        <w:t>URL: https://scikit-learn.org/stable/modules/generated/sklearn.feature_extraction.text.TfidfVectorizer.html (дата обращения: 03.05.2024).</w:t>
      </w:r>
    </w:p>
    <w:p w:rsidR="00920953" w:rsidRDefault="00134C3F">
      <w:pPr>
        <w:pStyle w:val="a0"/>
        <w:numPr>
          <w:ilvl w:val="0"/>
          <w:numId w:val="3"/>
        </w:numPr>
      </w:pPr>
      <w:r>
        <w:rPr>
          <w:lang w:val="en-US"/>
        </w:rPr>
        <w:t>B</w:t>
      </w:r>
      <w:r w:rsidRPr="00564FAB">
        <w:rPr>
          <w:lang w:val="en-US"/>
        </w:rPr>
        <w:t xml:space="preserve">ert base cased </w:t>
      </w:r>
      <w:proofErr w:type="spellStart"/>
      <w:r w:rsidRPr="00564FAB">
        <w:rPr>
          <w:lang w:val="en-US"/>
        </w:rPr>
        <w:t>finetuned</w:t>
      </w:r>
      <w:proofErr w:type="spellEnd"/>
      <w:r w:rsidRPr="00564FAB">
        <w:rPr>
          <w:lang w:val="en-US"/>
        </w:rPr>
        <w:t xml:space="preserve"> log parser [</w:t>
      </w:r>
      <w:r>
        <w:t>Электронный</w:t>
      </w:r>
      <w:r w:rsidRPr="00564FAB">
        <w:rPr>
          <w:lang w:val="en-US"/>
        </w:rPr>
        <w:t xml:space="preserve"> </w:t>
      </w:r>
      <w:r>
        <w:t>ресурс</w:t>
      </w:r>
      <w:r w:rsidRPr="00564FAB">
        <w:rPr>
          <w:lang w:val="en-US"/>
        </w:rPr>
        <w:t xml:space="preserve">]. </w:t>
      </w:r>
      <w:r>
        <w:t xml:space="preserve">URL: https://huggingface.co/Slavka/bert-base-cased-finetuned-log-parser-winlogbeat_nowhitespace (дата обращения: </w:t>
      </w:r>
      <w:r w:rsidRPr="00564FAB">
        <w:t>05.05.2024</w:t>
      </w:r>
      <w:r>
        <w:t>).</w:t>
      </w:r>
      <w:r>
        <w:br w:type="page"/>
      </w:r>
    </w:p>
    <w:p w:rsidR="00920953" w:rsidRDefault="00134C3F">
      <w:pPr>
        <w:pStyle w:val="2"/>
        <w:jc w:val="center"/>
      </w:pPr>
      <w:bookmarkStart w:id="96" w:name="__RefHeading___Toc15371_2782644138"/>
      <w:bookmarkEnd w:id="96"/>
      <w:r>
        <w:t>ПРИЛОЖЕНИЕ А</w:t>
      </w:r>
    </w:p>
    <w:p w:rsidR="00920953" w:rsidRDefault="00134C3F">
      <w:pPr>
        <w:pStyle w:val="a0"/>
        <w:ind w:firstLine="0"/>
      </w:pPr>
      <w:r>
        <w:t xml:space="preserve">Название файла: </w:t>
      </w:r>
      <w:proofErr w:type="spellStart"/>
      <w:r>
        <w:rPr>
          <w:lang w:val="en-US"/>
        </w:rPr>
        <w:t>ClusterLog</w:t>
      </w:r>
      <w:proofErr w:type="spellEnd"/>
      <w:r>
        <w:t>.</w:t>
      </w:r>
      <w:proofErr w:type="spellStart"/>
      <w:r>
        <w:t>py</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from </w:t>
      </w:r>
      <w:proofErr w:type="spellStart"/>
      <w:proofErr w:type="gramStart"/>
      <w:r w:rsidRPr="00564FAB">
        <w:rPr>
          <w:rFonts w:ascii="Courier New" w:hAnsi="Courier New"/>
          <w:sz w:val="22"/>
          <w:szCs w:val="22"/>
          <w:lang w:val="en-US"/>
        </w:rPr>
        <w:t>sklearn.feature</w:t>
      </w:r>
      <w:proofErr w:type="gramEnd"/>
      <w:r w:rsidRPr="00564FAB">
        <w:rPr>
          <w:rFonts w:ascii="Courier New" w:hAnsi="Courier New"/>
          <w:sz w:val="22"/>
          <w:szCs w:val="22"/>
          <w:lang w:val="en-US"/>
        </w:rPr>
        <w:t>_extraction.text</w:t>
      </w:r>
      <w:proofErr w:type="spellEnd"/>
      <w:r w:rsidRPr="00564FAB">
        <w:rPr>
          <w:rFonts w:ascii="Courier New" w:hAnsi="Courier New"/>
          <w:sz w:val="22"/>
          <w:szCs w:val="22"/>
          <w:lang w:val="en-US"/>
        </w:rPr>
        <w:t xml:space="preserve"> import </w:t>
      </w:r>
      <w:proofErr w:type="spellStart"/>
      <w:r w:rsidRPr="00564FAB">
        <w:rPr>
          <w:rFonts w:ascii="Courier New" w:hAnsi="Courier New"/>
          <w:sz w:val="22"/>
          <w:szCs w:val="22"/>
          <w:lang w:val="en-US"/>
        </w:rPr>
        <w:t>TfidfVectorizer</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from </w:t>
      </w:r>
      <w:proofErr w:type="spellStart"/>
      <w:proofErr w:type="gramStart"/>
      <w:r w:rsidRPr="00564FAB">
        <w:rPr>
          <w:rFonts w:ascii="Courier New" w:hAnsi="Courier New"/>
          <w:sz w:val="22"/>
          <w:szCs w:val="22"/>
          <w:lang w:val="en-US"/>
        </w:rPr>
        <w:t>sklearn.cluster</w:t>
      </w:r>
      <w:proofErr w:type="spellEnd"/>
      <w:proofErr w:type="gramEnd"/>
      <w:r w:rsidRPr="00564FAB">
        <w:rPr>
          <w:rFonts w:ascii="Courier New" w:hAnsi="Courier New"/>
          <w:sz w:val="22"/>
          <w:szCs w:val="22"/>
          <w:lang w:val="en-US"/>
        </w:rPr>
        <w:t xml:space="preserve"> import DBSCAN, OPTICS</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import pandas as </w:t>
      </w:r>
      <w:proofErr w:type="spellStart"/>
      <w:r w:rsidRPr="00564FAB">
        <w:rPr>
          <w:rFonts w:ascii="Courier New" w:hAnsi="Courier New"/>
          <w:sz w:val="22"/>
          <w:szCs w:val="22"/>
          <w:lang w:val="en-US"/>
        </w:rPr>
        <w:t>pd</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import </w:t>
      </w:r>
      <w:proofErr w:type="spellStart"/>
      <w:proofErr w:type="gramStart"/>
      <w:r w:rsidRPr="00564FAB">
        <w:rPr>
          <w:rFonts w:ascii="Courier New" w:hAnsi="Courier New"/>
          <w:sz w:val="22"/>
          <w:szCs w:val="22"/>
          <w:lang w:val="en-US"/>
        </w:rPr>
        <w:t>scipy.sparse</w:t>
      </w:r>
      <w:proofErr w:type="spellEnd"/>
      <w:proofErr w:type="gram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from </w:t>
      </w:r>
      <w:proofErr w:type="spellStart"/>
      <w:proofErr w:type="gramStart"/>
      <w:r w:rsidRPr="00564FAB">
        <w:rPr>
          <w:rFonts w:ascii="Courier New" w:hAnsi="Courier New"/>
          <w:sz w:val="22"/>
          <w:szCs w:val="22"/>
          <w:lang w:val="en-US"/>
        </w:rPr>
        <w:t>sklearn.decomposition</w:t>
      </w:r>
      <w:proofErr w:type="spellEnd"/>
      <w:proofErr w:type="gramEnd"/>
      <w:r w:rsidRPr="00564FAB">
        <w:rPr>
          <w:rFonts w:ascii="Courier New" w:hAnsi="Courier New"/>
          <w:sz w:val="22"/>
          <w:szCs w:val="22"/>
          <w:lang w:val="en-US"/>
        </w:rPr>
        <w:t xml:space="preserve"> import </w:t>
      </w:r>
      <w:proofErr w:type="spellStart"/>
      <w:r w:rsidRPr="00564FAB">
        <w:rPr>
          <w:rFonts w:ascii="Courier New" w:hAnsi="Courier New"/>
          <w:sz w:val="22"/>
          <w:szCs w:val="22"/>
          <w:lang w:val="en-US"/>
        </w:rPr>
        <w:t>TruncatedSVD</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import </w:t>
      </w:r>
      <w:proofErr w:type="spellStart"/>
      <w:proofErr w:type="gramStart"/>
      <w:r w:rsidRPr="00564FAB">
        <w:rPr>
          <w:rFonts w:ascii="Courier New" w:hAnsi="Courier New"/>
          <w:sz w:val="22"/>
          <w:szCs w:val="22"/>
          <w:lang w:val="en-US"/>
        </w:rPr>
        <w:t>matplotlib.pyplot</w:t>
      </w:r>
      <w:proofErr w:type="spellEnd"/>
      <w:proofErr w:type="gramEnd"/>
      <w:r w:rsidRPr="00564FAB">
        <w:rPr>
          <w:rFonts w:ascii="Courier New" w:hAnsi="Courier New"/>
          <w:sz w:val="22"/>
          <w:szCs w:val="22"/>
          <w:lang w:val="en-US"/>
        </w:rPr>
        <w:t xml:space="preserve"> as </w:t>
      </w:r>
      <w:proofErr w:type="spellStart"/>
      <w:r w:rsidRPr="00564FAB">
        <w:rPr>
          <w:rFonts w:ascii="Courier New" w:hAnsi="Courier New"/>
          <w:sz w:val="22"/>
          <w:szCs w:val="22"/>
          <w:lang w:val="en-US"/>
        </w:rPr>
        <w:t>plt</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import </w:t>
      </w:r>
      <w:proofErr w:type="spellStart"/>
      <w:r w:rsidRPr="00564FAB">
        <w:rPr>
          <w:rFonts w:ascii="Courier New" w:hAnsi="Courier New"/>
          <w:sz w:val="22"/>
          <w:szCs w:val="22"/>
          <w:lang w:val="en-US"/>
        </w:rPr>
        <w:t>plotly</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import </w:t>
      </w:r>
      <w:proofErr w:type="spellStart"/>
      <w:proofErr w:type="gramStart"/>
      <w:r w:rsidRPr="00564FAB">
        <w:rPr>
          <w:rFonts w:ascii="Courier New" w:hAnsi="Courier New"/>
          <w:sz w:val="22"/>
          <w:szCs w:val="22"/>
          <w:lang w:val="en-US"/>
        </w:rPr>
        <w:t>plotly.express</w:t>
      </w:r>
      <w:proofErr w:type="spellEnd"/>
      <w:proofErr w:type="gramEnd"/>
      <w:r w:rsidRPr="00564FAB">
        <w:rPr>
          <w:rFonts w:ascii="Courier New" w:hAnsi="Courier New"/>
          <w:sz w:val="22"/>
          <w:szCs w:val="22"/>
          <w:lang w:val="en-US"/>
        </w:rPr>
        <w:t xml:space="preserve"> as </w:t>
      </w:r>
      <w:proofErr w:type="spellStart"/>
      <w:r w:rsidRPr="00564FAB">
        <w:rPr>
          <w:rFonts w:ascii="Courier New" w:hAnsi="Courier New"/>
          <w:sz w:val="22"/>
          <w:szCs w:val="22"/>
          <w:lang w:val="en-US"/>
        </w:rPr>
        <w:t>px</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import csv</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file2 = </w:t>
      </w:r>
      <w:proofErr w:type="gramStart"/>
      <w:r w:rsidRPr="00564FAB">
        <w:rPr>
          <w:rFonts w:ascii="Courier New" w:hAnsi="Courier New"/>
          <w:sz w:val="22"/>
          <w:szCs w:val="22"/>
          <w:lang w:val="en-US"/>
        </w:rPr>
        <w:t>open(</w:t>
      </w:r>
      <w:proofErr w:type="gramEnd"/>
      <w:r w:rsidRPr="00564FAB">
        <w:rPr>
          <w:rFonts w:ascii="Courier New" w:hAnsi="Courier New"/>
          <w:sz w:val="22"/>
          <w:szCs w:val="22"/>
          <w:lang w:val="en-US"/>
        </w:rPr>
        <w:t>"/content/apache_logs.csv", "w")</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writer = </w:t>
      </w:r>
      <w:proofErr w:type="spellStart"/>
      <w:proofErr w:type="gramStart"/>
      <w:r w:rsidRPr="00564FAB">
        <w:rPr>
          <w:rFonts w:ascii="Courier New" w:hAnsi="Courier New"/>
          <w:sz w:val="22"/>
          <w:szCs w:val="22"/>
          <w:lang w:val="en-US"/>
        </w:rPr>
        <w:t>csv.writer</w:t>
      </w:r>
      <w:proofErr w:type="spellEnd"/>
      <w:proofErr w:type="gramEnd"/>
      <w:r w:rsidRPr="00564FAB">
        <w:rPr>
          <w:rFonts w:ascii="Courier New" w:hAnsi="Courier New"/>
          <w:sz w:val="22"/>
          <w:szCs w:val="22"/>
          <w:lang w:val="en-US"/>
        </w:rPr>
        <w:t>(file2)</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head = ["IP", "DATE", "REQUEST", "ENDPOINT", "STATUSCODE", "SIZE OF RESPONSE", "FAKE URL", "USER AGENT", "BYTES TRANSFERRED"]</w:t>
      </w:r>
    </w:p>
    <w:p w:rsidR="00920953" w:rsidRPr="00564FAB" w:rsidRDefault="00134C3F">
      <w:pPr>
        <w:pStyle w:val="a0"/>
        <w:rPr>
          <w:rFonts w:ascii="Courier New" w:hAnsi="Courier New"/>
          <w:sz w:val="22"/>
          <w:szCs w:val="22"/>
          <w:lang w:val="en-US"/>
        </w:rPr>
      </w:pPr>
      <w:proofErr w:type="spellStart"/>
      <w:proofErr w:type="gramStart"/>
      <w:r w:rsidRPr="00564FAB">
        <w:rPr>
          <w:rFonts w:ascii="Courier New" w:hAnsi="Courier New"/>
          <w:sz w:val="22"/>
          <w:szCs w:val="22"/>
          <w:lang w:val="en-US"/>
        </w:rPr>
        <w:t>writer.writerow</w:t>
      </w:r>
      <w:proofErr w:type="spellEnd"/>
      <w:proofErr w:type="gramEnd"/>
      <w:r w:rsidRPr="00564FAB">
        <w:rPr>
          <w:rFonts w:ascii="Courier New" w:hAnsi="Courier New"/>
          <w:sz w:val="22"/>
          <w:szCs w:val="22"/>
          <w:lang w:val="en-US"/>
        </w:rPr>
        <w:t>(head)</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with </w:t>
      </w:r>
      <w:proofErr w:type="gramStart"/>
      <w:r w:rsidRPr="00564FAB">
        <w:rPr>
          <w:rFonts w:ascii="Courier New" w:hAnsi="Courier New"/>
          <w:sz w:val="22"/>
          <w:szCs w:val="22"/>
          <w:lang w:val="en-US"/>
        </w:rPr>
        <w:t>open(</w:t>
      </w:r>
      <w:proofErr w:type="gramEnd"/>
      <w:r w:rsidRPr="00564FAB">
        <w:rPr>
          <w:rFonts w:ascii="Courier New" w:hAnsi="Courier New"/>
          <w:sz w:val="22"/>
          <w:szCs w:val="22"/>
          <w:lang w:val="en-US"/>
        </w:rPr>
        <w:t>"/content/apache_logs.txt", "r") as file1: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for line in file1: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IP = </w:t>
      </w:r>
      <w:proofErr w:type="spellStart"/>
      <w:proofErr w:type="gramStart"/>
      <w:r w:rsidRPr="00564FAB">
        <w:rPr>
          <w:rFonts w:ascii="Courier New" w:hAnsi="Courier New"/>
          <w:sz w:val="22"/>
          <w:szCs w:val="22"/>
          <w:lang w:val="en-US"/>
        </w:rPr>
        <w:t>line.split</w:t>
      </w:r>
      <w:proofErr w:type="spellEnd"/>
      <w:proofErr w:type="gramEnd"/>
      <w:r w:rsidRPr="00564FAB">
        <w:rPr>
          <w:rFonts w:ascii="Courier New" w:hAnsi="Courier New"/>
          <w:sz w:val="22"/>
          <w:szCs w:val="22"/>
          <w:lang w:val="en-US"/>
        </w:rPr>
        <w:t>(" ")[0]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pos1 = </w:t>
      </w:r>
      <w:proofErr w:type="spellStart"/>
      <w:proofErr w:type="gramStart"/>
      <w:r w:rsidRPr="00564FAB">
        <w:rPr>
          <w:rFonts w:ascii="Courier New" w:hAnsi="Courier New"/>
          <w:sz w:val="22"/>
          <w:szCs w:val="22"/>
          <w:lang w:val="en-US"/>
        </w:rPr>
        <w:t>line.find</w:t>
      </w:r>
      <w:proofErr w:type="spellEnd"/>
      <w:proofErr w:type="gramEnd"/>
      <w:r w:rsidRPr="00564FAB">
        <w:rPr>
          <w:rFonts w:ascii="Courier New" w:hAnsi="Courier New"/>
          <w:sz w:val="22"/>
          <w:szCs w:val="22"/>
          <w:lang w:val="en-US"/>
        </w:rPr>
        <w:t>("[")+1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pos2 = </w:t>
      </w:r>
      <w:proofErr w:type="spellStart"/>
      <w:proofErr w:type="gramStart"/>
      <w:r w:rsidRPr="00564FAB">
        <w:rPr>
          <w:rFonts w:ascii="Courier New" w:hAnsi="Courier New"/>
          <w:sz w:val="22"/>
          <w:szCs w:val="22"/>
          <w:lang w:val="en-US"/>
        </w:rPr>
        <w:t>line.find</w:t>
      </w:r>
      <w:proofErr w:type="spellEnd"/>
      <w:proofErr w:type="gram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DATE = line[pos</w:t>
      </w:r>
      <w:proofErr w:type="gramStart"/>
      <w:r w:rsidRPr="00564FAB">
        <w:rPr>
          <w:rFonts w:ascii="Courier New" w:hAnsi="Courier New"/>
          <w:sz w:val="22"/>
          <w:szCs w:val="22"/>
          <w:lang w:val="en-US"/>
        </w:rPr>
        <w:t>1:pos</w:t>
      </w:r>
      <w:proofErr w:type="gramEnd"/>
      <w:r w:rsidRPr="00564FAB">
        <w:rPr>
          <w:rFonts w:ascii="Courier New" w:hAnsi="Courier New"/>
          <w:sz w:val="22"/>
          <w:szCs w:val="22"/>
          <w:lang w:val="en-US"/>
        </w:rPr>
        <w:t>2]</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row = [IP, DATE, "-", "-", "-", "-", "-", "-", "-"]</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proofErr w:type="gramStart"/>
      <w:r w:rsidRPr="00564FAB">
        <w:rPr>
          <w:rFonts w:ascii="Courier New" w:hAnsi="Courier New"/>
          <w:sz w:val="22"/>
          <w:szCs w:val="22"/>
          <w:lang w:val="en-US"/>
        </w:rPr>
        <w:t>writer.writerow</w:t>
      </w:r>
      <w:proofErr w:type="spellEnd"/>
      <w:proofErr w:type="gramEnd"/>
      <w:r w:rsidRPr="00564FAB">
        <w:rPr>
          <w:rFonts w:ascii="Courier New" w:hAnsi="Courier New"/>
          <w:sz w:val="22"/>
          <w:szCs w:val="22"/>
          <w:lang w:val="en-US"/>
        </w:rPr>
        <w:t>(row)</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file2.close()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parser = </w:t>
      </w:r>
      <w:proofErr w:type="spellStart"/>
      <w:proofErr w:type="gramStart"/>
      <w:r w:rsidRPr="00564FAB">
        <w:rPr>
          <w:rFonts w:ascii="Courier New" w:hAnsi="Courier New"/>
          <w:sz w:val="22"/>
          <w:szCs w:val="22"/>
          <w:lang w:val="en-US"/>
        </w:rPr>
        <w:t>pd.read</w:t>
      </w:r>
      <w:proofErr w:type="gramEnd"/>
      <w:r w:rsidRPr="00564FAB">
        <w:rPr>
          <w:rFonts w:ascii="Courier New" w:hAnsi="Courier New"/>
          <w:sz w:val="22"/>
          <w:szCs w:val="22"/>
          <w:lang w:val="en-US"/>
        </w:rPr>
        <w:t>_csv</w:t>
      </w:r>
      <w:proofErr w:type="spellEnd"/>
      <w:r w:rsidRPr="00564FAB">
        <w:rPr>
          <w:rFonts w:ascii="Courier New" w:hAnsi="Courier New"/>
          <w:sz w:val="22"/>
          <w:szCs w:val="22"/>
          <w:lang w:val="en-US"/>
        </w:rPr>
        <w:t>("/content/apache_logs.csv")</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data_csv</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pd.read</w:t>
      </w:r>
      <w:proofErr w:type="gramEnd"/>
      <w:r w:rsidRPr="00564FAB">
        <w:rPr>
          <w:rFonts w:ascii="Courier New" w:hAnsi="Courier New"/>
          <w:sz w:val="22"/>
          <w:szCs w:val="22"/>
          <w:lang w:val="en-US"/>
        </w:rPr>
        <w:t>_csv</w:t>
      </w:r>
      <w:proofErr w:type="spellEnd"/>
      <w:r w:rsidRPr="00564FAB">
        <w:rPr>
          <w:rFonts w:ascii="Courier New" w:hAnsi="Courier New"/>
          <w:sz w:val="22"/>
          <w:szCs w:val="22"/>
          <w:lang w:val="en-US"/>
        </w:rPr>
        <w:t>("/content/logfiles.csv")</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data_csv_clean</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data_</w:t>
      </w:r>
      <w:proofErr w:type="gramStart"/>
      <w:r w:rsidRPr="00564FAB">
        <w:rPr>
          <w:rFonts w:ascii="Courier New" w:hAnsi="Courier New"/>
          <w:sz w:val="22"/>
          <w:szCs w:val="22"/>
          <w:lang w:val="en-US"/>
        </w:rPr>
        <w:t>csv.drop</w:t>
      </w:r>
      <w:proofErr w:type="spellEnd"/>
      <w:proofErr w:type="gramEnd"/>
      <w:r w:rsidRPr="00564FAB">
        <w:rPr>
          <w:rFonts w:ascii="Courier New" w:hAnsi="Courier New"/>
          <w:sz w:val="22"/>
          <w:szCs w:val="22"/>
          <w:lang w:val="en-US"/>
        </w:rPr>
        <w:t>(["DATE", "ENDPOINT"], axis=1)</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data_csv_clean</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data_csv_</w:t>
      </w:r>
      <w:proofErr w:type="gramStart"/>
      <w:r w:rsidRPr="00564FAB">
        <w:rPr>
          <w:rFonts w:ascii="Courier New" w:hAnsi="Courier New"/>
          <w:sz w:val="22"/>
          <w:szCs w:val="22"/>
          <w:lang w:val="en-US"/>
        </w:rPr>
        <w:t>clean</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:1000]</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data_csv_clean_string</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data_csv_clean.to_</w:t>
      </w:r>
      <w:proofErr w:type="gramStart"/>
      <w:r w:rsidRPr="00564FAB">
        <w:rPr>
          <w:rFonts w:ascii="Courier New" w:hAnsi="Courier New"/>
          <w:sz w:val="22"/>
          <w:szCs w:val="22"/>
          <w:lang w:val="en-US"/>
        </w:rPr>
        <w:t>string</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header=False, index=False)</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data_csv_clean_list</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data_csv_clean_</w:t>
      </w:r>
      <w:proofErr w:type="gramStart"/>
      <w:r w:rsidRPr="00564FAB">
        <w:rPr>
          <w:rFonts w:ascii="Courier New" w:hAnsi="Courier New"/>
          <w:sz w:val="22"/>
          <w:szCs w:val="22"/>
          <w:lang w:val="en-US"/>
        </w:rPr>
        <w:t>string.split</w:t>
      </w:r>
      <w:proofErr w:type="spellEnd"/>
      <w:proofErr w:type="gramEnd"/>
      <w:r w:rsidRPr="00564FAB">
        <w:rPr>
          <w:rFonts w:ascii="Courier New" w:hAnsi="Courier New"/>
          <w:sz w:val="22"/>
          <w:szCs w:val="22"/>
          <w:lang w:val="en-US"/>
        </w:rPr>
        <w:t>("\n")</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with </w:t>
      </w:r>
      <w:proofErr w:type="gramStart"/>
      <w:r w:rsidRPr="00564FAB">
        <w:rPr>
          <w:rFonts w:ascii="Courier New" w:hAnsi="Courier New"/>
          <w:sz w:val="22"/>
          <w:szCs w:val="22"/>
          <w:lang w:val="en-US"/>
        </w:rPr>
        <w:t>open(</w:t>
      </w:r>
      <w:proofErr w:type="gramEnd"/>
      <w:r w:rsidRPr="00564FAB">
        <w:rPr>
          <w:rFonts w:ascii="Courier New" w:hAnsi="Courier New"/>
          <w:sz w:val="22"/>
          <w:szCs w:val="22"/>
          <w:lang w:val="en-US"/>
        </w:rPr>
        <w:t>"/content/apache_logs.txt", "r") as f:</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data = </w:t>
      </w:r>
      <w:proofErr w:type="spellStart"/>
      <w:proofErr w:type="gramStart"/>
      <w:r w:rsidRPr="00564FAB">
        <w:rPr>
          <w:rFonts w:ascii="Courier New" w:hAnsi="Courier New"/>
          <w:sz w:val="22"/>
          <w:szCs w:val="22"/>
          <w:lang w:val="en-US"/>
        </w:rPr>
        <w:t>f.readlines</w:t>
      </w:r>
      <w:proofErr w:type="spellEnd"/>
      <w:proofErr w:type="gram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data = </w:t>
      </w:r>
      <w:proofErr w:type="gramStart"/>
      <w:r w:rsidRPr="00564FAB">
        <w:rPr>
          <w:rFonts w:ascii="Courier New" w:hAnsi="Courier New"/>
          <w:sz w:val="22"/>
          <w:szCs w:val="22"/>
          <w:lang w:val="en-US"/>
        </w:rPr>
        <w:t>data[</w:t>
      </w:r>
      <w:proofErr w:type="gramEnd"/>
      <w:r w:rsidRPr="00564FAB">
        <w:rPr>
          <w:rFonts w:ascii="Courier New" w:hAnsi="Courier New"/>
          <w:sz w:val="22"/>
          <w:szCs w:val="22"/>
          <w:lang w:val="en-US"/>
        </w:rPr>
        <w:t>:1000]</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vectorizer</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TfidfVectorizer</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X = </w:t>
      </w:r>
      <w:proofErr w:type="spellStart"/>
      <w:r w:rsidRPr="00564FAB">
        <w:rPr>
          <w:rFonts w:ascii="Courier New" w:hAnsi="Courier New"/>
          <w:sz w:val="22"/>
          <w:szCs w:val="22"/>
          <w:lang w:val="en-US"/>
        </w:rPr>
        <w:t>vectorizer.fit_transform</w:t>
      </w:r>
      <w:proofErr w:type="spellEnd"/>
      <w:r w:rsidRPr="00564FAB">
        <w:rPr>
          <w:rFonts w:ascii="Courier New" w:hAnsi="Courier New"/>
          <w:sz w:val="22"/>
          <w:szCs w:val="22"/>
          <w:lang w:val="en-US"/>
        </w:rPr>
        <w:t>(data)</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clustering = </w:t>
      </w:r>
      <w:proofErr w:type="gramStart"/>
      <w:r w:rsidRPr="00564FAB">
        <w:rPr>
          <w:rFonts w:ascii="Courier New" w:hAnsi="Courier New"/>
          <w:sz w:val="22"/>
          <w:szCs w:val="22"/>
          <w:lang w:val="en-US"/>
        </w:rPr>
        <w:t>DBSCAN(</w:t>
      </w:r>
      <w:proofErr w:type="gramEnd"/>
      <w:r w:rsidRPr="00564FAB">
        <w:rPr>
          <w:rFonts w:ascii="Courier New" w:hAnsi="Courier New"/>
          <w:sz w:val="22"/>
          <w:szCs w:val="22"/>
          <w:lang w:val="en-US"/>
        </w:rPr>
        <w:t xml:space="preserve">eps=0.02, </w:t>
      </w:r>
      <w:proofErr w:type="spellStart"/>
      <w:r w:rsidRPr="00564FAB">
        <w:rPr>
          <w:rFonts w:ascii="Courier New" w:hAnsi="Courier New"/>
          <w:sz w:val="22"/>
          <w:szCs w:val="22"/>
          <w:lang w:val="en-US"/>
        </w:rPr>
        <w:t>min_samples</w:t>
      </w:r>
      <w:proofErr w:type="spellEnd"/>
      <w:r w:rsidRPr="00564FAB">
        <w:rPr>
          <w:rFonts w:ascii="Courier New" w:hAnsi="Courier New"/>
          <w:sz w:val="22"/>
          <w:szCs w:val="22"/>
          <w:lang w:val="en-US"/>
        </w:rPr>
        <w:t>=3, metric= "cosine")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labels = </w:t>
      </w:r>
      <w:proofErr w:type="spellStart"/>
      <w:r w:rsidRPr="00564FAB">
        <w:rPr>
          <w:rFonts w:ascii="Courier New" w:hAnsi="Courier New"/>
          <w:sz w:val="22"/>
          <w:szCs w:val="22"/>
          <w:lang w:val="en-US"/>
        </w:rPr>
        <w:t>clustering.fit_predict</w:t>
      </w:r>
      <w:proofErr w:type="spellEnd"/>
      <w:r w:rsidRPr="00564FAB">
        <w:rPr>
          <w:rFonts w:ascii="Courier New" w:hAnsi="Courier New"/>
          <w:sz w:val="22"/>
          <w:szCs w:val="22"/>
          <w:lang w:val="en-US"/>
        </w:rPr>
        <w:t>(X)</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pca</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TruncatedSVD</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n_components</w:t>
      </w:r>
      <w:proofErr w:type="spellEnd"/>
      <w:r w:rsidRPr="00564FAB">
        <w:rPr>
          <w:rFonts w:ascii="Courier New" w:hAnsi="Courier New"/>
          <w:sz w:val="22"/>
          <w:szCs w:val="22"/>
          <w:lang w:val="en-US"/>
        </w:rPr>
        <w:t>=3)</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X_downsample</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pca.fit_transform</w:t>
      </w:r>
      <w:proofErr w:type="spellEnd"/>
      <w:r w:rsidRPr="00564FAB">
        <w:rPr>
          <w:rFonts w:ascii="Courier New" w:hAnsi="Courier New"/>
          <w:sz w:val="22"/>
          <w:szCs w:val="22"/>
          <w:lang w:val="en-US"/>
        </w:rPr>
        <w:t>(X)</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df</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pd.DataFrame</w:t>
      </w:r>
      <w:proofErr w:type="spellEnd"/>
      <w:proofErr w:type="gramEnd"/>
      <w:r w:rsidRPr="00564FAB">
        <w:rPr>
          <w:rFonts w:ascii="Courier New" w:hAnsi="Courier New"/>
          <w:sz w:val="22"/>
          <w:szCs w:val="22"/>
          <w:lang w:val="en-US"/>
        </w:rPr>
        <w:t>(data = {</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"x": </w:t>
      </w:r>
      <w:proofErr w:type="spellStart"/>
      <w:r w:rsidRPr="00564FAB">
        <w:rPr>
          <w:rFonts w:ascii="Courier New" w:hAnsi="Courier New"/>
          <w:sz w:val="22"/>
          <w:szCs w:val="22"/>
          <w:lang w:val="en-US"/>
        </w:rPr>
        <w:t>X_downsample</w:t>
      </w:r>
      <w:proofErr w:type="spellEnd"/>
      <w:proofErr w:type="gramStart"/>
      <w:r w:rsidRPr="00564FAB">
        <w:rPr>
          <w:rFonts w:ascii="Courier New" w:hAnsi="Courier New"/>
          <w:sz w:val="22"/>
          <w:szCs w:val="22"/>
          <w:lang w:val="en-US"/>
        </w:rPr>
        <w:t>[:,</w:t>
      </w:r>
      <w:proofErr w:type="gramEnd"/>
      <w:r w:rsidRPr="00564FAB">
        <w:rPr>
          <w:rFonts w:ascii="Courier New" w:hAnsi="Courier New"/>
          <w:sz w:val="22"/>
          <w:szCs w:val="22"/>
          <w:lang w:val="en-US"/>
        </w:rPr>
        <w:t xml:space="preserve"> 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"y": </w:t>
      </w:r>
      <w:proofErr w:type="spellStart"/>
      <w:r w:rsidRPr="00564FAB">
        <w:rPr>
          <w:rFonts w:ascii="Courier New" w:hAnsi="Courier New"/>
          <w:sz w:val="22"/>
          <w:szCs w:val="22"/>
          <w:lang w:val="en-US"/>
        </w:rPr>
        <w:t>X_downsample</w:t>
      </w:r>
      <w:proofErr w:type="spellEnd"/>
      <w:proofErr w:type="gramStart"/>
      <w:r w:rsidRPr="00564FAB">
        <w:rPr>
          <w:rFonts w:ascii="Courier New" w:hAnsi="Courier New"/>
          <w:sz w:val="22"/>
          <w:szCs w:val="22"/>
          <w:lang w:val="en-US"/>
        </w:rPr>
        <w:t>[:,</w:t>
      </w:r>
      <w:proofErr w:type="gramEnd"/>
      <w:r w:rsidRPr="00564FAB">
        <w:rPr>
          <w:rFonts w:ascii="Courier New" w:hAnsi="Courier New"/>
          <w:sz w:val="22"/>
          <w:szCs w:val="22"/>
          <w:lang w:val="en-US"/>
        </w:rPr>
        <w:t xml:space="preserve"> 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"z": </w:t>
      </w:r>
      <w:proofErr w:type="spellStart"/>
      <w:r w:rsidRPr="00564FAB">
        <w:rPr>
          <w:rFonts w:ascii="Courier New" w:hAnsi="Courier New"/>
          <w:sz w:val="22"/>
          <w:szCs w:val="22"/>
          <w:lang w:val="en-US"/>
        </w:rPr>
        <w:t>X_downsample</w:t>
      </w:r>
      <w:proofErr w:type="spellEnd"/>
      <w:proofErr w:type="gramStart"/>
      <w:r w:rsidRPr="00564FAB">
        <w:rPr>
          <w:rFonts w:ascii="Courier New" w:hAnsi="Courier New"/>
          <w:sz w:val="22"/>
          <w:szCs w:val="22"/>
          <w:lang w:val="en-US"/>
        </w:rPr>
        <w:t>[:,</w:t>
      </w:r>
      <w:proofErr w:type="gramEnd"/>
      <w:r w:rsidRPr="00564FAB">
        <w:rPr>
          <w:rFonts w:ascii="Courier New" w:hAnsi="Courier New"/>
          <w:sz w:val="22"/>
          <w:szCs w:val="22"/>
          <w:lang w:val="en-US"/>
        </w:rPr>
        <w:t xml:space="preserve"> 2],</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"color": </w:t>
      </w:r>
      <w:proofErr w:type="spellStart"/>
      <w:proofErr w:type="gramStart"/>
      <w:r w:rsidRPr="00564FAB">
        <w:rPr>
          <w:rFonts w:ascii="Courier New" w:hAnsi="Courier New"/>
          <w:sz w:val="22"/>
          <w:szCs w:val="22"/>
          <w:lang w:val="en-US"/>
        </w:rPr>
        <w:t>clustering.labels</w:t>
      </w:r>
      <w:proofErr w:type="spellEnd"/>
      <w:proofErr w:type="gramEnd"/>
      <w:r w:rsidRPr="00564FAB">
        <w:rPr>
          <w:rFonts w:ascii="Courier New" w:hAnsi="Courier New"/>
          <w:sz w:val="22"/>
          <w:szCs w:val="22"/>
          <w:lang w:val="en-US"/>
        </w:rPr>
        <w:t>_,</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"text": data</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fig = </w:t>
      </w:r>
      <w:proofErr w:type="gramStart"/>
      <w:r w:rsidRPr="00564FAB">
        <w:rPr>
          <w:rFonts w:ascii="Courier New" w:hAnsi="Courier New"/>
          <w:sz w:val="22"/>
          <w:szCs w:val="22"/>
          <w:lang w:val="en-US"/>
        </w:rPr>
        <w:t>px.scatter</w:t>
      </w:r>
      <w:proofErr w:type="gramEnd"/>
      <w:r w:rsidRPr="00564FAB">
        <w:rPr>
          <w:rFonts w:ascii="Courier New" w:hAnsi="Courier New"/>
          <w:sz w:val="22"/>
          <w:szCs w:val="22"/>
          <w:lang w:val="en-US"/>
        </w:rPr>
        <w:t>_3d(</w:t>
      </w:r>
      <w:proofErr w:type="spellStart"/>
      <w:r w:rsidRPr="00564FAB">
        <w:rPr>
          <w:rFonts w:ascii="Courier New" w:hAnsi="Courier New"/>
          <w:sz w:val="22"/>
          <w:szCs w:val="22"/>
          <w:lang w:val="en-US"/>
        </w:rPr>
        <w:t>df</w:t>
      </w:r>
      <w:proofErr w:type="spellEnd"/>
      <w:r w:rsidRPr="00564FAB">
        <w:rPr>
          <w:rFonts w:ascii="Courier New" w:hAnsi="Courier New"/>
          <w:sz w:val="22"/>
          <w:szCs w:val="22"/>
          <w:lang w:val="en-US"/>
        </w:rPr>
        <w:t xml:space="preserve">, x="x", y="y", z="z", color="color", size=[1] * </w:t>
      </w:r>
      <w:proofErr w:type="spellStart"/>
      <w:r w:rsidRPr="00564FAB">
        <w:rPr>
          <w:rFonts w:ascii="Courier New" w:hAnsi="Courier New"/>
          <w:sz w:val="22"/>
          <w:szCs w:val="22"/>
          <w:lang w:val="en-US"/>
        </w:rPr>
        <w:t>len</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df</w:t>
      </w:r>
      <w:proofErr w:type="spellEnd"/>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hover_data</w:t>
      </w:r>
      <w:proofErr w:type="spellEnd"/>
      <w:r w:rsidRPr="00564FAB">
        <w:rPr>
          <w:rFonts w:ascii="Courier New" w:hAnsi="Courier New"/>
          <w:sz w:val="22"/>
          <w:szCs w:val="22"/>
          <w:lang w:val="en-US"/>
        </w:rPr>
        <w:t>="text", opacity=1)</w:t>
      </w:r>
    </w:p>
    <w:p w:rsidR="00920953" w:rsidRPr="00564FAB" w:rsidRDefault="00134C3F">
      <w:pPr>
        <w:pStyle w:val="a0"/>
        <w:rPr>
          <w:rFonts w:ascii="Courier New" w:hAnsi="Courier New"/>
          <w:sz w:val="22"/>
          <w:szCs w:val="22"/>
          <w:lang w:val="en-US"/>
        </w:rPr>
      </w:pPr>
      <w:proofErr w:type="spellStart"/>
      <w:proofErr w:type="gramStart"/>
      <w:r w:rsidRPr="00564FAB">
        <w:rPr>
          <w:rFonts w:ascii="Courier New" w:hAnsi="Courier New"/>
          <w:sz w:val="22"/>
          <w:szCs w:val="22"/>
          <w:lang w:val="en-US"/>
        </w:rPr>
        <w:t>fig.show</w:t>
      </w:r>
      <w:proofErr w:type="spellEnd"/>
      <w:proofErr w:type="gram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df</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df</w:t>
      </w:r>
      <w:proofErr w:type="spellEnd"/>
      <w:r w:rsidRPr="00564FAB">
        <w:rPr>
          <w:rFonts w:ascii="Courier New" w:hAnsi="Courier New"/>
          <w:sz w:val="22"/>
          <w:szCs w:val="22"/>
          <w:lang w:val="en-US"/>
        </w:rPr>
        <w:t>["color"] == -</w:t>
      </w:r>
      <w:proofErr w:type="gramStart"/>
      <w:r w:rsidRPr="00564FAB">
        <w:rPr>
          <w:rFonts w:ascii="Courier New" w:hAnsi="Courier New"/>
          <w:sz w:val="22"/>
          <w:szCs w:val="22"/>
          <w:lang w:val="en-US"/>
        </w:rPr>
        <w:t>1][</w:t>
      </w:r>
      <w:proofErr w:type="gramEnd"/>
      <w:r w:rsidRPr="00564FAB">
        <w:rPr>
          <w:rFonts w:ascii="Courier New" w:hAnsi="Courier New"/>
          <w:sz w:val="22"/>
          <w:szCs w:val="22"/>
          <w:lang w:val="en-US"/>
        </w:rPr>
        <w:t>"text"].</w:t>
      </w:r>
      <w:proofErr w:type="spellStart"/>
      <w:r w:rsidRPr="00564FAB">
        <w:rPr>
          <w:rFonts w:ascii="Courier New" w:hAnsi="Courier New"/>
          <w:sz w:val="22"/>
          <w:szCs w:val="22"/>
          <w:lang w:val="en-US"/>
        </w:rPr>
        <w:t>to_csv</w:t>
      </w:r>
      <w:proofErr w:type="spellEnd"/>
      <w:r w:rsidRPr="00564FAB">
        <w:rPr>
          <w:rFonts w:ascii="Courier New" w:hAnsi="Courier New"/>
          <w:sz w:val="22"/>
          <w:szCs w:val="22"/>
          <w:lang w:val="en-US"/>
        </w:rPr>
        <w:t>("/content/cluster_all_anomaly.csv", index=False)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print(</w:t>
      </w:r>
      <w:proofErr w:type="spellStart"/>
      <w:proofErr w:type="gramStart"/>
      <w:r w:rsidRPr="00564FAB">
        <w:rPr>
          <w:rFonts w:ascii="Courier New" w:hAnsi="Courier New"/>
          <w:sz w:val="22"/>
          <w:szCs w:val="22"/>
          <w:lang w:val="en-US"/>
        </w:rPr>
        <w:t>pca.explained</w:t>
      </w:r>
      <w:proofErr w:type="gramEnd"/>
      <w:r w:rsidRPr="00564FAB">
        <w:rPr>
          <w:rFonts w:ascii="Courier New" w:hAnsi="Courier New"/>
          <w:sz w:val="22"/>
          <w:szCs w:val="22"/>
          <w:lang w:val="en-US"/>
        </w:rPr>
        <w:t>_variance_ratio</w:t>
      </w:r>
      <w:proofErr w:type="spellEnd"/>
      <w:r w:rsidRPr="00564FAB">
        <w:rPr>
          <w:rFonts w:ascii="Courier New" w:hAnsi="Courier New"/>
          <w:sz w:val="22"/>
          <w:szCs w:val="22"/>
          <w:lang w:val="en-US"/>
        </w:rPr>
        <w:t>_)</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print(</w:t>
      </w:r>
      <w:proofErr w:type="spellStart"/>
      <w:proofErr w:type="gramStart"/>
      <w:r w:rsidRPr="00564FAB">
        <w:rPr>
          <w:rFonts w:ascii="Courier New" w:hAnsi="Courier New"/>
          <w:sz w:val="22"/>
          <w:szCs w:val="22"/>
          <w:lang w:val="en-US"/>
        </w:rPr>
        <w:t>pca.explained_variance_ratio_.sum</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vectorizer</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TfidfVectorizer</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Z = </w:t>
      </w:r>
      <w:proofErr w:type="spellStart"/>
      <w:r w:rsidRPr="00564FAB">
        <w:rPr>
          <w:rFonts w:ascii="Courier New" w:hAnsi="Courier New"/>
          <w:sz w:val="22"/>
          <w:szCs w:val="22"/>
          <w:lang w:val="en-US"/>
        </w:rPr>
        <w:t>vectorizer.fit_transform</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data_csv_clean_list</w:t>
      </w:r>
      <w:proofErr w:type="spell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clustering = </w:t>
      </w:r>
      <w:proofErr w:type="gramStart"/>
      <w:r w:rsidRPr="00564FAB">
        <w:rPr>
          <w:rFonts w:ascii="Courier New" w:hAnsi="Courier New"/>
          <w:sz w:val="22"/>
          <w:szCs w:val="22"/>
          <w:lang w:val="en-US"/>
        </w:rPr>
        <w:t>DBSCAN(</w:t>
      </w:r>
      <w:proofErr w:type="gramEnd"/>
      <w:r w:rsidRPr="00564FAB">
        <w:rPr>
          <w:rFonts w:ascii="Courier New" w:hAnsi="Courier New"/>
          <w:sz w:val="22"/>
          <w:szCs w:val="22"/>
          <w:lang w:val="en-US"/>
        </w:rPr>
        <w:t xml:space="preserve">eps=0.68, </w:t>
      </w:r>
      <w:proofErr w:type="spellStart"/>
      <w:r w:rsidRPr="00564FAB">
        <w:rPr>
          <w:rFonts w:ascii="Courier New" w:hAnsi="Courier New"/>
          <w:sz w:val="22"/>
          <w:szCs w:val="22"/>
          <w:lang w:val="en-US"/>
        </w:rPr>
        <w:t>min_samples</w:t>
      </w:r>
      <w:proofErr w:type="spellEnd"/>
      <w:r w:rsidRPr="00564FAB">
        <w:rPr>
          <w:rFonts w:ascii="Courier New" w:hAnsi="Courier New"/>
          <w:sz w:val="22"/>
          <w:szCs w:val="22"/>
          <w:lang w:val="en-US"/>
        </w:rPr>
        <w:t>=5, metric= "cosine")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labels = </w:t>
      </w:r>
      <w:proofErr w:type="spellStart"/>
      <w:r w:rsidRPr="00564FAB">
        <w:rPr>
          <w:rFonts w:ascii="Courier New" w:hAnsi="Courier New"/>
          <w:sz w:val="22"/>
          <w:szCs w:val="22"/>
          <w:lang w:val="en-US"/>
        </w:rPr>
        <w:t>clustering.fit_predict</w:t>
      </w:r>
      <w:proofErr w:type="spellEnd"/>
      <w:r w:rsidRPr="00564FAB">
        <w:rPr>
          <w:rFonts w:ascii="Courier New" w:hAnsi="Courier New"/>
          <w:sz w:val="22"/>
          <w:szCs w:val="22"/>
          <w:lang w:val="en-US"/>
        </w:rPr>
        <w:t>(Z)</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pca</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TruncatedSVD</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n_components</w:t>
      </w:r>
      <w:proofErr w:type="spellEnd"/>
      <w:r w:rsidRPr="00564FAB">
        <w:rPr>
          <w:rFonts w:ascii="Courier New" w:hAnsi="Courier New"/>
          <w:sz w:val="22"/>
          <w:szCs w:val="22"/>
          <w:lang w:val="en-US"/>
        </w:rPr>
        <w:t>=3)</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Z_downsample</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pca.fit_transform</w:t>
      </w:r>
      <w:proofErr w:type="spellEnd"/>
      <w:r w:rsidRPr="00564FAB">
        <w:rPr>
          <w:rFonts w:ascii="Courier New" w:hAnsi="Courier New"/>
          <w:sz w:val="22"/>
          <w:szCs w:val="22"/>
          <w:lang w:val="en-US"/>
        </w:rPr>
        <w:t>(Z)</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df1 = </w:t>
      </w:r>
      <w:proofErr w:type="spellStart"/>
      <w:proofErr w:type="gramStart"/>
      <w:r w:rsidRPr="00564FAB">
        <w:rPr>
          <w:rFonts w:ascii="Courier New" w:hAnsi="Courier New"/>
          <w:sz w:val="22"/>
          <w:szCs w:val="22"/>
          <w:lang w:val="en-US"/>
        </w:rPr>
        <w:t>pd.DataFrame</w:t>
      </w:r>
      <w:proofErr w:type="spellEnd"/>
      <w:proofErr w:type="gramEnd"/>
      <w:r w:rsidRPr="00564FAB">
        <w:rPr>
          <w:rFonts w:ascii="Courier New" w:hAnsi="Courier New"/>
          <w:sz w:val="22"/>
          <w:szCs w:val="22"/>
          <w:lang w:val="en-US"/>
        </w:rPr>
        <w:t>(data = {</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"x": </w:t>
      </w:r>
      <w:proofErr w:type="spellStart"/>
      <w:r w:rsidRPr="00564FAB">
        <w:rPr>
          <w:rFonts w:ascii="Courier New" w:hAnsi="Courier New"/>
          <w:sz w:val="22"/>
          <w:szCs w:val="22"/>
          <w:lang w:val="en-US"/>
        </w:rPr>
        <w:t>Z_downsample</w:t>
      </w:r>
      <w:proofErr w:type="spellEnd"/>
      <w:proofErr w:type="gramStart"/>
      <w:r w:rsidRPr="00564FAB">
        <w:rPr>
          <w:rFonts w:ascii="Courier New" w:hAnsi="Courier New"/>
          <w:sz w:val="22"/>
          <w:szCs w:val="22"/>
          <w:lang w:val="en-US"/>
        </w:rPr>
        <w:t>[:,</w:t>
      </w:r>
      <w:proofErr w:type="gramEnd"/>
      <w:r w:rsidRPr="00564FAB">
        <w:rPr>
          <w:rFonts w:ascii="Courier New" w:hAnsi="Courier New"/>
          <w:sz w:val="22"/>
          <w:szCs w:val="22"/>
          <w:lang w:val="en-US"/>
        </w:rPr>
        <w:t xml:space="preserve"> 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"y": </w:t>
      </w:r>
      <w:proofErr w:type="spellStart"/>
      <w:r w:rsidRPr="00564FAB">
        <w:rPr>
          <w:rFonts w:ascii="Courier New" w:hAnsi="Courier New"/>
          <w:sz w:val="22"/>
          <w:szCs w:val="22"/>
          <w:lang w:val="en-US"/>
        </w:rPr>
        <w:t>Z_downsample</w:t>
      </w:r>
      <w:proofErr w:type="spellEnd"/>
      <w:proofErr w:type="gramStart"/>
      <w:r w:rsidRPr="00564FAB">
        <w:rPr>
          <w:rFonts w:ascii="Courier New" w:hAnsi="Courier New"/>
          <w:sz w:val="22"/>
          <w:szCs w:val="22"/>
          <w:lang w:val="en-US"/>
        </w:rPr>
        <w:t>[:,</w:t>
      </w:r>
      <w:proofErr w:type="gramEnd"/>
      <w:r w:rsidRPr="00564FAB">
        <w:rPr>
          <w:rFonts w:ascii="Courier New" w:hAnsi="Courier New"/>
          <w:sz w:val="22"/>
          <w:szCs w:val="22"/>
          <w:lang w:val="en-US"/>
        </w:rPr>
        <w:t xml:space="preserve"> 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"z": </w:t>
      </w:r>
      <w:proofErr w:type="spellStart"/>
      <w:r w:rsidRPr="00564FAB">
        <w:rPr>
          <w:rFonts w:ascii="Courier New" w:hAnsi="Courier New"/>
          <w:sz w:val="22"/>
          <w:szCs w:val="22"/>
          <w:lang w:val="en-US"/>
        </w:rPr>
        <w:t>Z_downsample</w:t>
      </w:r>
      <w:proofErr w:type="spellEnd"/>
      <w:proofErr w:type="gramStart"/>
      <w:r w:rsidRPr="00564FAB">
        <w:rPr>
          <w:rFonts w:ascii="Courier New" w:hAnsi="Courier New"/>
          <w:sz w:val="22"/>
          <w:szCs w:val="22"/>
          <w:lang w:val="en-US"/>
        </w:rPr>
        <w:t>[:,</w:t>
      </w:r>
      <w:proofErr w:type="gramEnd"/>
      <w:r w:rsidRPr="00564FAB">
        <w:rPr>
          <w:rFonts w:ascii="Courier New" w:hAnsi="Courier New"/>
          <w:sz w:val="22"/>
          <w:szCs w:val="22"/>
          <w:lang w:val="en-US"/>
        </w:rPr>
        <w:t xml:space="preserve"> 2],</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"color": </w:t>
      </w:r>
      <w:proofErr w:type="spellStart"/>
      <w:proofErr w:type="gramStart"/>
      <w:r w:rsidRPr="00564FAB">
        <w:rPr>
          <w:rFonts w:ascii="Courier New" w:hAnsi="Courier New"/>
          <w:sz w:val="22"/>
          <w:szCs w:val="22"/>
          <w:lang w:val="en-US"/>
        </w:rPr>
        <w:t>clustering.labels</w:t>
      </w:r>
      <w:proofErr w:type="spellEnd"/>
      <w:proofErr w:type="gramEnd"/>
      <w:r w:rsidRPr="00564FAB">
        <w:rPr>
          <w:rFonts w:ascii="Courier New" w:hAnsi="Courier New"/>
          <w:sz w:val="22"/>
          <w:szCs w:val="22"/>
          <w:lang w:val="en-US"/>
        </w:rPr>
        <w:t>_,</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"text": </w:t>
      </w:r>
      <w:proofErr w:type="spellStart"/>
      <w:r w:rsidRPr="00564FAB">
        <w:rPr>
          <w:rFonts w:ascii="Courier New" w:hAnsi="Courier New"/>
          <w:sz w:val="22"/>
          <w:szCs w:val="22"/>
          <w:lang w:val="en-US"/>
        </w:rPr>
        <w:t>data_csv_clean_list</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fig = </w:t>
      </w:r>
      <w:proofErr w:type="gramStart"/>
      <w:r w:rsidRPr="00564FAB">
        <w:rPr>
          <w:rFonts w:ascii="Courier New" w:hAnsi="Courier New"/>
          <w:sz w:val="22"/>
          <w:szCs w:val="22"/>
          <w:lang w:val="en-US"/>
        </w:rPr>
        <w:t>px.scatter</w:t>
      </w:r>
      <w:proofErr w:type="gramEnd"/>
      <w:r w:rsidRPr="00564FAB">
        <w:rPr>
          <w:rFonts w:ascii="Courier New" w:hAnsi="Courier New"/>
          <w:sz w:val="22"/>
          <w:szCs w:val="22"/>
          <w:lang w:val="en-US"/>
        </w:rPr>
        <w:t xml:space="preserve">_3d(df1, x="x", y="y", z="z", color="color", size=[1] * </w:t>
      </w:r>
      <w:proofErr w:type="spellStart"/>
      <w:r w:rsidRPr="00564FAB">
        <w:rPr>
          <w:rFonts w:ascii="Courier New" w:hAnsi="Courier New"/>
          <w:sz w:val="22"/>
          <w:szCs w:val="22"/>
          <w:lang w:val="en-US"/>
        </w:rPr>
        <w:t>len</w:t>
      </w:r>
      <w:proofErr w:type="spellEnd"/>
      <w:r w:rsidRPr="00564FAB">
        <w:rPr>
          <w:rFonts w:ascii="Courier New" w:hAnsi="Courier New"/>
          <w:sz w:val="22"/>
          <w:szCs w:val="22"/>
          <w:lang w:val="en-US"/>
        </w:rPr>
        <w:t xml:space="preserve">(df1), </w:t>
      </w:r>
      <w:proofErr w:type="spellStart"/>
      <w:r w:rsidRPr="00564FAB">
        <w:rPr>
          <w:rFonts w:ascii="Courier New" w:hAnsi="Courier New"/>
          <w:sz w:val="22"/>
          <w:szCs w:val="22"/>
          <w:lang w:val="en-US"/>
        </w:rPr>
        <w:t>hover_data</w:t>
      </w:r>
      <w:proofErr w:type="spellEnd"/>
      <w:r w:rsidRPr="00564FAB">
        <w:rPr>
          <w:rFonts w:ascii="Courier New" w:hAnsi="Courier New"/>
          <w:sz w:val="22"/>
          <w:szCs w:val="22"/>
          <w:lang w:val="en-US"/>
        </w:rPr>
        <w:t>="text", opacity=1)</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fig.show</w:t>
      </w:r>
      <w:proofErr w:type="spellEnd"/>
      <w:r w:rsidRPr="00564FAB">
        <w:rPr>
          <w:rFonts w:ascii="Courier New" w:hAnsi="Courier New"/>
          <w:sz w:val="22"/>
          <w:szCs w:val="22"/>
          <w:lang w:val="en-US"/>
        </w:rPr>
        <w:t>()</w:t>
      </w:r>
      <w:r w:rsidRPr="00564FAB">
        <w:rPr>
          <w:lang w:val="en-US"/>
        </w:rPr>
        <w:br w:type="page"/>
      </w:r>
    </w:p>
    <w:p w:rsidR="00920953" w:rsidRPr="00564FAB" w:rsidRDefault="00134C3F">
      <w:pPr>
        <w:pStyle w:val="a0"/>
        <w:ind w:firstLine="0"/>
        <w:rPr>
          <w:lang w:val="en-US"/>
        </w:rPr>
      </w:pPr>
      <w:r>
        <w:t>Название</w:t>
      </w:r>
      <w:r w:rsidRPr="00564FAB">
        <w:rPr>
          <w:lang w:val="en-US"/>
        </w:rPr>
        <w:t xml:space="preserve"> </w:t>
      </w:r>
      <w:r>
        <w:t>файла</w:t>
      </w:r>
      <w:r w:rsidRPr="00564FAB">
        <w:rPr>
          <w:lang w:val="en-US"/>
        </w:rPr>
        <w:t xml:space="preserve">: </w:t>
      </w:r>
      <w:r>
        <w:rPr>
          <w:lang w:val="en-US"/>
        </w:rPr>
        <w:t>TestFileGenerator</w:t>
      </w:r>
      <w:r w:rsidRPr="00564FAB">
        <w:rPr>
          <w:lang w:val="en-US"/>
        </w:rPr>
        <w:t>.py</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from </w:t>
      </w:r>
      <w:proofErr w:type="spellStart"/>
      <w:r w:rsidRPr="00564FAB">
        <w:rPr>
          <w:rFonts w:ascii="Courier New" w:hAnsi="Courier New"/>
          <w:sz w:val="22"/>
          <w:szCs w:val="22"/>
          <w:lang w:val="en-US"/>
        </w:rPr>
        <w:t>datetime</w:t>
      </w:r>
      <w:proofErr w:type="spellEnd"/>
      <w:r w:rsidRPr="00564FAB">
        <w:rPr>
          <w:rFonts w:ascii="Courier New" w:hAnsi="Courier New"/>
          <w:sz w:val="22"/>
          <w:szCs w:val="22"/>
          <w:lang w:val="en-US"/>
        </w:rPr>
        <w:t xml:space="preserve"> import date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import random</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from random import </w:t>
      </w:r>
      <w:proofErr w:type="spellStart"/>
      <w:r w:rsidRPr="00564FAB">
        <w:rPr>
          <w:rFonts w:ascii="Courier New" w:hAnsi="Courier New"/>
          <w:sz w:val="22"/>
          <w:szCs w:val="22"/>
          <w:lang w:val="en-US"/>
        </w:rPr>
        <w:t>randint</w:t>
      </w:r>
      <w:proofErr w:type="spellEnd"/>
      <w:r w:rsidRPr="00564FAB">
        <w:rPr>
          <w:rFonts w:ascii="Courier New" w:hAnsi="Courier New"/>
          <w:sz w:val="22"/>
          <w:szCs w:val="22"/>
          <w:lang w:val="en-US"/>
        </w:rPr>
        <w:t>, choice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import sys</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import time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import faker</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from </w:t>
      </w:r>
      <w:proofErr w:type="spellStart"/>
      <w:r w:rsidRPr="00564FAB">
        <w:rPr>
          <w:rFonts w:ascii="Courier New" w:hAnsi="Courier New"/>
          <w:sz w:val="22"/>
          <w:szCs w:val="22"/>
          <w:lang w:val="en-US"/>
        </w:rPr>
        <w:t>datetime</w:t>
      </w:r>
      <w:proofErr w:type="spellEnd"/>
      <w:r w:rsidRPr="00564FAB">
        <w:rPr>
          <w:rFonts w:ascii="Courier New" w:hAnsi="Courier New"/>
          <w:sz w:val="22"/>
          <w:szCs w:val="22"/>
          <w:lang w:val="en-US"/>
        </w:rPr>
        <w:t xml:space="preserve"> import </w:t>
      </w:r>
      <w:proofErr w:type="spellStart"/>
      <w:r w:rsidRPr="00564FAB">
        <w:rPr>
          <w:rFonts w:ascii="Courier New" w:hAnsi="Courier New"/>
          <w:sz w:val="22"/>
          <w:szCs w:val="22"/>
          <w:lang w:val="en-US"/>
        </w:rPr>
        <w:t>datetime</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import </w:t>
      </w:r>
      <w:proofErr w:type="spellStart"/>
      <w:r w:rsidRPr="00564FAB">
        <w:rPr>
          <w:rFonts w:ascii="Courier New" w:hAnsi="Courier New"/>
          <w:sz w:val="22"/>
          <w:szCs w:val="22"/>
          <w:lang w:val="en-US"/>
        </w:rPr>
        <w:t>os</w:t>
      </w:r>
      <w:proofErr w:type="spellEnd"/>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import csv</w:t>
      </w:r>
    </w:p>
    <w:p w:rsidR="00920953" w:rsidRPr="00564FAB" w:rsidRDefault="00134C3F">
      <w:pPr>
        <w:pStyle w:val="a0"/>
        <w:rPr>
          <w:rFonts w:ascii="Courier New" w:hAnsi="Courier New"/>
          <w:sz w:val="22"/>
          <w:szCs w:val="22"/>
          <w:lang w:val="en-US"/>
        </w:rPr>
      </w:pPr>
      <w:proofErr w:type="spellStart"/>
      <w:proofErr w:type="gramStart"/>
      <w:r w:rsidRPr="00564FAB">
        <w:rPr>
          <w:rFonts w:ascii="Courier New" w:hAnsi="Courier New"/>
          <w:sz w:val="22"/>
          <w:szCs w:val="22"/>
          <w:lang w:val="en-US"/>
        </w:rPr>
        <w:t>os.environ</w:t>
      </w:r>
      <w:proofErr w:type="spellEnd"/>
      <w:proofErr w:type="gramEnd"/>
      <w:r w:rsidRPr="00564FAB">
        <w:rPr>
          <w:rFonts w:ascii="Courier New" w:hAnsi="Courier New"/>
          <w:sz w:val="22"/>
          <w:szCs w:val="22"/>
          <w:lang w:val="en-US"/>
        </w:rPr>
        <w:t>['TZ'] = 'Asia/Kolkata'</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fak</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faker.Faker</w:t>
      </w:r>
      <w:proofErr w:type="spellEnd"/>
      <w:proofErr w:type="gramEnd"/>
      <w:r w:rsidRPr="00564FAB">
        <w:rPr>
          <w:rFonts w:ascii="Courier New" w:hAnsi="Courier New"/>
          <w:sz w:val="22"/>
          <w:szCs w:val="22"/>
          <w:lang w:val="en-US"/>
        </w:rPr>
        <w:t>()</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def</w:t>
      </w:r>
      <w:proofErr w:type="spellEnd"/>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str_time_</w:t>
      </w:r>
      <w:proofErr w:type="gramStart"/>
      <w:r w:rsidRPr="00564FAB">
        <w:rPr>
          <w:rFonts w:ascii="Courier New" w:hAnsi="Courier New"/>
          <w:sz w:val="22"/>
          <w:szCs w:val="22"/>
          <w:lang w:val="en-US"/>
        </w:rPr>
        <w:t>prop</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start, end, format, prop):</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stime</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time.mktime</w:t>
      </w:r>
      <w:proofErr w:type="spellEnd"/>
      <w:proofErr w:type="gramEnd"/>
      <w:r w:rsidRPr="00564FAB">
        <w:rPr>
          <w:rFonts w:ascii="Courier New" w:hAnsi="Courier New"/>
          <w:sz w:val="22"/>
          <w:szCs w:val="22"/>
          <w:lang w:val="en-US"/>
        </w:rPr>
        <w:t>(</w:t>
      </w:r>
      <w:proofErr w:type="spellStart"/>
      <w:r w:rsidRPr="00564FAB">
        <w:rPr>
          <w:rFonts w:ascii="Courier New" w:hAnsi="Courier New"/>
          <w:sz w:val="22"/>
          <w:szCs w:val="22"/>
          <w:lang w:val="en-US"/>
        </w:rPr>
        <w:t>time.strptime</w:t>
      </w:r>
      <w:proofErr w:type="spellEnd"/>
      <w:r w:rsidRPr="00564FAB">
        <w:rPr>
          <w:rFonts w:ascii="Courier New" w:hAnsi="Courier New"/>
          <w:sz w:val="22"/>
          <w:szCs w:val="22"/>
          <w:lang w:val="en-US"/>
        </w:rPr>
        <w:t>(start, format))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etime</w:t>
      </w:r>
      <w:proofErr w:type="spellEnd"/>
      <w:r w:rsidRPr="00564FAB">
        <w:rPr>
          <w:rFonts w:ascii="Courier New" w:hAnsi="Courier New"/>
          <w:sz w:val="22"/>
          <w:szCs w:val="22"/>
          <w:lang w:val="en-US"/>
        </w:rPr>
        <w:t xml:space="preserve"> = </w:t>
      </w:r>
      <w:proofErr w:type="spellStart"/>
      <w:proofErr w:type="gramStart"/>
      <w:r w:rsidRPr="00564FAB">
        <w:rPr>
          <w:rFonts w:ascii="Courier New" w:hAnsi="Courier New"/>
          <w:sz w:val="22"/>
          <w:szCs w:val="22"/>
          <w:lang w:val="en-US"/>
        </w:rPr>
        <w:t>time.mktime</w:t>
      </w:r>
      <w:proofErr w:type="spellEnd"/>
      <w:proofErr w:type="gramEnd"/>
      <w:r w:rsidRPr="00564FAB">
        <w:rPr>
          <w:rFonts w:ascii="Courier New" w:hAnsi="Courier New"/>
          <w:sz w:val="22"/>
          <w:szCs w:val="22"/>
          <w:lang w:val="en-US"/>
        </w:rPr>
        <w:t>(</w:t>
      </w:r>
      <w:proofErr w:type="spellStart"/>
      <w:r w:rsidRPr="00564FAB">
        <w:rPr>
          <w:rFonts w:ascii="Courier New" w:hAnsi="Courier New"/>
          <w:sz w:val="22"/>
          <w:szCs w:val="22"/>
          <w:lang w:val="en-US"/>
        </w:rPr>
        <w:t>time.strptime</w:t>
      </w:r>
      <w:proofErr w:type="spellEnd"/>
      <w:r w:rsidRPr="00564FAB">
        <w:rPr>
          <w:rFonts w:ascii="Courier New" w:hAnsi="Courier New"/>
          <w:sz w:val="22"/>
          <w:szCs w:val="22"/>
          <w:lang w:val="en-US"/>
        </w:rPr>
        <w:t>(end, format))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ptime</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stime</w:t>
      </w:r>
      <w:proofErr w:type="spellEnd"/>
      <w:r w:rsidRPr="00564FAB">
        <w:rPr>
          <w:rFonts w:ascii="Courier New" w:hAnsi="Courier New"/>
          <w:sz w:val="22"/>
          <w:szCs w:val="22"/>
          <w:lang w:val="en-US"/>
        </w:rPr>
        <w:t xml:space="preserve"> + prop * (</w:t>
      </w:r>
      <w:proofErr w:type="spellStart"/>
      <w:r w:rsidRPr="00564FAB">
        <w:rPr>
          <w:rFonts w:ascii="Courier New" w:hAnsi="Courier New"/>
          <w:sz w:val="22"/>
          <w:szCs w:val="22"/>
          <w:lang w:val="en-US"/>
        </w:rPr>
        <w:t>etime</w:t>
      </w:r>
      <w:proofErr w:type="spellEnd"/>
      <w:r w:rsidRPr="00564FAB">
        <w:rPr>
          <w:rFonts w:ascii="Courier New" w:hAnsi="Courier New"/>
          <w:sz w:val="22"/>
          <w:szCs w:val="22"/>
          <w:lang w:val="en-US"/>
        </w:rPr>
        <w:t xml:space="preserve"> - </w:t>
      </w:r>
      <w:proofErr w:type="spellStart"/>
      <w:r w:rsidRPr="00564FAB">
        <w:rPr>
          <w:rFonts w:ascii="Courier New" w:hAnsi="Courier New"/>
          <w:sz w:val="22"/>
          <w:szCs w:val="22"/>
          <w:lang w:val="en-US"/>
        </w:rPr>
        <w:t>stime</w:t>
      </w:r>
      <w:proofErr w:type="spell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return </w:t>
      </w:r>
      <w:proofErr w:type="spellStart"/>
      <w:proofErr w:type="gramStart"/>
      <w:r w:rsidRPr="00564FAB">
        <w:rPr>
          <w:rFonts w:ascii="Courier New" w:hAnsi="Courier New"/>
          <w:sz w:val="22"/>
          <w:szCs w:val="22"/>
          <w:lang w:val="en-US"/>
        </w:rPr>
        <w:t>time.strftime</w:t>
      </w:r>
      <w:proofErr w:type="spellEnd"/>
      <w:proofErr w:type="gramEnd"/>
      <w:r w:rsidRPr="00564FAB">
        <w:rPr>
          <w:rFonts w:ascii="Courier New" w:hAnsi="Courier New"/>
          <w:sz w:val="22"/>
          <w:szCs w:val="22"/>
          <w:lang w:val="en-US"/>
        </w:rPr>
        <w:t xml:space="preserve">(format, </w:t>
      </w:r>
      <w:proofErr w:type="spellStart"/>
      <w:r w:rsidRPr="00564FAB">
        <w:rPr>
          <w:rFonts w:ascii="Courier New" w:hAnsi="Courier New"/>
          <w:sz w:val="22"/>
          <w:szCs w:val="22"/>
          <w:lang w:val="en-US"/>
        </w:rPr>
        <w:t>time.localtime</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ptime</w:t>
      </w:r>
      <w:proofErr w:type="spellEnd"/>
      <w:r w:rsidRPr="00564FAB">
        <w:rPr>
          <w:rFonts w:ascii="Courier New" w:hAnsi="Courier New"/>
          <w:sz w:val="22"/>
          <w:szCs w:val="22"/>
          <w:lang w:val="en-US"/>
        </w:rPr>
        <w:t>))</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def</w:t>
      </w:r>
      <w:proofErr w:type="spellEnd"/>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random_</w:t>
      </w:r>
      <w:proofErr w:type="gramStart"/>
      <w:r w:rsidRPr="00564FAB">
        <w:rPr>
          <w:rFonts w:ascii="Courier New" w:hAnsi="Courier New"/>
          <w:sz w:val="22"/>
          <w:szCs w:val="22"/>
          <w:lang w:val="en-US"/>
        </w:rPr>
        <w:t>date</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start, end, prop):</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return </w:t>
      </w:r>
      <w:proofErr w:type="spellStart"/>
      <w:r w:rsidRPr="00564FAB">
        <w:rPr>
          <w:rFonts w:ascii="Courier New" w:hAnsi="Courier New"/>
          <w:sz w:val="22"/>
          <w:szCs w:val="22"/>
          <w:lang w:val="en-US"/>
        </w:rPr>
        <w:t>str_time_</w:t>
      </w:r>
      <w:proofErr w:type="gramStart"/>
      <w:r w:rsidRPr="00564FAB">
        <w:rPr>
          <w:rFonts w:ascii="Courier New" w:hAnsi="Courier New"/>
          <w:sz w:val="22"/>
          <w:szCs w:val="22"/>
          <w:lang w:val="en-US"/>
        </w:rPr>
        <w:t>prop</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start, end, '%d/%b/%Y:%I:%M:%S %z', prop)</w:t>
      </w:r>
    </w:p>
    <w:p w:rsidR="00920953" w:rsidRPr="00564FAB" w:rsidRDefault="00920953">
      <w:pPr>
        <w:pStyle w:val="a0"/>
        <w:rPr>
          <w:rFonts w:ascii="Courier New" w:hAnsi="Courier New"/>
          <w:sz w:val="22"/>
          <w:szCs w:val="22"/>
          <w:lang w:val="en-US"/>
        </w:rPr>
      </w:pP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dictionary = {'request': ['GET', 'POST', 'PUT', 'DELETE'],</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'endpoint': ['/</w:t>
      </w:r>
      <w:proofErr w:type="spellStart"/>
      <w:r w:rsidRPr="00564FAB">
        <w:rPr>
          <w:rFonts w:ascii="Courier New" w:hAnsi="Courier New"/>
          <w:sz w:val="22"/>
          <w:szCs w:val="22"/>
          <w:lang w:val="en-US"/>
        </w:rPr>
        <w:t>usr</w:t>
      </w:r>
      <w:proofErr w:type="spellEnd"/>
      <w:r w:rsidRPr="00564FAB">
        <w:rPr>
          <w:rFonts w:ascii="Courier New" w:hAnsi="Courier New"/>
          <w:sz w:val="22"/>
          <w:szCs w:val="22"/>
          <w:lang w:val="en-US"/>
        </w:rPr>
        <w:t>', '/</w:t>
      </w:r>
      <w:proofErr w:type="spellStart"/>
      <w:r w:rsidRPr="00564FAB">
        <w:rPr>
          <w:rFonts w:ascii="Courier New" w:hAnsi="Courier New"/>
          <w:sz w:val="22"/>
          <w:szCs w:val="22"/>
          <w:lang w:val="en-US"/>
        </w:rPr>
        <w:t>usr</w:t>
      </w:r>
      <w:proofErr w:type="spellEnd"/>
      <w:r w:rsidRPr="00564FAB">
        <w:rPr>
          <w:rFonts w:ascii="Courier New" w:hAnsi="Courier New"/>
          <w:sz w:val="22"/>
          <w:szCs w:val="22"/>
          <w:lang w:val="en-US"/>
        </w:rPr>
        <w:t>/admin', '/</w:t>
      </w:r>
      <w:proofErr w:type="spellStart"/>
      <w:r w:rsidRPr="00564FAB">
        <w:rPr>
          <w:rFonts w:ascii="Courier New" w:hAnsi="Courier New"/>
          <w:sz w:val="22"/>
          <w:szCs w:val="22"/>
          <w:lang w:val="en-US"/>
        </w:rPr>
        <w:t>usr</w:t>
      </w:r>
      <w:proofErr w:type="spellEnd"/>
      <w:r w:rsidRPr="00564FAB">
        <w:rPr>
          <w:rFonts w:ascii="Courier New" w:hAnsi="Courier New"/>
          <w:sz w:val="22"/>
          <w:szCs w:val="22"/>
          <w:lang w:val="en-US"/>
        </w:rPr>
        <w:t>/admin/developer', '/</w:t>
      </w:r>
      <w:proofErr w:type="spellStart"/>
      <w:r w:rsidRPr="00564FAB">
        <w:rPr>
          <w:rFonts w:ascii="Courier New" w:hAnsi="Courier New"/>
          <w:sz w:val="22"/>
          <w:szCs w:val="22"/>
          <w:lang w:val="en-US"/>
        </w:rPr>
        <w:t>usr</w:t>
      </w:r>
      <w:proofErr w:type="spellEnd"/>
      <w:r w:rsidRPr="00564FAB">
        <w:rPr>
          <w:rFonts w:ascii="Courier New" w:hAnsi="Courier New"/>
          <w:sz w:val="22"/>
          <w:szCs w:val="22"/>
          <w:lang w:val="en-US"/>
        </w:rPr>
        <w:t>/login', '/</w:t>
      </w:r>
      <w:proofErr w:type="spellStart"/>
      <w:r w:rsidRPr="00564FAB">
        <w:rPr>
          <w:rFonts w:ascii="Courier New" w:hAnsi="Courier New"/>
          <w:sz w:val="22"/>
          <w:szCs w:val="22"/>
          <w:lang w:val="en-US"/>
        </w:rPr>
        <w:t>usr</w:t>
      </w:r>
      <w:proofErr w:type="spellEnd"/>
      <w:r w:rsidRPr="00564FAB">
        <w:rPr>
          <w:rFonts w:ascii="Courier New" w:hAnsi="Courier New"/>
          <w:sz w:val="22"/>
          <w:szCs w:val="22"/>
          <w:lang w:val="en-US"/>
        </w:rPr>
        <w:t>/register'],</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statuscode</w:t>
      </w:r>
      <w:proofErr w:type="spellEnd"/>
      <w:r w:rsidRPr="00564FAB">
        <w:rPr>
          <w:rFonts w:ascii="Courier New" w:hAnsi="Courier New"/>
          <w:sz w:val="22"/>
          <w:szCs w:val="22"/>
          <w:lang w:val="en-US"/>
        </w:rPr>
        <w:t>': ['303', '404', '500', '403', '502', '304','200'],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'username': ['</w:t>
      </w:r>
      <w:proofErr w:type="spellStart"/>
      <w:r w:rsidRPr="00564FAB">
        <w:rPr>
          <w:rFonts w:ascii="Courier New" w:hAnsi="Courier New"/>
          <w:sz w:val="22"/>
          <w:szCs w:val="22"/>
          <w:lang w:val="en-US"/>
        </w:rPr>
        <w:t>james</w:t>
      </w:r>
      <w:proofErr w:type="spellEnd"/>
      <w:r w:rsidRPr="00564FAB">
        <w:rPr>
          <w:rFonts w:ascii="Courier New" w:hAnsi="Courier New"/>
          <w:sz w:val="22"/>
          <w:szCs w:val="22"/>
          <w:lang w:val="en-US"/>
        </w:rPr>
        <w:t>', '</w:t>
      </w:r>
      <w:proofErr w:type="spellStart"/>
      <w:r w:rsidRPr="00564FAB">
        <w:rPr>
          <w:rFonts w:ascii="Courier New" w:hAnsi="Courier New"/>
          <w:sz w:val="22"/>
          <w:szCs w:val="22"/>
          <w:lang w:val="en-US"/>
        </w:rPr>
        <w:t>adam</w:t>
      </w:r>
      <w:proofErr w:type="spellEnd"/>
      <w:r w:rsidRPr="00564FAB">
        <w:rPr>
          <w:rFonts w:ascii="Courier New" w:hAnsi="Courier New"/>
          <w:sz w:val="22"/>
          <w:szCs w:val="22"/>
          <w:lang w:val="en-US"/>
        </w:rPr>
        <w:t>', 'eve', '</w:t>
      </w:r>
      <w:proofErr w:type="spellStart"/>
      <w:r w:rsidRPr="00564FAB">
        <w:rPr>
          <w:rFonts w:ascii="Courier New" w:hAnsi="Courier New"/>
          <w:sz w:val="22"/>
          <w:szCs w:val="22"/>
          <w:lang w:val="en-US"/>
        </w:rPr>
        <w:t>alex</w:t>
      </w:r>
      <w:proofErr w:type="spellEnd"/>
      <w:r w:rsidRPr="00564FAB">
        <w:rPr>
          <w:rFonts w:ascii="Courier New" w:hAnsi="Courier New"/>
          <w:sz w:val="22"/>
          <w:szCs w:val="22"/>
          <w:lang w:val="en-US"/>
        </w:rPr>
        <w:t>', 'smith', '</w:t>
      </w:r>
      <w:proofErr w:type="spellStart"/>
      <w:r w:rsidRPr="00564FAB">
        <w:rPr>
          <w:rFonts w:ascii="Courier New" w:hAnsi="Courier New"/>
          <w:sz w:val="22"/>
          <w:szCs w:val="22"/>
          <w:lang w:val="en-US"/>
        </w:rPr>
        <w:t>isabella</w:t>
      </w:r>
      <w:proofErr w:type="spellEnd"/>
      <w:r w:rsidRPr="00564FAB">
        <w:rPr>
          <w:rFonts w:ascii="Courier New" w:hAnsi="Courier New"/>
          <w:sz w:val="22"/>
          <w:szCs w:val="22"/>
          <w:lang w:val="en-US"/>
        </w:rPr>
        <w:t>', '</w:t>
      </w:r>
      <w:proofErr w:type="spellStart"/>
      <w:r w:rsidRPr="00564FAB">
        <w:rPr>
          <w:rFonts w:ascii="Courier New" w:hAnsi="Courier New"/>
          <w:sz w:val="22"/>
          <w:szCs w:val="22"/>
          <w:lang w:val="en-US"/>
        </w:rPr>
        <w:t>david</w:t>
      </w:r>
      <w:proofErr w:type="spellEnd"/>
      <w:r w:rsidRPr="00564FAB">
        <w:rPr>
          <w:rFonts w:ascii="Courier New" w:hAnsi="Courier New"/>
          <w:sz w:val="22"/>
          <w:szCs w:val="22"/>
          <w:lang w:val="en-US"/>
        </w:rPr>
        <w:t>', '</w:t>
      </w:r>
      <w:proofErr w:type="spellStart"/>
      <w:r w:rsidRPr="00564FAB">
        <w:rPr>
          <w:rFonts w:ascii="Courier New" w:hAnsi="Courier New"/>
          <w:sz w:val="22"/>
          <w:szCs w:val="22"/>
          <w:lang w:val="en-US"/>
        </w:rPr>
        <w:t>angela</w:t>
      </w:r>
      <w:proofErr w:type="spellEnd"/>
      <w:r w:rsidRPr="00564FAB">
        <w:rPr>
          <w:rFonts w:ascii="Courier New" w:hAnsi="Courier New"/>
          <w:sz w:val="22"/>
          <w:szCs w:val="22"/>
          <w:lang w:val="en-US"/>
        </w:rPr>
        <w:t>', '</w:t>
      </w:r>
      <w:proofErr w:type="spellStart"/>
      <w:r w:rsidRPr="00564FAB">
        <w:rPr>
          <w:rFonts w:ascii="Courier New" w:hAnsi="Courier New"/>
          <w:sz w:val="22"/>
          <w:szCs w:val="22"/>
          <w:lang w:val="en-US"/>
        </w:rPr>
        <w:t>donald</w:t>
      </w:r>
      <w:proofErr w:type="spellEnd"/>
      <w:r w:rsidRPr="00564FAB">
        <w:rPr>
          <w:rFonts w:ascii="Courier New" w:hAnsi="Courier New"/>
          <w:sz w:val="22"/>
          <w:szCs w:val="22"/>
          <w:lang w:val="en-US"/>
        </w:rPr>
        <w:t>', '</w:t>
      </w:r>
      <w:proofErr w:type="spellStart"/>
      <w:r w:rsidRPr="00564FAB">
        <w:rPr>
          <w:rFonts w:ascii="Courier New" w:hAnsi="Courier New"/>
          <w:sz w:val="22"/>
          <w:szCs w:val="22"/>
          <w:lang w:val="en-US"/>
        </w:rPr>
        <w:t>hilary</w:t>
      </w:r>
      <w:proofErr w:type="spell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ua</w:t>
      </w:r>
      <w:proofErr w:type="spellEnd"/>
      <w:proofErr w:type="gramStart"/>
      <w:r w:rsidRPr="00564FAB">
        <w:rPr>
          <w:rFonts w:ascii="Courier New" w:hAnsi="Courier New"/>
          <w:sz w:val="22"/>
          <w:szCs w:val="22"/>
          <w:lang w:val="en-US"/>
        </w:rPr>
        <w:t>' :</w:t>
      </w:r>
      <w:proofErr w:type="gramEnd"/>
      <w:r w:rsidRPr="00564FAB">
        <w:rPr>
          <w:rFonts w:ascii="Courier New" w:hAnsi="Courier New"/>
          <w:sz w:val="22"/>
          <w:szCs w:val="22"/>
          <w:lang w:val="en-US"/>
        </w:rPr>
        <w:t xml:space="preserve"> ['Mozilla/5.0 (Windows NT 10.0; Win64; x64; rv:84.0) Gecko/20100101 Firefox/84.0',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(Android 10; Mobile; rv:84.0) Gecko/84.0 Firefox/84.0',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(Windows NT 10.0; Win64; x64)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/537.36 (KHTML, like Gecko) Chrome/87.0.4280.141 Safari/537.36',</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(Linux; Android 10; ONEPLUS A6000)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/537.36 (KHTML, like Gecko) Chrome/87.0.4280.141 Mobile Safari/537.36',</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(Windows NT 10.0; Win64; x64)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 xml:space="preserve">/537.36 (KHTML, like Gecko) Chrome/89.0.4380.0 Safari/537.36 </w:t>
      </w:r>
      <w:proofErr w:type="spellStart"/>
      <w:r w:rsidRPr="00564FAB">
        <w:rPr>
          <w:rFonts w:ascii="Courier New" w:hAnsi="Courier New"/>
          <w:sz w:val="22"/>
          <w:szCs w:val="22"/>
          <w:lang w:val="en-US"/>
        </w:rPr>
        <w:t>Edg</w:t>
      </w:r>
      <w:proofErr w:type="spellEnd"/>
      <w:r w:rsidRPr="00564FAB">
        <w:rPr>
          <w:rFonts w:ascii="Courier New" w:hAnsi="Courier New"/>
          <w:sz w:val="22"/>
          <w:szCs w:val="22"/>
          <w:lang w:val="en-US"/>
        </w:rPr>
        <w:t>/89.0.759.0',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(Linux; Android 10; ONEPLUS A6000)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 xml:space="preserve">/537.36 (KHTML, like Gecko) Chrome/77.0.3865.116 Mobile Safari/537.36 </w:t>
      </w:r>
      <w:proofErr w:type="spellStart"/>
      <w:r w:rsidRPr="00564FAB">
        <w:rPr>
          <w:rFonts w:ascii="Courier New" w:hAnsi="Courier New"/>
          <w:sz w:val="22"/>
          <w:szCs w:val="22"/>
          <w:lang w:val="en-US"/>
        </w:rPr>
        <w:t>EdgA</w:t>
      </w:r>
      <w:proofErr w:type="spellEnd"/>
      <w:r w:rsidRPr="00564FAB">
        <w:rPr>
          <w:rFonts w:ascii="Courier New" w:hAnsi="Courier New"/>
          <w:sz w:val="22"/>
          <w:szCs w:val="22"/>
          <w:lang w:val="en-US"/>
        </w:rPr>
        <w:t>/45.12.4.5121',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(Windows NT 10.0; Win64; x64)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/537.36 (KHTML, like Gecko) Chrome/87.0.4280.88 Safari/537.36 OPR/73.0.3856.329',</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(Linux; Android 10; ONEPLUS A6000)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/537.36 (KHTML, like Gecko) Chrome/86.0.4240.198 Mobile Safari/537.36 OPR/61.2.3076.56749',</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(Macintosh; Intel Mac OS X 10_9_3)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/537.75.14 (KHTML, like Gecko) Version/7.0.3 Safari/7046A194A',</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'Mozilla/5.0 (iPhone; CPU iPhone OS 12_4_9 like Mac OS X) </w:t>
      </w:r>
      <w:proofErr w:type="spellStart"/>
      <w:r w:rsidRPr="00564FAB">
        <w:rPr>
          <w:rFonts w:ascii="Courier New" w:hAnsi="Courier New"/>
          <w:sz w:val="22"/>
          <w:szCs w:val="22"/>
          <w:lang w:val="en-US"/>
        </w:rPr>
        <w:t>AppleWebKit</w:t>
      </w:r>
      <w:proofErr w:type="spellEnd"/>
      <w:r w:rsidRPr="00564FAB">
        <w:rPr>
          <w:rFonts w:ascii="Courier New" w:hAnsi="Courier New"/>
          <w:sz w:val="22"/>
          <w:szCs w:val="22"/>
          <w:lang w:val="en-US"/>
        </w:rPr>
        <w:t>/605.1.15 (KHTML, like Gecko) Version/12.1.2 Mobile/15E148 Safari/604.1'],</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'referrer</w:t>
      </w:r>
      <w:proofErr w:type="gramStart"/>
      <w:r w:rsidRPr="00564FAB">
        <w:rPr>
          <w:rFonts w:ascii="Courier New" w:hAnsi="Courier New"/>
          <w:sz w:val="22"/>
          <w:szCs w:val="22"/>
          <w:lang w:val="en-US"/>
        </w:rPr>
        <w:t>' :</w:t>
      </w:r>
      <w:proofErr w:type="gramEnd"/>
      <w:r w:rsidRPr="00564FAB">
        <w:rPr>
          <w:rFonts w:ascii="Courier New" w:hAnsi="Courier New"/>
          <w:sz w:val="22"/>
          <w:szCs w:val="22"/>
          <w:lang w:val="en-US"/>
        </w:rPr>
        <w:t xml:space="preserve"> ['-',</w:t>
      </w:r>
      <w:proofErr w:type="spellStart"/>
      <w:r w:rsidRPr="00564FAB">
        <w:rPr>
          <w:rFonts w:ascii="Courier New" w:hAnsi="Courier New"/>
          <w:sz w:val="22"/>
          <w:szCs w:val="22"/>
          <w:lang w:val="en-US"/>
        </w:rPr>
        <w:t>fak.uri</w:t>
      </w:r>
      <w:proofErr w:type="spellEnd"/>
      <w:r w:rsidRPr="00564FAB">
        <w:rPr>
          <w:rFonts w:ascii="Courier New" w:hAnsi="Courier New"/>
          <w:sz w:val="22"/>
          <w:szCs w:val="22"/>
          <w:lang w:val="en-US"/>
        </w:rPr>
        <w:t>()]}</w:t>
      </w:r>
    </w:p>
    <w:p w:rsidR="00920953" w:rsidRPr="00564FAB" w:rsidRDefault="00920953">
      <w:pPr>
        <w:pStyle w:val="a0"/>
        <w:rPr>
          <w:rFonts w:ascii="Courier New" w:hAnsi="Courier New"/>
          <w:sz w:val="22"/>
          <w:szCs w:val="22"/>
          <w:lang w:val="en-US"/>
        </w:rPr>
      </w:pP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f = open("</w:t>
      </w:r>
      <w:proofErr w:type="spellStart"/>
      <w:r w:rsidRPr="00564FAB">
        <w:rPr>
          <w:rFonts w:ascii="Courier New" w:hAnsi="Courier New"/>
          <w:sz w:val="22"/>
          <w:szCs w:val="22"/>
          <w:lang w:val="en-US"/>
        </w:rPr>
        <w:t>logfiles.log","w</w:t>
      </w:r>
      <w:proofErr w:type="spell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c = </w:t>
      </w:r>
      <w:proofErr w:type="gramStart"/>
      <w:r w:rsidRPr="00564FAB">
        <w:rPr>
          <w:rFonts w:ascii="Courier New" w:hAnsi="Courier New"/>
          <w:sz w:val="22"/>
          <w:szCs w:val="22"/>
          <w:lang w:val="en-US"/>
        </w:rPr>
        <w:t>open(</w:t>
      </w:r>
      <w:proofErr w:type="gramEnd"/>
      <w:r w:rsidRPr="00564FAB">
        <w:rPr>
          <w:rFonts w:ascii="Courier New" w:hAnsi="Courier New"/>
          <w:sz w:val="22"/>
          <w:szCs w:val="22"/>
          <w:lang w:val="en-US"/>
        </w:rPr>
        <w:t>"logfiles.csv", "w")</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writer = </w:t>
      </w:r>
      <w:proofErr w:type="spellStart"/>
      <w:proofErr w:type="gramStart"/>
      <w:r w:rsidRPr="00564FAB">
        <w:rPr>
          <w:rFonts w:ascii="Courier New" w:hAnsi="Courier New"/>
          <w:sz w:val="22"/>
          <w:szCs w:val="22"/>
          <w:lang w:val="en-US"/>
        </w:rPr>
        <w:t>csv.writer</w:t>
      </w:r>
      <w:proofErr w:type="spellEnd"/>
      <w:proofErr w:type="gramEnd"/>
      <w:r w:rsidRPr="00564FAB">
        <w:rPr>
          <w:rFonts w:ascii="Courier New" w:hAnsi="Courier New"/>
          <w:sz w:val="22"/>
          <w:szCs w:val="22"/>
          <w:lang w:val="en-US"/>
        </w:rPr>
        <w:t>(c)</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head = ["IP", "DATE", "REQUEST", "ENDPOINT", "STATUSCODE", "SIZE OF RESPONSE", "FAKE URL", "USER AGENT", "BYTES TRANSFERRED"]</w:t>
      </w:r>
    </w:p>
    <w:p w:rsidR="00920953" w:rsidRPr="00564FAB" w:rsidRDefault="00134C3F">
      <w:pPr>
        <w:pStyle w:val="a0"/>
        <w:rPr>
          <w:rFonts w:ascii="Courier New" w:hAnsi="Courier New"/>
          <w:sz w:val="22"/>
          <w:szCs w:val="22"/>
          <w:lang w:val="en-US"/>
        </w:rPr>
      </w:pPr>
      <w:proofErr w:type="spellStart"/>
      <w:proofErr w:type="gramStart"/>
      <w:r w:rsidRPr="00564FAB">
        <w:rPr>
          <w:rFonts w:ascii="Courier New" w:hAnsi="Courier New"/>
          <w:sz w:val="22"/>
          <w:szCs w:val="22"/>
          <w:lang w:val="en-US"/>
        </w:rPr>
        <w:t>writer.writerow</w:t>
      </w:r>
      <w:proofErr w:type="spellEnd"/>
      <w:proofErr w:type="gramEnd"/>
      <w:r w:rsidRPr="00564FAB">
        <w:rPr>
          <w:rFonts w:ascii="Courier New" w:hAnsi="Courier New"/>
          <w:sz w:val="22"/>
          <w:szCs w:val="22"/>
          <w:lang w:val="en-US"/>
        </w:rPr>
        <w:t>(head)</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for _ in </w:t>
      </w:r>
      <w:proofErr w:type="gramStart"/>
      <w:r w:rsidRPr="00564FAB">
        <w:rPr>
          <w:rFonts w:ascii="Courier New" w:hAnsi="Courier New"/>
          <w:sz w:val="22"/>
          <w:szCs w:val="22"/>
          <w:lang w:val="en-US"/>
        </w:rPr>
        <w:t>range(</w:t>
      </w:r>
      <w:proofErr w:type="gramEnd"/>
      <w:r w:rsidRPr="00564FAB">
        <w:rPr>
          <w:rFonts w:ascii="Courier New" w:hAnsi="Courier New"/>
          <w:sz w:val="22"/>
          <w:szCs w:val="22"/>
          <w:lang w:val="en-US"/>
        </w:rPr>
        <w:t>1,10000):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IP = </w:t>
      </w:r>
      <w:proofErr w:type="gramStart"/>
      <w:r w:rsidRPr="00564FAB">
        <w:rPr>
          <w:rFonts w:ascii="Courier New" w:hAnsi="Courier New"/>
          <w:sz w:val="22"/>
          <w:szCs w:val="22"/>
          <w:lang w:val="en-US"/>
        </w:rPr>
        <w:t>fak.ipv</w:t>
      </w:r>
      <w:proofErr w:type="gramEnd"/>
      <w:r w:rsidRPr="00564FAB">
        <w:rPr>
          <w:rFonts w:ascii="Courier New" w:hAnsi="Courier New"/>
          <w:sz w:val="22"/>
          <w:szCs w:val="22"/>
          <w:lang w:val="en-US"/>
        </w:rPr>
        <w:t>4()</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DATE = </w:t>
      </w:r>
      <w:proofErr w:type="spellStart"/>
      <w:r w:rsidRPr="00564FAB">
        <w:rPr>
          <w:rFonts w:ascii="Courier New" w:hAnsi="Courier New"/>
          <w:sz w:val="22"/>
          <w:szCs w:val="22"/>
          <w:lang w:val="en-US"/>
        </w:rPr>
        <w:t>random_</w:t>
      </w:r>
      <w:proofErr w:type="gramStart"/>
      <w:r w:rsidRPr="00564FAB">
        <w:rPr>
          <w:rFonts w:ascii="Courier New" w:hAnsi="Courier New"/>
          <w:sz w:val="22"/>
          <w:szCs w:val="22"/>
          <w:lang w:val="en-US"/>
        </w:rPr>
        <w:t>date</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"01/Jan/2018:12:00:00 +0530","01/Jan/2020:12:00:00 +0530",10)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REQUEST = choice(dictionary['request'])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ENDPOINT = choice(dictionary['endpoint'])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STATUSCODE = choice(dictionary['</w:t>
      </w:r>
      <w:proofErr w:type="spellStart"/>
      <w:r w:rsidRPr="00564FAB">
        <w:rPr>
          <w:rFonts w:ascii="Courier New" w:hAnsi="Courier New"/>
          <w:sz w:val="22"/>
          <w:szCs w:val="22"/>
          <w:lang w:val="en-US"/>
        </w:rPr>
        <w:t>statuscode</w:t>
      </w:r>
      <w:proofErr w:type="spellEnd"/>
      <w:r w:rsidRPr="00564FAB">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SIZE_OF_RESPONSE = </w:t>
      </w:r>
      <w:proofErr w:type="spellStart"/>
      <w:r w:rsidRPr="00564FAB">
        <w:rPr>
          <w:rFonts w:ascii="Courier New" w:hAnsi="Courier New"/>
          <w:sz w:val="22"/>
          <w:szCs w:val="22"/>
          <w:lang w:val="en-US"/>
        </w:rPr>
        <w:t>str</w:t>
      </w:r>
      <w:proofErr w:type="spellEnd"/>
      <w:r w:rsidRPr="00564FAB">
        <w:rPr>
          <w:rFonts w:ascii="Courier New" w:hAnsi="Courier New"/>
          <w:sz w:val="22"/>
          <w:szCs w:val="22"/>
          <w:lang w:val="en-US"/>
        </w:rPr>
        <w:t>(</w:t>
      </w:r>
      <w:proofErr w:type="spellStart"/>
      <w:r w:rsidRPr="00564FAB">
        <w:rPr>
          <w:rFonts w:ascii="Courier New" w:hAnsi="Courier New"/>
          <w:sz w:val="22"/>
          <w:szCs w:val="22"/>
          <w:lang w:val="en-US"/>
        </w:rPr>
        <w:t>int</w:t>
      </w:r>
      <w:proofErr w:type="spellEnd"/>
      <w:r w:rsidRPr="00564FAB">
        <w:rPr>
          <w:rFonts w:ascii="Courier New" w:hAnsi="Courier New"/>
          <w:sz w:val="22"/>
          <w:szCs w:val="22"/>
          <w:lang w:val="en-US"/>
        </w:rPr>
        <w:t>(</w:t>
      </w:r>
      <w:proofErr w:type="spellStart"/>
      <w:proofErr w:type="gramStart"/>
      <w:r w:rsidRPr="00564FAB">
        <w:rPr>
          <w:rFonts w:ascii="Courier New" w:hAnsi="Courier New"/>
          <w:sz w:val="22"/>
          <w:szCs w:val="22"/>
          <w:lang w:val="en-US"/>
        </w:rPr>
        <w:t>random.gauss</w:t>
      </w:r>
      <w:proofErr w:type="spellEnd"/>
      <w:proofErr w:type="gramEnd"/>
      <w:r w:rsidRPr="00564FAB">
        <w:rPr>
          <w:rFonts w:ascii="Courier New" w:hAnsi="Courier New"/>
          <w:sz w:val="22"/>
          <w:szCs w:val="22"/>
          <w:lang w:val="en-US"/>
        </w:rPr>
        <w:t>(5000,50)))</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#FAKE_URL = choice(dictionary['referrer'])</w:t>
      </w:r>
    </w:p>
    <w:p w:rsidR="00920953" w:rsidRPr="00E40F8C"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r w:rsidRPr="00E40F8C">
        <w:rPr>
          <w:rFonts w:ascii="Courier New" w:hAnsi="Courier New"/>
          <w:sz w:val="22"/>
          <w:szCs w:val="22"/>
          <w:lang w:val="en-US"/>
        </w:rPr>
        <w:t xml:space="preserve">FAKE_URL = </w:t>
      </w:r>
      <w:proofErr w:type="spellStart"/>
      <w:proofErr w:type="gramStart"/>
      <w:r w:rsidRPr="00E40F8C">
        <w:rPr>
          <w:rFonts w:ascii="Courier New" w:hAnsi="Courier New"/>
          <w:sz w:val="22"/>
          <w:szCs w:val="22"/>
          <w:lang w:val="en-US"/>
        </w:rPr>
        <w:t>fak.uri</w:t>
      </w:r>
      <w:proofErr w:type="spellEnd"/>
      <w:r w:rsidRPr="00E40F8C">
        <w:rPr>
          <w:rFonts w:ascii="Courier New" w:hAnsi="Courier New"/>
          <w:sz w:val="22"/>
          <w:szCs w:val="22"/>
          <w:lang w:val="en-US"/>
        </w:rPr>
        <w:t>(</w:t>
      </w:r>
      <w:proofErr w:type="gramEnd"/>
      <w:r w:rsidRPr="00E40F8C">
        <w:rPr>
          <w:rFonts w:ascii="Courier New" w:hAnsi="Courier New"/>
          <w:sz w:val="22"/>
          <w:szCs w:val="22"/>
          <w:lang w:val="en-US"/>
        </w:rPr>
        <w:t>)</w:t>
      </w:r>
    </w:p>
    <w:p w:rsidR="00920953" w:rsidRPr="00564FAB" w:rsidRDefault="00134C3F">
      <w:pPr>
        <w:pStyle w:val="a0"/>
        <w:rPr>
          <w:rFonts w:ascii="Courier New" w:hAnsi="Courier New"/>
          <w:sz w:val="22"/>
          <w:szCs w:val="22"/>
          <w:lang w:val="en-US"/>
        </w:rPr>
      </w:pPr>
      <w:r w:rsidRPr="00E40F8C">
        <w:rPr>
          <w:rFonts w:ascii="Courier New" w:hAnsi="Courier New"/>
          <w:sz w:val="22"/>
          <w:szCs w:val="22"/>
          <w:lang w:val="en-US"/>
        </w:rPr>
        <w:t xml:space="preserve">    </w:t>
      </w:r>
      <w:r w:rsidRPr="00564FAB">
        <w:rPr>
          <w:rFonts w:ascii="Courier New" w:hAnsi="Courier New"/>
          <w:sz w:val="22"/>
          <w:szCs w:val="22"/>
          <w:lang w:val="en-US"/>
        </w:rPr>
        <w:t>USER_AGENT = choice(dictionary['</w:t>
      </w:r>
      <w:proofErr w:type="spellStart"/>
      <w:r w:rsidRPr="00564FAB">
        <w:rPr>
          <w:rFonts w:ascii="Courier New" w:hAnsi="Courier New"/>
          <w:sz w:val="22"/>
          <w:szCs w:val="22"/>
          <w:lang w:val="en-US"/>
        </w:rPr>
        <w:t>ua</w:t>
      </w:r>
      <w:proofErr w:type="spellEnd"/>
      <w:r w:rsidRPr="00564FAB">
        <w:rPr>
          <w:rFonts w:ascii="Courier New" w:hAnsi="Courier New"/>
          <w:sz w:val="22"/>
          <w:szCs w:val="22"/>
          <w:lang w:val="en-US"/>
        </w:rPr>
        <w:t>'])</w:t>
      </w:r>
    </w:p>
    <w:p w:rsidR="00920953" w:rsidRPr="00E40F8C"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r w:rsidRPr="00E40F8C">
        <w:rPr>
          <w:rFonts w:ascii="Courier New" w:hAnsi="Courier New"/>
          <w:sz w:val="22"/>
          <w:szCs w:val="22"/>
          <w:lang w:val="en-US"/>
        </w:rPr>
        <w:t xml:space="preserve">BYTES_TRANSFERRED = </w:t>
      </w:r>
      <w:proofErr w:type="spellStart"/>
      <w:proofErr w:type="gramStart"/>
      <w:r w:rsidRPr="00E40F8C">
        <w:rPr>
          <w:rFonts w:ascii="Courier New" w:hAnsi="Courier New"/>
          <w:sz w:val="22"/>
          <w:szCs w:val="22"/>
          <w:lang w:val="en-US"/>
        </w:rPr>
        <w:t>random.randint</w:t>
      </w:r>
      <w:proofErr w:type="spellEnd"/>
      <w:proofErr w:type="gramEnd"/>
      <w:r w:rsidRPr="00E40F8C">
        <w:rPr>
          <w:rFonts w:ascii="Courier New" w:hAnsi="Courier New"/>
          <w:sz w:val="22"/>
          <w:szCs w:val="22"/>
          <w:lang w:val="en-US"/>
        </w:rPr>
        <w:t>(1,5000)</w:t>
      </w:r>
    </w:p>
    <w:p w:rsidR="00920953" w:rsidRPr="00564FAB" w:rsidRDefault="00134C3F">
      <w:pPr>
        <w:pStyle w:val="a0"/>
        <w:rPr>
          <w:rFonts w:ascii="Courier New" w:hAnsi="Courier New"/>
          <w:sz w:val="22"/>
          <w:szCs w:val="22"/>
          <w:lang w:val="en-US"/>
        </w:rPr>
      </w:pPr>
      <w:r w:rsidRPr="00E40F8C">
        <w:rPr>
          <w:rFonts w:ascii="Courier New" w:hAnsi="Courier New"/>
          <w:sz w:val="22"/>
          <w:szCs w:val="22"/>
          <w:lang w:val="en-US"/>
        </w:rPr>
        <w:t xml:space="preserve">    </w:t>
      </w:r>
      <w:r w:rsidRPr="00564FAB">
        <w:rPr>
          <w:rFonts w:ascii="Courier New" w:hAnsi="Courier New"/>
          <w:sz w:val="22"/>
          <w:szCs w:val="22"/>
          <w:lang w:val="en-US"/>
        </w:rPr>
        <w:t>row = [IP, DATE, REQUEST, ENDPOINT, STATUSCODE, SIZE_OF_RESPONSE, FAKE_URL, USER_AGENT, BYTES_TRANSFERRED]</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proofErr w:type="gramStart"/>
      <w:r w:rsidRPr="00564FAB">
        <w:rPr>
          <w:rFonts w:ascii="Courier New" w:hAnsi="Courier New"/>
          <w:sz w:val="22"/>
          <w:szCs w:val="22"/>
          <w:lang w:val="en-US"/>
        </w:rPr>
        <w:t>f.write</w:t>
      </w:r>
      <w:proofErr w:type="spellEnd"/>
      <w:proofErr w:type="gramEnd"/>
      <w:r w:rsidRPr="00564FAB">
        <w:rPr>
          <w:rFonts w:ascii="Courier New" w:hAnsi="Courier New"/>
          <w:sz w:val="22"/>
          <w:szCs w:val="22"/>
          <w:lang w:val="en-US"/>
        </w:rPr>
        <w:t>('%s - - [%s] "%s %s HTTP/1.0" %s %s "%s" "%s" %s\n' % (IP, DATE, REQUEST, ENDPOINT, STATUSCODE, SIZE_OF_RESPONSE, FAKE_URL, USER_AGENT, BYTES_TRANSFERRED))</w:t>
      </w:r>
    </w:p>
    <w:p w:rsidR="00920953" w:rsidRPr="00564FAB" w:rsidRDefault="00134C3F">
      <w:pPr>
        <w:pStyle w:val="a0"/>
        <w:rPr>
          <w:rFonts w:ascii="Courier New" w:hAnsi="Courier New"/>
          <w:sz w:val="22"/>
          <w:szCs w:val="22"/>
          <w:lang w:val="en-US"/>
        </w:rPr>
      </w:pPr>
      <w:r w:rsidRPr="00564FAB">
        <w:rPr>
          <w:rFonts w:ascii="Courier New" w:hAnsi="Courier New"/>
          <w:sz w:val="22"/>
          <w:szCs w:val="22"/>
          <w:lang w:val="en-US"/>
        </w:rPr>
        <w:t xml:space="preserve">    </w:t>
      </w:r>
      <w:proofErr w:type="spellStart"/>
      <w:proofErr w:type="gramStart"/>
      <w:r w:rsidRPr="00564FAB">
        <w:rPr>
          <w:rFonts w:ascii="Courier New" w:hAnsi="Courier New"/>
          <w:sz w:val="22"/>
          <w:szCs w:val="22"/>
          <w:lang w:val="en-US"/>
        </w:rPr>
        <w:t>writer.writerow</w:t>
      </w:r>
      <w:proofErr w:type="spellEnd"/>
      <w:proofErr w:type="gramEnd"/>
      <w:r w:rsidRPr="00564FAB">
        <w:rPr>
          <w:rFonts w:ascii="Courier New" w:hAnsi="Courier New"/>
          <w:sz w:val="22"/>
          <w:szCs w:val="22"/>
          <w:lang w:val="en-US"/>
        </w:rPr>
        <w:t>(row)</w:t>
      </w:r>
    </w:p>
    <w:p w:rsidR="00920953" w:rsidRPr="00564FAB" w:rsidRDefault="00134C3F">
      <w:pPr>
        <w:pStyle w:val="a0"/>
        <w:rPr>
          <w:rFonts w:ascii="Courier New" w:hAnsi="Courier New"/>
          <w:sz w:val="22"/>
          <w:szCs w:val="22"/>
          <w:lang w:val="en-US"/>
        </w:rPr>
      </w:pPr>
      <w:proofErr w:type="spellStart"/>
      <w:r w:rsidRPr="00564FAB">
        <w:rPr>
          <w:rFonts w:ascii="Courier New" w:hAnsi="Courier New"/>
          <w:sz w:val="22"/>
          <w:szCs w:val="22"/>
          <w:lang w:val="en-US"/>
        </w:rPr>
        <w:t>c.</w:t>
      </w:r>
      <w:proofErr w:type="gramStart"/>
      <w:r w:rsidRPr="00564FAB">
        <w:rPr>
          <w:rFonts w:ascii="Courier New" w:hAnsi="Courier New"/>
          <w:sz w:val="22"/>
          <w:szCs w:val="22"/>
          <w:lang w:val="en-US"/>
        </w:rPr>
        <w:t>close</w:t>
      </w:r>
      <w:proofErr w:type="spellEnd"/>
      <w:r w:rsidRPr="00564FAB">
        <w:rPr>
          <w:rFonts w:ascii="Courier New" w:hAnsi="Courier New"/>
          <w:sz w:val="22"/>
          <w:szCs w:val="22"/>
          <w:lang w:val="en-US"/>
        </w:rPr>
        <w:t>(</w:t>
      </w:r>
      <w:proofErr w:type="gramEnd"/>
      <w:r w:rsidRPr="00564FAB">
        <w:rPr>
          <w:rFonts w:ascii="Courier New" w:hAnsi="Courier New"/>
          <w:sz w:val="22"/>
          <w:szCs w:val="22"/>
          <w:lang w:val="en-US"/>
        </w:rPr>
        <w:t>)</w:t>
      </w:r>
    </w:p>
    <w:p w:rsidR="00920953" w:rsidRDefault="00134C3F">
      <w:pPr>
        <w:pStyle w:val="a0"/>
        <w:rPr>
          <w:rFonts w:ascii="Courier New" w:hAnsi="Courier New"/>
          <w:sz w:val="22"/>
          <w:szCs w:val="22"/>
        </w:rPr>
      </w:pPr>
      <w:proofErr w:type="spellStart"/>
      <w:proofErr w:type="gramStart"/>
      <w:r>
        <w:rPr>
          <w:rFonts w:ascii="Courier New" w:hAnsi="Courier New"/>
          <w:sz w:val="22"/>
          <w:szCs w:val="22"/>
        </w:rPr>
        <w:t>f.close</w:t>
      </w:r>
      <w:proofErr w:type="spellEnd"/>
      <w:proofErr w:type="gramEnd"/>
      <w:r>
        <w:rPr>
          <w:rFonts w:ascii="Courier New" w:hAnsi="Courier New"/>
          <w:sz w:val="22"/>
          <w:szCs w:val="22"/>
        </w:rPr>
        <w:t>()</w:t>
      </w:r>
    </w:p>
    <w:sectPr w:rsidR="00920953">
      <w:footerReference w:type="default" r:id="rId17"/>
      <w:footerReference w:type="first" r:id="rId18"/>
      <w:pgSz w:w="11906" w:h="16838"/>
      <w:pgMar w:top="1134" w:right="850" w:bottom="1134" w:left="1701"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FCC" w:rsidRDefault="00EA3FCC">
      <w:r>
        <w:separator/>
      </w:r>
    </w:p>
  </w:endnote>
  <w:endnote w:type="continuationSeparator" w:id="0">
    <w:p w:rsidR="00EA3FCC" w:rsidRDefault="00EA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oto Serif CJK SC">
    <w:altName w:val="SimSu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 w:name="Liberation Mono">
    <w:altName w:val="Courier New"/>
    <w:charset w:val="CC"/>
    <w:family w:val="roman"/>
    <w:pitch w:val="variable"/>
  </w:font>
  <w:font w:name="NSimSun">
    <w:panose1 w:val="02010609030101010101"/>
    <w:charset w:val="86"/>
    <w:family w:val="modern"/>
    <w:pitch w:val="fixed"/>
    <w:sig w:usb0="00000203" w:usb1="288F0000" w:usb2="00000016" w:usb3="00000000" w:csb0="0004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serif">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53" w:rsidRDefault="00920953">
    <w:pPr>
      <w:pStyle w:val="afd"/>
      <w:jc w:val="center"/>
    </w:pPr>
  </w:p>
  <w:p w:rsidR="00920953" w:rsidRDefault="00134C3F">
    <w:pPr>
      <w:pStyle w:val="afd"/>
      <w:ind w:right="360"/>
      <w:jc w:val="center"/>
    </w:pPr>
    <w:r>
      <w:fldChar w:fldCharType="begin"/>
    </w:r>
    <w:r>
      <w:instrText xml:space="preserve"> PAGE </w:instrText>
    </w:r>
    <w:r>
      <w:fldChar w:fldCharType="separate"/>
    </w:r>
    <w:r w:rsidR="007228BE">
      <w:rPr>
        <w:noProof/>
      </w:rP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53" w:rsidRDefault="00920953">
    <w:pPr>
      <w:pStyle w:val="afd"/>
      <w:jc w:val="center"/>
    </w:pPr>
  </w:p>
  <w:p w:rsidR="00920953" w:rsidRDefault="00920953">
    <w:pPr>
      <w:pStyle w:val="afd"/>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53" w:rsidRDefault="0092095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53" w:rsidRDefault="0092095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53" w:rsidRDefault="00920953">
    <w:pPr>
      <w:pStyle w:val="afd"/>
      <w:jc w:val="center"/>
    </w:pPr>
  </w:p>
  <w:p w:rsidR="00920953" w:rsidRDefault="00134C3F">
    <w:pPr>
      <w:pStyle w:val="afd"/>
      <w:ind w:right="360"/>
      <w:jc w:val="center"/>
    </w:pPr>
    <w:r>
      <w:fldChar w:fldCharType="begin"/>
    </w:r>
    <w:r>
      <w:instrText xml:space="preserve"> PAGE </w:instrText>
    </w:r>
    <w:r>
      <w:fldChar w:fldCharType="separate"/>
    </w:r>
    <w:r w:rsidR="007228BE">
      <w:rPr>
        <w:noProof/>
      </w:rPr>
      <w:t>57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53" w:rsidRDefault="0092095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FCC" w:rsidRDefault="00EA3FCC">
      <w:r>
        <w:separator/>
      </w:r>
    </w:p>
  </w:footnote>
  <w:footnote w:type="continuationSeparator" w:id="0">
    <w:p w:rsidR="00EA3FCC" w:rsidRDefault="00EA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EA8"/>
    <w:multiLevelType w:val="multilevel"/>
    <w:tmpl w:val="35DCB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1C191A"/>
    <w:multiLevelType w:val="multilevel"/>
    <w:tmpl w:val="724C63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F35D74"/>
    <w:multiLevelType w:val="multilevel"/>
    <w:tmpl w:val="F0A0E7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A6F06F6"/>
    <w:multiLevelType w:val="multilevel"/>
    <w:tmpl w:val="6C0452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C875A84"/>
    <w:multiLevelType w:val="multilevel"/>
    <w:tmpl w:val="8A0EBC30"/>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E754CAB"/>
    <w:multiLevelType w:val="multilevel"/>
    <w:tmpl w:val="E4145E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610131F"/>
    <w:multiLevelType w:val="multilevel"/>
    <w:tmpl w:val="76C62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6AE34C1"/>
    <w:multiLevelType w:val="multilevel"/>
    <w:tmpl w:val="26A4C7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2DD341E"/>
    <w:multiLevelType w:val="multilevel"/>
    <w:tmpl w:val="45CABE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565AEE"/>
    <w:multiLevelType w:val="multilevel"/>
    <w:tmpl w:val="266C71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9B77B49"/>
    <w:multiLevelType w:val="hybridMultilevel"/>
    <w:tmpl w:val="F9A61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22B5A66"/>
    <w:multiLevelType w:val="multilevel"/>
    <w:tmpl w:val="9E8C10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2BD43C1"/>
    <w:multiLevelType w:val="multilevel"/>
    <w:tmpl w:val="001ED7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6006EAE"/>
    <w:multiLevelType w:val="multilevel"/>
    <w:tmpl w:val="957098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E255ADD"/>
    <w:multiLevelType w:val="multilevel"/>
    <w:tmpl w:val="254ADE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FFA1EFF"/>
    <w:multiLevelType w:val="multilevel"/>
    <w:tmpl w:val="ABE04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77929D4"/>
    <w:multiLevelType w:val="multilevel"/>
    <w:tmpl w:val="EACC2B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8291829"/>
    <w:multiLevelType w:val="multilevel"/>
    <w:tmpl w:val="4A60C7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DBE27FC"/>
    <w:multiLevelType w:val="multilevel"/>
    <w:tmpl w:val="59B4AC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EB544D6"/>
    <w:multiLevelType w:val="multilevel"/>
    <w:tmpl w:val="2B6655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2C92CF2"/>
    <w:multiLevelType w:val="multilevel"/>
    <w:tmpl w:val="E892E7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74A7868"/>
    <w:multiLevelType w:val="multilevel"/>
    <w:tmpl w:val="E65882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9850EF9"/>
    <w:multiLevelType w:val="multilevel"/>
    <w:tmpl w:val="30CA26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BFF0710"/>
    <w:multiLevelType w:val="multilevel"/>
    <w:tmpl w:val="585EA2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617052ED"/>
    <w:multiLevelType w:val="multilevel"/>
    <w:tmpl w:val="4C3E4F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52B6DD1"/>
    <w:multiLevelType w:val="multilevel"/>
    <w:tmpl w:val="78B099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AD40815"/>
    <w:multiLevelType w:val="multilevel"/>
    <w:tmpl w:val="587E74D8"/>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6FB41B81"/>
    <w:multiLevelType w:val="multilevel"/>
    <w:tmpl w:val="D5F812E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28" w15:restartNumberingAfterBreak="0">
    <w:nsid w:val="707E5DCC"/>
    <w:multiLevelType w:val="multilevel"/>
    <w:tmpl w:val="4CF853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5BE4D74"/>
    <w:multiLevelType w:val="multilevel"/>
    <w:tmpl w:val="541405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6CA7144"/>
    <w:multiLevelType w:val="hybridMultilevel"/>
    <w:tmpl w:val="04CEAE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80A6EF0"/>
    <w:multiLevelType w:val="multilevel"/>
    <w:tmpl w:val="69CADA22"/>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6"/>
  </w:num>
  <w:num w:numId="2">
    <w:abstractNumId w:val="4"/>
  </w:num>
  <w:num w:numId="3">
    <w:abstractNumId w:val="31"/>
  </w:num>
  <w:num w:numId="4">
    <w:abstractNumId w:val="27"/>
  </w:num>
  <w:num w:numId="5">
    <w:abstractNumId w:val="20"/>
  </w:num>
  <w:num w:numId="6">
    <w:abstractNumId w:val="16"/>
  </w:num>
  <w:num w:numId="7">
    <w:abstractNumId w:val="1"/>
  </w:num>
  <w:num w:numId="8">
    <w:abstractNumId w:val="18"/>
  </w:num>
  <w:num w:numId="9">
    <w:abstractNumId w:val="17"/>
  </w:num>
  <w:num w:numId="10">
    <w:abstractNumId w:val="2"/>
  </w:num>
  <w:num w:numId="11">
    <w:abstractNumId w:val="29"/>
  </w:num>
  <w:num w:numId="12">
    <w:abstractNumId w:val="12"/>
  </w:num>
  <w:num w:numId="13">
    <w:abstractNumId w:val="28"/>
  </w:num>
  <w:num w:numId="14">
    <w:abstractNumId w:val="24"/>
  </w:num>
  <w:num w:numId="15">
    <w:abstractNumId w:val="14"/>
  </w:num>
  <w:num w:numId="16">
    <w:abstractNumId w:val="3"/>
  </w:num>
  <w:num w:numId="17">
    <w:abstractNumId w:val="19"/>
  </w:num>
  <w:num w:numId="18">
    <w:abstractNumId w:val="23"/>
  </w:num>
  <w:num w:numId="19">
    <w:abstractNumId w:val="21"/>
  </w:num>
  <w:num w:numId="20">
    <w:abstractNumId w:val="0"/>
  </w:num>
  <w:num w:numId="21">
    <w:abstractNumId w:val="7"/>
  </w:num>
  <w:num w:numId="22">
    <w:abstractNumId w:val="6"/>
  </w:num>
  <w:num w:numId="23">
    <w:abstractNumId w:val="25"/>
  </w:num>
  <w:num w:numId="24">
    <w:abstractNumId w:val="11"/>
  </w:num>
  <w:num w:numId="25">
    <w:abstractNumId w:val="5"/>
  </w:num>
  <w:num w:numId="26">
    <w:abstractNumId w:val="13"/>
  </w:num>
  <w:num w:numId="27">
    <w:abstractNumId w:val="8"/>
  </w:num>
  <w:num w:numId="28">
    <w:abstractNumId w:val="22"/>
  </w:num>
  <w:num w:numId="29">
    <w:abstractNumId w:val="15"/>
  </w:num>
  <w:num w:numId="30">
    <w:abstractNumId w:val="9"/>
  </w:num>
  <w:num w:numId="31">
    <w:abstractNumId w:val="1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53"/>
    <w:rsid w:val="001078A2"/>
    <w:rsid w:val="00134C3F"/>
    <w:rsid w:val="004C0096"/>
    <w:rsid w:val="00564FAB"/>
    <w:rsid w:val="007228BE"/>
    <w:rsid w:val="00920953"/>
    <w:rsid w:val="00D157F7"/>
    <w:rsid w:val="00E40F8C"/>
    <w:rsid w:val="00E703B3"/>
    <w:rsid w:val="00EA3F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CE7"/>
  <w15:docId w15:val="{0C5FB723-8701-440F-83EA-DA833430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702"/>
    <w:pPr>
      <w:suppressAutoHyphens w:val="0"/>
    </w:pPr>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basedOn w:val="10"/>
    <w:next w:val="a0"/>
    <w:qFormat/>
    <w:rsid w:val="001013BD"/>
    <w:pPr>
      <w:numPr>
        <w:ilvl w:val="1"/>
        <w:numId w:val="2"/>
      </w:numPr>
      <w:spacing w:before="0" w:after="0" w:line="360" w:lineRule="auto"/>
      <w:ind w:left="709"/>
      <w:jc w:val="left"/>
      <w:outlineLvl w:val="1"/>
    </w:pPr>
    <w:rPr>
      <w:rFonts w:ascii="Times New Roman" w:hAnsi="Times New Roman"/>
      <w:sz w:val="28"/>
      <w:szCs w:val="28"/>
    </w:rPr>
  </w:style>
  <w:style w:type="paragraph" w:styleId="3">
    <w:name w:val="heading 3"/>
    <w:basedOn w:val="10"/>
    <w:next w:val="a0"/>
    <w:link w:val="30"/>
    <w:qFormat/>
    <w:rsid w:val="005A3C4C"/>
    <w:pPr>
      <w:numPr>
        <w:ilvl w:val="2"/>
        <w:numId w:val="2"/>
      </w:numPr>
      <w:spacing w:before="0" w:after="0" w:line="360" w:lineRule="auto"/>
      <w:ind w:left="708"/>
      <w:jc w:val="left"/>
      <w:outlineLvl w:val="2"/>
    </w:pPr>
    <w:rPr>
      <w:rFonts w:ascii="Times New Roman" w:hAnsi="Times New Roman"/>
      <w:sz w:val="28"/>
      <w:szCs w:val="28"/>
    </w:rPr>
  </w:style>
  <w:style w:type="paragraph" w:styleId="4">
    <w:name w:val="heading 4"/>
    <w:basedOn w:val="3"/>
    <w:next w:val="a0"/>
    <w:link w:val="40"/>
    <w:qFormat/>
    <w:rsid w:val="001013BD"/>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qFormat/>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rsid w:val="008E39A4"/>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styleId="a9">
    <w:name w:val="Hyperlink"/>
    <w:basedOn w:val="a1"/>
    <w:uiPriority w:val="99"/>
    <w:unhideWhenUsed/>
    <w:rsid w:val="00CE3256"/>
    <w:rPr>
      <w:color w:val="0000FF" w:themeColor="hyperlink"/>
      <w:u w:val="single"/>
    </w:rPr>
  </w:style>
  <w:style w:type="character" w:customStyle="1" w:styleId="aa">
    <w:name w:val="Верхний колонтитул Знак"/>
    <w:qFormat/>
    <w:rPr>
      <w:sz w:val="24"/>
      <w:szCs w:val="24"/>
    </w:rPr>
  </w:style>
  <w:style w:type="character" w:customStyle="1" w:styleId="ab">
    <w:name w:val="Нижний колонтитул Знак"/>
    <w:qFormat/>
    <w:rPr>
      <w:sz w:val="24"/>
      <w:szCs w:val="24"/>
    </w:rPr>
  </w:style>
  <w:style w:type="character" w:customStyle="1" w:styleId="30">
    <w:name w:val="Заголовок 3 Знак"/>
    <w:basedOn w:val="a1"/>
    <w:link w:val="3"/>
    <w:qFormat/>
    <w:rsid w:val="007D1B60"/>
    <w:rPr>
      <w:rFonts w:ascii="Times New Roman" w:hAnsi="Times New Roman" w:cs="Cambria"/>
      <w:b/>
      <w:bCs/>
      <w:kern w:val="2"/>
      <w:sz w:val="28"/>
      <w:szCs w:val="28"/>
    </w:rPr>
  </w:style>
  <w:style w:type="character" w:customStyle="1" w:styleId="40">
    <w:name w:val="Заголовок 4 Знак"/>
    <w:basedOn w:val="a1"/>
    <w:link w:val="4"/>
    <w:qFormat/>
    <w:rsid w:val="007D1B60"/>
    <w:rPr>
      <w:rFonts w:ascii="Times New Roman" w:hAnsi="Times New Roman" w:cs="Cambria"/>
      <w:b/>
      <w:bCs/>
      <w:kern w:val="2"/>
      <w:sz w:val="28"/>
      <w:szCs w:val="28"/>
    </w:rPr>
  </w:style>
  <w:style w:type="character" w:customStyle="1" w:styleId="12">
    <w:name w:val="Основной текст Знак1"/>
    <w:basedOn w:val="a1"/>
    <w:link w:val="a0"/>
    <w:qFormat/>
    <w:rsid w:val="000A0114"/>
    <w:rPr>
      <w:rFonts w:ascii="Times New Roman" w:hAnsi="Times New Roman" w:cs="Times New Roman"/>
      <w:sz w:val="28"/>
      <w:szCs w:val="28"/>
    </w:rPr>
  </w:style>
  <w:style w:type="character" w:styleId="ac">
    <w:name w:val="annotation reference"/>
    <w:basedOn w:val="a1"/>
    <w:uiPriority w:val="99"/>
    <w:semiHidden/>
    <w:unhideWhenUsed/>
    <w:qFormat/>
    <w:rsid w:val="00BC3F25"/>
    <w:rPr>
      <w:sz w:val="16"/>
      <w:szCs w:val="16"/>
    </w:rPr>
  </w:style>
  <w:style w:type="character" w:customStyle="1" w:styleId="ad">
    <w:name w:val="Текст примечания Знак"/>
    <w:basedOn w:val="a1"/>
    <w:link w:val="ae"/>
    <w:uiPriority w:val="99"/>
    <w:qFormat/>
    <w:rsid w:val="00BC3F25"/>
    <w:rPr>
      <w:rFonts w:cs="Mangal"/>
      <w:szCs w:val="18"/>
    </w:rPr>
  </w:style>
  <w:style w:type="character" w:customStyle="1" w:styleId="af">
    <w:name w:val="Тема примечания Знак"/>
    <w:basedOn w:val="ad"/>
    <w:link w:val="af0"/>
    <w:uiPriority w:val="99"/>
    <w:semiHidden/>
    <w:qFormat/>
    <w:rsid w:val="00BC3F25"/>
    <w:rPr>
      <w:rFonts w:cs="Mangal"/>
      <w:b/>
      <w:bCs/>
      <w:szCs w:val="18"/>
    </w:rPr>
  </w:style>
  <w:style w:type="character" w:customStyle="1" w:styleId="UnresolvedMention">
    <w:name w:val="Unresolved Mention"/>
    <w:basedOn w:val="a1"/>
    <w:uiPriority w:val="99"/>
    <w:semiHidden/>
    <w:unhideWhenUsed/>
    <w:qFormat/>
    <w:rsid w:val="002E19D7"/>
    <w:rPr>
      <w:color w:val="605E5C"/>
      <w:shd w:val="clear" w:color="auto" w:fill="E1DFDD"/>
    </w:rPr>
  </w:style>
  <w:style w:type="character" w:styleId="af1">
    <w:name w:val="FollowedHyperlink"/>
    <w:basedOn w:val="a1"/>
    <w:uiPriority w:val="99"/>
    <w:semiHidden/>
    <w:unhideWhenUsed/>
    <w:rsid w:val="00BC7F02"/>
    <w:rPr>
      <w:color w:val="800080" w:themeColor="followedHyperlink"/>
      <w:u w:val="single"/>
    </w:rPr>
  </w:style>
  <w:style w:type="character" w:customStyle="1" w:styleId="af2">
    <w:name w:val="Символ нумерации"/>
    <w:qFormat/>
  </w:style>
  <w:style w:type="character" w:customStyle="1" w:styleId="af3">
    <w:name w:val="Ссылка указателя"/>
    <w:qFormat/>
  </w:style>
  <w:style w:type="character" w:customStyle="1" w:styleId="af4">
    <w:name w:val="Маркеры"/>
    <w:qFormat/>
    <w:rPr>
      <w:rFonts w:ascii="OpenSymbol" w:eastAsia="OpenSymbol" w:hAnsi="OpenSymbol" w:cs="OpenSymbol"/>
    </w:rPr>
  </w:style>
  <w:style w:type="character" w:styleId="af5">
    <w:name w:val="Strong"/>
    <w:qFormat/>
    <w:rPr>
      <w:b/>
      <w:bCs/>
    </w:rPr>
  </w:style>
  <w:style w:type="character" w:customStyle="1" w:styleId="af6">
    <w:name w:val="Исходный текст"/>
    <w:qFormat/>
    <w:rPr>
      <w:rFonts w:ascii="Liberation Mono" w:eastAsia="NSimSun" w:hAnsi="Liberation Mono" w:cs="Liberation Mono"/>
    </w:rPr>
  </w:style>
  <w:style w:type="paragraph" w:styleId="af7">
    <w:name w:val="Title"/>
    <w:basedOn w:val="a"/>
    <w:next w:val="a0"/>
    <w:qFormat/>
    <w:pPr>
      <w:keepNext/>
      <w:spacing w:before="240" w:after="120"/>
    </w:pPr>
    <w:rPr>
      <w:rFonts w:ascii="Liberation Sans" w:eastAsia="Microsoft YaHei" w:hAnsi="Liberation Sans" w:cs="Arial Unicode MS"/>
      <w:sz w:val="28"/>
      <w:szCs w:val="28"/>
    </w:rPr>
  </w:style>
  <w:style w:type="paragraph" w:styleId="a0">
    <w:name w:val="Body Text"/>
    <w:basedOn w:val="a"/>
    <w:link w:val="12"/>
    <w:rsid w:val="00970702"/>
    <w:pPr>
      <w:tabs>
        <w:tab w:val="left" w:pos="709"/>
      </w:tabs>
      <w:spacing w:line="360" w:lineRule="auto"/>
      <w:ind w:firstLine="709"/>
      <w:jc w:val="both"/>
    </w:pPr>
    <w:rPr>
      <w:rFonts w:ascii="Times New Roman" w:hAnsi="Times New Roman" w:cs="Times New Roman"/>
      <w:sz w:val="28"/>
      <w:szCs w:val="28"/>
    </w:rPr>
  </w:style>
  <w:style w:type="paragraph" w:styleId="af8">
    <w:name w:val="List"/>
    <w:basedOn w:val="a0"/>
    <w:rPr>
      <w:rFonts w:cs="Lohit Devanagari"/>
    </w:rPr>
  </w:style>
  <w:style w:type="paragraph" w:styleId="af9">
    <w:name w:val="caption"/>
    <w:basedOn w:val="a"/>
    <w:qFormat/>
    <w:pPr>
      <w:suppressLineNumbers/>
      <w:spacing w:before="120" w:after="120"/>
    </w:pPr>
    <w:rPr>
      <w:i/>
      <w:iCs/>
    </w:rPr>
  </w:style>
  <w:style w:type="paragraph" w:styleId="afa">
    <w:name w:val="index heading"/>
    <w:basedOn w:val="af7"/>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fb">
    <w:name w:val="Body Text Indent"/>
    <w:basedOn w:val="a"/>
    <w:pPr>
      <w:spacing w:after="120"/>
      <w:ind w:left="283"/>
    </w:pPr>
  </w:style>
  <w:style w:type="paragraph" w:customStyle="1" w:styleId="afc">
    <w:name w:val="Колонтитул"/>
    <w:basedOn w:val="a"/>
    <w:qFormat/>
  </w:style>
  <w:style w:type="paragraph" w:styleId="afd">
    <w:name w:val="footer"/>
    <w:basedOn w:val="a"/>
    <w:pPr>
      <w:tabs>
        <w:tab w:val="center" w:pos="4677"/>
        <w:tab w:val="right" w:pos="9355"/>
      </w:tabs>
    </w:pPr>
  </w:style>
  <w:style w:type="paragraph" w:styleId="afe">
    <w:name w:val="List Paragraph"/>
    <w:basedOn w:val="a"/>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bidi="ar-SA"/>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f">
    <w:name w:val="Normal (Web)"/>
    <w:basedOn w:val="a"/>
    <w:qFormat/>
    <w:pPr>
      <w:spacing w:before="68" w:after="136"/>
    </w:pPr>
  </w:style>
  <w:style w:type="paragraph" w:styleId="aff0">
    <w:name w:val="toa heading"/>
    <w:basedOn w:val="1"/>
    <w:next w:val="a"/>
    <w:qFormat/>
    <w:pPr>
      <w:keepLines/>
      <w:numPr>
        <w:numId w:val="0"/>
      </w:numPr>
      <w:spacing w:before="480" w:after="0" w:line="276" w:lineRule="auto"/>
    </w:pPr>
    <w:rPr>
      <w:color w:val="365F91"/>
      <w:kern w:val="0"/>
      <w:sz w:val="28"/>
      <w:szCs w:val="28"/>
    </w:rPr>
  </w:style>
  <w:style w:type="paragraph" w:styleId="13">
    <w:name w:val="toc 1"/>
    <w:basedOn w:val="a"/>
    <w:next w:val="a"/>
    <w:uiPriority w:val="39"/>
    <w:rsid w:val="00CE3256"/>
    <w:pPr>
      <w:tabs>
        <w:tab w:val="right" w:leader="dot" w:pos="9345"/>
      </w:tabs>
      <w:jc w:val="both"/>
    </w:pPr>
    <w:rPr>
      <w:rFonts w:ascii="Times New Roman" w:hAnsi="Times New Roman"/>
      <w:sz w:val="28"/>
    </w:rPr>
  </w:style>
  <w:style w:type="paragraph" w:styleId="20">
    <w:name w:val="toc 2"/>
    <w:basedOn w:val="a"/>
    <w:next w:val="a"/>
    <w:uiPriority w:val="39"/>
    <w:rsid w:val="00CE3256"/>
    <w:pPr>
      <w:ind w:left="240"/>
    </w:pPr>
    <w:rPr>
      <w:rFonts w:ascii="Times New Roman" w:hAnsi="Times New Roman"/>
      <w:sz w:val="28"/>
    </w:rPr>
  </w:style>
  <w:style w:type="paragraph" w:styleId="aff1">
    <w:name w:val="header"/>
    <w:basedOn w:val="a"/>
    <w:pPr>
      <w:tabs>
        <w:tab w:val="center" w:pos="4677"/>
        <w:tab w:val="right" w:pos="9355"/>
      </w:tabs>
    </w:pPr>
  </w:style>
  <w:style w:type="paragraph" w:customStyle="1" w:styleId="aff2">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f3">
    <w:name w:val="Содержимое таблицы"/>
    <w:basedOn w:val="a"/>
    <w:qFormat/>
  </w:style>
  <w:style w:type="paragraph" w:customStyle="1" w:styleId="aff4">
    <w:name w:val="Заголовок таблицы"/>
    <w:basedOn w:val="aff2"/>
    <w:qFormat/>
    <w:rPr>
      <w:b/>
      <w:bCs/>
    </w:rPr>
  </w:style>
  <w:style w:type="paragraph" w:customStyle="1" w:styleId="aff5">
    <w:name w:val="Подпись для рисунков.таблиц.схем"/>
    <w:basedOn w:val="a"/>
    <w:next w:val="a"/>
    <w:qFormat/>
    <w:pPr>
      <w:spacing w:after="200"/>
    </w:pPr>
    <w:rPr>
      <w:i/>
      <w:iCs/>
      <w:color w:val="1F497D" w:themeColor="text2"/>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paragraph" w:customStyle="1" w:styleId="aff6">
    <w:name w:val="ВКР_Подпись таблицы"/>
    <w:basedOn w:val="a0"/>
    <w:qFormat/>
    <w:rsid w:val="00280745"/>
    <w:pPr>
      <w:spacing w:line="240" w:lineRule="auto"/>
      <w:ind w:firstLine="0"/>
    </w:pPr>
    <w:rPr>
      <w:szCs w:val="20"/>
    </w:rPr>
  </w:style>
  <w:style w:type="paragraph" w:customStyle="1" w:styleId="aff7">
    <w:name w:val="ВКР_Подпись для рисунков"/>
    <w:basedOn w:val="a0"/>
    <w:next w:val="a"/>
    <w:qFormat/>
    <w:rsid w:val="00280745"/>
    <w:pPr>
      <w:ind w:firstLine="0"/>
      <w:jc w:val="center"/>
    </w:pPr>
  </w:style>
  <w:style w:type="paragraph" w:styleId="31">
    <w:name w:val="toc 3"/>
    <w:basedOn w:val="a"/>
    <w:next w:val="a"/>
    <w:autoRedefine/>
    <w:uiPriority w:val="39"/>
    <w:unhideWhenUsed/>
    <w:rsid w:val="00CE3256"/>
    <w:pPr>
      <w:spacing w:after="100"/>
      <w:ind w:left="400"/>
    </w:pPr>
    <w:rPr>
      <w:rFonts w:ascii="Times New Roman" w:hAnsi="Times New Roman" w:cs="Mangal"/>
      <w:sz w:val="28"/>
      <w:szCs w:val="18"/>
    </w:rPr>
  </w:style>
  <w:style w:type="paragraph" w:styleId="aff8">
    <w:name w:val="TOC Heading"/>
    <w:basedOn w:val="1"/>
    <w:next w:val="a"/>
    <w:uiPriority w:val="39"/>
    <w:unhideWhenUsed/>
    <w:qFormat/>
    <w:rsid w:val="00CE3256"/>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bidi="ar-SA"/>
    </w:rPr>
  </w:style>
  <w:style w:type="paragraph" w:styleId="41">
    <w:name w:val="toc 4"/>
    <w:basedOn w:val="a"/>
    <w:next w:val="a"/>
    <w:autoRedefine/>
    <w:uiPriority w:val="39"/>
    <w:unhideWhenUsed/>
    <w:rsid w:val="00CE3256"/>
    <w:pPr>
      <w:spacing w:after="100"/>
      <w:ind w:left="600"/>
    </w:pPr>
    <w:rPr>
      <w:rFonts w:ascii="Times New Roman" w:hAnsi="Times New Roman" w:cs="Mangal"/>
      <w:sz w:val="28"/>
      <w:szCs w:val="18"/>
    </w:rPr>
  </w:style>
  <w:style w:type="paragraph" w:styleId="ae">
    <w:name w:val="annotation text"/>
    <w:basedOn w:val="a"/>
    <w:link w:val="ad"/>
    <w:uiPriority w:val="99"/>
    <w:unhideWhenUsed/>
    <w:qFormat/>
    <w:rsid w:val="00BC3F25"/>
    <w:rPr>
      <w:rFonts w:cs="Mangal"/>
      <w:szCs w:val="18"/>
    </w:rPr>
  </w:style>
  <w:style w:type="paragraph" w:styleId="af0">
    <w:name w:val="annotation subject"/>
    <w:basedOn w:val="ae"/>
    <w:next w:val="ae"/>
    <w:link w:val="af"/>
    <w:uiPriority w:val="99"/>
    <w:semiHidden/>
    <w:unhideWhenUsed/>
    <w:qFormat/>
    <w:rsid w:val="00BC3F25"/>
    <w:rPr>
      <w:b/>
      <w:bCs/>
    </w:rPr>
  </w:style>
  <w:style w:type="paragraph" w:customStyle="1" w:styleId="formattext0">
    <w:name w:val="formattext"/>
    <w:basedOn w:val="a"/>
    <w:qFormat/>
    <w:rsid w:val="000016BC"/>
    <w:pPr>
      <w:spacing w:beforeAutospacing="1" w:afterAutospacing="1"/>
    </w:pPr>
    <w:rPr>
      <w:rFonts w:ascii="Times New Roman" w:eastAsia="Times New Roman" w:hAnsi="Times New Roman" w:cs="Times New Roman"/>
      <w:sz w:val="24"/>
      <w:szCs w:val="24"/>
      <w:lang w:eastAsia="ru-RU"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table" w:styleId="aff9">
    <w:name w:val="Table Grid"/>
    <w:basedOn w:val="a2"/>
    <w:uiPriority w:val="59"/>
    <w:rsid w:val="00101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B427B-B241-4ABD-81C8-91E562A9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5475</TotalTime>
  <Pages>57</Pages>
  <Words>8803</Words>
  <Characters>50180</Characters>
  <Application>Microsoft Office Word</Application>
  <DocSecurity>0</DocSecurity>
  <Lines>418</Lines>
  <Paragraphs>117</Paragraphs>
  <ScaleCrop>false</ScaleCrop>
  <Company>SPecialiST RePack</Company>
  <LinksUpToDate>false</LinksUpToDate>
  <CharactersWithSpaces>58866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79064692770</cp:lastModifiedBy>
  <cp:revision>326</cp:revision>
  <cp:lastPrinted>2024-06-05T08:04:00Z</cp:lastPrinted>
  <dcterms:created xsi:type="dcterms:W3CDTF">2024-04-23T18:58:00Z</dcterms:created>
  <dcterms:modified xsi:type="dcterms:W3CDTF">2024-07-03T21:30:00Z</dcterms:modified>
  <dc:language>ru-RU</dc:language>
</cp:coreProperties>
</file>