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P2: 1619–1865 Slavery &amp; Racial Order</w:t>
      </w:r>
    </w:p>
    <w:p>
      <w:pPr>
        <w:pStyle w:val="Normal"/>
        <w:bidi w:val="0"/>
        <w:rPr/>
      </w:pPr>
      <w:r>
        <w:rPr/>
        <w:t xml:space="preserve">Facts: Chattel slavery racialized labor. Slavery was the exploitation of free labor for economic gain. Enslaved people were deemed property and denied personhood, a fabricated rationale to keep the economic engine of slavery running and to dodge the morality and accountability required to face its cruelties.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Stat: ~12.5 million Africans were forced into the Atlantic trade; ~10.7 million survived the Middle Passage.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Argument: The U.S. system was built to extract labor from Black bodies while denying their humanity.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Counterpoint: Only a small share of the Africans taken in the Atlantic trade landed in North America.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Sources: SlaveVoyages (34,948 voyages; an estimated 66–80% of all slaving expeditions); PBS, “How Many Slaves Landed in the U.S.?”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Speaker notes: Define chattel slavery and racial order. Use the counterpoint to show the U.S. was one node in a hemispheric trade.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45</Words>
  <Characters>289</Characters>
  <CharactersWithSpaces>329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2026-10-15T19:28:08Z</dcterms:created>
  <dc:creator/>
  <dc:description/>
  <dc:language>en-US</dc:language>
  <cp:lastModifiedBy/>
  <dcterms:modified xsi:type="dcterms:W3CDTF">2026-10-15T19:28:10Z</dcterms:modified>
  <cp:revision>1</cp:revision>
  <dc:subject/>
  <dc:title>P2: 1619–1865 Slavery &amp; Racial Order</dc:title>
</cp:coreProperties>
</file>