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b/>
          <w:bCs/>
        </w:rPr>
      </w:pPr>
      <w:r>
        <w:rPr>
          <w:b/>
          <w:bCs/>
        </w:rPr>
        <w:t>P4: 1865-66: Black Codes &amp; vagrancy</w:t>
      </w:r>
    </w:p>
    <w:p>
      <w:pPr>
        <w:pStyle w:val="Normal"/>
        <w:bidi w:val="0"/>
        <w:rPr/>
      </w:pPr>
      <w:r>
        <w:rPr/>
        <w:t>The law criminalized unemployment, loitering, and migration. This means any infraction, even if just an unpaid fine, rolled into forced labor by said criminalization.</w:t>
      </w:r>
    </w:p>
    <w:p>
      <w:pPr>
        <w:pStyle w:val="Normal"/>
        <w:bidi w:val="0"/>
        <w:rPr/>
      </w:pPr>
      <w:r>
        <w:rPr/>
      </w:r>
    </w:p>
    <w:p>
      <w:pPr>
        <w:pStyle w:val="Normal"/>
        <w:bidi w:val="0"/>
        <w:rPr/>
      </w:pPr>
      <w:r>
        <w:rPr/>
        <w:t>Argument: Freedom was re-criminalized; Black life became presumptively illegal</w:t>
      </w:r>
    </w:p>
    <w:p>
      <w:pPr>
        <w:pStyle w:val="Normal"/>
        <w:bidi w:val="0"/>
        <w:rPr/>
      </w:pPr>
      <w:r>
        <w:rPr/>
      </w:r>
    </w:p>
    <w:p>
      <w:pPr>
        <w:pStyle w:val="Normal"/>
        <w:bidi w:val="0"/>
        <w:rPr/>
      </w:pPr>
      <w:r>
        <w:rPr/>
        <w:t>Speaker note: highlight story</w:t>
      </w:r>
    </w:p>
    <w:p>
      <w:pPr>
        <w:pStyle w:val="Normal"/>
        <w:bidi w:val="0"/>
        <w:rPr/>
      </w:pPr>
      <w:r>
        <w:rPr/>
        <w:t>“</w:t>
      </w:r>
      <w:r>
        <w:rPr/>
        <w:t>African Americans and justice-involved individuals were often convicted of petty crimes, like walking on the grass, vagrancy, and stealing food...Even those who were declared innocent in the courts were often placed in this system when they could not pay their court fees”</w:t>
      </w:r>
    </w:p>
    <w:p>
      <w:pPr>
        <w:pStyle w:val="Normal"/>
        <w:bidi w:val="0"/>
        <w:rPr/>
      </w:pPr>
      <w:r>
        <w:rPr/>
      </w:r>
    </w:p>
    <w:p>
      <w:pPr>
        <w:pStyle w:val="Normal"/>
        <w:bidi w:val="0"/>
        <w:rPr/>
      </w:pPr>
      <w:r>
        <w:rPr/>
      </w:r>
    </w:p>
    <w:p>
      <w:pPr>
        <w:pStyle w:val="Normal"/>
        <w:bidi w:val="0"/>
        <w:rPr/>
      </w:pPr>
      <w:r>
        <w:rPr/>
      </w:r>
    </w:p>
    <w:p>
      <w:pPr>
        <w:pStyle w:val="Normal"/>
        <w:bidi w:val="0"/>
        <w:rPr/>
      </w:pPr>
      <w:r>
        <w:rPr/>
        <w:t xml:space="preserve">Sources: </w:t>
      </w:r>
      <w:hyperlink r:id="rId2">
        <w:r>
          <w:rPr>
            <w:rStyle w:val="Hyperlink"/>
          </w:rPr>
          <w:t>https://www.cambridge.org/core/journals/studies-in-american-political-development/article/spawn-of-slavery-race-state-capacity-and-the-development-of-carceral-institutions-in-the-postbellum-south/BD8C929C1E110E476D95736D08657515</w:t>
        </w:r>
      </w:hyperlink>
    </w:p>
    <w:p>
      <w:pPr>
        <w:pStyle w:val="Normal"/>
        <w:bidi w:val="0"/>
        <w:rPr/>
      </w:pPr>
      <w:r>
        <w:rPr/>
        <w:t>Black codes, October 13</w:t>
      </w:r>
      <w:r>
        <w:rPr>
          <w:vertAlign w:val="superscript"/>
        </w:rPr>
        <w:t>th</w:t>
      </w:r>
      <w:r>
        <w:rPr/>
        <w:t xml:space="preserve">, 1961, ( </w:t>
      </w:r>
      <w:hyperlink r:id="rId3">
        <w:r>
          <w:rPr>
            <w:rStyle w:val="Hyperlink"/>
          </w:rPr>
          <w:t>https://www.loc.gov/resource/sn84021918/1961-10-13/ed-1/?dl=page&amp;q=black+black+codes+codes&amp;sp=2&amp;st=image&amp;r=0.201,0.023,0.947,0.622,0</w:t>
        </w:r>
      </w:hyperlink>
      <w:r>
        <w:rPr/>
        <w:t xml:space="preserv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Noto Sans Devanagari"/>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DejaVu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ambridge.org/core/journals/studies-in-american-political-development/article/spawn-of-slavery-race-state-capacity-and-the-development-of-carceral-institutions-in-the-postbellum-south/BD8C929C1E110E476D95736D08657515" TargetMode="External"/><Relationship Id="rId3" Type="http://schemas.openxmlformats.org/officeDocument/2006/relationships/hyperlink" Target="https://www.loc.gov/resource/sn84021918/1961-10-13/ed-1/?dl=page&amp;q=black+black+codes+codes&amp;sp=2&amp;st=image&amp;r=0.201,0.023,0.947,0.622,0"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2026-10-15T19:28:26Z</dcterms:created>
  <dc:creator/>
  <dc:description/>
  <dc:language>en-US</dc:language>
  <cp:lastModifiedBy/>
  <dcterms:modified xsi:type="dcterms:W3CDTF">2026-10-15T19:28:28Z</dcterms:modified>
  <cp:revision>1</cp:revision>
  <dc:subject/>
  <dc:title/>
</cp:coreProperties>
</file>