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89DB" w14:textId="77777777" w:rsidR="001E17E4" w:rsidRDefault="00BC2733" w:rsidP="00BC2733">
      <w:pPr>
        <w:pStyle w:val="1"/>
        <w:rPr>
          <w:rFonts w:asciiTheme="minorHAnsi" w:hAnsiTheme="minorHAnsi"/>
        </w:rPr>
      </w:pPr>
      <w:r>
        <w:t>Тестирование</w:t>
      </w:r>
    </w:p>
    <w:tbl>
      <w:tblPr>
        <w:tblStyle w:val="afd"/>
        <w:tblW w:w="9498" w:type="dxa"/>
        <w:tblInd w:w="-5" w:type="dxa"/>
        <w:tblLayout w:type="fixed"/>
        <w:tblLook w:val="04A0" w:firstRow="1" w:lastRow="0" w:firstColumn="1" w:lastColumn="0" w:noHBand="0" w:noVBand="1"/>
      </w:tblPr>
      <w:tblGrid>
        <w:gridCol w:w="1606"/>
        <w:gridCol w:w="1607"/>
        <w:gridCol w:w="1606"/>
        <w:gridCol w:w="1607"/>
        <w:gridCol w:w="1606"/>
        <w:gridCol w:w="1466"/>
      </w:tblGrid>
      <w:tr w:rsidR="00212716" w14:paraId="14775E1B" w14:textId="77777777" w:rsidTr="00212716">
        <w:tc>
          <w:tcPr>
            <w:tcW w:w="1606" w:type="dxa"/>
          </w:tcPr>
          <w:p w14:paraId="0702598C" w14:textId="77777777" w:rsidR="00212716" w:rsidRDefault="00212716" w:rsidP="00D854D1">
            <w:pPr>
              <w:pStyle w:val="afa"/>
            </w:pPr>
            <w:r>
              <w:t>№</w:t>
            </w:r>
          </w:p>
        </w:tc>
        <w:tc>
          <w:tcPr>
            <w:tcW w:w="1607" w:type="dxa"/>
          </w:tcPr>
          <w:p w14:paraId="0032122D" w14:textId="77777777" w:rsidR="00212716" w:rsidRDefault="00212716" w:rsidP="00D854D1">
            <w:pPr>
              <w:pStyle w:val="afa"/>
            </w:pPr>
            <w:r>
              <w:t>Функциональные требования</w:t>
            </w:r>
          </w:p>
        </w:tc>
        <w:tc>
          <w:tcPr>
            <w:tcW w:w="1606" w:type="dxa"/>
          </w:tcPr>
          <w:p w14:paraId="1BEFF24F" w14:textId="77777777" w:rsidR="00212716" w:rsidRDefault="00212716" w:rsidP="00D854D1">
            <w:pPr>
              <w:pStyle w:val="afa"/>
            </w:pPr>
            <w:r>
              <w:t>Входное значение</w:t>
            </w:r>
          </w:p>
        </w:tc>
        <w:tc>
          <w:tcPr>
            <w:tcW w:w="1607" w:type="dxa"/>
          </w:tcPr>
          <w:p w14:paraId="5F2F8FC0" w14:textId="77777777" w:rsidR="00212716" w:rsidRDefault="00212716" w:rsidP="00D854D1">
            <w:pPr>
              <w:pStyle w:val="afa"/>
            </w:pPr>
            <w:r>
              <w:t>Ожидаемый результат</w:t>
            </w:r>
          </w:p>
        </w:tc>
        <w:tc>
          <w:tcPr>
            <w:tcW w:w="1606" w:type="dxa"/>
          </w:tcPr>
          <w:p w14:paraId="3EAA92D0" w14:textId="77777777" w:rsidR="00212716" w:rsidRDefault="00212716" w:rsidP="00D854D1">
            <w:pPr>
              <w:pStyle w:val="afa"/>
            </w:pPr>
            <w:r>
              <w:t>Полученный результат</w:t>
            </w:r>
          </w:p>
        </w:tc>
        <w:tc>
          <w:tcPr>
            <w:tcW w:w="1466" w:type="dxa"/>
          </w:tcPr>
          <w:p w14:paraId="30CF1C24" w14:textId="77777777" w:rsidR="00212716" w:rsidRDefault="00212716" w:rsidP="00D854D1">
            <w:pPr>
              <w:pStyle w:val="afa"/>
            </w:pPr>
            <w:r>
              <w:t>Вывод</w:t>
            </w:r>
          </w:p>
        </w:tc>
      </w:tr>
      <w:tr w:rsidR="00EC6400" w14:paraId="6A068A87" w14:textId="77777777" w:rsidTr="00212716">
        <w:tc>
          <w:tcPr>
            <w:tcW w:w="1606" w:type="dxa"/>
          </w:tcPr>
          <w:p w14:paraId="42620128" w14:textId="77777777" w:rsidR="00EC6400" w:rsidRDefault="00EC6400" w:rsidP="00D854D1">
            <w:pPr>
              <w:pStyle w:val="afa"/>
            </w:pPr>
            <w:r>
              <w:t>1</w:t>
            </w:r>
          </w:p>
        </w:tc>
        <w:tc>
          <w:tcPr>
            <w:tcW w:w="1607" w:type="dxa"/>
          </w:tcPr>
          <w:p w14:paraId="44D34315" w14:textId="77777777" w:rsidR="00EC6400" w:rsidRDefault="007F5E80" w:rsidP="00D854D1">
            <w:pPr>
              <w:pStyle w:val="afa"/>
            </w:pPr>
            <w:r>
              <w:t xml:space="preserve">программа должна иметь два режима: 1 игрок против компьютера и 2 </w:t>
            </w:r>
            <w:proofErr w:type="gramStart"/>
            <w:r>
              <w:t>игрока</w:t>
            </w:r>
            <w:r w:rsidR="004D19A0">
              <w:t xml:space="preserve"> </w:t>
            </w:r>
            <w:r>
              <w:t>:</w:t>
            </w:r>
            <w:proofErr w:type="gramEnd"/>
            <w:r>
              <w:t xml:space="preserve"> </w:t>
            </w:r>
            <w:r w:rsidR="00EC6400">
              <w:t>к</w:t>
            </w:r>
            <w:r w:rsidR="00EC6400" w:rsidRPr="00212716">
              <w:t>оличество игроков от 1 до 2</w:t>
            </w:r>
          </w:p>
        </w:tc>
        <w:tc>
          <w:tcPr>
            <w:tcW w:w="1606" w:type="dxa"/>
          </w:tcPr>
          <w:p w14:paraId="77C15784" w14:textId="77777777" w:rsidR="00EC6400" w:rsidRDefault="00EC6400" w:rsidP="00D854D1">
            <w:pPr>
              <w:pStyle w:val="afa"/>
            </w:pPr>
            <w:r>
              <w:t>5</w:t>
            </w:r>
          </w:p>
        </w:tc>
        <w:tc>
          <w:tcPr>
            <w:tcW w:w="1607" w:type="dxa"/>
            <w:vMerge w:val="restart"/>
          </w:tcPr>
          <w:p w14:paraId="4F474974" w14:textId="77777777" w:rsidR="00EC6400" w:rsidRDefault="00EC6400" w:rsidP="00D854D1">
            <w:pPr>
              <w:pStyle w:val="afa"/>
            </w:pPr>
            <w:r w:rsidRPr="00F76FA1">
              <w:t>программа выводит предупреждение об ошибке и предоставляет возможность повторного ввода</w:t>
            </w:r>
          </w:p>
        </w:tc>
        <w:tc>
          <w:tcPr>
            <w:tcW w:w="1606" w:type="dxa"/>
          </w:tcPr>
          <w:p w14:paraId="7CD9D38F" w14:textId="77777777" w:rsidR="00EC6400" w:rsidRDefault="00EC6400" w:rsidP="00F76FA1">
            <w:pPr>
              <w:pStyle w:val="afa"/>
            </w:pPr>
            <w:r>
              <w:t>«</w:t>
            </w:r>
            <w:r>
              <w:t>В игре может участвовать от 1 до 2 игроков!</w:t>
            </w:r>
          </w:p>
          <w:p w14:paraId="4B960EC8" w14:textId="77777777" w:rsidR="00EC6400" w:rsidRDefault="00EC6400" w:rsidP="00F76FA1">
            <w:pPr>
              <w:pStyle w:val="afa"/>
            </w:pPr>
            <w:r>
              <w:t>Введите количество игроков:</w:t>
            </w:r>
            <w:r>
              <w:t>»</w:t>
            </w:r>
          </w:p>
        </w:tc>
        <w:tc>
          <w:tcPr>
            <w:tcW w:w="1466" w:type="dxa"/>
          </w:tcPr>
          <w:p w14:paraId="56C1F5FB" w14:textId="77777777" w:rsidR="00EC6400" w:rsidRDefault="00EC6400" w:rsidP="00D854D1">
            <w:pPr>
              <w:pStyle w:val="afa"/>
            </w:pPr>
            <w:r>
              <w:t>верно</w:t>
            </w:r>
          </w:p>
        </w:tc>
      </w:tr>
      <w:tr w:rsidR="00EC6400" w14:paraId="73EE081B" w14:textId="77777777" w:rsidTr="00212716">
        <w:tc>
          <w:tcPr>
            <w:tcW w:w="1606" w:type="dxa"/>
          </w:tcPr>
          <w:p w14:paraId="17FD4FE9" w14:textId="77777777" w:rsidR="00EC6400" w:rsidRDefault="00EC6400" w:rsidP="00D854D1">
            <w:pPr>
              <w:pStyle w:val="afa"/>
            </w:pPr>
            <w:r>
              <w:t>2</w:t>
            </w:r>
          </w:p>
        </w:tc>
        <w:tc>
          <w:tcPr>
            <w:tcW w:w="1607" w:type="dxa"/>
          </w:tcPr>
          <w:p w14:paraId="6BEF6294" w14:textId="77777777" w:rsidR="00EC6400" w:rsidRDefault="00EC6400" w:rsidP="00D854D1">
            <w:pPr>
              <w:pStyle w:val="afa"/>
            </w:pPr>
            <w:r w:rsidRPr="00212716">
              <w:t>первая цифра</w:t>
            </w:r>
            <w:r>
              <w:t xml:space="preserve"> числа</w:t>
            </w:r>
            <w:r w:rsidRPr="00212716">
              <w:t xml:space="preserve"> отлична от нуля</w:t>
            </w:r>
          </w:p>
        </w:tc>
        <w:tc>
          <w:tcPr>
            <w:tcW w:w="1606" w:type="dxa"/>
          </w:tcPr>
          <w:p w14:paraId="59A5A5CD" w14:textId="77777777" w:rsidR="00EC6400" w:rsidRDefault="00EC6400" w:rsidP="00D854D1">
            <w:pPr>
              <w:pStyle w:val="afa"/>
            </w:pPr>
            <w:r>
              <w:t>0123</w:t>
            </w:r>
          </w:p>
        </w:tc>
        <w:tc>
          <w:tcPr>
            <w:tcW w:w="1607" w:type="dxa"/>
            <w:vMerge/>
          </w:tcPr>
          <w:p w14:paraId="42D681D0" w14:textId="77777777" w:rsidR="00EC6400" w:rsidRDefault="00EC6400" w:rsidP="00D854D1">
            <w:pPr>
              <w:pStyle w:val="afa"/>
            </w:pPr>
          </w:p>
        </w:tc>
        <w:tc>
          <w:tcPr>
            <w:tcW w:w="1606" w:type="dxa"/>
          </w:tcPr>
          <w:p w14:paraId="3A3EE852" w14:textId="77777777" w:rsidR="00EC6400" w:rsidRDefault="00EC6400" w:rsidP="00D854D1">
            <w:pPr>
              <w:pStyle w:val="afa"/>
            </w:pPr>
            <w:r>
              <w:t>«</w:t>
            </w:r>
            <w:r w:rsidRPr="00F76FA1">
              <w:t>Ошибка! Пожалуйста, повторите попытку:</w:t>
            </w:r>
            <w:r>
              <w:t>»</w:t>
            </w:r>
          </w:p>
        </w:tc>
        <w:tc>
          <w:tcPr>
            <w:tcW w:w="1466" w:type="dxa"/>
          </w:tcPr>
          <w:p w14:paraId="1A6370E0" w14:textId="77777777" w:rsidR="00EC6400" w:rsidRDefault="00EC6400" w:rsidP="00D854D1">
            <w:pPr>
              <w:pStyle w:val="afa"/>
            </w:pPr>
            <w:r>
              <w:t>верно</w:t>
            </w:r>
          </w:p>
        </w:tc>
      </w:tr>
      <w:tr w:rsidR="00EC6400" w14:paraId="4527656F" w14:textId="77777777" w:rsidTr="00212716">
        <w:tc>
          <w:tcPr>
            <w:tcW w:w="1606" w:type="dxa"/>
          </w:tcPr>
          <w:p w14:paraId="0DB9DFA2" w14:textId="77777777" w:rsidR="00EC6400" w:rsidRPr="00D854D1" w:rsidRDefault="00EC6400" w:rsidP="00D854D1">
            <w:pPr>
              <w:pStyle w:val="afa"/>
            </w:pPr>
            <w:r>
              <w:t>3</w:t>
            </w:r>
          </w:p>
        </w:tc>
        <w:tc>
          <w:tcPr>
            <w:tcW w:w="1607" w:type="dxa"/>
          </w:tcPr>
          <w:p w14:paraId="2EC50C04" w14:textId="77777777" w:rsidR="00EC6400" w:rsidRDefault="00EC6400" w:rsidP="00D854D1">
            <w:pPr>
              <w:pStyle w:val="afa"/>
            </w:pPr>
            <w:r>
              <w:t>число должно быть четырёхзначным</w:t>
            </w:r>
          </w:p>
        </w:tc>
        <w:tc>
          <w:tcPr>
            <w:tcW w:w="1606" w:type="dxa"/>
          </w:tcPr>
          <w:p w14:paraId="586AB7D7" w14:textId="77777777" w:rsidR="00EC6400" w:rsidRDefault="00EC6400" w:rsidP="00D854D1">
            <w:pPr>
              <w:pStyle w:val="afa"/>
            </w:pPr>
            <w:r>
              <w:t>456</w:t>
            </w:r>
          </w:p>
        </w:tc>
        <w:tc>
          <w:tcPr>
            <w:tcW w:w="1607" w:type="dxa"/>
            <w:vMerge/>
          </w:tcPr>
          <w:p w14:paraId="111B8A66" w14:textId="77777777" w:rsidR="00EC6400" w:rsidRDefault="00EC6400" w:rsidP="00D854D1">
            <w:pPr>
              <w:pStyle w:val="afa"/>
            </w:pPr>
          </w:p>
        </w:tc>
        <w:tc>
          <w:tcPr>
            <w:tcW w:w="1606" w:type="dxa"/>
          </w:tcPr>
          <w:p w14:paraId="689935FB" w14:textId="77777777" w:rsidR="00EC6400" w:rsidRDefault="00EC6400" w:rsidP="00D854D1">
            <w:pPr>
              <w:pStyle w:val="afa"/>
            </w:pPr>
            <w:r>
              <w:t>«</w:t>
            </w:r>
            <w:r w:rsidRPr="00F76FA1">
              <w:t>Ошибка! Пожалуйста, повторите попытку:</w:t>
            </w:r>
            <w:r>
              <w:t>»</w:t>
            </w:r>
          </w:p>
        </w:tc>
        <w:tc>
          <w:tcPr>
            <w:tcW w:w="1466" w:type="dxa"/>
          </w:tcPr>
          <w:p w14:paraId="58B8D099" w14:textId="77777777" w:rsidR="00EC6400" w:rsidRDefault="00EC6400" w:rsidP="00D854D1">
            <w:pPr>
              <w:pStyle w:val="afa"/>
            </w:pPr>
            <w:r>
              <w:t>верно</w:t>
            </w:r>
          </w:p>
        </w:tc>
      </w:tr>
      <w:tr w:rsidR="00EC6400" w14:paraId="5D24D1AB" w14:textId="77777777" w:rsidTr="00212716">
        <w:tc>
          <w:tcPr>
            <w:tcW w:w="1606" w:type="dxa"/>
          </w:tcPr>
          <w:p w14:paraId="136B23BA" w14:textId="77777777" w:rsidR="00EC6400" w:rsidRDefault="00EC6400" w:rsidP="00D854D1">
            <w:pPr>
              <w:pStyle w:val="afa"/>
            </w:pPr>
            <w:r>
              <w:t>4</w:t>
            </w:r>
          </w:p>
        </w:tc>
        <w:tc>
          <w:tcPr>
            <w:tcW w:w="1607" w:type="dxa"/>
          </w:tcPr>
          <w:p w14:paraId="1046463A" w14:textId="77777777" w:rsidR="00EC6400" w:rsidRDefault="00EC6400" w:rsidP="00D854D1">
            <w:pPr>
              <w:pStyle w:val="afa"/>
            </w:pPr>
            <w:r>
              <w:t>число должно быть целым</w:t>
            </w:r>
          </w:p>
        </w:tc>
        <w:tc>
          <w:tcPr>
            <w:tcW w:w="1606" w:type="dxa"/>
          </w:tcPr>
          <w:p w14:paraId="7300E6A0" w14:textId="77777777" w:rsidR="00EC6400" w:rsidRDefault="00EC6400" w:rsidP="00D854D1">
            <w:pPr>
              <w:pStyle w:val="afa"/>
            </w:pPr>
            <w:r>
              <w:t>12</w:t>
            </w:r>
            <w:r w:rsidR="00341C79">
              <w:t>56</w:t>
            </w:r>
            <w:r>
              <w:t>.</w:t>
            </w:r>
            <w:r w:rsidR="00341C79">
              <w:t>5</w:t>
            </w:r>
            <w:r>
              <w:t>5</w:t>
            </w:r>
          </w:p>
        </w:tc>
        <w:tc>
          <w:tcPr>
            <w:tcW w:w="1607" w:type="dxa"/>
            <w:vMerge/>
          </w:tcPr>
          <w:p w14:paraId="049C73E0" w14:textId="77777777" w:rsidR="00EC6400" w:rsidRDefault="00EC6400" w:rsidP="00D854D1">
            <w:pPr>
              <w:pStyle w:val="afa"/>
            </w:pPr>
          </w:p>
        </w:tc>
        <w:tc>
          <w:tcPr>
            <w:tcW w:w="1606" w:type="dxa"/>
          </w:tcPr>
          <w:p w14:paraId="011613A6" w14:textId="77777777" w:rsidR="00EC6400" w:rsidRDefault="00341C79" w:rsidP="00D854D1">
            <w:pPr>
              <w:pStyle w:val="afa"/>
            </w:pPr>
            <w:r>
              <w:t>Игра продолжается</w:t>
            </w:r>
          </w:p>
        </w:tc>
        <w:tc>
          <w:tcPr>
            <w:tcW w:w="1466" w:type="dxa"/>
          </w:tcPr>
          <w:p w14:paraId="46FC6E6B" w14:textId="77777777" w:rsidR="00EC6400" w:rsidRDefault="00341C79" w:rsidP="00D854D1">
            <w:pPr>
              <w:pStyle w:val="afa"/>
            </w:pPr>
            <w:r w:rsidRPr="00341C79">
              <w:rPr>
                <w:highlight w:val="red"/>
              </w:rPr>
              <w:t>Не верно</w:t>
            </w:r>
          </w:p>
        </w:tc>
      </w:tr>
      <w:tr w:rsidR="00EC6400" w14:paraId="60C7C766" w14:textId="77777777" w:rsidTr="00212716">
        <w:tc>
          <w:tcPr>
            <w:tcW w:w="1606" w:type="dxa"/>
          </w:tcPr>
          <w:p w14:paraId="688C6768" w14:textId="77777777" w:rsidR="00EC6400" w:rsidRDefault="00EC6400" w:rsidP="00D854D1">
            <w:pPr>
              <w:pStyle w:val="afa"/>
            </w:pPr>
            <w:r>
              <w:t>5</w:t>
            </w:r>
          </w:p>
        </w:tc>
        <w:tc>
          <w:tcPr>
            <w:tcW w:w="1607" w:type="dxa"/>
          </w:tcPr>
          <w:p w14:paraId="6D67FC43" w14:textId="77777777" w:rsidR="00EC6400" w:rsidRDefault="00EC6400" w:rsidP="00D854D1">
            <w:pPr>
              <w:pStyle w:val="afa"/>
            </w:pPr>
            <w:r w:rsidRPr="00212716">
              <w:t>при вводе количества быков и коров числа должны иметь значения от 0 до 4, и их сумма не должна превосходить 4</w:t>
            </w:r>
          </w:p>
        </w:tc>
        <w:tc>
          <w:tcPr>
            <w:tcW w:w="1606" w:type="dxa"/>
          </w:tcPr>
          <w:p w14:paraId="49457D5E" w14:textId="77777777" w:rsidR="00EC6400" w:rsidRDefault="00EC6400" w:rsidP="00D854D1">
            <w:pPr>
              <w:pStyle w:val="afa"/>
            </w:pPr>
            <w:r>
              <w:t>2 5</w:t>
            </w:r>
          </w:p>
        </w:tc>
        <w:tc>
          <w:tcPr>
            <w:tcW w:w="1607" w:type="dxa"/>
            <w:vMerge/>
          </w:tcPr>
          <w:p w14:paraId="09E74FB3" w14:textId="77777777" w:rsidR="00EC6400" w:rsidRDefault="00EC6400" w:rsidP="00D854D1">
            <w:pPr>
              <w:pStyle w:val="afa"/>
            </w:pPr>
          </w:p>
        </w:tc>
        <w:tc>
          <w:tcPr>
            <w:tcW w:w="1606" w:type="dxa"/>
          </w:tcPr>
          <w:p w14:paraId="09E9439F" w14:textId="77777777" w:rsidR="00EC6400" w:rsidRDefault="00EC6400" w:rsidP="00D854D1">
            <w:pPr>
              <w:pStyle w:val="afa"/>
            </w:pPr>
            <w:r>
              <w:t>«</w:t>
            </w:r>
            <w:r w:rsidRPr="00EC6400">
              <w:t>Ошибка! Пожалуйста, проверьте правильность введённых вами значений и попробуйте ввести числа ещё раз:</w:t>
            </w:r>
            <w:r>
              <w:t>»</w:t>
            </w:r>
          </w:p>
        </w:tc>
        <w:tc>
          <w:tcPr>
            <w:tcW w:w="1466" w:type="dxa"/>
          </w:tcPr>
          <w:p w14:paraId="54D3EA13" w14:textId="77777777" w:rsidR="00EC6400" w:rsidRDefault="00EC6400" w:rsidP="00D854D1">
            <w:pPr>
              <w:pStyle w:val="afa"/>
            </w:pPr>
            <w:r>
              <w:t>верно</w:t>
            </w:r>
          </w:p>
        </w:tc>
      </w:tr>
      <w:tr w:rsidR="00EC6400" w14:paraId="47998395" w14:textId="77777777" w:rsidTr="00212716">
        <w:tc>
          <w:tcPr>
            <w:tcW w:w="1606" w:type="dxa"/>
          </w:tcPr>
          <w:p w14:paraId="6B396E7E" w14:textId="77777777" w:rsidR="00EC6400" w:rsidRDefault="00EC6400" w:rsidP="00D854D1">
            <w:pPr>
              <w:pStyle w:val="afa"/>
            </w:pPr>
            <w:r>
              <w:t>6</w:t>
            </w:r>
          </w:p>
        </w:tc>
        <w:tc>
          <w:tcPr>
            <w:tcW w:w="1607" w:type="dxa"/>
          </w:tcPr>
          <w:p w14:paraId="1550BAD5" w14:textId="77777777" w:rsidR="00EC6400" w:rsidRDefault="00EC6400" w:rsidP="00D854D1">
            <w:pPr>
              <w:pStyle w:val="afa"/>
            </w:pPr>
            <w:r>
              <w:t>четырехзначное число, все цифры которого различны</w:t>
            </w:r>
          </w:p>
        </w:tc>
        <w:tc>
          <w:tcPr>
            <w:tcW w:w="1606" w:type="dxa"/>
          </w:tcPr>
          <w:p w14:paraId="551C35F3" w14:textId="77777777" w:rsidR="00EC6400" w:rsidRDefault="00EC6400" w:rsidP="00D854D1">
            <w:pPr>
              <w:pStyle w:val="afa"/>
            </w:pPr>
            <w:r>
              <w:t>4444</w:t>
            </w:r>
          </w:p>
        </w:tc>
        <w:tc>
          <w:tcPr>
            <w:tcW w:w="1607" w:type="dxa"/>
            <w:vMerge/>
          </w:tcPr>
          <w:p w14:paraId="364E8A70" w14:textId="77777777" w:rsidR="00EC6400" w:rsidRDefault="00EC6400" w:rsidP="00D854D1">
            <w:pPr>
              <w:pStyle w:val="afa"/>
            </w:pPr>
          </w:p>
        </w:tc>
        <w:tc>
          <w:tcPr>
            <w:tcW w:w="1606" w:type="dxa"/>
          </w:tcPr>
          <w:p w14:paraId="7E21B862" w14:textId="77777777" w:rsidR="00EC6400" w:rsidRPr="00EC6400" w:rsidRDefault="00EC6400" w:rsidP="00D854D1">
            <w:pPr>
              <w:pStyle w:val="afa"/>
            </w:pPr>
            <w:r>
              <w:t>«</w:t>
            </w:r>
            <w:r w:rsidRPr="00EC6400">
              <w:t xml:space="preserve">Введённое вами число не </w:t>
            </w:r>
            <w:proofErr w:type="spellStart"/>
            <w:r w:rsidRPr="00EC6400">
              <w:t>сооветствует</w:t>
            </w:r>
            <w:proofErr w:type="spellEnd"/>
            <w:r w:rsidRPr="00EC6400">
              <w:t xml:space="preserve"> требуемым правилам игры. Пожалуйста, повторите попытку:</w:t>
            </w:r>
            <w:r>
              <w:t>»</w:t>
            </w:r>
            <w:proofErr w:type="gramStart"/>
            <w:r w:rsidRPr="00EC6400">
              <w:t>/</w:t>
            </w:r>
            <w:r>
              <w:t xml:space="preserve">  «</w:t>
            </w:r>
            <w:proofErr w:type="gramEnd"/>
            <w:r w:rsidRPr="00EC6400">
              <w:t>Ошибка! Пожалуйста, повторите попытку:</w:t>
            </w:r>
            <w:r>
              <w:t>»</w:t>
            </w:r>
            <w:r w:rsidR="00CC6DEF">
              <w:t xml:space="preserve"> (в </w:t>
            </w:r>
            <w:proofErr w:type="spellStart"/>
            <w:r w:rsidR="00CC6DEF">
              <w:lastRenderedPageBreak/>
              <w:t>зависимоти</w:t>
            </w:r>
            <w:proofErr w:type="spellEnd"/>
            <w:r w:rsidR="00CC6DEF">
              <w:t xml:space="preserve"> от режима игры 2 или 1 игрок)</w:t>
            </w:r>
          </w:p>
        </w:tc>
        <w:tc>
          <w:tcPr>
            <w:tcW w:w="1466" w:type="dxa"/>
          </w:tcPr>
          <w:p w14:paraId="6EAB95AA" w14:textId="77777777" w:rsidR="00EC6400" w:rsidRDefault="00EC6400" w:rsidP="00D854D1">
            <w:pPr>
              <w:pStyle w:val="afa"/>
            </w:pPr>
            <w:r>
              <w:lastRenderedPageBreak/>
              <w:t>верно</w:t>
            </w:r>
          </w:p>
        </w:tc>
      </w:tr>
      <w:tr w:rsidR="00212716" w14:paraId="2C15032C" w14:textId="77777777" w:rsidTr="00212716">
        <w:tc>
          <w:tcPr>
            <w:tcW w:w="1606" w:type="dxa"/>
          </w:tcPr>
          <w:p w14:paraId="6759C976" w14:textId="77777777" w:rsidR="00212716" w:rsidRDefault="00212716" w:rsidP="00D854D1">
            <w:pPr>
              <w:pStyle w:val="afa"/>
            </w:pPr>
            <w:r>
              <w:t>7</w:t>
            </w:r>
          </w:p>
        </w:tc>
        <w:tc>
          <w:tcPr>
            <w:tcW w:w="1607" w:type="dxa"/>
          </w:tcPr>
          <w:p w14:paraId="7A92A801" w14:textId="77777777" w:rsidR="00212716" w:rsidRDefault="00CC6DEF" w:rsidP="00D854D1">
            <w:pPr>
              <w:pStyle w:val="afa"/>
            </w:pPr>
            <w:r>
              <w:t>пользователю предоставляется возможность ознакомиться с правилами игры</w:t>
            </w:r>
          </w:p>
        </w:tc>
        <w:tc>
          <w:tcPr>
            <w:tcW w:w="1606" w:type="dxa"/>
          </w:tcPr>
          <w:p w14:paraId="67441D08" w14:textId="77777777" w:rsidR="00212716" w:rsidRDefault="00CC6DEF" w:rsidP="00D854D1">
            <w:pPr>
              <w:pStyle w:val="afa"/>
              <w:rPr>
                <w:lang w:val="en-US"/>
              </w:rPr>
            </w:pPr>
            <w:r>
              <w:rPr>
                <w:lang w:val="en-US"/>
              </w:rPr>
              <w:t>No/</w:t>
            </w:r>
          </w:p>
          <w:p w14:paraId="3B1AA0AF" w14:textId="77777777" w:rsidR="00CC6DEF" w:rsidRPr="00CC6DEF" w:rsidRDefault="00CC6DEF" w:rsidP="00D854D1">
            <w:pPr>
              <w:pStyle w:val="afa"/>
              <w:rPr>
                <w:lang w:val="en-US"/>
              </w:rPr>
            </w:pPr>
            <w:r>
              <w:rPr>
                <w:lang w:val="en-US"/>
              </w:rPr>
              <w:t>Yes</w:t>
            </w:r>
          </w:p>
        </w:tc>
        <w:tc>
          <w:tcPr>
            <w:tcW w:w="1607" w:type="dxa"/>
          </w:tcPr>
          <w:p w14:paraId="07933F2E" w14:textId="77777777" w:rsidR="00212716" w:rsidRDefault="00CC6DEF" w:rsidP="00D854D1">
            <w:pPr>
              <w:pStyle w:val="afa"/>
            </w:pPr>
            <w:r>
              <w:t>Правила игры</w:t>
            </w:r>
          </w:p>
        </w:tc>
        <w:tc>
          <w:tcPr>
            <w:tcW w:w="1606" w:type="dxa"/>
          </w:tcPr>
          <w:p w14:paraId="36EB86E0" w14:textId="77777777" w:rsidR="00CC6DEF" w:rsidRDefault="00CC6DEF" w:rsidP="00CC6DEF">
            <w:pPr>
              <w:pStyle w:val="afa"/>
            </w:pPr>
            <w:r>
              <w:t>«</w:t>
            </w:r>
            <w:r>
              <w:t>Пожалуйста, введите только да или нет!</w:t>
            </w:r>
          </w:p>
          <w:p w14:paraId="04A21DF0" w14:textId="77777777" w:rsidR="00212716" w:rsidRPr="00CC6DEF" w:rsidRDefault="00CC6DEF" w:rsidP="00CC6DEF">
            <w:pPr>
              <w:pStyle w:val="afa"/>
            </w:pPr>
            <w:r>
              <w:t>Хотели бы вы ознакомиться с правилами игры?</w:t>
            </w:r>
            <w:r>
              <w:t>»</w:t>
            </w:r>
          </w:p>
        </w:tc>
        <w:tc>
          <w:tcPr>
            <w:tcW w:w="1466" w:type="dxa"/>
          </w:tcPr>
          <w:p w14:paraId="5A633C81" w14:textId="77777777" w:rsidR="00212716" w:rsidRPr="00CC6DEF" w:rsidRDefault="00CC6DEF" w:rsidP="00D854D1">
            <w:pPr>
              <w:pStyle w:val="afa"/>
            </w:pPr>
            <w:r w:rsidRPr="003C2EC9">
              <w:rPr>
                <w:highlight w:val="red"/>
              </w:rPr>
              <w:t>Не верно</w:t>
            </w:r>
          </w:p>
        </w:tc>
      </w:tr>
      <w:tr w:rsidR="00217EC5" w14:paraId="40F19E7B" w14:textId="77777777" w:rsidTr="00212716">
        <w:tc>
          <w:tcPr>
            <w:tcW w:w="1606" w:type="dxa"/>
          </w:tcPr>
          <w:p w14:paraId="3D276E73" w14:textId="77777777" w:rsidR="00217EC5" w:rsidRDefault="00217EC5" w:rsidP="00D854D1">
            <w:pPr>
              <w:pStyle w:val="afa"/>
            </w:pPr>
            <w:r>
              <w:t>8</w:t>
            </w:r>
          </w:p>
        </w:tc>
        <w:tc>
          <w:tcPr>
            <w:tcW w:w="1607" w:type="dxa"/>
            <w:vMerge w:val="restart"/>
          </w:tcPr>
          <w:p w14:paraId="2CC505D9" w14:textId="77777777" w:rsidR="00217EC5" w:rsidRDefault="00217EC5" w:rsidP="00D854D1">
            <w:pPr>
              <w:pStyle w:val="afa"/>
            </w:pPr>
            <w:r>
              <w:t>пользователь вводит количество быков и коров, отгаданных компьютером</w:t>
            </w:r>
          </w:p>
        </w:tc>
        <w:tc>
          <w:tcPr>
            <w:tcW w:w="1606" w:type="dxa"/>
          </w:tcPr>
          <w:p w14:paraId="1D7E2808" w14:textId="77777777" w:rsidR="00217EC5" w:rsidRDefault="00217EC5" w:rsidP="00D854D1">
            <w:pPr>
              <w:pStyle w:val="afa"/>
            </w:pPr>
            <w:r>
              <w:t>0 1 2</w:t>
            </w:r>
          </w:p>
        </w:tc>
        <w:tc>
          <w:tcPr>
            <w:tcW w:w="1607" w:type="dxa"/>
          </w:tcPr>
          <w:p w14:paraId="0BD2785A" w14:textId="77777777" w:rsidR="00217EC5" w:rsidRDefault="00217EC5" w:rsidP="00D854D1">
            <w:pPr>
              <w:pStyle w:val="afa"/>
            </w:pPr>
            <w:r>
              <w:t>«</w:t>
            </w:r>
            <w:r w:rsidRPr="00E00C0C">
              <w:t>Ошибка! Пожалуйста, повторите попытку:</w:t>
            </w:r>
            <w:r>
              <w:t>»</w:t>
            </w:r>
          </w:p>
        </w:tc>
        <w:tc>
          <w:tcPr>
            <w:tcW w:w="1606" w:type="dxa"/>
          </w:tcPr>
          <w:p w14:paraId="245FC613" w14:textId="77777777" w:rsidR="00217EC5" w:rsidRDefault="00217EC5" w:rsidP="00D854D1">
            <w:pPr>
              <w:pStyle w:val="afa"/>
            </w:pPr>
            <w:r>
              <w:t>«</w:t>
            </w:r>
            <w:r w:rsidRPr="00C04724">
              <w:t>&lt;</w:t>
            </w:r>
            <w:r>
              <w:t>имя игрока</w:t>
            </w:r>
            <w:r w:rsidRPr="00C04724">
              <w:t>&gt;</w:t>
            </w:r>
            <w:r w:rsidRPr="007F5E80">
              <w:t xml:space="preserve"> делает свой </w:t>
            </w:r>
            <w:r>
              <w:rPr>
                <w:lang w:val="en-US"/>
              </w:rPr>
              <w:t>n</w:t>
            </w:r>
            <w:r w:rsidRPr="007F5E80">
              <w:t>-й ход: Ошибка! Пожалуйста, повторите попытку:</w:t>
            </w:r>
            <w:r>
              <w:t>»</w:t>
            </w:r>
          </w:p>
        </w:tc>
        <w:tc>
          <w:tcPr>
            <w:tcW w:w="1466" w:type="dxa"/>
          </w:tcPr>
          <w:p w14:paraId="093E9548" w14:textId="77777777" w:rsidR="00217EC5" w:rsidRDefault="00217EC5" w:rsidP="00D854D1">
            <w:pPr>
              <w:pStyle w:val="afa"/>
            </w:pPr>
            <w:r w:rsidRPr="003C2EC9">
              <w:rPr>
                <w:highlight w:val="red"/>
              </w:rPr>
              <w:t>Не верно</w:t>
            </w:r>
          </w:p>
        </w:tc>
      </w:tr>
      <w:tr w:rsidR="00217EC5" w14:paraId="6A96D4D9" w14:textId="77777777" w:rsidTr="00212716">
        <w:tc>
          <w:tcPr>
            <w:tcW w:w="1606" w:type="dxa"/>
          </w:tcPr>
          <w:p w14:paraId="1059BEC9" w14:textId="77777777" w:rsidR="00217EC5" w:rsidRDefault="00217EC5" w:rsidP="00D854D1">
            <w:pPr>
              <w:pStyle w:val="afa"/>
            </w:pPr>
            <w:r>
              <w:t>9</w:t>
            </w:r>
          </w:p>
        </w:tc>
        <w:tc>
          <w:tcPr>
            <w:tcW w:w="1607" w:type="dxa"/>
            <w:vMerge/>
          </w:tcPr>
          <w:p w14:paraId="5DF8E049" w14:textId="77777777" w:rsidR="00217EC5" w:rsidRDefault="00217EC5" w:rsidP="00D854D1">
            <w:pPr>
              <w:pStyle w:val="afa"/>
            </w:pPr>
          </w:p>
        </w:tc>
        <w:tc>
          <w:tcPr>
            <w:tcW w:w="1606" w:type="dxa"/>
          </w:tcPr>
          <w:p w14:paraId="2FC1445C" w14:textId="77777777" w:rsidR="00217EC5" w:rsidRDefault="00217EC5" w:rsidP="00D854D1">
            <w:pPr>
              <w:pStyle w:val="afa"/>
            </w:pPr>
            <w:r>
              <w:t>Несколько раз подряд вводить 0 0</w:t>
            </w:r>
          </w:p>
        </w:tc>
        <w:tc>
          <w:tcPr>
            <w:tcW w:w="1607" w:type="dxa"/>
          </w:tcPr>
          <w:p w14:paraId="24685038" w14:textId="77777777" w:rsidR="00217EC5" w:rsidRDefault="00217EC5" w:rsidP="00D854D1">
            <w:pPr>
              <w:pStyle w:val="afa"/>
            </w:pPr>
            <w:r>
              <w:t>«</w:t>
            </w:r>
            <w:r w:rsidRPr="00F76FA1">
              <w:t>программа выводит предупреждение об ошибке и предоставляет возможность повторного ввода</w:t>
            </w:r>
            <w:r>
              <w:t>» или продолжает предлагать пользователю различные числа</w:t>
            </w:r>
          </w:p>
        </w:tc>
        <w:tc>
          <w:tcPr>
            <w:tcW w:w="1606" w:type="dxa"/>
          </w:tcPr>
          <w:p w14:paraId="50DA432B" w14:textId="77777777" w:rsidR="00217EC5" w:rsidRPr="00217EC5" w:rsidRDefault="00217EC5" w:rsidP="00D854D1">
            <w:pPr>
              <w:pStyle w:val="afa"/>
              <w:rPr>
                <w:i/>
                <w:iCs/>
              </w:rPr>
            </w:pPr>
            <w:r w:rsidRPr="00217EC5">
              <w:rPr>
                <w:i/>
                <w:iCs/>
              </w:rPr>
              <w:t>Исключение не обработано</w:t>
            </w:r>
          </w:p>
        </w:tc>
        <w:tc>
          <w:tcPr>
            <w:tcW w:w="1466" w:type="dxa"/>
          </w:tcPr>
          <w:p w14:paraId="604FA5C1" w14:textId="77777777" w:rsidR="00217EC5" w:rsidRDefault="00217EC5" w:rsidP="00D854D1">
            <w:pPr>
              <w:pStyle w:val="afa"/>
            </w:pPr>
            <w:r w:rsidRPr="003C2EC9">
              <w:rPr>
                <w:highlight w:val="red"/>
              </w:rPr>
              <w:t>Не верно</w:t>
            </w:r>
          </w:p>
        </w:tc>
      </w:tr>
      <w:tr w:rsidR="00212716" w14:paraId="297D4FF2" w14:textId="77777777" w:rsidTr="00212716">
        <w:tc>
          <w:tcPr>
            <w:tcW w:w="1606" w:type="dxa"/>
          </w:tcPr>
          <w:p w14:paraId="37706CB6" w14:textId="77777777" w:rsidR="00212716" w:rsidRDefault="00212716" w:rsidP="00D854D1">
            <w:pPr>
              <w:pStyle w:val="afa"/>
            </w:pPr>
            <w:r>
              <w:t>10</w:t>
            </w:r>
          </w:p>
        </w:tc>
        <w:tc>
          <w:tcPr>
            <w:tcW w:w="1607" w:type="dxa"/>
          </w:tcPr>
          <w:p w14:paraId="6F0760D3" w14:textId="77777777" w:rsidR="00212716" w:rsidRDefault="003C2EC9" w:rsidP="00D854D1">
            <w:pPr>
              <w:pStyle w:val="afa"/>
            </w:pPr>
            <w:r>
              <w:t>Сначала игрокам предоставляется возможность по</w:t>
            </w:r>
            <w:r>
              <w:t xml:space="preserve"> </w:t>
            </w:r>
            <w:r>
              <w:t>очереди ввести свои имена.</w:t>
            </w:r>
          </w:p>
        </w:tc>
        <w:tc>
          <w:tcPr>
            <w:tcW w:w="1606" w:type="dxa"/>
          </w:tcPr>
          <w:p w14:paraId="091A6F46" w14:textId="77777777" w:rsidR="00212716" w:rsidRDefault="003C2EC9" w:rsidP="00D854D1">
            <w:pPr>
              <w:pStyle w:val="afa"/>
            </w:pPr>
            <w:r>
              <w:t xml:space="preserve">Одинаковые имена: Миша </w:t>
            </w:r>
            <w:proofErr w:type="spellStart"/>
            <w:r>
              <w:t>Миша</w:t>
            </w:r>
            <w:proofErr w:type="spellEnd"/>
          </w:p>
        </w:tc>
        <w:tc>
          <w:tcPr>
            <w:tcW w:w="1607" w:type="dxa"/>
          </w:tcPr>
          <w:p w14:paraId="562B8434" w14:textId="77777777" w:rsidR="00212716" w:rsidRDefault="003C2EC9" w:rsidP="00D854D1">
            <w:pPr>
              <w:pStyle w:val="afa"/>
            </w:pPr>
            <w:r>
              <w:t>Программа попросить ввести имя с изменениями или отличительными символами</w:t>
            </w:r>
          </w:p>
        </w:tc>
        <w:tc>
          <w:tcPr>
            <w:tcW w:w="1606" w:type="dxa"/>
          </w:tcPr>
          <w:p w14:paraId="5E7BAC6F" w14:textId="77777777" w:rsidR="00212716" w:rsidRDefault="003C2EC9" w:rsidP="00D854D1">
            <w:pPr>
              <w:pStyle w:val="afa"/>
            </w:pPr>
            <w:r>
              <w:t>Продолжается игра</w:t>
            </w:r>
          </w:p>
        </w:tc>
        <w:tc>
          <w:tcPr>
            <w:tcW w:w="1466" w:type="dxa"/>
          </w:tcPr>
          <w:p w14:paraId="49930D98" w14:textId="77777777" w:rsidR="00212716" w:rsidRPr="003C2EC9" w:rsidRDefault="003C2EC9" w:rsidP="00D854D1">
            <w:pPr>
              <w:pStyle w:val="afa"/>
            </w:pPr>
            <w:r w:rsidRPr="003C2EC9">
              <w:rPr>
                <w:highlight w:val="red"/>
              </w:rPr>
              <w:t>Не верно</w:t>
            </w:r>
          </w:p>
        </w:tc>
      </w:tr>
    </w:tbl>
    <w:p w14:paraId="4770B494" w14:textId="77777777" w:rsidR="006D021E" w:rsidRDefault="00D854D1" w:rsidP="006D021E">
      <w:r>
        <w:t>Вывод:</w:t>
      </w:r>
      <w:r w:rsidRPr="007235A7">
        <w:t xml:space="preserve"> </w:t>
      </w:r>
      <w:r w:rsidR="006D021E">
        <w:t>1) </w:t>
      </w:r>
      <w:r w:rsidR="004E4AEF">
        <w:t xml:space="preserve">Программа не </w:t>
      </w:r>
      <w:r w:rsidR="00F8308B">
        <w:t>с</w:t>
      </w:r>
      <w:r w:rsidR="004E4AEF">
        <w:t>чит</w:t>
      </w:r>
      <w:r w:rsidR="00F8308B">
        <w:t>ыва</w:t>
      </w:r>
      <w:r w:rsidR="004E4AEF">
        <w:t>ет латиницу</w:t>
      </w:r>
      <w:r w:rsidR="007235A7">
        <w:t xml:space="preserve"> при выборе чтения правил</w:t>
      </w:r>
      <w:r w:rsidR="004F5B2C">
        <w:t xml:space="preserve"> (№ 7)</w:t>
      </w:r>
      <w:r w:rsidR="007235A7" w:rsidRPr="007235A7">
        <w:t>;</w:t>
      </w:r>
      <w:r w:rsidR="007235A7">
        <w:t xml:space="preserve"> </w:t>
      </w:r>
      <w:r w:rsidR="00341C79">
        <w:t>2)</w:t>
      </w:r>
      <w:r w:rsidR="004F5B2C">
        <w:t xml:space="preserve"> </w:t>
      </w:r>
      <w:r w:rsidR="003C2EC9">
        <w:t>Допускаются одинаковые имена игроков, что в продолжительной игре может запутать пользователей.</w:t>
      </w:r>
      <w:r w:rsidR="006D021E">
        <w:t xml:space="preserve"> Но эти недочёты не критичного характера и на работоспособность никак не влияют, в отличие от следующих</w:t>
      </w:r>
      <w:r w:rsidR="004F5B2C">
        <w:t xml:space="preserve"> (№ 10)</w:t>
      </w:r>
      <w:r w:rsidR="006D021E" w:rsidRPr="006D021E">
        <w:t>; 3)</w:t>
      </w:r>
      <w:r w:rsidR="006D021E">
        <w:rPr>
          <w:lang w:val="en-US"/>
        </w:rPr>
        <w:t> </w:t>
      </w:r>
      <w:r w:rsidR="00F171D3">
        <w:t xml:space="preserve">Когда пользователю предлагается ввести количество быков и коров, то при вводе </w:t>
      </w:r>
      <w:r w:rsidR="00F171D3">
        <w:lastRenderedPageBreak/>
        <w:t>нескольких чисел, количество которых превышает 2</w:t>
      </w:r>
      <w:r w:rsidR="00556A3D">
        <w:t>, но сумма не превышает 5, то на экране появляется надпись</w:t>
      </w:r>
      <w:r w:rsidR="00C04724" w:rsidRPr="00C04724">
        <w:t xml:space="preserve"> </w:t>
      </w:r>
      <w:r w:rsidR="00C04724">
        <w:t xml:space="preserve">: </w:t>
      </w:r>
      <w:r w:rsidR="00C04724">
        <w:t>«</w:t>
      </w:r>
      <w:r w:rsidR="00C04724" w:rsidRPr="00C04724">
        <w:t>&lt;</w:t>
      </w:r>
      <w:r w:rsidR="00C04724">
        <w:t>имя игрока</w:t>
      </w:r>
      <w:r w:rsidR="00C04724" w:rsidRPr="00C04724">
        <w:t>&gt;</w:t>
      </w:r>
      <w:r w:rsidR="00C04724" w:rsidRPr="007F5E80">
        <w:t xml:space="preserve"> делает свой </w:t>
      </w:r>
      <w:r w:rsidR="00C04724">
        <w:rPr>
          <w:lang w:val="en-US"/>
        </w:rPr>
        <w:t>n</w:t>
      </w:r>
      <w:r w:rsidR="00C04724" w:rsidRPr="007F5E80">
        <w:t>-й ход: Ошибка! Пожалуйста, повторите попытку:</w:t>
      </w:r>
      <w:r w:rsidR="00C04724">
        <w:t>»</w:t>
      </w:r>
      <w:r w:rsidR="00C04724">
        <w:t xml:space="preserve"> и после этого компьютер требует у пользователя новое число, продолжая игру без ввода данных о количестве коров и быков. Таким образом можно обойти правила и победить с вероятностью 100%</w:t>
      </w:r>
      <w:r w:rsidR="004F5B2C">
        <w:t xml:space="preserve"> (№ 8)</w:t>
      </w:r>
      <w:r w:rsidR="00217EC5" w:rsidRPr="00217EC5">
        <w:t>;</w:t>
      </w:r>
      <w:r w:rsidR="00217EC5">
        <w:t xml:space="preserve"> 4) Пользователь несколько раз подряд на запрос компьютера о количестве коров и быков вводит </w:t>
      </w:r>
      <w:r w:rsidR="00217EC5" w:rsidRPr="00217EC5">
        <w:t>“</w:t>
      </w:r>
      <w:r w:rsidR="00217EC5">
        <w:t>0 0</w:t>
      </w:r>
      <w:r w:rsidR="00217EC5" w:rsidRPr="00217EC5">
        <w:t>”</w:t>
      </w:r>
      <w:r w:rsidR="00217EC5">
        <w:t xml:space="preserve"> – программа останавливается и больше не работает</w:t>
      </w:r>
      <w:r w:rsidR="004F5B2C">
        <w:t xml:space="preserve"> (№ 9)</w:t>
      </w:r>
      <w:r w:rsidR="00341C79" w:rsidRPr="00341C79">
        <w:t>;</w:t>
      </w:r>
      <w:r w:rsidR="00341C79">
        <w:t xml:space="preserve"> 5)</w:t>
      </w:r>
      <w:r w:rsidR="004F5B2C">
        <w:t xml:space="preserve"> Программа не отличает десятичные числа от целых (№ 4). </w:t>
      </w:r>
    </w:p>
    <w:p w14:paraId="49CC7E69" w14:textId="77777777" w:rsidR="004D19A0" w:rsidRPr="00341C79" w:rsidRDefault="004D19A0" w:rsidP="006D021E">
      <w:r>
        <w:t>Подвод итоги, можно сказать, что ошибки присутствуют, причём не все, но некоторые из них могут помешать правильному ходу игры. Конечно же, нельзя не сказать, что также многое зависит от корректности действий игроков и честности пользователя в режиме с компьютером. Эти моменты можно также прописать и исключить возможность жульничества.</w:t>
      </w:r>
    </w:p>
    <w:sectPr w:rsidR="004D19A0" w:rsidRPr="00341C79" w:rsidSect="00E324FD">
      <w:headerReference w:type="default" r:id="rId8"/>
      <w:pgSz w:w="11910" w:h="16840" w:code="9"/>
      <w:pgMar w:top="1134" w:right="567" w:bottom="851" w:left="1701" w:header="567"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EC2FF" w14:textId="77777777" w:rsidR="008742EB" w:rsidRDefault="008742EB" w:rsidP="00271745">
      <w:pPr>
        <w:spacing w:line="240" w:lineRule="auto"/>
      </w:pPr>
      <w:r>
        <w:separator/>
      </w:r>
    </w:p>
  </w:endnote>
  <w:endnote w:type="continuationSeparator" w:id="0">
    <w:p w14:paraId="24BBC3DE" w14:textId="77777777" w:rsidR="008742EB" w:rsidRDefault="008742EB" w:rsidP="00271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Полужирный">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2B649" w14:textId="77777777" w:rsidR="008742EB" w:rsidRDefault="008742EB" w:rsidP="00271745">
      <w:pPr>
        <w:spacing w:line="240" w:lineRule="auto"/>
      </w:pPr>
      <w:r>
        <w:separator/>
      </w:r>
    </w:p>
  </w:footnote>
  <w:footnote w:type="continuationSeparator" w:id="0">
    <w:p w14:paraId="349AA1B0" w14:textId="77777777" w:rsidR="008742EB" w:rsidRDefault="008742EB" w:rsidP="002717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745447"/>
      <w:docPartObj>
        <w:docPartGallery w:val="Page Numbers (Top of Page)"/>
        <w:docPartUnique/>
      </w:docPartObj>
    </w:sdtPr>
    <w:sdtEndPr/>
    <w:sdtContent>
      <w:p w14:paraId="163D62B1" w14:textId="77777777" w:rsidR="004F43F3" w:rsidRDefault="004F43F3" w:rsidP="00DC06A8">
        <w:pPr>
          <w:pStyle w:val="a9"/>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1402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6EBE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94C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64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78D4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2009AE"/>
    <w:lvl w:ilvl="0">
      <w:start w:val="1"/>
      <w:numFmt w:val="bullet"/>
      <w:pStyle w:val="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285D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7651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F6C486"/>
    <w:lvl w:ilvl="0">
      <w:start w:val="1"/>
      <w:numFmt w:val="decimal"/>
      <w:pStyle w:val="a"/>
      <w:lvlText w:val="%1."/>
      <w:lvlJc w:val="left"/>
      <w:pPr>
        <w:tabs>
          <w:tab w:val="num" w:pos="1060"/>
        </w:tabs>
        <w:ind w:left="0" w:firstLine="720"/>
      </w:pPr>
      <w:rPr>
        <w:rFonts w:hint="default"/>
      </w:rPr>
    </w:lvl>
  </w:abstractNum>
  <w:abstractNum w:abstractNumId="9" w15:restartNumberingAfterBreak="0">
    <w:nsid w:val="FFFFFF89"/>
    <w:multiLevelType w:val="singleLevel"/>
    <w:tmpl w:val="44EA3A50"/>
    <w:lvl w:ilvl="0">
      <w:start w:val="1"/>
      <w:numFmt w:val="bullet"/>
      <w:lvlText w:val=""/>
      <w:lvlJc w:val="left"/>
      <w:pPr>
        <w:ind w:left="360" w:hanging="360"/>
      </w:pPr>
      <w:rPr>
        <w:rFonts w:ascii="Symbol" w:hAnsi="Symbol" w:hint="default"/>
      </w:rPr>
    </w:lvl>
  </w:abstractNum>
  <w:abstractNum w:abstractNumId="10" w15:restartNumberingAfterBreak="0">
    <w:nsid w:val="24463CD8"/>
    <w:multiLevelType w:val="hybridMultilevel"/>
    <w:tmpl w:val="D2909124"/>
    <w:lvl w:ilvl="0" w:tplc="B4825EA0">
      <w:start w:val="1"/>
      <w:numFmt w:val="bullet"/>
      <w:pStyle w:val="a0"/>
      <w:lvlText w:val=""/>
      <w:lvlJc w:val="left"/>
      <w:pPr>
        <w:tabs>
          <w:tab w:val="num" w:pos="1004"/>
        </w:tabs>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8"/>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DB"/>
    <w:rsid w:val="00085D78"/>
    <w:rsid w:val="000A654B"/>
    <w:rsid w:val="000C08BE"/>
    <w:rsid w:val="000D0F12"/>
    <w:rsid w:val="000E3C56"/>
    <w:rsid w:val="001607DB"/>
    <w:rsid w:val="0016648C"/>
    <w:rsid w:val="00183BDF"/>
    <w:rsid w:val="001C52C5"/>
    <w:rsid w:val="001E17E4"/>
    <w:rsid w:val="001F62B7"/>
    <w:rsid w:val="00206C41"/>
    <w:rsid w:val="00212716"/>
    <w:rsid w:val="00214547"/>
    <w:rsid w:val="00217EC5"/>
    <w:rsid w:val="00261E8A"/>
    <w:rsid w:val="00271745"/>
    <w:rsid w:val="002D0A19"/>
    <w:rsid w:val="002F271C"/>
    <w:rsid w:val="00341C79"/>
    <w:rsid w:val="003950AF"/>
    <w:rsid w:val="003A61C7"/>
    <w:rsid w:val="003A69AF"/>
    <w:rsid w:val="003C2EC9"/>
    <w:rsid w:val="004023AA"/>
    <w:rsid w:val="00484776"/>
    <w:rsid w:val="004D19A0"/>
    <w:rsid w:val="004E4AEF"/>
    <w:rsid w:val="004F43F3"/>
    <w:rsid w:val="004F5B2C"/>
    <w:rsid w:val="00511922"/>
    <w:rsid w:val="00531583"/>
    <w:rsid w:val="00556A3D"/>
    <w:rsid w:val="00593319"/>
    <w:rsid w:val="005B42E8"/>
    <w:rsid w:val="00630249"/>
    <w:rsid w:val="006349B2"/>
    <w:rsid w:val="00656EE5"/>
    <w:rsid w:val="00693B41"/>
    <w:rsid w:val="006D021E"/>
    <w:rsid w:val="006F0C1D"/>
    <w:rsid w:val="0071778E"/>
    <w:rsid w:val="007235A7"/>
    <w:rsid w:val="00755F7A"/>
    <w:rsid w:val="00777ED6"/>
    <w:rsid w:val="00791D59"/>
    <w:rsid w:val="007F5E80"/>
    <w:rsid w:val="00827339"/>
    <w:rsid w:val="00835254"/>
    <w:rsid w:val="008361F7"/>
    <w:rsid w:val="008518DC"/>
    <w:rsid w:val="00857946"/>
    <w:rsid w:val="00872C7A"/>
    <w:rsid w:val="008742EB"/>
    <w:rsid w:val="00882032"/>
    <w:rsid w:val="008C4F86"/>
    <w:rsid w:val="008C540B"/>
    <w:rsid w:val="008D3963"/>
    <w:rsid w:val="009518E5"/>
    <w:rsid w:val="00964E62"/>
    <w:rsid w:val="009A64BD"/>
    <w:rsid w:val="009B0FFE"/>
    <w:rsid w:val="009D08D2"/>
    <w:rsid w:val="009F270F"/>
    <w:rsid w:val="009F4BBB"/>
    <w:rsid w:val="00A51DEA"/>
    <w:rsid w:val="00A67075"/>
    <w:rsid w:val="00AB0262"/>
    <w:rsid w:val="00AB6241"/>
    <w:rsid w:val="00AC22B2"/>
    <w:rsid w:val="00AC4D8E"/>
    <w:rsid w:val="00AD6419"/>
    <w:rsid w:val="00B22DDE"/>
    <w:rsid w:val="00B27A9B"/>
    <w:rsid w:val="00B42794"/>
    <w:rsid w:val="00B4311E"/>
    <w:rsid w:val="00BA4379"/>
    <w:rsid w:val="00BC2733"/>
    <w:rsid w:val="00BC2E45"/>
    <w:rsid w:val="00BF00EE"/>
    <w:rsid w:val="00C04724"/>
    <w:rsid w:val="00C3222B"/>
    <w:rsid w:val="00C33ADE"/>
    <w:rsid w:val="00C37477"/>
    <w:rsid w:val="00C96EED"/>
    <w:rsid w:val="00CA4CD2"/>
    <w:rsid w:val="00CC6DEF"/>
    <w:rsid w:val="00D00753"/>
    <w:rsid w:val="00D73F2D"/>
    <w:rsid w:val="00D854D1"/>
    <w:rsid w:val="00D90FEB"/>
    <w:rsid w:val="00DB2BF3"/>
    <w:rsid w:val="00DB333F"/>
    <w:rsid w:val="00DC06A8"/>
    <w:rsid w:val="00DD0280"/>
    <w:rsid w:val="00E00C0C"/>
    <w:rsid w:val="00E324FD"/>
    <w:rsid w:val="00E45969"/>
    <w:rsid w:val="00E636D7"/>
    <w:rsid w:val="00E75124"/>
    <w:rsid w:val="00EC6400"/>
    <w:rsid w:val="00F04D86"/>
    <w:rsid w:val="00F171D3"/>
    <w:rsid w:val="00F76FA1"/>
    <w:rsid w:val="00F8308B"/>
    <w:rsid w:val="00F91077"/>
    <w:rsid w:val="00FF1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D6441"/>
  <w15:chartTrackingRefBased/>
  <w15:docId w15:val="{4D37278C-F963-4532-B33E-5A4C78FC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22DDE"/>
    <w:pPr>
      <w:spacing w:after="0" w:line="360" w:lineRule="auto"/>
      <w:ind w:firstLine="720"/>
      <w:jc w:val="both"/>
    </w:pPr>
    <w:rPr>
      <w:rFonts w:ascii="Times New Roman" w:hAnsi="Times New Roman"/>
      <w:sz w:val="28"/>
    </w:rPr>
  </w:style>
  <w:style w:type="paragraph" w:styleId="1">
    <w:name w:val="heading 1"/>
    <w:basedOn w:val="a1"/>
    <w:next w:val="a1"/>
    <w:link w:val="10"/>
    <w:uiPriority w:val="9"/>
    <w:qFormat/>
    <w:rsid w:val="005B42E8"/>
    <w:pPr>
      <w:keepNext/>
      <w:keepLines/>
      <w:pageBreakBefore/>
      <w:autoSpaceDE w:val="0"/>
      <w:autoSpaceDN w:val="0"/>
      <w:spacing w:after="240"/>
      <w:ind w:firstLine="0"/>
      <w:jc w:val="center"/>
      <w:outlineLvl w:val="0"/>
    </w:pPr>
    <w:rPr>
      <w:rFonts w:ascii="Times New Roman Полужирный" w:eastAsia="Times New Roman" w:hAnsi="Times New Roman Полужирный" w:cs="Times New Roman"/>
      <w:b/>
      <w:bCs/>
      <w:caps/>
      <w:sz w:val="32"/>
      <w:szCs w:val="32"/>
    </w:rPr>
  </w:style>
  <w:style w:type="paragraph" w:styleId="2">
    <w:name w:val="heading 2"/>
    <w:basedOn w:val="a1"/>
    <w:next w:val="a1"/>
    <w:link w:val="20"/>
    <w:uiPriority w:val="9"/>
    <w:unhideWhenUsed/>
    <w:qFormat/>
    <w:rsid w:val="00B4311E"/>
    <w:pPr>
      <w:keepNext/>
      <w:keepLines/>
      <w:spacing w:before="360" w:after="240"/>
      <w:ind w:firstLine="0"/>
      <w:jc w:val="center"/>
      <w:outlineLvl w:val="1"/>
    </w:pPr>
    <w:rPr>
      <w:rFonts w:ascii="Times New Roman Полужирный" w:eastAsiaTheme="majorEastAsia" w:hAnsi="Times New Roman Полужирный" w:cstheme="majorBidi"/>
      <w:b/>
      <w:szCs w:val="26"/>
    </w:rPr>
  </w:style>
  <w:style w:type="paragraph" w:styleId="3">
    <w:name w:val="heading 3"/>
    <w:basedOn w:val="a1"/>
    <w:next w:val="a1"/>
    <w:link w:val="30"/>
    <w:uiPriority w:val="9"/>
    <w:unhideWhenUsed/>
    <w:qFormat/>
    <w:rsid w:val="00CA4CD2"/>
    <w:pPr>
      <w:keepNext/>
      <w:keepLines/>
      <w:spacing w:before="360" w:after="240"/>
      <w:jc w:val="left"/>
      <w:outlineLvl w:val="2"/>
    </w:pPr>
    <w:rPr>
      <w:rFonts w:ascii="Times New Roman Полужирный" w:eastAsiaTheme="majorEastAsia" w:hAnsi="Times New Roman Полужирный" w:cstheme="majorBidi"/>
      <w:b/>
      <w:i/>
      <w:szCs w:val="24"/>
    </w:rPr>
  </w:style>
  <w:style w:type="paragraph" w:styleId="40">
    <w:name w:val="heading 4"/>
    <w:basedOn w:val="a1"/>
    <w:next w:val="a1"/>
    <w:link w:val="41"/>
    <w:uiPriority w:val="9"/>
    <w:unhideWhenUsed/>
    <w:rsid w:val="006F0C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5B42E8"/>
    <w:rPr>
      <w:rFonts w:ascii="Times New Roman Полужирный" w:eastAsia="Times New Roman" w:hAnsi="Times New Roman Полужирный" w:cs="Times New Roman"/>
      <w:b/>
      <w:bCs/>
      <w:caps/>
      <w:sz w:val="32"/>
      <w:szCs w:val="32"/>
    </w:rPr>
  </w:style>
  <w:style w:type="paragraph" w:styleId="a5">
    <w:name w:val="Body Text"/>
    <w:basedOn w:val="a1"/>
    <w:link w:val="a6"/>
    <w:uiPriority w:val="1"/>
    <w:rsid w:val="00D00753"/>
    <w:pPr>
      <w:widowControl w:val="0"/>
      <w:autoSpaceDE w:val="0"/>
      <w:autoSpaceDN w:val="0"/>
      <w:spacing w:line="240" w:lineRule="auto"/>
    </w:pPr>
    <w:rPr>
      <w:rFonts w:eastAsia="Times New Roman" w:cs="Times New Roman"/>
      <w:szCs w:val="28"/>
    </w:rPr>
  </w:style>
  <w:style w:type="character" w:customStyle="1" w:styleId="a6">
    <w:name w:val="Основной текст Знак"/>
    <w:basedOn w:val="a2"/>
    <w:link w:val="a5"/>
    <w:uiPriority w:val="1"/>
    <w:rsid w:val="00D00753"/>
    <w:rPr>
      <w:rFonts w:ascii="Times New Roman" w:eastAsia="Times New Roman" w:hAnsi="Times New Roman" w:cs="Times New Roman"/>
      <w:sz w:val="28"/>
      <w:szCs w:val="28"/>
    </w:rPr>
  </w:style>
  <w:style w:type="paragraph" w:styleId="a7">
    <w:name w:val="Title"/>
    <w:basedOn w:val="a1"/>
    <w:link w:val="a8"/>
    <w:uiPriority w:val="10"/>
    <w:rsid w:val="00D00753"/>
    <w:pPr>
      <w:widowControl w:val="0"/>
      <w:autoSpaceDE w:val="0"/>
      <w:autoSpaceDN w:val="0"/>
      <w:spacing w:before="232" w:line="240" w:lineRule="auto"/>
      <w:ind w:left="221" w:right="149"/>
      <w:jc w:val="center"/>
    </w:pPr>
    <w:rPr>
      <w:rFonts w:eastAsia="Times New Roman" w:cs="Times New Roman"/>
      <w:b/>
      <w:bCs/>
      <w:sz w:val="68"/>
      <w:szCs w:val="68"/>
    </w:rPr>
  </w:style>
  <w:style w:type="character" w:customStyle="1" w:styleId="a8">
    <w:name w:val="Заголовок Знак"/>
    <w:basedOn w:val="a2"/>
    <w:link w:val="a7"/>
    <w:uiPriority w:val="10"/>
    <w:rsid w:val="00D00753"/>
    <w:rPr>
      <w:rFonts w:ascii="Times New Roman" w:eastAsia="Times New Roman" w:hAnsi="Times New Roman" w:cs="Times New Roman"/>
      <w:b/>
      <w:bCs/>
      <w:sz w:val="68"/>
      <w:szCs w:val="68"/>
    </w:rPr>
  </w:style>
  <w:style w:type="paragraph" w:styleId="a9">
    <w:name w:val="header"/>
    <w:link w:val="aa"/>
    <w:uiPriority w:val="99"/>
    <w:unhideWhenUsed/>
    <w:qFormat/>
    <w:rsid w:val="00A67075"/>
    <w:pPr>
      <w:tabs>
        <w:tab w:val="center" w:pos="4677"/>
        <w:tab w:val="right" w:pos="9355"/>
      </w:tabs>
      <w:spacing w:after="0" w:line="240" w:lineRule="auto"/>
      <w:jc w:val="center"/>
    </w:pPr>
    <w:rPr>
      <w:rFonts w:ascii="Times New Roman" w:hAnsi="Times New Roman"/>
      <w:sz w:val="24"/>
    </w:rPr>
  </w:style>
  <w:style w:type="character" w:customStyle="1" w:styleId="aa">
    <w:name w:val="Верхний колонтитул Знак"/>
    <w:basedOn w:val="a2"/>
    <w:link w:val="a9"/>
    <w:uiPriority w:val="99"/>
    <w:rsid w:val="00A67075"/>
    <w:rPr>
      <w:rFonts w:ascii="Times New Roman" w:hAnsi="Times New Roman"/>
      <w:sz w:val="24"/>
    </w:rPr>
  </w:style>
  <w:style w:type="paragraph" w:styleId="ab">
    <w:name w:val="footer"/>
    <w:basedOn w:val="a1"/>
    <w:link w:val="ac"/>
    <w:uiPriority w:val="99"/>
    <w:unhideWhenUsed/>
    <w:rsid w:val="00271745"/>
    <w:pPr>
      <w:tabs>
        <w:tab w:val="center" w:pos="4677"/>
        <w:tab w:val="right" w:pos="9355"/>
      </w:tabs>
      <w:spacing w:line="240" w:lineRule="auto"/>
    </w:pPr>
  </w:style>
  <w:style w:type="character" w:customStyle="1" w:styleId="ac">
    <w:name w:val="Нижний колонтитул Знак"/>
    <w:basedOn w:val="a2"/>
    <w:link w:val="ab"/>
    <w:uiPriority w:val="99"/>
    <w:rsid w:val="00271745"/>
  </w:style>
  <w:style w:type="paragraph" w:customStyle="1" w:styleId="ad">
    <w:name w:val="Рисунок"/>
    <w:basedOn w:val="ae"/>
    <w:next w:val="ae"/>
    <w:qFormat/>
    <w:rsid w:val="00C96EED"/>
    <w:pPr>
      <w:keepNext/>
    </w:pPr>
  </w:style>
  <w:style w:type="character" w:styleId="af">
    <w:name w:val="Placeholder Text"/>
    <w:basedOn w:val="a2"/>
    <w:uiPriority w:val="99"/>
    <w:semiHidden/>
    <w:rsid w:val="00085D78"/>
    <w:rPr>
      <w:color w:val="808080"/>
    </w:rPr>
  </w:style>
  <w:style w:type="paragraph" w:styleId="ae">
    <w:name w:val="caption"/>
    <w:next w:val="a1"/>
    <w:uiPriority w:val="35"/>
    <w:unhideWhenUsed/>
    <w:qFormat/>
    <w:rsid w:val="00A67075"/>
    <w:pPr>
      <w:keepLines/>
      <w:spacing w:after="0" w:line="360" w:lineRule="auto"/>
      <w:jc w:val="center"/>
    </w:pPr>
    <w:rPr>
      <w:rFonts w:ascii="Times New Roman" w:hAnsi="Times New Roman"/>
      <w:bCs/>
      <w:i/>
      <w:iCs/>
      <w:sz w:val="24"/>
      <w:szCs w:val="18"/>
    </w:rPr>
  </w:style>
  <w:style w:type="paragraph" w:styleId="af0">
    <w:name w:val="No Spacing"/>
    <w:uiPriority w:val="1"/>
    <w:rsid w:val="00DC06A8"/>
    <w:pPr>
      <w:spacing w:after="0" w:line="240" w:lineRule="auto"/>
    </w:pPr>
  </w:style>
  <w:style w:type="character" w:styleId="af1">
    <w:name w:val="Book Title"/>
    <w:basedOn w:val="a2"/>
    <w:uiPriority w:val="33"/>
    <w:rsid w:val="00DC06A8"/>
    <w:rPr>
      <w:b/>
      <w:bCs/>
      <w:i/>
      <w:iCs/>
      <w:spacing w:val="5"/>
    </w:rPr>
  </w:style>
  <w:style w:type="character" w:styleId="af2">
    <w:name w:val="Intense Reference"/>
    <w:basedOn w:val="a2"/>
    <w:uiPriority w:val="32"/>
    <w:rsid w:val="00DB333F"/>
    <w:rPr>
      <w:b/>
      <w:bCs/>
      <w:smallCaps/>
      <w:color w:val="4472C4" w:themeColor="accent1"/>
      <w:spacing w:val="5"/>
    </w:rPr>
  </w:style>
  <w:style w:type="character" w:styleId="af3">
    <w:name w:val="Subtle Reference"/>
    <w:basedOn w:val="a2"/>
    <w:uiPriority w:val="31"/>
    <w:rsid w:val="00DB333F"/>
    <w:rPr>
      <w:smallCaps/>
      <w:color w:val="5A5A5A" w:themeColor="text1" w:themeTint="A5"/>
    </w:rPr>
  </w:style>
  <w:style w:type="paragraph" w:styleId="af4">
    <w:name w:val="Subtitle"/>
    <w:basedOn w:val="a1"/>
    <w:next w:val="a1"/>
    <w:link w:val="af5"/>
    <w:uiPriority w:val="11"/>
    <w:rsid w:val="00DB333F"/>
    <w:pPr>
      <w:numPr>
        <w:ilvl w:val="1"/>
      </w:numPr>
      <w:ind w:firstLine="720"/>
    </w:pPr>
    <w:rPr>
      <w:rFonts w:eastAsiaTheme="minorEastAsia"/>
      <w:color w:val="5A5A5A" w:themeColor="text1" w:themeTint="A5"/>
      <w:spacing w:val="15"/>
    </w:rPr>
  </w:style>
  <w:style w:type="character" w:customStyle="1" w:styleId="af5">
    <w:name w:val="Подзаголовок Знак"/>
    <w:basedOn w:val="a2"/>
    <w:link w:val="af4"/>
    <w:uiPriority w:val="11"/>
    <w:rsid w:val="00DB333F"/>
    <w:rPr>
      <w:rFonts w:eastAsiaTheme="minorEastAsia"/>
      <w:color w:val="5A5A5A" w:themeColor="text1" w:themeTint="A5"/>
      <w:spacing w:val="15"/>
    </w:rPr>
  </w:style>
  <w:style w:type="character" w:customStyle="1" w:styleId="20">
    <w:name w:val="Заголовок 2 Знак"/>
    <w:basedOn w:val="a2"/>
    <w:link w:val="2"/>
    <w:uiPriority w:val="9"/>
    <w:rsid w:val="00B4311E"/>
    <w:rPr>
      <w:rFonts w:ascii="Times New Roman Полужирный" w:eastAsiaTheme="majorEastAsia" w:hAnsi="Times New Roman Полужирный" w:cstheme="majorBidi"/>
      <w:b/>
      <w:sz w:val="28"/>
      <w:szCs w:val="26"/>
    </w:rPr>
  </w:style>
  <w:style w:type="character" w:customStyle="1" w:styleId="30">
    <w:name w:val="Заголовок 3 Знак"/>
    <w:basedOn w:val="a2"/>
    <w:link w:val="3"/>
    <w:uiPriority w:val="9"/>
    <w:rsid w:val="00CA4CD2"/>
    <w:rPr>
      <w:rFonts w:ascii="Times New Roman Полужирный" w:eastAsiaTheme="majorEastAsia" w:hAnsi="Times New Roman Полужирный" w:cstheme="majorBidi"/>
      <w:b/>
      <w:i/>
      <w:sz w:val="28"/>
      <w:szCs w:val="24"/>
    </w:rPr>
  </w:style>
  <w:style w:type="paragraph" w:styleId="af6">
    <w:name w:val="TOC Heading"/>
    <w:basedOn w:val="1"/>
    <w:next w:val="a1"/>
    <w:uiPriority w:val="39"/>
    <w:unhideWhenUsed/>
    <w:qFormat/>
    <w:rsid w:val="003A61C7"/>
    <w:pPr>
      <w:autoSpaceDE/>
      <w:autoSpaceDN/>
      <w:outlineLvl w:val="9"/>
    </w:pPr>
    <w:rPr>
      <w:rFonts w:eastAsiaTheme="majorEastAsia" w:cstheme="majorBidi"/>
      <w:bCs w:val="0"/>
    </w:rPr>
  </w:style>
  <w:style w:type="character" w:customStyle="1" w:styleId="41">
    <w:name w:val="Заголовок 4 Знак"/>
    <w:basedOn w:val="a2"/>
    <w:link w:val="40"/>
    <w:uiPriority w:val="9"/>
    <w:rsid w:val="006F0C1D"/>
    <w:rPr>
      <w:rFonts w:asciiTheme="majorHAnsi" w:eastAsiaTheme="majorEastAsia" w:hAnsiTheme="majorHAnsi" w:cstheme="majorBidi"/>
      <w:i/>
      <w:iCs/>
      <w:color w:val="2F5496" w:themeColor="accent1" w:themeShade="BF"/>
      <w:sz w:val="28"/>
    </w:rPr>
  </w:style>
  <w:style w:type="paragraph" w:styleId="a0">
    <w:name w:val="List Bullet"/>
    <w:basedOn w:val="a1"/>
    <w:autoRedefine/>
    <w:uiPriority w:val="99"/>
    <w:unhideWhenUsed/>
    <w:qFormat/>
    <w:rsid w:val="00B27A9B"/>
    <w:pPr>
      <w:numPr>
        <w:numId w:val="14"/>
      </w:numPr>
      <w:contextualSpacing/>
    </w:pPr>
  </w:style>
  <w:style w:type="paragraph" w:styleId="a">
    <w:name w:val="List Number"/>
    <w:basedOn w:val="a1"/>
    <w:autoRedefine/>
    <w:uiPriority w:val="99"/>
    <w:unhideWhenUsed/>
    <w:qFormat/>
    <w:rsid w:val="00AC4D8E"/>
    <w:pPr>
      <w:numPr>
        <w:numId w:val="13"/>
      </w:numPr>
      <w:contextualSpacing/>
    </w:pPr>
  </w:style>
  <w:style w:type="paragraph" w:styleId="4">
    <w:name w:val="List Bullet 4"/>
    <w:basedOn w:val="a1"/>
    <w:uiPriority w:val="99"/>
    <w:unhideWhenUsed/>
    <w:rsid w:val="00AD6419"/>
    <w:pPr>
      <w:numPr>
        <w:numId w:val="4"/>
      </w:numPr>
      <w:contextualSpacing/>
    </w:pPr>
  </w:style>
  <w:style w:type="paragraph" w:customStyle="1" w:styleId="af7">
    <w:name w:val="Номер таблицы"/>
    <w:basedOn w:val="a1"/>
    <w:qFormat/>
    <w:rsid w:val="00B22DDE"/>
    <w:pPr>
      <w:ind w:firstLine="0"/>
      <w:contextualSpacing/>
      <w:jc w:val="right"/>
    </w:pPr>
    <w:rPr>
      <w:rFonts w:ascii="Times New Roman Полужирный" w:hAnsi="Times New Roman Полужирный"/>
      <w:b/>
      <w:lang w:val="en-US"/>
    </w:rPr>
  </w:style>
  <w:style w:type="paragraph" w:customStyle="1" w:styleId="af8">
    <w:name w:val="Листинг"/>
    <w:basedOn w:val="a1"/>
    <w:qFormat/>
    <w:rsid w:val="00B22DDE"/>
    <w:pPr>
      <w:spacing w:line="240" w:lineRule="auto"/>
      <w:ind w:firstLine="0"/>
      <w:jc w:val="left"/>
    </w:pPr>
    <w:rPr>
      <w:rFonts w:ascii="Courier New" w:hAnsi="Courier New"/>
      <w:sz w:val="24"/>
    </w:rPr>
  </w:style>
  <w:style w:type="paragraph" w:customStyle="1" w:styleId="af9">
    <w:name w:val="Название таблицы"/>
    <w:basedOn w:val="af7"/>
    <w:qFormat/>
    <w:rsid w:val="00B22DDE"/>
    <w:pPr>
      <w:contextualSpacing w:val="0"/>
      <w:jc w:val="center"/>
    </w:pPr>
    <w:rPr>
      <w:i/>
    </w:rPr>
  </w:style>
  <w:style w:type="paragraph" w:customStyle="1" w:styleId="afa">
    <w:name w:val="Текст таблицы"/>
    <w:basedOn w:val="a1"/>
    <w:link w:val="afb"/>
    <w:qFormat/>
    <w:rsid w:val="00F04D86"/>
    <w:pPr>
      <w:spacing w:line="240" w:lineRule="auto"/>
      <w:ind w:firstLine="0"/>
    </w:pPr>
    <w:rPr>
      <w:sz w:val="24"/>
    </w:rPr>
  </w:style>
  <w:style w:type="character" w:customStyle="1" w:styleId="afb">
    <w:name w:val="Текст таблицы Знак"/>
    <w:basedOn w:val="a2"/>
    <w:link w:val="afa"/>
    <w:rsid w:val="00F04D86"/>
    <w:rPr>
      <w:rFonts w:ascii="Times New Roman" w:hAnsi="Times New Roman"/>
      <w:sz w:val="24"/>
    </w:rPr>
  </w:style>
  <w:style w:type="paragraph" w:customStyle="1" w:styleId="afc">
    <w:name w:val="Объект"/>
    <w:basedOn w:val="a1"/>
    <w:next w:val="ae"/>
    <w:qFormat/>
    <w:rsid w:val="00C33ADE"/>
    <w:pPr>
      <w:ind w:firstLine="0"/>
      <w:jc w:val="center"/>
    </w:pPr>
  </w:style>
  <w:style w:type="table" w:styleId="afd">
    <w:name w:val="Table Grid"/>
    <w:basedOn w:val="a3"/>
    <w:uiPriority w:val="39"/>
    <w:rsid w:val="00BC2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80;&#1085;&#1092;&#1072;%20&#1050;&#1086;&#1087;&#1090;&#1077;&#1085;&#1086;&#1082;\&#1058;&#1077;&#1089;&#1090;&#1080;&#1088;&#1086;&#1074;&#1072;&#1085;&#1080;&#107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6AA3F-4D38-4000-86F3-66D0E4BA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Тестирование.dotx</Template>
  <TotalTime>0</TotalTime>
  <Pages>3</Pages>
  <Words>478</Words>
  <Characters>2727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Владислава Городничева</cp:lastModifiedBy>
  <cp:revision>1</cp:revision>
  <dcterms:created xsi:type="dcterms:W3CDTF">2023-03-04T00:08:00Z</dcterms:created>
  <dcterms:modified xsi:type="dcterms:W3CDTF">2023-03-04T00:08:00Z</dcterms:modified>
</cp:coreProperties>
</file>