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C2B" w:rsidRPr="008F6C2B" w:rsidRDefault="008F6C2B" w:rsidP="008F6C2B">
      <w:pPr>
        <w:jc w:val="center"/>
        <w:rPr>
          <w:sz w:val="32"/>
          <w:szCs w:val="32"/>
        </w:rPr>
      </w:pPr>
      <w:r w:rsidRPr="008F6C2B">
        <w:rPr>
          <w:sz w:val="32"/>
          <w:szCs w:val="32"/>
        </w:rPr>
        <w:t>York Region, Canada</w:t>
      </w:r>
    </w:p>
    <w:p w:rsidR="008F6C2B" w:rsidRPr="008F6C2B" w:rsidRDefault="008F6C2B" w:rsidP="008F6C2B">
      <w:pPr>
        <w:ind w:left="-990"/>
        <w:jc w:val="center"/>
        <w:rPr>
          <w:sz w:val="32"/>
          <w:szCs w:val="32"/>
        </w:rPr>
      </w:pPr>
      <w:r w:rsidRPr="008F6C2B">
        <w:rPr>
          <w:sz w:val="32"/>
          <w:szCs w:val="32"/>
        </w:rPr>
        <w:t xml:space="preserve">Analysis for </w:t>
      </w:r>
      <w:r>
        <w:rPr>
          <w:sz w:val="32"/>
          <w:szCs w:val="32"/>
        </w:rPr>
        <w:t>Opening a</w:t>
      </w:r>
      <w:r w:rsidRPr="008F6C2B">
        <w:rPr>
          <w:sz w:val="32"/>
          <w:szCs w:val="32"/>
        </w:rPr>
        <w:t xml:space="preserve"> n</w:t>
      </w:r>
      <w:bookmarkStart w:id="0" w:name="_GoBack"/>
      <w:bookmarkEnd w:id="0"/>
      <w:r w:rsidRPr="008F6C2B">
        <w:rPr>
          <w:sz w:val="32"/>
          <w:szCs w:val="32"/>
        </w:rPr>
        <w:t>ew Restaurant</w:t>
      </w:r>
    </w:p>
    <w:p w:rsidR="008F6C2B" w:rsidRPr="008F6C2B" w:rsidRDefault="008F6C2B" w:rsidP="008F6C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F6C2B">
        <w:rPr>
          <w:b/>
          <w:bCs/>
          <w:sz w:val="28"/>
          <w:szCs w:val="28"/>
        </w:rPr>
        <w:t xml:space="preserve">Introduction </w:t>
      </w:r>
    </w:p>
    <w:p w:rsidR="008F6C2B" w:rsidRPr="008F6C2B" w:rsidRDefault="008F6C2B" w:rsidP="008F6C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6C2B">
        <w:rPr>
          <w:b/>
          <w:bCs/>
          <w:sz w:val="24"/>
          <w:szCs w:val="24"/>
        </w:rPr>
        <w:t>Background</w:t>
      </w:r>
    </w:p>
    <w:p w:rsidR="008F6C2B" w:rsidRPr="000C4D63" w:rsidRDefault="008F6C2B" w:rsidP="008F6C2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sz w:val="21"/>
          <w:szCs w:val="21"/>
        </w:rPr>
      </w:pPr>
      <w:r w:rsidRPr="000C4D63">
        <w:rPr>
          <w:rFonts w:ascii="Arial" w:hAnsi="Arial" w:cs="Arial"/>
          <w:sz w:val="21"/>
          <w:szCs w:val="21"/>
        </w:rPr>
        <w:t>Is</w:t>
      </w:r>
      <w:r w:rsidRPr="000C4D63">
        <w:rPr>
          <w:rFonts w:ascii="Arial" w:hAnsi="Arial" w:cs="Arial"/>
          <w:sz w:val="21"/>
          <w:szCs w:val="21"/>
        </w:rPr>
        <w:t xml:space="preserve"> a </w:t>
      </w:r>
      <w:hyperlink r:id="rId5" w:tooltip="Regional municipality" w:history="1">
        <w:r w:rsidRPr="000C4D6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regional municipality</w:t>
        </w:r>
      </w:hyperlink>
      <w:r w:rsidRPr="000C4D63">
        <w:rPr>
          <w:rFonts w:ascii="Arial" w:hAnsi="Arial" w:cs="Arial"/>
          <w:sz w:val="21"/>
          <w:szCs w:val="21"/>
        </w:rPr>
        <w:t> in </w:t>
      </w:r>
      <w:hyperlink r:id="rId6" w:tooltip="Southern Ontario" w:history="1">
        <w:r w:rsidRPr="000C4D6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Southern Ontario</w:t>
        </w:r>
      </w:hyperlink>
      <w:r w:rsidRPr="000C4D63">
        <w:rPr>
          <w:rFonts w:ascii="Arial" w:hAnsi="Arial" w:cs="Arial"/>
          <w:sz w:val="21"/>
          <w:szCs w:val="21"/>
        </w:rPr>
        <w:t>, Canada, between </w:t>
      </w:r>
      <w:hyperlink r:id="rId7" w:tooltip="Lake Simcoe" w:history="1">
        <w:r w:rsidRPr="000C4D6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Lake Simcoe</w:t>
        </w:r>
      </w:hyperlink>
      <w:r w:rsidRPr="000C4D63">
        <w:rPr>
          <w:rFonts w:ascii="Arial" w:hAnsi="Arial" w:cs="Arial"/>
          <w:sz w:val="21"/>
          <w:szCs w:val="21"/>
        </w:rPr>
        <w:t> and </w:t>
      </w:r>
      <w:hyperlink r:id="rId8" w:tooltip="Toronto" w:history="1">
        <w:r w:rsidRPr="000C4D6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Toronto</w:t>
        </w:r>
      </w:hyperlink>
      <w:proofErr w:type="gramStart"/>
      <w:r w:rsidRPr="000C4D63">
        <w:rPr>
          <w:rFonts w:ascii="Arial" w:hAnsi="Arial" w:cs="Arial"/>
          <w:sz w:val="21"/>
          <w:szCs w:val="21"/>
        </w:rPr>
        <w:t>.</w:t>
      </w:r>
      <w:proofErr w:type="gramEnd"/>
      <w:r w:rsidRPr="000C4D63">
        <w:rPr>
          <w:rFonts w:ascii="Arial" w:hAnsi="Arial" w:cs="Arial"/>
          <w:sz w:val="21"/>
          <w:szCs w:val="21"/>
        </w:rPr>
        <w:t xml:space="preserve"> It replaced the former </w:t>
      </w:r>
      <w:hyperlink r:id="rId9" w:tooltip="York County, Ontario" w:history="1">
        <w:r w:rsidRPr="000C4D6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York County</w:t>
        </w:r>
      </w:hyperlink>
      <w:r w:rsidRPr="000C4D63">
        <w:rPr>
          <w:rFonts w:ascii="Arial" w:hAnsi="Arial" w:cs="Arial"/>
          <w:sz w:val="21"/>
          <w:szCs w:val="21"/>
        </w:rPr>
        <w:t> in 1971, and is part of the </w:t>
      </w:r>
      <w:hyperlink r:id="rId10" w:tooltip="Greater Toronto Area" w:history="1">
        <w:r w:rsidRPr="000C4D6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Greater Toronto Area</w:t>
        </w:r>
      </w:hyperlink>
      <w:r w:rsidRPr="000C4D63">
        <w:rPr>
          <w:rFonts w:ascii="Arial" w:hAnsi="Arial" w:cs="Arial"/>
          <w:sz w:val="21"/>
          <w:szCs w:val="21"/>
        </w:rPr>
        <w:t> and the inner ring of the </w:t>
      </w:r>
      <w:hyperlink r:id="rId11" w:tooltip="Golden Horseshoe" w:history="1">
        <w:r w:rsidRPr="000C4D6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Golden Horseshoe</w:t>
        </w:r>
      </w:hyperlink>
      <w:r w:rsidRPr="000C4D63">
        <w:rPr>
          <w:rFonts w:ascii="Arial" w:hAnsi="Arial" w:cs="Arial"/>
          <w:sz w:val="21"/>
          <w:szCs w:val="21"/>
        </w:rPr>
        <w:t>. The regional government is headquartered in </w:t>
      </w:r>
      <w:hyperlink r:id="rId12" w:tooltip="Newmarket, Ontario" w:history="1">
        <w:proofErr w:type="gramStart"/>
        <w:r w:rsidRPr="000C4D6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New</w:t>
        </w:r>
        <w:proofErr w:type="gramEnd"/>
        <w:r w:rsidRPr="000C4D6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 market</w:t>
        </w:r>
      </w:hyperlink>
      <w:r w:rsidRPr="000C4D63">
        <w:rPr>
          <w:rFonts w:ascii="Arial" w:hAnsi="Arial" w:cs="Arial"/>
          <w:sz w:val="21"/>
          <w:szCs w:val="21"/>
        </w:rPr>
        <w:t>.</w:t>
      </w:r>
    </w:p>
    <w:p w:rsidR="008F6C2B" w:rsidRDefault="008F6C2B" w:rsidP="008F6C2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sz w:val="17"/>
          <w:szCs w:val="17"/>
          <w:vertAlign w:val="superscript"/>
        </w:rPr>
      </w:pPr>
      <w:r w:rsidRPr="000C4D63">
        <w:rPr>
          <w:rFonts w:ascii="Arial" w:hAnsi="Arial" w:cs="Arial"/>
          <w:sz w:val="21"/>
          <w:szCs w:val="21"/>
        </w:rPr>
        <w:t>The </w:t>
      </w:r>
      <w:hyperlink r:id="rId13" w:tooltip="Canada 2016 Census" w:history="1">
        <w:r w:rsidRPr="000C4D6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2016 census</w:t>
        </w:r>
      </w:hyperlink>
      <w:r w:rsidRPr="000C4D63">
        <w:rPr>
          <w:rFonts w:ascii="Arial" w:hAnsi="Arial" w:cs="Arial"/>
          <w:sz w:val="21"/>
          <w:szCs w:val="21"/>
        </w:rPr>
        <w:t> population was 1,109,909, with a growth rate of 7.5% from 2011 to 2016. The </w:t>
      </w:r>
      <w:hyperlink r:id="rId14" w:tooltip="Government of Ontario" w:history="1">
        <w:r w:rsidRPr="000C4D6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Government of Ontario</w:t>
        </w:r>
      </w:hyperlink>
      <w:r w:rsidRPr="000C4D63">
        <w:rPr>
          <w:rFonts w:ascii="Arial" w:hAnsi="Arial" w:cs="Arial"/>
          <w:sz w:val="21"/>
          <w:szCs w:val="21"/>
        </w:rPr>
        <w:t> expects its population to surpass 1.5 million residents by 2031.</w:t>
      </w:r>
      <w:r w:rsidRPr="000C4D63">
        <w:rPr>
          <w:rFonts w:ascii="Arial" w:hAnsi="Arial" w:cs="Arial"/>
          <w:sz w:val="17"/>
          <w:szCs w:val="17"/>
          <w:vertAlign w:val="superscript"/>
        </w:rPr>
        <w:t xml:space="preserve"> </w:t>
      </w:r>
    </w:p>
    <w:p w:rsidR="008F6C2B" w:rsidRDefault="008F6C2B" w:rsidP="008F6C2B">
      <w:pPr>
        <w:pStyle w:val="ListParagraph"/>
      </w:pPr>
    </w:p>
    <w:p w:rsidR="008F6C2B" w:rsidRPr="008F6C2B" w:rsidRDefault="008F6C2B" w:rsidP="008F6C2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</w:rPr>
      </w:pPr>
      <w:r w:rsidRPr="008F6C2B">
        <w:rPr>
          <w:rFonts w:asciiTheme="minorHAnsi" w:eastAsiaTheme="minorHAnsi" w:hAnsiTheme="minorHAnsi" w:cstheme="minorBidi"/>
          <w:b/>
          <w:bCs/>
        </w:rPr>
        <w:t>Problem</w:t>
      </w:r>
    </w:p>
    <w:p w:rsidR="008F6C2B" w:rsidRDefault="008F6C2B" w:rsidP="008F6C2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data might contribute to </w:t>
      </w:r>
      <w:r>
        <w:rPr>
          <w:rFonts w:asciiTheme="minorHAnsi" w:eastAsiaTheme="minorHAnsi" w:hAnsiTheme="minorHAnsi" w:cstheme="minorBidi"/>
          <w:sz w:val="22"/>
          <w:szCs w:val="22"/>
        </w:rPr>
        <w:t>analyze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decide which Neighborhood is the best to open a restaurant in order to get a good profit , also the data would help to decide what kind of restaurant should be opened Asian , Italian etc…</w:t>
      </w:r>
    </w:p>
    <w:p w:rsidR="008F6C2B" w:rsidRPr="008F6C2B" w:rsidRDefault="008F6C2B" w:rsidP="008F6C2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</w:rPr>
      </w:pPr>
      <w:r w:rsidRPr="008F6C2B">
        <w:rPr>
          <w:rFonts w:asciiTheme="minorHAnsi" w:eastAsiaTheme="minorHAnsi" w:hAnsiTheme="minorHAnsi" w:cstheme="minorBidi"/>
          <w:b/>
          <w:bCs/>
        </w:rPr>
        <w:t>Interest</w:t>
      </w:r>
    </w:p>
    <w:p w:rsidR="008F6C2B" w:rsidRDefault="008F6C2B" w:rsidP="008F6C2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An American Business Man is interested in opening a restaurant in York region </w:t>
      </w:r>
    </w:p>
    <w:p w:rsidR="008F6C2B" w:rsidRDefault="008F6C2B" w:rsidP="008F6C2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He wants to know what neighborhood is better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in order to have a successful restaurant and have a good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profit ,</w:t>
      </w:r>
      <w:r>
        <w:rPr>
          <w:rFonts w:asciiTheme="minorHAnsi" w:eastAsiaTheme="minorHAnsi" w:hAnsiTheme="minorHAnsi" w:cstheme="minorBidi"/>
          <w:sz w:val="22"/>
          <w:szCs w:val="22"/>
        </w:rPr>
        <w:t>also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he would like to know what kind of food </w:t>
      </w:r>
      <w:r>
        <w:rPr>
          <w:rFonts w:asciiTheme="minorHAnsi" w:eastAsiaTheme="minorHAnsi" w:hAnsiTheme="minorHAnsi" w:cstheme="minorBidi"/>
          <w:sz w:val="22"/>
          <w:szCs w:val="22"/>
        </w:rPr>
        <w:t>is preferred to serve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there This also helps with the success of the Restaurant </w:t>
      </w:r>
    </w:p>
    <w:p w:rsidR="00EE73F2" w:rsidRDefault="008F6C2B"/>
    <w:sectPr w:rsidR="00EE73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302A3"/>
    <w:multiLevelType w:val="hybridMultilevel"/>
    <w:tmpl w:val="D840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7585A"/>
    <w:multiLevelType w:val="hybridMultilevel"/>
    <w:tmpl w:val="7670382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2B"/>
    <w:rsid w:val="007C2143"/>
    <w:rsid w:val="008F6C2B"/>
    <w:rsid w:val="00D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7A096-1105-45CE-BF5B-60F44F1F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6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6C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oronto" TargetMode="External"/><Relationship Id="rId13" Type="http://schemas.openxmlformats.org/officeDocument/2006/relationships/hyperlink" Target="https://en.wikipedia.org/wiki/Canada_2016_Cens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ke_Simcoe" TargetMode="External"/><Relationship Id="rId12" Type="http://schemas.openxmlformats.org/officeDocument/2006/relationships/hyperlink" Target="https://en.wikipedia.org/wiki/Newmarket,_Ontar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uthern_Ontario" TargetMode="External"/><Relationship Id="rId11" Type="http://schemas.openxmlformats.org/officeDocument/2006/relationships/hyperlink" Target="https://en.wikipedia.org/wiki/Golden_Horseshoe" TargetMode="External"/><Relationship Id="rId5" Type="http://schemas.openxmlformats.org/officeDocument/2006/relationships/hyperlink" Target="https://en.wikipedia.org/wiki/Regional_municipali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Greater_Toronto_Ar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York_County,_Ontario" TargetMode="External"/><Relationship Id="rId14" Type="http://schemas.openxmlformats.org/officeDocument/2006/relationships/hyperlink" Target="https://en.wikipedia.org/wiki/Government_of_Ont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1668</Characters>
  <Application>Microsoft Office Word</Application>
  <DocSecurity>0</DocSecurity>
  <Lines>13</Lines>
  <Paragraphs>3</Paragraphs>
  <ScaleCrop>false</ScaleCrop>
  <Company>Oprekin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</dc:creator>
  <cp:keywords/>
  <dc:description/>
  <cp:lastModifiedBy>LO</cp:lastModifiedBy>
  <cp:revision>1</cp:revision>
  <dcterms:created xsi:type="dcterms:W3CDTF">2020-05-21T11:13:00Z</dcterms:created>
  <dcterms:modified xsi:type="dcterms:W3CDTF">2020-05-21T11:18:00Z</dcterms:modified>
</cp:coreProperties>
</file>