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263F5" w14:textId="169C3F7A" w:rsidR="005B21D4" w:rsidRPr="007E0B1A" w:rsidRDefault="005B21D4" w:rsidP="005B21D4">
      <w:pPr>
        <w:pStyle w:val="NormalWeb"/>
        <w:spacing w:before="0" w:beforeAutospacing="0" w:after="0" w:afterAutospacing="0" w:line="360" w:lineRule="auto"/>
        <w:rPr>
          <w:rFonts w:ascii="Times New Roman" w:hAnsi="Times New Roman"/>
          <w:b/>
          <w:sz w:val="24"/>
          <w:szCs w:val="24"/>
          <w:lang w:val="en-US" w:eastAsia="zh-CN"/>
        </w:rPr>
      </w:pPr>
      <w:r w:rsidRPr="007E0B1A">
        <w:rPr>
          <w:rFonts w:ascii="Times New Roman" w:hAnsi="Times New Roman"/>
          <w:b/>
          <w:sz w:val="24"/>
          <w:szCs w:val="24"/>
        </w:rPr>
        <w:t xml:space="preserve">Title: </w:t>
      </w:r>
      <w:r w:rsidR="007E0B1A" w:rsidRPr="00FD6601">
        <w:rPr>
          <w:rFonts w:ascii="Times New Roman" w:hAnsi="Times New Roman"/>
          <w:sz w:val="24"/>
          <w:szCs w:val="24"/>
        </w:rPr>
        <w:t xml:space="preserve">On the reconciliation for </w:t>
      </w:r>
      <w:r w:rsidRPr="00FD6601">
        <w:rPr>
          <w:rFonts w:ascii="Times New Roman" w:hAnsi="Times New Roman"/>
          <w:sz w:val="24"/>
          <w:szCs w:val="24"/>
        </w:rPr>
        <w:t>SNP-based Heritability</w:t>
      </w:r>
      <w:r w:rsidR="007E0B1A" w:rsidRPr="00FD6601">
        <w:rPr>
          <w:rFonts w:ascii="Times New Roman" w:hAnsi="Times New Roman"/>
          <w:sz w:val="24"/>
          <w:szCs w:val="24"/>
        </w:rPr>
        <w:t xml:space="preserve"> and genomic heritability </w:t>
      </w:r>
      <w:r w:rsidR="00FD6601" w:rsidRPr="00FD6601">
        <w:rPr>
          <w:rFonts w:ascii="Times New Roman" w:hAnsi="Times New Roman"/>
          <w:sz w:val="24"/>
          <w:szCs w:val="24"/>
        </w:rPr>
        <w:t xml:space="preserve">using </w:t>
      </w:r>
      <w:proofErr w:type="spellStart"/>
      <w:r w:rsidR="00FD6601" w:rsidRPr="00FD6601">
        <w:rPr>
          <w:rFonts w:ascii="Times New Roman" w:hAnsi="Times New Roman"/>
          <w:sz w:val="24"/>
          <w:szCs w:val="24"/>
        </w:rPr>
        <w:t>Haseman-Elston</w:t>
      </w:r>
      <w:proofErr w:type="spellEnd"/>
      <w:r w:rsidR="00FD6601" w:rsidRPr="00FD6601">
        <w:rPr>
          <w:rFonts w:ascii="Times New Roman" w:hAnsi="Times New Roman"/>
          <w:sz w:val="24"/>
          <w:szCs w:val="24"/>
        </w:rPr>
        <w:t xml:space="preserve"> regression</w:t>
      </w:r>
    </w:p>
    <w:p w14:paraId="46A182BF" w14:textId="77777777" w:rsidR="005B21D4" w:rsidRDefault="005B21D4" w:rsidP="005B21D4">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Author</w:t>
      </w:r>
      <w:r w:rsidRPr="00D25D21">
        <w:rPr>
          <w:rFonts w:ascii="Times New Roman" w:hAnsi="Times New Roman"/>
          <w:sz w:val="24"/>
          <w:szCs w:val="24"/>
        </w:rPr>
        <w:t>:</w:t>
      </w:r>
      <w:r>
        <w:rPr>
          <w:rFonts w:ascii="Times New Roman" w:hAnsi="Times New Roman"/>
          <w:b/>
          <w:sz w:val="24"/>
          <w:szCs w:val="24"/>
        </w:rPr>
        <w:t xml:space="preserve"> </w:t>
      </w:r>
      <w:r w:rsidRPr="00C62C15">
        <w:rPr>
          <w:rFonts w:ascii="Times New Roman" w:hAnsi="Times New Roman"/>
          <w:sz w:val="24"/>
          <w:szCs w:val="24"/>
        </w:rPr>
        <w:t>Ting Xu</w:t>
      </w:r>
      <w:r w:rsidRPr="00C62C15">
        <w:rPr>
          <w:rFonts w:ascii="Times New Roman" w:hAnsi="Times New Roman"/>
          <w:sz w:val="24"/>
          <w:szCs w:val="24"/>
          <w:vertAlign w:val="superscript"/>
        </w:rPr>
        <w:t>1</w:t>
      </w:r>
      <w:r w:rsidRPr="00C62C15">
        <w:rPr>
          <w:rFonts w:ascii="Times New Roman" w:hAnsi="Times New Roman"/>
          <w:sz w:val="24"/>
          <w:szCs w:val="24"/>
        </w:rPr>
        <w:t>,</w:t>
      </w:r>
      <w:r>
        <w:rPr>
          <w:rFonts w:ascii="Times New Roman" w:hAnsi="Times New Roman"/>
          <w:b/>
          <w:sz w:val="24"/>
          <w:szCs w:val="24"/>
        </w:rPr>
        <w:t xml:space="preserve"> </w:t>
      </w:r>
      <w:proofErr w:type="spellStart"/>
      <w:r w:rsidRPr="001B16D0">
        <w:rPr>
          <w:rFonts w:ascii="Times New Roman" w:hAnsi="Times New Roman"/>
          <w:sz w:val="24"/>
          <w:szCs w:val="24"/>
        </w:rPr>
        <w:t>Guo</w:t>
      </w:r>
      <w:proofErr w:type="spellEnd"/>
      <w:r w:rsidRPr="001B16D0">
        <w:rPr>
          <w:rFonts w:ascii="Times New Roman" w:hAnsi="Times New Roman"/>
          <w:sz w:val="24"/>
          <w:szCs w:val="24"/>
        </w:rPr>
        <w:t>-Bo Chen</w:t>
      </w:r>
      <w:r w:rsidRPr="00C62C15">
        <w:rPr>
          <w:rFonts w:ascii="Times New Roman" w:hAnsi="Times New Roman"/>
          <w:sz w:val="24"/>
          <w:szCs w:val="24"/>
          <w:vertAlign w:val="superscript"/>
        </w:rPr>
        <w:t>2</w:t>
      </w:r>
      <w:r>
        <w:rPr>
          <w:rFonts w:ascii="Times New Roman" w:hAnsi="Times New Roman"/>
          <w:sz w:val="24"/>
          <w:szCs w:val="24"/>
        </w:rPr>
        <w:t xml:space="preserve"> (</w:t>
      </w:r>
      <w:r w:rsidRPr="00D25D21">
        <w:rPr>
          <w:rFonts w:ascii="Times New Roman" w:hAnsi="Times New Roman"/>
          <w:sz w:val="24"/>
          <w:szCs w:val="24"/>
        </w:rPr>
        <w:t>ORCID:</w:t>
      </w:r>
      <w:r w:rsidRPr="00D25D21">
        <w:rPr>
          <w:rFonts w:ascii="Times New Roman" w:hAnsi="Times New Roman"/>
          <w:sz w:val="24"/>
          <w:szCs w:val="24"/>
          <w:lang w:val="en-US"/>
        </w:rPr>
        <w:t xml:space="preserve"> 0000-0001-5475-8237</w:t>
      </w:r>
      <w:r>
        <w:rPr>
          <w:rFonts w:ascii="Times New Roman" w:hAnsi="Times New Roman"/>
          <w:sz w:val="24"/>
          <w:szCs w:val="24"/>
        </w:rPr>
        <w:t>)</w:t>
      </w:r>
    </w:p>
    <w:p w14:paraId="3D21C3EF" w14:textId="77777777" w:rsidR="005B21D4" w:rsidRDefault="005B21D4" w:rsidP="005B21D4">
      <w:pPr>
        <w:pStyle w:val="NormalWeb"/>
        <w:spacing w:before="0" w:beforeAutospacing="0" w:after="0" w:afterAutospacing="0" w:line="360" w:lineRule="auto"/>
        <w:rPr>
          <w:rFonts w:ascii="Times New Roman" w:hAnsi="Times New Roman"/>
          <w:b/>
          <w:sz w:val="24"/>
          <w:szCs w:val="24"/>
        </w:rPr>
      </w:pPr>
      <w:r>
        <w:rPr>
          <w:rFonts w:ascii="Times New Roman" w:hAnsi="Times New Roman"/>
          <w:b/>
          <w:sz w:val="24"/>
          <w:szCs w:val="24"/>
        </w:rPr>
        <w:t>Affiliations</w:t>
      </w:r>
      <w:r w:rsidRPr="00D25D21">
        <w:rPr>
          <w:rFonts w:ascii="Times New Roman" w:hAnsi="Times New Roman"/>
          <w:sz w:val="24"/>
          <w:szCs w:val="24"/>
        </w:rPr>
        <w:t>:</w:t>
      </w:r>
    </w:p>
    <w:p w14:paraId="53668CE7" w14:textId="77777777" w:rsidR="005B21D4" w:rsidRPr="00C62C15" w:rsidRDefault="005B21D4" w:rsidP="005B21D4">
      <w:pPr>
        <w:pStyle w:val="NormalWeb"/>
        <w:spacing w:before="0" w:beforeAutospacing="0" w:after="0" w:afterAutospacing="0" w:line="360" w:lineRule="auto"/>
        <w:rPr>
          <w:rFonts w:ascii="Times New Roman" w:hAnsi="Times New Roman"/>
          <w:sz w:val="24"/>
          <w:szCs w:val="24"/>
        </w:rPr>
      </w:pPr>
      <w:r w:rsidRPr="00C62C15">
        <w:rPr>
          <w:rFonts w:ascii="Times New Roman" w:hAnsi="Times New Roman"/>
          <w:sz w:val="24"/>
          <w:szCs w:val="24"/>
          <w:vertAlign w:val="superscript"/>
        </w:rPr>
        <w:t>1</w:t>
      </w:r>
      <w:r w:rsidRPr="00C62C15">
        <w:rPr>
          <w:rFonts w:ascii="Times New Roman" w:hAnsi="Times New Roman"/>
          <w:sz w:val="24"/>
          <w:szCs w:val="24"/>
        </w:rPr>
        <w:t>Department</w:t>
      </w:r>
      <w:r>
        <w:rPr>
          <w:rFonts w:ascii="Times New Roman" w:hAnsi="Times New Roman"/>
          <w:sz w:val="24"/>
          <w:szCs w:val="24"/>
        </w:rPr>
        <w:t xml:space="preserve"> of Statistics, Zhejiang University, Hangzhou, Zhejiang Province, China,</w:t>
      </w:r>
    </w:p>
    <w:p w14:paraId="20385508" w14:textId="77777777" w:rsidR="005B21D4" w:rsidRDefault="005B21D4" w:rsidP="005B21D4">
      <w:pPr>
        <w:pStyle w:val="NormalWeb"/>
        <w:spacing w:before="0" w:beforeAutospacing="0" w:after="0" w:afterAutospacing="0" w:line="360" w:lineRule="auto"/>
        <w:rPr>
          <w:rFonts w:ascii="Times New Roman" w:hAnsi="Times New Roman"/>
          <w:b/>
          <w:sz w:val="24"/>
          <w:szCs w:val="24"/>
        </w:rPr>
      </w:pPr>
      <w:r w:rsidRPr="00C62C15">
        <w:rPr>
          <w:rFonts w:ascii="Times New Roman" w:hAnsi="Times New Roman"/>
          <w:sz w:val="24"/>
          <w:szCs w:val="24"/>
          <w:vertAlign w:val="superscript"/>
        </w:rPr>
        <w:t>2</w:t>
      </w:r>
      <w:r w:rsidRPr="008410AC">
        <w:rPr>
          <w:rFonts w:ascii="Times New Roman" w:hAnsi="Times New Roman"/>
          <w:sz w:val="24"/>
          <w:szCs w:val="24"/>
        </w:rPr>
        <w:t xml:space="preserve">Clinical Research Institute, Zhejiang Provincial People’s Hospital, </w:t>
      </w:r>
      <w:r>
        <w:rPr>
          <w:rFonts w:ascii="Times New Roman" w:hAnsi="Times New Roman"/>
          <w:sz w:val="24"/>
          <w:szCs w:val="24"/>
        </w:rPr>
        <w:t xml:space="preserve">People’s Hospital of </w:t>
      </w:r>
      <w:r w:rsidRPr="008410AC">
        <w:rPr>
          <w:rFonts w:ascii="Times New Roman" w:hAnsi="Times New Roman"/>
          <w:sz w:val="24"/>
          <w:szCs w:val="24"/>
        </w:rPr>
        <w:t>Hangzhou Medical College, Hangzhou, Zhejiang Province, China</w:t>
      </w:r>
    </w:p>
    <w:p w14:paraId="2C22E8F4" w14:textId="77777777" w:rsidR="005B21D4" w:rsidRDefault="005B21D4" w:rsidP="005B21D4">
      <w:pPr>
        <w:spacing w:line="360" w:lineRule="auto"/>
        <w:rPr>
          <w:rFonts w:ascii="Times New Roman" w:hAnsi="Times New Roman"/>
          <w:b/>
        </w:rPr>
      </w:pPr>
    </w:p>
    <w:p w14:paraId="524F9256" w14:textId="77777777" w:rsidR="005B21D4" w:rsidRDefault="005B21D4" w:rsidP="005B21D4">
      <w:pPr>
        <w:spacing w:line="360" w:lineRule="auto"/>
        <w:rPr>
          <w:rFonts w:ascii="Times New Roman" w:hAnsi="Times New Roman"/>
        </w:rPr>
      </w:pPr>
      <w:r>
        <w:rPr>
          <w:rFonts w:ascii="Times New Roman" w:hAnsi="Times New Roman"/>
          <w:b/>
        </w:rPr>
        <w:t>Correspondence</w:t>
      </w:r>
      <w:r w:rsidRPr="00A6541E">
        <w:rPr>
          <w:rFonts w:ascii="Times New Roman" w:hAnsi="Times New Roman"/>
        </w:rPr>
        <w:t>:</w:t>
      </w:r>
      <w:r>
        <w:rPr>
          <w:rFonts w:ascii="Times New Roman" w:hAnsi="Times New Roman"/>
          <w:b/>
        </w:rPr>
        <w:t xml:space="preserve"> </w:t>
      </w:r>
      <w:r w:rsidRPr="00A6541E">
        <w:rPr>
          <w:rFonts w:ascii="Times New Roman" w:hAnsi="Times New Roman"/>
        </w:rPr>
        <w:t>G-B C</w:t>
      </w:r>
    </w:p>
    <w:p w14:paraId="51ADC1D6" w14:textId="77777777" w:rsidR="005B21D4" w:rsidRDefault="005B21D4" w:rsidP="005B21D4">
      <w:pPr>
        <w:pStyle w:val="NormalWeb"/>
        <w:spacing w:before="0" w:beforeAutospacing="0" w:after="0" w:afterAutospacing="0" w:line="360" w:lineRule="auto"/>
      </w:pPr>
      <w:r>
        <w:rPr>
          <w:rFonts w:ascii="Times New Roman" w:hAnsi="Times New Roman"/>
          <w:b/>
          <w:sz w:val="24"/>
          <w:szCs w:val="24"/>
        </w:rPr>
        <w:t>Email</w:t>
      </w:r>
      <w:r w:rsidRPr="00D25D21">
        <w:rPr>
          <w:rFonts w:ascii="Times New Roman" w:hAnsi="Times New Roman"/>
          <w:sz w:val="24"/>
          <w:szCs w:val="24"/>
        </w:rPr>
        <w:t>:</w:t>
      </w:r>
      <w:r>
        <w:rPr>
          <w:rFonts w:ascii="Times New Roman" w:hAnsi="Times New Roman"/>
          <w:b/>
          <w:sz w:val="24"/>
          <w:szCs w:val="24"/>
        </w:rPr>
        <w:t xml:space="preserve"> </w:t>
      </w:r>
      <w:hyperlink r:id="rId9" w:history="1">
        <w:r w:rsidRPr="00821419">
          <w:rPr>
            <w:rStyle w:val="Hyperlink"/>
            <w:rFonts w:ascii="Times New Roman" w:hAnsi="Times New Roman"/>
            <w:sz w:val="24"/>
            <w:szCs w:val="24"/>
          </w:rPr>
          <w:t>chenguobo@gmail.com</w:t>
        </w:r>
      </w:hyperlink>
    </w:p>
    <w:p w14:paraId="11F20B5B" w14:textId="77777777" w:rsidR="005B21D4" w:rsidRDefault="005B21D4" w:rsidP="005B21D4">
      <w:pPr>
        <w:spacing w:line="360" w:lineRule="auto"/>
        <w:rPr>
          <w:rFonts w:ascii="Times New Roman" w:hAnsi="Times New Roman"/>
        </w:rPr>
      </w:pPr>
      <w:r>
        <w:rPr>
          <w:rFonts w:ascii="Times New Roman" w:hAnsi="Times New Roman"/>
          <w:b/>
        </w:rPr>
        <w:t>Post Address</w:t>
      </w:r>
      <w:r>
        <w:rPr>
          <w:rFonts w:ascii="Times New Roman" w:hAnsi="Times New Roman"/>
        </w:rPr>
        <w:t>:</w:t>
      </w:r>
    </w:p>
    <w:p w14:paraId="0DAA6905" w14:textId="77777777" w:rsidR="005B21D4" w:rsidRDefault="005B21D4" w:rsidP="005B21D4">
      <w:pPr>
        <w:spacing w:line="360" w:lineRule="auto"/>
        <w:rPr>
          <w:rFonts w:ascii="Times New Roman" w:hAnsi="Times New Roman"/>
        </w:rPr>
      </w:pPr>
      <w:proofErr w:type="spellStart"/>
      <w:r>
        <w:rPr>
          <w:rFonts w:ascii="Times New Roman" w:hAnsi="Times New Roman"/>
        </w:rPr>
        <w:t>Shangtang</w:t>
      </w:r>
      <w:proofErr w:type="spellEnd"/>
      <w:r>
        <w:rPr>
          <w:rFonts w:ascii="Times New Roman" w:hAnsi="Times New Roman"/>
        </w:rPr>
        <w:t xml:space="preserve"> Rd 158</w:t>
      </w:r>
    </w:p>
    <w:p w14:paraId="5D8B98D1" w14:textId="77777777" w:rsidR="005B21D4" w:rsidRDefault="005B21D4" w:rsidP="005B21D4">
      <w:pPr>
        <w:spacing w:line="360" w:lineRule="auto"/>
        <w:rPr>
          <w:rFonts w:ascii="Times New Roman" w:hAnsi="Times New Roman"/>
        </w:rPr>
      </w:pPr>
      <w:r>
        <w:rPr>
          <w:rFonts w:ascii="Times New Roman" w:hAnsi="Times New Roman"/>
        </w:rPr>
        <w:t>Hangzhou, Zhejiang Province 310014, China</w:t>
      </w:r>
    </w:p>
    <w:p w14:paraId="4F726603" w14:textId="77777777" w:rsidR="005B21D4" w:rsidRDefault="005B21D4" w:rsidP="005B21D4">
      <w:pPr>
        <w:spacing w:line="360" w:lineRule="auto"/>
        <w:rPr>
          <w:rFonts w:ascii="Times New Roman" w:hAnsi="Times New Roman"/>
        </w:rPr>
      </w:pPr>
    </w:p>
    <w:p w14:paraId="72C063FE" w14:textId="77777777" w:rsidR="005B21D4" w:rsidRDefault="005B21D4" w:rsidP="005B21D4">
      <w:pPr>
        <w:spacing w:line="360" w:lineRule="auto"/>
        <w:rPr>
          <w:rFonts w:ascii="Times New Roman" w:hAnsi="Times New Roman"/>
        </w:rPr>
      </w:pPr>
      <w:r w:rsidRPr="005378AC">
        <w:rPr>
          <w:rFonts w:ascii="Times New Roman" w:hAnsi="Times New Roman"/>
          <w:b/>
        </w:rPr>
        <w:t>Running title</w:t>
      </w:r>
      <w:r w:rsidRPr="00B13A2C">
        <w:rPr>
          <w:rFonts w:ascii="Times New Roman" w:hAnsi="Times New Roman"/>
        </w:rPr>
        <w:t>:</w:t>
      </w:r>
      <w:r>
        <w:rPr>
          <w:rFonts w:ascii="Times New Roman" w:hAnsi="Times New Roman"/>
        </w:rPr>
        <w:t xml:space="preserve"> Decode SNP-heritability</w:t>
      </w:r>
    </w:p>
    <w:p w14:paraId="59C8FE7C" w14:textId="77777777" w:rsidR="005B21D4" w:rsidRDefault="005B21D4" w:rsidP="005B21D4">
      <w:pPr>
        <w:rPr>
          <w:rFonts w:ascii="Times New Roman" w:hAnsi="Times New Roman"/>
        </w:rPr>
      </w:pPr>
      <w:r>
        <w:rPr>
          <w:rFonts w:ascii="Times New Roman" w:hAnsi="Times New Roman"/>
        </w:rPr>
        <w:br w:type="page"/>
      </w:r>
    </w:p>
    <w:p w14:paraId="0ED7B497" w14:textId="77777777" w:rsidR="005B21D4" w:rsidRDefault="005B21D4" w:rsidP="005B21D4">
      <w:pPr>
        <w:spacing w:line="360" w:lineRule="auto"/>
        <w:rPr>
          <w:rFonts w:ascii="Times New Roman" w:hAnsi="Times New Roman"/>
        </w:rPr>
      </w:pPr>
      <w:r>
        <w:rPr>
          <w:rFonts w:ascii="Times New Roman" w:hAnsi="Times New Roman"/>
        </w:rPr>
        <w:lastRenderedPageBreak/>
        <w:t>Table of contents</w:t>
      </w:r>
    </w:p>
    <w:p w14:paraId="0437BAA8" w14:textId="77777777" w:rsidR="005B21D4" w:rsidRDefault="005B21D4" w:rsidP="005B21D4">
      <w:pPr>
        <w:pStyle w:val="TOC1"/>
        <w:tabs>
          <w:tab w:val="right" w:leader="dot" w:pos="10450"/>
        </w:tabs>
        <w:rPr>
          <w:b w:val="0"/>
          <w:noProof/>
          <w:lang w:val="en-US"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Introduction</w:t>
      </w:r>
      <w:r>
        <w:rPr>
          <w:noProof/>
        </w:rPr>
        <w:tab/>
      </w:r>
      <w:r>
        <w:rPr>
          <w:noProof/>
        </w:rPr>
        <w:fldChar w:fldCharType="begin"/>
      </w:r>
      <w:r>
        <w:rPr>
          <w:noProof/>
        </w:rPr>
        <w:instrText xml:space="preserve"> PAGEREF _Toc428627019 \h </w:instrText>
      </w:r>
      <w:r>
        <w:rPr>
          <w:noProof/>
        </w:rPr>
      </w:r>
      <w:r>
        <w:rPr>
          <w:noProof/>
        </w:rPr>
        <w:fldChar w:fldCharType="separate"/>
      </w:r>
      <w:r>
        <w:rPr>
          <w:noProof/>
        </w:rPr>
        <w:t>4</w:t>
      </w:r>
      <w:r>
        <w:rPr>
          <w:noProof/>
        </w:rPr>
        <w:fldChar w:fldCharType="end"/>
      </w:r>
    </w:p>
    <w:p w14:paraId="6900828A" w14:textId="77777777" w:rsidR="005B21D4" w:rsidRDefault="005B21D4" w:rsidP="005B21D4">
      <w:pPr>
        <w:pStyle w:val="TOC1"/>
        <w:tabs>
          <w:tab w:val="right" w:leader="dot" w:pos="10450"/>
        </w:tabs>
        <w:rPr>
          <w:b w:val="0"/>
          <w:noProof/>
          <w:lang w:val="en-US" w:eastAsia="ja-JP"/>
        </w:rPr>
      </w:pPr>
      <w:r>
        <w:rPr>
          <w:noProof/>
        </w:rPr>
        <w:t>Materials and Methods</w:t>
      </w:r>
      <w:r>
        <w:rPr>
          <w:noProof/>
        </w:rPr>
        <w:tab/>
      </w:r>
      <w:r>
        <w:rPr>
          <w:noProof/>
        </w:rPr>
        <w:fldChar w:fldCharType="begin"/>
      </w:r>
      <w:r>
        <w:rPr>
          <w:noProof/>
        </w:rPr>
        <w:instrText xml:space="preserve"> PAGEREF _Toc428627020 \h </w:instrText>
      </w:r>
      <w:r>
        <w:rPr>
          <w:noProof/>
        </w:rPr>
      </w:r>
      <w:r>
        <w:rPr>
          <w:noProof/>
        </w:rPr>
        <w:fldChar w:fldCharType="separate"/>
      </w:r>
      <w:r>
        <w:rPr>
          <w:noProof/>
        </w:rPr>
        <w:t>5</w:t>
      </w:r>
      <w:r>
        <w:rPr>
          <w:noProof/>
        </w:rPr>
        <w:fldChar w:fldCharType="end"/>
      </w:r>
    </w:p>
    <w:p w14:paraId="539CDB39" w14:textId="77777777" w:rsidR="005B21D4" w:rsidRDefault="005B21D4" w:rsidP="005B21D4">
      <w:pPr>
        <w:pStyle w:val="TOC2"/>
        <w:tabs>
          <w:tab w:val="right" w:leader="dot" w:pos="10450"/>
        </w:tabs>
        <w:rPr>
          <w:b w:val="0"/>
          <w:noProof/>
          <w:sz w:val="24"/>
          <w:szCs w:val="24"/>
          <w:lang w:val="en-US" w:eastAsia="ja-JP"/>
        </w:rPr>
      </w:pPr>
      <w:r>
        <w:rPr>
          <w:noProof/>
        </w:rPr>
        <w:t>Haseman-Elston regression</w:t>
      </w:r>
      <w:r>
        <w:rPr>
          <w:noProof/>
        </w:rPr>
        <w:tab/>
      </w:r>
      <w:r>
        <w:rPr>
          <w:noProof/>
        </w:rPr>
        <w:fldChar w:fldCharType="begin"/>
      </w:r>
      <w:r>
        <w:rPr>
          <w:noProof/>
        </w:rPr>
        <w:instrText xml:space="preserve"> PAGEREF _Toc428627021 \h </w:instrText>
      </w:r>
      <w:r>
        <w:rPr>
          <w:noProof/>
        </w:rPr>
      </w:r>
      <w:r>
        <w:rPr>
          <w:noProof/>
        </w:rPr>
        <w:fldChar w:fldCharType="separate"/>
      </w:r>
      <w:r>
        <w:rPr>
          <w:noProof/>
        </w:rPr>
        <w:t>5</w:t>
      </w:r>
      <w:r>
        <w:rPr>
          <w:noProof/>
        </w:rPr>
        <w:fldChar w:fldCharType="end"/>
      </w:r>
    </w:p>
    <w:p w14:paraId="4392F38C" w14:textId="77777777" w:rsidR="005B21D4" w:rsidRDefault="005B21D4" w:rsidP="005B21D4">
      <w:pPr>
        <w:pStyle w:val="TOC2"/>
        <w:tabs>
          <w:tab w:val="right" w:leader="dot" w:pos="10450"/>
        </w:tabs>
        <w:rPr>
          <w:b w:val="0"/>
          <w:noProof/>
          <w:sz w:val="24"/>
          <w:szCs w:val="24"/>
          <w:lang w:val="en-US" w:eastAsia="ja-JP"/>
        </w:rPr>
      </w:pPr>
      <w:r w:rsidRPr="001E0F0E">
        <w:rPr>
          <w:noProof/>
          <w:lang w:val="en-US" w:eastAsia="zh-CN"/>
        </w:rPr>
        <w:t>Measure additive genetic relatedness</w:t>
      </w:r>
      <w:r>
        <w:rPr>
          <w:noProof/>
        </w:rPr>
        <w:tab/>
      </w:r>
      <w:r>
        <w:rPr>
          <w:noProof/>
        </w:rPr>
        <w:fldChar w:fldCharType="begin"/>
      </w:r>
      <w:r>
        <w:rPr>
          <w:noProof/>
        </w:rPr>
        <w:instrText xml:space="preserve"> PAGEREF _Toc428627022 \h </w:instrText>
      </w:r>
      <w:r>
        <w:rPr>
          <w:noProof/>
        </w:rPr>
      </w:r>
      <w:r>
        <w:rPr>
          <w:noProof/>
        </w:rPr>
        <w:fldChar w:fldCharType="separate"/>
      </w:r>
      <w:r>
        <w:rPr>
          <w:noProof/>
        </w:rPr>
        <w:t>5</w:t>
      </w:r>
      <w:r>
        <w:rPr>
          <w:noProof/>
        </w:rPr>
        <w:fldChar w:fldCharType="end"/>
      </w:r>
    </w:p>
    <w:p w14:paraId="77961387" w14:textId="77777777" w:rsidR="005B21D4" w:rsidRDefault="005B21D4" w:rsidP="005B21D4">
      <w:pPr>
        <w:pStyle w:val="TOC2"/>
        <w:tabs>
          <w:tab w:val="right" w:leader="dot" w:pos="10450"/>
        </w:tabs>
        <w:rPr>
          <w:b w:val="0"/>
          <w:noProof/>
          <w:sz w:val="24"/>
          <w:szCs w:val="24"/>
          <w:lang w:val="en-US" w:eastAsia="ja-JP"/>
        </w:rPr>
      </w:pPr>
      <w:r w:rsidRPr="001E0F0E">
        <w:rPr>
          <w:noProof/>
          <w:lang w:val="en-US" w:eastAsia="zh-CN"/>
        </w:rPr>
        <w:t>Measure dominance relatedness</w:t>
      </w:r>
      <w:r>
        <w:rPr>
          <w:noProof/>
        </w:rPr>
        <w:tab/>
      </w:r>
      <w:r>
        <w:rPr>
          <w:noProof/>
        </w:rPr>
        <w:fldChar w:fldCharType="begin"/>
      </w:r>
      <w:r>
        <w:rPr>
          <w:noProof/>
        </w:rPr>
        <w:instrText xml:space="preserve"> PAGEREF _Toc428627023 \h </w:instrText>
      </w:r>
      <w:r>
        <w:rPr>
          <w:noProof/>
        </w:rPr>
      </w:r>
      <w:r>
        <w:rPr>
          <w:noProof/>
        </w:rPr>
        <w:fldChar w:fldCharType="separate"/>
      </w:r>
      <w:r>
        <w:rPr>
          <w:noProof/>
        </w:rPr>
        <w:t>6</w:t>
      </w:r>
      <w:r>
        <w:rPr>
          <w:noProof/>
        </w:rPr>
        <w:fldChar w:fldCharType="end"/>
      </w:r>
    </w:p>
    <w:p w14:paraId="537821CB" w14:textId="77777777" w:rsidR="005B21D4" w:rsidRDefault="005B21D4" w:rsidP="005B21D4">
      <w:pPr>
        <w:pStyle w:val="TOC2"/>
        <w:tabs>
          <w:tab w:val="right" w:leader="dot" w:pos="10450"/>
        </w:tabs>
        <w:rPr>
          <w:b w:val="0"/>
          <w:noProof/>
          <w:sz w:val="24"/>
          <w:szCs w:val="24"/>
          <w:lang w:val="en-US" w:eastAsia="ja-JP"/>
        </w:rPr>
      </w:pPr>
      <w:r w:rsidRPr="001E0F0E">
        <w:rPr>
          <w:noProof/>
          <w:lang w:val="en-US"/>
        </w:rPr>
        <w:t xml:space="preserve">The structure of </w:t>
      </w:r>
      <m:oMath>
        <m:r>
          <m:rPr>
            <m:sty m:val="b"/>
          </m:rPr>
          <w:rPr>
            <w:rFonts w:ascii="Cambria Math" w:hAnsi="Cambria Math"/>
            <w:noProof/>
            <w:highlight w:val="yellow"/>
            <w:lang w:val="en-US"/>
          </w:rPr>
          <m:t>hSNP2</m:t>
        </m:r>
      </m:oMath>
      <w:r w:rsidRPr="001E0F0E">
        <w:rPr>
          <w:noProof/>
          <w:lang w:val="en-US"/>
        </w:rPr>
        <w:t xml:space="preserve"> for additive variance component</w:t>
      </w:r>
      <w:r>
        <w:rPr>
          <w:noProof/>
        </w:rPr>
        <w:tab/>
      </w:r>
      <w:r>
        <w:rPr>
          <w:noProof/>
        </w:rPr>
        <w:fldChar w:fldCharType="begin"/>
      </w:r>
      <w:r>
        <w:rPr>
          <w:noProof/>
        </w:rPr>
        <w:instrText xml:space="preserve"> PAGEREF _Toc428627024 \h </w:instrText>
      </w:r>
      <w:r>
        <w:rPr>
          <w:noProof/>
        </w:rPr>
      </w:r>
      <w:r>
        <w:rPr>
          <w:noProof/>
        </w:rPr>
        <w:fldChar w:fldCharType="separate"/>
      </w:r>
      <w:r>
        <w:rPr>
          <w:noProof/>
        </w:rPr>
        <w:t>7</w:t>
      </w:r>
      <w:r>
        <w:rPr>
          <w:noProof/>
        </w:rPr>
        <w:fldChar w:fldCharType="end"/>
      </w:r>
    </w:p>
    <w:p w14:paraId="42B55D69" w14:textId="77777777" w:rsidR="005B21D4" w:rsidRDefault="005B21D4" w:rsidP="005B21D4">
      <w:pPr>
        <w:pStyle w:val="TOC2"/>
        <w:tabs>
          <w:tab w:val="right" w:leader="dot" w:pos="10450"/>
        </w:tabs>
        <w:rPr>
          <w:b w:val="0"/>
          <w:noProof/>
          <w:sz w:val="24"/>
          <w:szCs w:val="24"/>
          <w:lang w:val="en-US" w:eastAsia="ja-JP"/>
        </w:rPr>
      </w:pPr>
      <w:r w:rsidRPr="001E0F0E">
        <w:rPr>
          <w:noProof/>
          <w:lang w:val="en-US" w:eastAsia="zh-CN"/>
        </w:rPr>
        <w:t>SNP-based heritability for dominance variance</w:t>
      </w:r>
      <w:r>
        <w:rPr>
          <w:noProof/>
        </w:rPr>
        <w:tab/>
      </w:r>
      <w:r>
        <w:rPr>
          <w:noProof/>
        </w:rPr>
        <w:fldChar w:fldCharType="begin"/>
      </w:r>
      <w:r>
        <w:rPr>
          <w:noProof/>
        </w:rPr>
        <w:instrText xml:space="preserve"> PAGEREF _Toc428627025 \h </w:instrText>
      </w:r>
      <w:r>
        <w:rPr>
          <w:noProof/>
        </w:rPr>
      </w:r>
      <w:r>
        <w:rPr>
          <w:noProof/>
        </w:rPr>
        <w:fldChar w:fldCharType="separate"/>
      </w:r>
      <w:r>
        <w:rPr>
          <w:noProof/>
        </w:rPr>
        <w:t>8</w:t>
      </w:r>
      <w:r>
        <w:rPr>
          <w:noProof/>
        </w:rPr>
        <w:fldChar w:fldCharType="end"/>
      </w:r>
    </w:p>
    <w:p w14:paraId="42CD57DE" w14:textId="77777777" w:rsidR="005B21D4" w:rsidRDefault="005B21D4" w:rsidP="005B21D4">
      <w:pPr>
        <w:pStyle w:val="TOC2"/>
        <w:tabs>
          <w:tab w:val="right" w:leader="dot" w:pos="10450"/>
        </w:tabs>
        <w:rPr>
          <w:b w:val="0"/>
          <w:noProof/>
          <w:sz w:val="24"/>
          <w:szCs w:val="24"/>
          <w:lang w:val="en-US" w:eastAsia="ja-JP"/>
        </w:rPr>
      </w:pPr>
      <w:r w:rsidRPr="001E0F0E">
        <w:rPr>
          <w:noProof/>
          <w:lang w:val="en-US"/>
        </w:rPr>
        <w:t>Genetic architecture</w:t>
      </w:r>
      <w:r>
        <w:rPr>
          <w:noProof/>
        </w:rPr>
        <w:tab/>
      </w:r>
      <w:r>
        <w:rPr>
          <w:noProof/>
        </w:rPr>
        <w:fldChar w:fldCharType="begin"/>
      </w:r>
      <w:r>
        <w:rPr>
          <w:noProof/>
        </w:rPr>
        <w:instrText xml:space="preserve"> PAGEREF _Toc428627026 \h </w:instrText>
      </w:r>
      <w:r>
        <w:rPr>
          <w:noProof/>
        </w:rPr>
      </w:r>
      <w:r>
        <w:rPr>
          <w:noProof/>
        </w:rPr>
        <w:fldChar w:fldCharType="separate"/>
      </w:r>
      <w:r>
        <w:rPr>
          <w:noProof/>
        </w:rPr>
        <w:t>9</w:t>
      </w:r>
      <w:r>
        <w:rPr>
          <w:noProof/>
        </w:rPr>
        <w:fldChar w:fldCharType="end"/>
      </w:r>
    </w:p>
    <w:p w14:paraId="5AB0A781" w14:textId="77777777" w:rsidR="005B21D4" w:rsidRDefault="005B21D4" w:rsidP="005B21D4">
      <w:pPr>
        <w:pStyle w:val="TOC1"/>
        <w:tabs>
          <w:tab w:val="right" w:leader="dot" w:pos="10450"/>
        </w:tabs>
        <w:rPr>
          <w:b w:val="0"/>
          <w:noProof/>
          <w:lang w:val="en-US" w:eastAsia="ja-JP"/>
        </w:rPr>
      </w:pPr>
      <w:r w:rsidRPr="001E0F0E">
        <w:rPr>
          <w:noProof/>
          <w:lang w:val="en-US"/>
        </w:rPr>
        <w:t>Results</w:t>
      </w:r>
      <w:r>
        <w:rPr>
          <w:noProof/>
        </w:rPr>
        <w:tab/>
      </w:r>
      <w:r>
        <w:rPr>
          <w:noProof/>
        </w:rPr>
        <w:fldChar w:fldCharType="begin"/>
      </w:r>
      <w:r>
        <w:rPr>
          <w:noProof/>
        </w:rPr>
        <w:instrText xml:space="preserve"> PAGEREF _Toc428627027 \h </w:instrText>
      </w:r>
      <w:r>
        <w:rPr>
          <w:noProof/>
        </w:rPr>
      </w:r>
      <w:r>
        <w:rPr>
          <w:noProof/>
        </w:rPr>
        <w:fldChar w:fldCharType="separate"/>
      </w:r>
      <w:r>
        <w:rPr>
          <w:noProof/>
        </w:rPr>
        <w:t>13</w:t>
      </w:r>
      <w:r>
        <w:rPr>
          <w:noProof/>
        </w:rPr>
        <w:fldChar w:fldCharType="end"/>
      </w:r>
    </w:p>
    <w:p w14:paraId="4616E11F" w14:textId="77777777" w:rsidR="005B21D4" w:rsidRDefault="005B21D4" w:rsidP="005B21D4">
      <w:pPr>
        <w:pStyle w:val="TOC2"/>
        <w:tabs>
          <w:tab w:val="right" w:leader="dot" w:pos="10450"/>
        </w:tabs>
        <w:rPr>
          <w:b w:val="0"/>
          <w:noProof/>
          <w:sz w:val="24"/>
          <w:szCs w:val="24"/>
          <w:lang w:val="en-US" w:eastAsia="ja-JP"/>
        </w:rPr>
      </w:pPr>
      <w:r>
        <w:rPr>
          <w:noProof/>
        </w:rPr>
        <w:t>Numerical examples</w:t>
      </w:r>
      <w:r>
        <w:rPr>
          <w:noProof/>
          <w:lang w:eastAsia="zh-CN"/>
        </w:rPr>
        <w:t xml:space="preserve"> for SNP-based heritability</w:t>
      </w:r>
      <w:r>
        <w:rPr>
          <w:noProof/>
        </w:rPr>
        <w:tab/>
      </w:r>
      <w:r>
        <w:rPr>
          <w:noProof/>
        </w:rPr>
        <w:fldChar w:fldCharType="begin"/>
      </w:r>
      <w:r>
        <w:rPr>
          <w:noProof/>
        </w:rPr>
        <w:instrText xml:space="preserve"> PAGEREF _Toc428627028 \h </w:instrText>
      </w:r>
      <w:r>
        <w:rPr>
          <w:noProof/>
        </w:rPr>
      </w:r>
      <w:r>
        <w:rPr>
          <w:noProof/>
        </w:rPr>
        <w:fldChar w:fldCharType="separate"/>
      </w:r>
      <w:r>
        <w:rPr>
          <w:noProof/>
        </w:rPr>
        <w:t>13</w:t>
      </w:r>
      <w:r>
        <w:rPr>
          <w:noProof/>
        </w:rPr>
        <w:fldChar w:fldCharType="end"/>
      </w:r>
    </w:p>
    <w:p w14:paraId="76C73342" w14:textId="77777777" w:rsidR="005B21D4" w:rsidRDefault="005B21D4" w:rsidP="005B21D4">
      <w:pPr>
        <w:pStyle w:val="TOC2"/>
        <w:tabs>
          <w:tab w:val="right" w:leader="dot" w:pos="10450"/>
        </w:tabs>
        <w:rPr>
          <w:b w:val="0"/>
          <w:noProof/>
          <w:sz w:val="24"/>
          <w:szCs w:val="24"/>
          <w:lang w:val="en-US" w:eastAsia="ja-JP"/>
        </w:rPr>
      </w:pPr>
      <w:r w:rsidRPr="001E0F0E">
        <w:rPr>
          <w:noProof/>
          <w:lang w:val="en-US" w:eastAsia="zh-CN"/>
        </w:rPr>
        <w:t>UK Biobank analysis</w:t>
      </w:r>
      <w:r>
        <w:rPr>
          <w:noProof/>
        </w:rPr>
        <w:tab/>
      </w:r>
      <w:r>
        <w:rPr>
          <w:noProof/>
        </w:rPr>
        <w:fldChar w:fldCharType="begin"/>
      </w:r>
      <w:r>
        <w:rPr>
          <w:noProof/>
        </w:rPr>
        <w:instrText xml:space="preserve"> PAGEREF _Toc428627029 \h </w:instrText>
      </w:r>
      <w:r>
        <w:rPr>
          <w:noProof/>
        </w:rPr>
      </w:r>
      <w:r>
        <w:rPr>
          <w:noProof/>
        </w:rPr>
        <w:fldChar w:fldCharType="separate"/>
      </w:r>
      <w:r>
        <w:rPr>
          <w:noProof/>
        </w:rPr>
        <w:t>15</w:t>
      </w:r>
      <w:r>
        <w:rPr>
          <w:noProof/>
        </w:rPr>
        <w:fldChar w:fldCharType="end"/>
      </w:r>
    </w:p>
    <w:p w14:paraId="53065260" w14:textId="77777777" w:rsidR="005B21D4" w:rsidRDefault="005B21D4" w:rsidP="005B21D4">
      <w:pPr>
        <w:pStyle w:val="TOC1"/>
        <w:tabs>
          <w:tab w:val="right" w:leader="dot" w:pos="10450"/>
        </w:tabs>
        <w:rPr>
          <w:b w:val="0"/>
          <w:noProof/>
          <w:lang w:val="en-US" w:eastAsia="ja-JP"/>
        </w:rPr>
      </w:pPr>
      <w:r w:rsidRPr="001E0F0E">
        <w:rPr>
          <w:noProof/>
          <w:lang w:val="en-US"/>
        </w:rPr>
        <w:t>Discussion</w:t>
      </w:r>
      <w:r>
        <w:rPr>
          <w:noProof/>
        </w:rPr>
        <w:tab/>
      </w:r>
      <w:r>
        <w:rPr>
          <w:noProof/>
        </w:rPr>
        <w:fldChar w:fldCharType="begin"/>
      </w:r>
      <w:r>
        <w:rPr>
          <w:noProof/>
        </w:rPr>
        <w:instrText xml:space="preserve"> PAGEREF _Toc428627030 \h </w:instrText>
      </w:r>
      <w:r>
        <w:rPr>
          <w:noProof/>
        </w:rPr>
      </w:r>
      <w:r>
        <w:rPr>
          <w:noProof/>
        </w:rPr>
        <w:fldChar w:fldCharType="separate"/>
      </w:r>
      <w:r>
        <w:rPr>
          <w:noProof/>
        </w:rPr>
        <w:t>16</w:t>
      </w:r>
      <w:r>
        <w:rPr>
          <w:noProof/>
        </w:rPr>
        <w:fldChar w:fldCharType="end"/>
      </w:r>
    </w:p>
    <w:p w14:paraId="34932031" w14:textId="77777777" w:rsidR="005B21D4" w:rsidRDefault="005B21D4" w:rsidP="005B21D4">
      <w:pPr>
        <w:pStyle w:val="TOC1"/>
        <w:tabs>
          <w:tab w:val="right" w:leader="dot" w:pos="10450"/>
        </w:tabs>
        <w:rPr>
          <w:b w:val="0"/>
          <w:noProof/>
          <w:lang w:val="en-US" w:eastAsia="ja-JP"/>
        </w:rPr>
      </w:pPr>
      <w:r w:rsidRPr="001E0F0E">
        <w:rPr>
          <w:noProof/>
          <w:lang w:val="en-US" w:eastAsia="zh-CN"/>
        </w:rPr>
        <w:t>Acknowledgements</w:t>
      </w:r>
      <w:r>
        <w:rPr>
          <w:noProof/>
        </w:rPr>
        <w:tab/>
      </w:r>
      <w:r>
        <w:rPr>
          <w:noProof/>
        </w:rPr>
        <w:fldChar w:fldCharType="begin"/>
      </w:r>
      <w:r>
        <w:rPr>
          <w:noProof/>
        </w:rPr>
        <w:instrText xml:space="preserve"> PAGEREF _Toc428627031 \h </w:instrText>
      </w:r>
      <w:r>
        <w:rPr>
          <w:noProof/>
        </w:rPr>
      </w:r>
      <w:r>
        <w:rPr>
          <w:noProof/>
        </w:rPr>
        <w:fldChar w:fldCharType="separate"/>
      </w:r>
      <w:r>
        <w:rPr>
          <w:noProof/>
        </w:rPr>
        <w:t>16</w:t>
      </w:r>
      <w:r>
        <w:rPr>
          <w:noProof/>
        </w:rPr>
        <w:fldChar w:fldCharType="end"/>
      </w:r>
    </w:p>
    <w:p w14:paraId="0B46C02F" w14:textId="77777777" w:rsidR="005B21D4" w:rsidRDefault="005B21D4" w:rsidP="005B21D4">
      <w:pPr>
        <w:pStyle w:val="TOC1"/>
        <w:tabs>
          <w:tab w:val="right" w:leader="dot" w:pos="10450"/>
        </w:tabs>
        <w:rPr>
          <w:b w:val="0"/>
          <w:noProof/>
          <w:lang w:val="en-US" w:eastAsia="ja-JP"/>
        </w:rPr>
      </w:pPr>
      <w:r w:rsidRPr="001E0F0E">
        <w:rPr>
          <w:noProof/>
          <w:lang w:val="en-US"/>
        </w:rPr>
        <w:t>Literature cited</w:t>
      </w:r>
      <w:r>
        <w:rPr>
          <w:noProof/>
        </w:rPr>
        <w:tab/>
      </w:r>
      <w:r>
        <w:rPr>
          <w:noProof/>
        </w:rPr>
        <w:fldChar w:fldCharType="begin"/>
      </w:r>
      <w:r>
        <w:rPr>
          <w:noProof/>
        </w:rPr>
        <w:instrText xml:space="preserve"> PAGEREF _Toc428627032 \h </w:instrText>
      </w:r>
      <w:r>
        <w:rPr>
          <w:noProof/>
        </w:rPr>
      </w:r>
      <w:r>
        <w:rPr>
          <w:noProof/>
        </w:rPr>
        <w:fldChar w:fldCharType="separate"/>
      </w:r>
      <w:r>
        <w:rPr>
          <w:noProof/>
        </w:rPr>
        <w:t>18</w:t>
      </w:r>
      <w:r>
        <w:rPr>
          <w:noProof/>
        </w:rPr>
        <w:fldChar w:fldCharType="end"/>
      </w:r>
    </w:p>
    <w:p w14:paraId="34479062" w14:textId="77777777" w:rsidR="005B21D4" w:rsidRDefault="005B21D4" w:rsidP="005B21D4">
      <w:pPr>
        <w:pStyle w:val="TOC1"/>
        <w:tabs>
          <w:tab w:val="right" w:leader="dot" w:pos="10450"/>
        </w:tabs>
        <w:rPr>
          <w:b w:val="0"/>
          <w:noProof/>
          <w:lang w:val="en-US" w:eastAsia="ja-JP"/>
        </w:rPr>
      </w:pPr>
      <w:r w:rsidRPr="001E0F0E">
        <w:rPr>
          <w:noProof/>
          <w:lang w:val="en-US"/>
        </w:rPr>
        <w:t>Figure legends</w:t>
      </w:r>
      <w:r>
        <w:rPr>
          <w:noProof/>
        </w:rPr>
        <w:tab/>
      </w:r>
      <w:r>
        <w:rPr>
          <w:noProof/>
        </w:rPr>
        <w:fldChar w:fldCharType="begin"/>
      </w:r>
      <w:r>
        <w:rPr>
          <w:noProof/>
        </w:rPr>
        <w:instrText xml:space="preserve"> PAGEREF _Toc428627033 \h </w:instrText>
      </w:r>
      <w:r>
        <w:rPr>
          <w:noProof/>
        </w:rPr>
      </w:r>
      <w:r>
        <w:rPr>
          <w:noProof/>
        </w:rPr>
        <w:fldChar w:fldCharType="separate"/>
      </w:r>
      <w:r>
        <w:rPr>
          <w:noProof/>
        </w:rPr>
        <w:t>20</w:t>
      </w:r>
      <w:r>
        <w:rPr>
          <w:noProof/>
        </w:rPr>
        <w:fldChar w:fldCharType="end"/>
      </w:r>
    </w:p>
    <w:p w14:paraId="387ADA1E" w14:textId="77777777" w:rsidR="005B21D4" w:rsidRPr="005B3A8C" w:rsidRDefault="005B21D4" w:rsidP="005B21D4">
      <w:pPr>
        <w:spacing w:line="360" w:lineRule="auto"/>
        <w:rPr>
          <w:rFonts w:ascii="Times New Roman" w:hAnsi="Times New Roman"/>
        </w:rPr>
      </w:pPr>
      <w:r>
        <w:rPr>
          <w:rFonts w:ascii="Times New Roman" w:hAnsi="Times New Roman"/>
        </w:rPr>
        <w:fldChar w:fldCharType="end"/>
      </w:r>
    </w:p>
    <w:p w14:paraId="5C0E748F" w14:textId="77777777" w:rsidR="005B21D4" w:rsidRDefault="005B21D4" w:rsidP="005B21D4">
      <w:pPr>
        <w:spacing w:line="480" w:lineRule="auto"/>
        <w:rPr>
          <w:rFonts w:ascii="Times New Roman" w:hAnsi="Times New Roman" w:cs="Times New Roman"/>
          <w:b/>
        </w:rPr>
      </w:pPr>
      <w:r>
        <w:rPr>
          <w:rFonts w:ascii="Times New Roman" w:hAnsi="Times New Roman"/>
          <w:b/>
        </w:rPr>
        <w:br w:type="page"/>
      </w:r>
    </w:p>
    <w:p w14:paraId="319A6C9D" w14:textId="77777777" w:rsidR="005B21D4" w:rsidRPr="0055021A" w:rsidRDefault="005B21D4" w:rsidP="005B21D4">
      <w:pPr>
        <w:spacing w:line="480" w:lineRule="auto"/>
        <w:jc w:val="center"/>
        <w:rPr>
          <w:rFonts w:ascii="Times New Roman" w:hAnsi="Times New Roman" w:cs="Times New Roman"/>
          <w:b/>
          <w:lang w:val="en-US"/>
        </w:rPr>
      </w:pPr>
      <w:r w:rsidRPr="002230FE">
        <w:rPr>
          <w:rFonts w:ascii="Times New Roman" w:hAnsi="Times New Roman" w:cs="Times New Roman"/>
          <w:b/>
        </w:rPr>
        <w:t>Abstract</w:t>
      </w:r>
    </w:p>
    <w:p w14:paraId="0C4594A3" w14:textId="77777777" w:rsidR="005B21D4" w:rsidRDefault="005B21D4" w:rsidP="005B21D4">
      <w:pPr>
        <w:spacing w:line="360" w:lineRule="auto"/>
        <w:rPr>
          <w:rFonts w:ascii="Times New Roman" w:hAnsi="Times New Roman" w:cs="Times New Roman"/>
        </w:rPr>
      </w:pPr>
      <w:r>
        <w:rPr>
          <w:rFonts w:ascii="Times New Roman" w:hAnsi="Times New Roman" w:cs="Times New Roman"/>
        </w:rPr>
        <w:t xml:space="preserve">SNP-based heritability that quantifies </w:t>
      </w:r>
      <w:r w:rsidRPr="00F83915">
        <w:rPr>
          <w:rFonts w:ascii="Times New Roman" w:hAnsi="Times New Roman" w:cs="Times New Roman"/>
        </w:rPr>
        <w:t xml:space="preserve">the </w:t>
      </w:r>
      <w:r>
        <w:rPr>
          <w:rFonts w:ascii="Times New Roman" w:hAnsi="Times New Roman" w:cs="Times New Roman"/>
        </w:rPr>
        <w:t>phenotypic</w:t>
      </w:r>
      <w:r w:rsidRPr="00F83915">
        <w:rPr>
          <w:rFonts w:ascii="Times New Roman" w:hAnsi="Times New Roman" w:cs="Times New Roman"/>
        </w:rPr>
        <w:t xml:space="preserve"> variation captured </w:t>
      </w:r>
      <w:r>
        <w:rPr>
          <w:rFonts w:ascii="Times New Roman" w:hAnsi="Times New Roman" w:cs="Times New Roman"/>
        </w:rPr>
        <w:t>by genome-wide single nucleotide polymorphism (SNP) markers is a device towards the understanding of complex traits. Given many empirical results published in recent years,</w:t>
      </w:r>
      <w:r w:rsidRPr="00F83915">
        <w:rPr>
          <w:rFonts w:ascii="Times New Roman" w:hAnsi="Times New Roman" w:cs="Times New Roman"/>
        </w:rPr>
        <w:t xml:space="preserve"> </w:t>
      </w:r>
      <w:r>
        <w:rPr>
          <w:rFonts w:ascii="Times New Roman" w:hAnsi="Times New Roman" w:cs="Times New Roman"/>
        </w:rPr>
        <w:t>the exact structure of SNP-based heritability</w:t>
      </w:r>
      <w:r w:rsidRPr="00F83915">
        <w:rPr>
          <w:rFonts w:ascii="Times New Roman" w:hAnsi="Times New Roman" w:cs="Times New Roman"/>
        </w:rPr>
        <w:t xml:space="preserve"> remains a state of obscurity</w:t>
      </w:r>
      <w:r>
        <w:rPr>
          <w:rFonts w:ascii="Times New Roman" w:hAnsi="Times New Roman" w:cs="Times New Roman"/>
        </w:rPr>
        <w:t xml:space="preserve">. In this study, using a modified </w:t>
      </w:r>
      <w:proofErr w:type="spellStart"/>
      <w:r>
        <w:rPr>
          <w:rFonts w:ascii="Times New Roman" w:hAnsi="Times New Roman" w:cs="Times New Roman"/>
        </w:rPr>
        <w:t>Haseman-Elston</w:t>
      </w:r>
      <w:proofErr w:type="spellEnd"/>
      <w:r>
        <w:rPr>
          <w:rFonts w:ascii="Times New Roman" w:hAnsi="Times New Roman" w:cs="Times New Roman"/>
        </w:rPr>
        <w:t xml:space="preserve"> regression (HE), a model-free method that promises analytical results, we have established the formal genetic interpretation of SNP-based heritability by crystalizing its mathematical structure, for both additive and dominance genetic components, respectively. The analytical results were shorthanded by matrix algebra and easy for further extension. Simulation examples and real data examples using UK </w:t>
      </w:r>
      <w:proofErr w:type="spellStart"/>
      <w:r>
        <w:rPr>
          <w:rFonts w:ascii="Times New Roman" w:hAnsi="Times New Roman" w:cs="Times New Roman"/>
        </w:rPr>
        <w:t>Biobank</w:t>
      </w:r>
      <w:proofErr w:type="spellEnd"/>
      <w:r>
        <w:rPr>
          <w:rFonts w:ascii="Times New Roman" w:hAnsi="Times New Roman" w:cs="Times New Roman"/>
        </w:rPr>
        <w:t xml:space="preserve"> and 1KG data is demonstrated.</w:t>
      </w:r>
    </w:p>
    <w:p w14:paraId="6463DD45" w14:textId="77777777" w:rsidR="005B21D4" w:rsidRDefault="005B21D4" w:rsidP="005B21D4">
      <w:pPr>
        <w:spacing w:line="360" w:lineRule="auto"/>
        <w:rPr>
          <w:rFonts w:ascii="Times New Roman" w:hAnsi="Times New Roman" w:cs="Times New Roman"/>
        </w:rPr>
      </w:pPr>
    </w:p>
    <w:p w14:paraId="662C98C6" w14:textId="77777777" w:rsidR="005B21D4" w:rsidRPr="003C5425" w:rsidRDefault="005B21D4" w:rsidP="005B21D4">
      <w:pPr>
        <w:spacing w:line="360" w:lineRule="auto"/>
        <w:rPr>
          <w:rFonts w:ascii="Times New Roman" w:hAnsi="Times New Roman" w:cs="Times New Roman"/>
          <w:lang w:val="en-US"/>
        </w:rPr>
      </w:pPr>
      <w:r w:rsidRPr="005378AC">
        <w:rPr>
          <w:rFonts w:ascii="Times New Roman" w:hAnsi="Times New Roman" w:cs="Times New Roman"/>
          <w:b/>
        </w:rPr>
        <w:t>Keywords</w:t>
      </w:r>
      <w:r w:rsidRPr="0060357F">
        <w:rPr>
          <w:rFonts w:ascii="Times New Roman" w:hAnsi="Times New Roman" w:cs="Times New Roman"/>
        </w:rPr>
        <w:t>:</w:t>
      </w:r>
      <w:r>
        <w:rPr>
          <w:rFonts w:ascii="Times New Roman" w:hAnsi="Times New Roman" w:cs="Times New Roman"/>
        </w:rPr>
        <w:t xml:space="preserve"> complex traits, SNP-based heritability, </w:t>
      </w:r>
      <w:r>
        <w:rPr>
          <w:rFonts w:ascii="Times New Roman" w:hAnsi="Times New Roman" w:cs="Times New Roman" w:hint="eastAsia"/>
          <w:lang w:eastAsia="zh-CN"/>
        </w:rPr>
        <w:t xml:space="preserve">genomic-heritability, </w:t>
      </w:r>
      <w:proofErr w:type="spellStart"/>
      <w:r>
        <w:rPr>
          <w:rFonts w:ascii="Times New Roman" w:hAnsi="Times New Roman" w:cs="Times New Roman"/>
        </w:rPr>
        <w:t>Haseman-Elston</w:t>
      </w:r>
      <w:proofErr w:type="spellEnd"/>
      <w:r>
        <w:rPr>
          <w:rFonts w:ascii="Times New Roman" w:hAnsi="Times New Roman" w:cs="Times New Roman"/>
        </w:rPr>
        <w:t xml:space="preserve"> regression, genetic relationship matrix.</w:t>
      </w:r>
    </w:p>
    <w:p w14:paraId="57EDD5AB" w14:textId="77777777" w:rsidR="005B21D4" w:rsidRDefault="005B21D4" w:rsidP="005B21D4">
      <w:pPr>
        <w:spacing w:line="480" w:lineRule="auto"/>
        <w:rPr>
          <w:rFonts w:ascii="Times New Roman" w:hAnsi="Times New Roman" w:cs="Times New Roman"/>
          <w:b/>
        </w:rPr>
      </w:pPr>
      <w:r>
        <w:rPr>
          <w:rFonts w:ascii="Times New Roman" w:hAnsi="Times New Roman" w:cs="Times New Roman"/>
          <w:b/>
        </w:rPr>
        <w:br w:type="page"/>
      </w:r>
    </w:p>
    <w:p w14:paraId="5A2AF6FB" w14:textId="77777777" w:rsidR="005B21D4" w:rsidRPr="0005529C" w:rsidRDefault="005B21D4" w:rsidP="005B21D4">
      <w:pPr>
        <w:pStyle w:val="Heading1"/>
      </w:pPr>
      <w:bookmarkStart w:id="0" w:name="_Toc428627019"/>
      <w:r w:rsidRPr="0005529C">
        <w:t>Introduction</w:t>
      </w:r>
      <w:bookmarkEnd w:id="0"/>
    </w:p>
    <w:p w14:paraId="3D51F0AC" w14:textId="708B05CA" w:rsidR="005B21D4" w:rsidRDefault="005B21D4" w:rsidP="005B21D4">
      <w:pPr>
        <w:spacing w:line="360" w:lineRule="auto"/>
        <w:rPr>
          <w:rFonts w:ascii="Times New Roman" w:hAnsi="Times New Roman" w:cs="Times New Roman"/>
        </w:rPr>
      </w:pPr>
      <w:r>
        <w:rPr>
          <w:rFonts w:ascii="Times New Roman" w:hAnsi="Times New Roman" w:cs="Times New Roman"/>
        </w:rPr>
        <w:t>As a parameter of broad interest and utility,</w:t>
      </w:r>
      <w:r>
        <w:rPr>
          <w:rFonts w:ascii="Times New Roman" w:hAnsi="Times New Roman" w:cs="Times New Roman" w:hint="eastAsia"/>
          <w:lang w:eastAsia="zh-CN"/>
        </w:rPr>
        <w:t xml:space="preserve"> </w:t>
      </w:r>
      <w:r>
        <w:rPr>
          <w:rFonts w:ascii="Times New Roman" w:hAnsi="Times New Roman" w:cs="Times New Roman"/>
        </w:rPr>
        <w:t>heritability (</w:t>
      </w:r>
      <m:oMath>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Pr>
          <w:rFonts w:ascii="Times New Roman" w:hAnsi="Times New Roman" w:cs="Times New Roman"/>
        </w:rPr>
        <w:t xml:space="preserve">) is a device towards </w:t>
      </w:r>
      <w:r>
        <w:rPr>
          <w:rFonts w:ascii="Times New Roman" w:hAnsi="Times New Roman" w:cs="Times New Roman" w:hint="eastAsia"/>
          <w:lang w:eastAsia="zh-CN"/>
        </w:rPr>
        <w:t xml:space="preserve">various </w:t>
      </w:r>
      <w:r>
        <w:rPr>
          <w:rFonts w:ascii="Times New Roman" w:hAnsi="Times New Roman" w:cs="Times New Roman"/>
        </w:rPr>
        <w:t xml:space="preserve">genetic applications, such as for the inference of “missing heritability” and genetic architecture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diseases.","type":"article-journal","volume":"461"},"uris":["http://www.mendeley.com/documents/?uuid=14dfa468-8b9b-4b22-8e66-6da1e8a7ebc7"]},{"id":"ITEM-2","itemData":{"DOI":"10.1038/ng.608","ISSN":"1546-1718","PMID":"20562875","abstract":"SNPs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Genetics","id":"ITEM-2","issue":"7","issued":{"date-parts":[["2010","7"]]},"page":"565-569","title":"Common SNPs explain a large proportion of the heritability for human height.","type":"article-journal","volume":"42"},"uris":["http://www.mendeley.com/documents/?uuid=5c64398e-54f6-4343-9e95-6e2768ef2446"]}],"mendeley":{"formattedCitation":"(Manolio &lt;i&gt;et al.&lt;/i&gt; 2009; Yang &lt;i&gt;et al.&lt;/i&gt; 2010)","plainTextFormattedCitation":"(Manolio et al. 2009; Yang et al. 2010)","previouslyFormattedCitation":"&lt;sup&gt;1,2&lt;/sup&gt;"},"properties":{"noteIndex":0},"schema":"https://github.com/citation-style-language/schema/raw/master/csl-citation.json"}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(Manolio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2009; Yang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2010)</w:t>
      </w:r>
      <w:r>
        <w:rPr>
          <w:rFonts w:ascii="Times New Roman" w:hAnsi="Times New Roman" w:cs="Times New Roman"/>
        </w:rPr>
        <w:fldChar w:fldCharType="end"/>
      </w:r>
      <w:r>
        <w:rPr>
          <w:rFonts w:ascii="Times New Roman" w:hAnsi="Times New Roman" w:cs="Times New Roman"/>
        </w:rPr>
        <w:t xml:space="preserve">. </w:t>
      </w:r>
      <w:r w:rsidR="00152213">
        <w:rPr>
          <w:rFonts w:ascii="Times New Roman" w:hAnsi="Times New Roman" w:cs="Times New Roman"/>
        </w:rPr>
        <w:t xml:space="preserve">Using single nucleotide polymorphism (SNP) to estimate SNP-heritability </w:t>
      </w:r>
      <m:oMath>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r>
          <w:rPr>
            <w:rFonts w:ascii="Cambria Math" w:hAnsi="Cambria Math" w:cs="Times New Roman"/>
          </w:rPr>
          <m:t>)</m:t>
        </m:r>
      </m:oMath>
      <w:r w:rsidR="00152213">
        <w:rPr>
          <w:rFonts w:ascii="Times New Roman" w:hAnsi="Times New Roman" w:cs="Times New Roman"/>
        </w:rPr>
        <w:t>, f</w:t>
      </w:r>
      <w:r>
        <w:rPr>
          <w:rFonts w:ascii="Times New Roman" w:hAnsi="Times New Roman" w:cs="Times New Roman"/>
        </w:rPr>
        <w:t>or example, comparison has been implemented to evaluate</w:t>
      </w:r>
      <w:r>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via realized quantity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under different SNP markers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index","type":"article-journal","volume":"47"},"uris":["http://www.mendeley.com/documents/?uuid=0fab9174-3536-4a83-beed-4584db1a5800"]}],"mendeley":{"formattedCitation":"(Yang &lt;i&gt;et al.&lt;/i&gt; 2015)","plainTextFormattedCitation":"(Yang et al. 2015)","previouslyFormattedCitation":"&lt;sup&gt;3&lt;/sup&gt;"},"properties":{"noteIndex":0},"schema":"https://github.com/citation-style-language/schema/raw/master/csl-citation.json"}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(Yang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2015)</w:t>
      </w:r>
      <w:r>
        <w:rPr>
          <w:rFonts w:ascii="Times New Roman" w:hAnsi="Times New Roman" w:cs="Times New Roman"/>
        </w:rPr>
        <w:fldChar w:fldCharType="end"/>
      </w:r>
      <w:r>
        <w:rPr>
          <w:rFonts w:ascii="Times New Roman" w:hAnsi="Times New Roman" w:cs="Times New Roman"/>
        </w:rPr>
        <w:t xml:space="preserve"> and different methods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{"citationItems":[{"id":"ITEM-1","itemData":{"DOI":"10.1038/ng.3865","ISBN":"1460-2156 (Electronic)\\r0006-8950 (Linking)","ISSN":"15461718","PMID":"28530675","abstract":"SNP heritability, the proportion of phenotypic variance explained by SNPs, has been estimated for many hundreds of traits, and these estimates are being used to explore genetic architecture and guide future research. To estimate SNP heritability requires strong assumptions about how heritability is distributed across the genome, but the assumptions in current use have not been thoroughly tested. By analyzing imputed data for 42 human traits, we empirically derive an improved model for heritability estimation. It is commonly assumed that the expected heritability of a SNP does not depend on its allele frequency; we instead identify a more realistic relationship which reflects that heritability tends to decrease with minor allele frequency. Two methods for estimating SNP heritability, GCTA and LDAK, make contrasting assumptions about how heritability varies with linkage disequilibrium; we demonstrate that the model used by LDAK better reflects the properties of real data. Additionally, we show how genotype certainty can be incorporated in the heritability model; this enables the inclusion of poorly-imputed SNPs, which can capture substantial extra heritability. Our revised method typically results in substantially higher estimates of SNP heritability: for example, across 19 traits (mainly diseases), the estimates based on common SNPs (minor allele frequency &gt;0.01) are on average 40% (SD 3) higher than those obtained using original GCTA, and 25% (SD 2) higher than those from the recently-proposed extension GCTA-LDMS. We conclude that for a wide range of traits, common SNPs tag a greater fraction of causal variation than is currently appreciated. When we also include rare SNPs (minor allele frequency &lt;0.01), we find that across 23 quantitative traits, estimates of SNP heritability increase by on average 29% (SD 12), and that rare SNPs tend to contribute about half the heritability of common SNPs.","author":[{"dropping-particle":"","family":"Speed","given":"Doug","non-dropping-particle":"","parse-names":false,"suffix":""},{"dropping-particle":"","family":"Cai","given":"Na","non-dropping-particle":"","parse-names":false,"suffix":""},{"dropping-particle":"","family":"Johnson","given":"Michael R.","non-dropping-particle":"","parse-names":false,"suffix":""},{"dropping-particle":"","family":"Nejentsev","given":"Sergey","non-dropping-particle":"","parse-names":false,"suffix":""},{"dropping-particle":"","family":"Balding","given":"David J.","non-dropping-particle":"","parse-names":false,"suffix":""}],"container-title":"Nature Genetics","id":"ITEM-1","issue":"7","issued":{"date-parts":[["2017"]]},"page":"986-992","publisher":"Nature Publishing Group","title":"Reevaluation of SNP heritability in complex human traits","type":"article-journal","volume":"49"},"uris":["http://www.mendeley.com/documents/?uuid=de472e99-6f5a-4e13-8715-f46be07588a5"]}],"mendeley":{"formattedCitation":"(Speed &lt;i&gt;et al.&lt;/i&gt; 2017)","plainTextFormattedCitation":"(Speed et al. 2017)","previouslyFormattedCitation":"&lt;sup&gt;4&lt;/sup&gt;"},"properties":{"noteIndex":0},"schema":"https://github.com/citation-style-language/schema/raw/master/csl-citation.json"}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(Speed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2017)</w:t>
      </w:r>
      <w:r>
        <w:rPr>
          <w:rFonts w:ascii="Times New Roman" w:hAnsi="Times New Roman" w:cs="Times New Roman"/>
        </w:rPr>
        <w:fldChar w:fldCharType="end"/>
      </w:r>
      <w:r>
        <w:rPr>
          <w:rFonts w:ascii="Times New Roman" w:hAnsi="Times New Roman" w:cs="Times New Roman" w:hint="eastAsia"/>
          <w:lang w:eastAsia="zh-CN"/>
        </w:rPr>
        <w:t>. E</w:t>
      </w:r>
      <w:r>
        <w:rPr>
          <w:rFonts w:ascii="Times New Roman" w:hAnsi="Times New Roman" w:cs="Times New Roman"/>
        </w:rPr>
        <w:t>ndeavours have been casted</w:t>
      </w:r>
      <w:r w:rsidRPr="00E15DE0">
        <w:rPr>
          <w:rFonts w:ascii="Times New Roman" w:hAnsi="Times New Roman" w:cs="Times New Roman"/>
        </w:rPr>
        <w:t xml:space="preserve"> to </w:t>
      </w:r>
      <w:r>
        <w:rPr>
          <w:rFonts w:ascii="Times New Roman" w:hAnsi="Times New Roman" w:cs="Times New Roman"/>
        </w:rPr>
        <w:t xml:space="preserve">crystalize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under the context of the maximum likelihood framework</w:t>
      </w:r>
      <w:r w:rsidRPr="00E15DE0">
        <w:rPr>
          <w:rFonts w:ascii="Times New Roman" w:hAnsi="Times New Roman" w:cs="Times New Roman"/>
        </w:rPr>
        <w:t xml:space="preserve"> </w:t>
      </w:r>
      <w:r w:rsidRPr="00E15DE0">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{"citationItems":[{"id":"ITEM-1","itemData":{"DOI":"10.1007/s00439-014-1441-5","ISBN":"0043901414415","ISSN":"1432-1203","PMID":"24744256","abstract":"The heritability of a trait (h(2)) is the proportion of its population variance caused by genetic differences, and estimates of this parameter are important for interpreting the results of genome-wide association studies (GWAS). In recent years, researchers have adopted a novel method for estimating a lower bound on heritability directly from GWAS data that uses realized genetic similarities between nominally unrelated individuals. The quantity estimated by this method is purported to be the contribution to heritability that could in principle be recovered from association studies employing the given panel of SNPs (h(2)(SNP)). Thus far, the validity of this approach has mostly been tested empirically. Here, we provide a mathematical explication and show that the method should remain a robust means of obtaining h(2)(SNP)) under circumstances wider than those under which it has so far been derived.","author":[{"dropping-particle":"","family":"Lee","given":"James J","non-dropping-particle":"","parse-names":false,"suffix":""},{"dropping-particle":"","family":"Chow","given":"Carson C","non-dropping-particle":"","parse-names":false,"suffix":""}],"container-title":"Human Genetics","id":"ITEM-1","issue":"8","issued":{"date-parts":[["2014","8"]]},"page":"1011-22","title":"Conditions for the validity of SNP-based heritability estimation.","type":"article-journal","volume":"133"},"uris":["http://www.mendeley.com/documents/?uuid=595b6464-2a85-4a53-8536-a163e5153a27"]},{"id":"ITEM-2","itemData":{"DOI":"10.1371/journal.pgen.1005048","ISSN":"1553-7404","author":[{"dropping-particle":"","family":"los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Genetics","id":"ITEM-2","issue":"5","issued":{"date-parts":[["2015"]]},"page":"e1005048","title":"Genomic heritability: what is it?","type":"article-journal","volume":"11"},"uris":["http://www.mendeley.com/documents/?uuid=3e736fe1-8c19-4f39-af98-db9d31486b70"]},{"id":"ITEM-3","itemData":{"DOI":"10.1016/j.tpb.2015.08.005","ISSN":"10960325","PMID":"26341159","abstract":"Use of relationships between individuals to estimate genetic variances and heritabilities via mixed models is standard practice in human, plant and livestock genetics. Different models or information for relationships may give different estimates of genetic variances. However, comparing these estimates across different relationship models is not straightforward as the implied base populations differ between relationship models. In this work, I present a method to compare estimates of variance components across different relationship models. I suggest referring genetic variances obtained using different relationship models to the same reference population, usually a set of individuals in the population. Expected genetic variance of this population is the estimated variance component from the mixed model times a statistic, Dk, which is the average self-relationship minus the average (self- and across-) relationship. For most typical models of relationships, Dkis close to 1. However, this is not true for very deep pedigrees, for identity-by-state relationships, or for non-parametric kernels, which tend to overestimate the genetic variance and the heritability. Using mice data, I show that heritabilities from identity-by-state and kernel-based relationships are overestimated. Weighting these estimates by Dkscales them to a base comparable to genomic or pedigree relationships, avoiding wrong comparisons, for instance, \"missing heritabilities\".","author":[{"dropping-particle":"","family":"Legarra","given":"Andres","non-dropping-particle":"","parse-names":false,"suffix":""}],"container-title":"Theoretical Population Biology","id":"ITEM-3","issued":{"date-parts":[["2016"]]},"page":"26-30","publisher":"Elsevier Inc.","title":"Comparing estimates of genetic variance across different relationship models","type":"article-journal","volume":"107"},"uris":["http://www.mendeley.com/documents/?uuid=b2a5a0e4-d8f8-4afd-9366-ac04cc5e3955"]},{"id":"ITEM-4","itemData":{"DOI":"10.1214/17-EJS1386","ISSN":"19357524","abstract":"© 2018, Institute of Mathematical Statistics. All rights reserved. Random-effects models are a popular tool for analysing total narrow-sense heritability for quantitative phenotypes, on the basis of large-scale SNP data. Recently, there have been disputes over the validity of conclusions that may be drawn from such analysis. We derive some of the fundamental statistical properties of heritability estimates arising from these models, showing that the bias will generally be small. We show that the score function may be manipulated into a form that facilitates intelligible interpretations of the results. We go on to use this score function to explore the behavior of the model when certain key assumptions of the model are not satisfied — shared environment, measurement error, and genetic effects that are confined to a small subset of sites. The variance and bias depend crucially on the variance of certain functionals of the singular values of the genotype matrix. A useful baseline is the singular value distribution associated with genotypes that are completely independent — that is, with no linkage and no relatedness — for a given number of individuals and sites. We calculate the corresponding variance and bias for this setting.","author":[{"dropping-particle":"","family":"Steinsaltz","given":"David","non-dropping-particle":"","parse-names":false,"suffix":""},{"dropping-particle":"","family":"Dahl","given":"Andrew","non-dropping-particle":"","parse-names":false,"suffix":""},{"dropping-particle":"","family":"Wachter","given":"Kenneth W.","non-dropping-particle":"","parse-names":false,"suffix":""}],"container-title":"Electronic Journal of Statistics","id":"ITEM-4","issue":"1","issued":{"date-parts":[["2018"]]},"page":"321-358","title":"Statistical properties of simple random-effects models for genetic heritability","type":"article-journal","volume":"12"},"uris":["http://www.mendeley.com/documents/?uuid=8b57b2be-34c4-409a-a4d9-a34321816b01"]}],"mendeley":{"formattedCitation":"(Lee and Chow 2014; de los Campos &lt;i&gt;et al.&lt;/i&gt; 2015; Legarra 2016; Steinsaltz &lt;i&gt;et al.&lt;/i&gt; 2018)","plainTextFormattedCitation":"(Lee and Chow 2014; de los Campos et al. 2015; Legarra 2016; Steinsaltz et al. 2018)","previouslyFormattedCitation":"&lt;sup&gt;5–8&lt;/sup&gt;"},"properties":{"noteIndex":0},"schema":"https://github.com/citation-style-language/schema/raw/master/csl-citation.json"}</w:instrText>
      </w:r>
      <w:r w:rsidRPr="00E15DE0">
        <w:rPr>
          <w:rFonts w:ascii="Times New Roman" w:hAnsi="Times New Roman" w:cs="Times New Roman"/>
        </w:rPr>
        <w:fldChar w:fldCharType="separate"/>
      </w:r>
      <w:r w:rsidR="005B00AF" w:rsidRPr="005B00AF">
        <w:rPr>
          <w:rFonts w:ascii="Times New Roman" w:hAnsi="Times New Roman" w:cs="Times New Roman"/>
          <w:noProof/>
        </w:rPr>
        <w:t xml:space="preserve">(Lee and Chow 2014; de los Campos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2015; Legarra 2016; Steinsaltz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2018)</w:t>
      </w:r>
      <w:r w:rsidRPr="00E15DE0">
        <w:rPr>
          <w:rFonts w:ascii="Times New Roman" w:hAnsi="Times New Roman" w:cs="Times New Roman"/>
        </w:rPr>
        <w:fldChar w:fldCharType="end"/>
      </w:r>
      <w:r>
        <w:rPr>
          <w:rFonts w:ascii="Times New Roman" w:hAnsi="Times New Roman" w:cs="Times New Roman"/>
        </w:rPr>
        <w:t xml:space="preserve">; due to the obscure nature of restricted maximum likelihood (REML), </w:t>
      </w:r>
      <w:r>
        <w:rPr>
          <w:rFonts w:ascii="Times New Roman" w:hAnsi="Times New Roman" w:cs="Times New Roman"/>
          <w:lang w:val="en-US" w:eastAsia="zh-CN"/>
        </w:rPr>
        <w:t>e</w:t>
      </w:r>
      <w:proofErr w:type="spellStart"/>
      <w:r>
        <w:rPr>
          <w:rFonts w:ascii="Times New Roman" w:hAnsi="Times New Roman" w:cs="Times New Roman" w:hint="eastAsia"/>
          <w:lang w:eastAsia="zh-CN"/>
        </w:rPr>
        <w:t>ven</w:t>
      </w:r>
      <w:proofErr w:type="spellEnd"/>
      <w:r>
        <w:rPr>
          <w:rFonts w:ascii="Times New Roman" w:hAnsi="Times New Roman" w:cs="Times New Roman" w:hint="eastAsia"/>
          <w:lang w:eastAsia="zh-CN"/>
        </w:rPr>
        <w:t xml:space="preserve"> though after nearly a decade search by employing larger and larger sample size, </w:t>
      </w:r>
      <w:r>
        <w:rPr>
          <w:rFonts w:ascii="Times New Roman" w:hAnsi="Times New Roman" w:cs="Times New Roman"/>
        </w:rPr>
        <w:t xml:space="preserve">the interpretation or comparison of the suggested estimates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remains empirical</w:t>
      </w:r>
      <w:r>
        <w:rPr>
          <w:rFonts w:ascii="Times New Roman" w:hAnsi="Times New Roman" w:cs="Times New Roman" w:hint="eastAsia"/>
          <w:lang w:eastAsia="zh-CN"/>
        </w:rPr>
        <w:t xml:space="preserve">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2017)","previouslyFormattedCitation":"&lt;sup&gt;9&lt;/sup&gt;"},"properties":{"noteIndex":0},"schema":"https://github.com/citation-style-language/schema/raw/master/csl-citation.json"}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(Yang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2017)</w:t>
      </w:r>
      <w:r>
        <w:rPr>
          <w:rFonts w:ascii="Times New Roman" w:hAnsi="Times New Roman" w:cs="Times New Roman"/>
        </w:rPr>
        <w:fldChar w:fldCharType="end"/>
      </w:r>
      <w:r>
        <w:rPr>
          <w:rFonts w:ascii="Times New Roman" w:hAnsi="Times New Roman" w:cs="Times New Roman"/>
        </w:rPr>
        <w:t>.</w:t>
      </w:r>
    </w:p>
    <w:p w14:paraId="0B8AC922" w14:textId="77777777" w:rsidR="005B21D4" w:rsidRDefault="005B21D4" w:rsidP="005B21D4">
      <w:pPr>
        <w:spacing w:line="360" w:lineRule="auto"/>
        <w:rPr>
          <w:rFonts w:ascii="Times New Roman" w:hAnsi="Times New Roman" w:cs="Times New Roman"/>
        </w:rPr>
      </w:pPr>
    </w:p>
    <w:p w14:paraId="6652DE3D" w14:textId="1FE4A483" w:rsidR="005B21D4" w:rsidRPr="00C362B5" w:rsidRDefault="005B21D4" w:rsidP="005B21D4">
      <w:pPr>
        <w:spacing w:line="360" w:lineRule="auto"/>
        <w:rPr>
          <w:rFonts w:ascii="Times New Roman" w:hAnsi="Times New Roman" w:cs="Times New Roman"/>
          <w:lang w:val="en-US" w:eastAsia="zh-CN"/>
        </w:rPr>
      </w:pPr>
      <w:r>
        <w:rPr>
          <w:rFonts w:ascii="Times New Roman" w:hAnsi="Times New Roman" w:cs="Times New Roman"/>
        </w:rPr>
        <w:t xml:space="preserve">Besides REML, there is alternative route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the least-squares </w:t>
      </w:r>
      <w:r>
        <w:rPr>
          <w:rFonts w:ascii="Times New Roman" w:hAnsi="Times New Roman" w:cs="Times New Roman"/>
          <w:lang w:eastAsia="zh-CN"/>
        </w:rPr>
        <w:t>estimation</w:t>
      </w:r>
      <w:r>
        <w:rPr>
          <w:rFonts w:ascii="Times New Roman" w:hAnsi="Times New Roman" w:cs="Times New Roman"/>
        </w:rPr>
        <w:t xml:space="preserve">, known as </w:t>
      </w:r>
      <w:proofErr w:type="spellStart"/>
      <w:r>
        <w:rPr>
          <w:rFonts w:ascii="Times New Roman" w:hAnsi="Times New Roman" w:cs="Times New Roman"/>
        </w:rPr>
        <w:t>Hasemen-Elston</w:t>
      </w:r>
      <w:proofErr w:type="spellEnd"/>
      <w:r>
        <w:rPr>
          <w:rFonts w:ascii="Times New Roman" w:hAnsi="Times New Roman" w:cs="Times New Roman"/>
        </w:rPr>
        <w:t xml:space="preserve"> regression (HE)—which </w:t>
      </w:r>
      <w:r>
        <w:rPr>
          <w:rFonts w:ascii="Times New Roman" w:hAnsi="Times New Roman" w:cs="Times New Roman" w:hint="eastAsia"/>
          <w:lang w:eastAsia="zh-CN"/>
        </w:rPr>
        <w:t>seems</w:t>
      </w:r>
      <w:r>
        <w:rPr>
          <w:rFonts w:ascii="Times New Roman" w:hAnsi="Times New Roman" w:cs="Times New Roman"/>
        </w:rPr>
        <w:t xml:space="preserve"> </w:t>
      </w:r>
      <w:r>
        <w:rPr>
          <w:rFonts w:ascii="Times New Roman" w:hAnsi="Times New Roman" w:cs="Times New Roman" w:hint="eastAsia"/>
          <w:lang w:eastAsia="zh-CN"/>
        </w:rPr>
        <w:t>less</w:t>
      </w:r>
      <w:r>
        <w:rPr>
          <w:rFonts w:ascii="Times New Roman" w:hAnsi="Times New Roman" w:cs="Times New Roman"/>
        </w:rPr>
        <w:t xml:space="preserve"> nouri</w:t>
      </w:r>
      <w:r>
        <w:rPr>
          <w:rFonts w:ascii="Times New Roman" w:hAnsi="Times New Roman" w:cs="Times New Roman" w:hint="eastAsia"/>
          <w:lang w:eastAsia="zh-CN"/>
        </w:rPr>
        <w:t>shed</w:t>
      </w:r>
      <w:r>
        <w:rPr>
          <w:rFonts w:ascii="Times New Roman" w:hAnsi="Times New Roman" w:cs="Times New Roman"/>
          <w:lang w:val="en-US" w:eastAsia="zh-CN"/>
        </w:rPr>
        <w:t xml:space="preserve">. The original HE is identity by descent (IBD) for linkage analysis </w:t>
      </w:r>
      <w:r>
        <w:rPr>
          <w:rFonts w:ascii="Times New Roman" w:hAnsi="Times New Roman" w:cs="Times New Roman"/>
          <w:lang w:val="en-US" w:eastAsia="zh-CN"/>
        </w:rPr>
        <w:fldChar w:fldCharType="begin" w:fldLock="1"/>
      </w:r>
      <w:r w:rsidR="005B00AF">
        <w:rPr>
          <w:rFonts w:ascii="Times New Roman" w:hAnsi="Times New Roman" w:cs="Times New Roman"/>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1972)","previouslyFormattedCitation":"&lt;sup&gt;10&lt;/sup&gt;"},"properties":{"noteIndex":0},"schema":"https://github.com/citation-style-language/schema/raw/master/csl-citation.json"}</w:instrText>
      </w:r>
      <w:r>
        <w:rPr>
          <w:rFonts w:ascii="Times New Roman" w:hAnsi="Times New Roman" w:cs="Times New Roman"/>
          <w:lang w:val="en-US" w:eastAsia="zh-CN"/>
        </w:rPr>
        <w:fldChar w:fldCharType="separate"/>
      </w:r>
      <w:r w:rsidR="005B00AF" w:rsidRPr="005B00AF">
        <w:rPr>
          <w:rFonts w:ascii="Times New Roman" w:hAnsi="Times New Roman" w:cs="Times New Roman"/>
          <w:noProof/>
          <w:lang w:val="en-US" w:eastAsia="zh-CN"/>
        </w:rPr>
        <w:t>(Haseman and Elston 1972)</w:t>
      </w:r>
      <w:r>
        <w:rPr>
          <w:rFonts w:ascii="Times New Roman" w:hAnsi="Times New Roman" w:cs="Times New Roman"/>
          <w:lang w:val="en-US" w:eastAsia="zh-CN"/>
        </w:rPr>
        <w:fldChar w:fldCharType="end"/>
      </w:r>
      <w:r>
        <w:rPr>
          <w:rFonts w:ascii="Times New Roman" w:hAnsi="Times New Roman" w:cs="Times New Roman"/>
          <w:lang w:val="en-US" w:eastAsia="zh-CN"/>
        </w:rPr>
        <w:t xml:space="preserve">, but has recently been modified for association analysis after its IBD was replaced by identical by state (IBS) </w:t>
      </w:r>
      <w:r>
        <w:rPr>
          <w:rFonts w:ascii="Times New Roman" w:hAnsi="Times New Roman" w:cs="Times New Roman"/>
          <w:lang w:val="en-US" w:eastAsia="zh-CN"/>
        </w:rPr>
        <w:fldChar w:fldCharType="begin" w:fldLock="1"/>
      </w:r>
      <w:r w:rsidR="005B00AF">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2014)","previouslyFormattedCitation":"&lt;sup&gt;11&lt;/sup&gt;"},"properties":{"noteIndex":0},"schema":"https://github.com/citation-style-language/schema/raw/master/csl-citation.json"}</w:instrText>
      </w:r>
      <w:r>
        <w:rPr>
          <w:rFonts w:ascii="Times New Roman" w:hAnsi="Times New Roman" w:cs="Times New Roman"/>
          <w:lang w:val="en-US" w:eastAsia="zh-CN"/>
        </w:rPr>
        <w:fldChar w:fldCharType="separate"/>
      </w:r>
      <w:r w:rsidR="005B00AF" w:rsidRPr="005B00AF">
        <w:rPr>
          <w:rFonts w:ascii="Times New Roman" w:hAnsi="Times New Roman" w:cs="Times New Roman"/>
          <w:noProof/>
          <w:lang w:val="en-US" w:eastAsia="zh-CN"/>
        </w:rPr>
        <w:t>(Chen 2014)</w:t>
      </w:r>
      <w:r>
        <w:rPr>
          <w:rFonts w:ascii="Times New Roman" w:hAnsi="Times New Roman" w:cs="Times New Roman"/>
          <w:lang w:val="en-US" w:eastAsia="zh-CN"/>
        </w:rPr>
        <w:fldChar w:fldCharType="end"/>
      </w:r>
      <w:r>
        <w:rPr>
          <w:rFonts w:ascii="Times New Roman" w:hAnsi="Times New Roman" w:cs="Times New Roman"/>
          <w:lang w:val="en-US" w:eastAsia="zh-CN"/>
        </w:rPr>
        <w:t>.</w:t>
      </w:r>
      <w:r>
        <w:rPr>
          <w:rFonts w:ascii="Times New Roman" w:hAnsi="Times New Roman" w:cs="Times New Roman"/>
        </w:rPr>
        <w:t xml:space="preserve"> In two perspectives the HE route should be investigated or further clarified. In terms of computational complex in the estimation of</w:t>
      </w:r>
      <w:r>
        <w:rPr>
          <w:rFonts w:ascii="Times New Roman" w:hAnsi="Times New Roman" w:cs="Times New Roman" w:hint="eastAsia"/>
          <w:lang w:eastAsia="zh-CN"/>
        </w:rPr>
        <w:t xml:space="preserv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REML is approximately cubic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r>
          <w:rPr>
            <w:rFonts w:ascii="Cambria Math" w:hAnsi="Cambria Math" w:cs="Times New Roman"/>
          </w:rPr>
          <m:t>)</m:t>
        </m:r>
      </m:oMath>
      <w:r>
        <w:rPr>
          <w:rFonts w:ascii="Times New Roman" w:hAnsi="Times New Roman" w:cs="Times New Roman"/>
        </w:rPr>
        <w:t>] but HE the square of the sample size [</w:t>
      </w:r>
      <m:oMath>
        <m:r>
          <m:rPr>
            <m:scr m:val="script"/>
          </m:rP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Pr>
          <w:rFonts w:ascii="Times New Roman" w:hAnsi="Times New Roman" w:cs="Times New Roman"/>
        </w:rPr>
        <w:t>]</w:t>
      </w:r>
      <w:r>
        <w:rPr>
          <w:rFonts w:ascii="Times New Roman" w:hAnsi="Times New Roman" w:cs="Times New Roman" w:hint="eastAsia"/>
          <w:lang w:eastAsia="zh-CN"/>
        </w:rPr>
        <w:t xml:space="preserve">, an computational advances that is in need for </w:t>
      </w:r>
      <w:proofErr w:type="spellStart"/>
      <w:r>
        <w:rPr>
          <w:rFonts w:ascii="Times New Roman" w:hAnsi="Times New Roman" w:cs="Times New Roman"/>
        </w:rPr>
        <w:t>biobank</w:t>
      </w:r>
      <w:proofErr w:type="spellEnd"/>
      <w:r>
        <w:rPr>
          <w:rFonts w:ascii="Times New Roman" w:hAnsi="Times New Roman" w:cs="Times New Roman"/>
        </w:rPr>
        <w:t xml:space="preserve">-scale data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data","type":"article-journal","volume":"562"},"uris":["http://www.mendeley.com/documents/?uuid=9b15b5dd-9a5e-4065-beb9-ab5831cf84e0"]},{"id":"ITEM-2","itemData":{"DOI":"10.1016/j.cell.2018.08.016","ISSN":"10974172","PMID":"30290141","abstract":"We analyze whole-genome sequencing data from 141,431 Chinese women generated for non-invasive prenatal testing (NIPT). We use these data to characterize the population genetic structure and to investigate genetic associations with maternal and infectious traits. We show that the present day distribution of alleles is a function of both ancient migration and very recent population movements. We reveal novel phenotype-genotype associations, including several replicated associations with height and BMI, an association between maternal age and EMB, and between twin pregnancy and NRG1. Finally, we identify a unique pattern of circulating viral DNA in plasma with high prevalence of hepatitis B and other clinically relevant maternal infections. A GWAS for viral infections identifies an exceptionally strong association between integrated herpesvirus 6 and MOV10L1, which affects piwi-interacting RNA (piRNA) processing and PIWI protein function. These findings demonstrate the great value and potential of accumulating NIPT data for worldwide medical and genetic analyses. Large-scale analysis of genome sequences from non-invasive prenatal testing in Chinese women yields insights into phenotypic trait associations, viral infection patterns, and population history.","author":[{"dropping-particle":"","family":"Liu","given":"Siyang","non-dropping-particle":"","parse-names":false,"suffix":""},{"dropping-particle":"","family":"Huang","given":"Shujia","non-dropping-particle":"","parse-names":false,"suffix":""},{"dropping-particle":"","family":"Chen","given":"Fang","non-dropping-particle":"","parse-names":false,"suffix":""},{"dropping-particle":"","family":"Zhao","given":"Lijian","non-dropping-particle":"","parse-names":false,"suffix":""},{"dropping-particle":"","family":"Yuan","given":"Yuying","non-dropping-particle":"","parse-names":false,"suffix":""},{"dropping-particle":"","family":"Francis","given":"Stephen Starko","non-dropping-particle":"","parse-names":false,"suffix":""},{"dropping-particle":"","family":"Fang","given":"Lin","non-dropping-particle":"","parse-names":false,"suffix":""},{"dropping-particle":"","family":"Li","given":"Zilong","non-dropping-particle":"","parse-names":false,"suffix":""},{"dropping-particle":"","family":"Lin","given":"Long","non-dropping-particle":"","parse-names":false,"suffix":""},{"dropping-particle":"","family":"Liu","given":"Rong","non-dropping-particle":"","parse-names":false,"suffix":""},{"dropping-particle":"","family":"Zhang","given":"Yong","non-dropping-particle":"","parse-names":false,"suffix":""},{"dropping-particle":"","family":"Xu","given":"Huixin","non-dropping-particle":"","parse-names":false,"suffix":""},{"dropping-particle":"","family":"Li","given":"Shengkang","non-dropping-particle":"","parse-names":false,"suffix":""},{"dropping-particle":"","family":"Zhou","given":"Yuwen","non-dropping-particle":"","parse-names":false,"suffix":""},{"dropping-particle":"","family":"Davies","given":"Robert W.","non-dropping-particle":"","parse-names":false,"suffix":""},{"dropping-particle":"","family":"Liu","given":"Qiang","non-dropping-particle":"","parse-names":false,"suffix":""},{"dropping-particle":"","family":"Walters","given":"Robin G.","non-dropping-particle":"","parse-names":false,"suffix":""},{"dropping-particle":"","family":"Lin","given":"Kuang","non-dropping-particle":"","parse-names":false,"suffix":""},{"dropping-particle":"","family":"Ju","given":"Jia","non-dropping-particle":"","parse-names":false,"suffix":""},{"dropping-particle":"","family":"Korneliussen","given":"Thorfinn","non-dropping-particle":"","parse-names":false,"suffix":""},{"dropping-particle":"","family":"Yang","given":"Melinda A.","non-dropping-particle":"","parse-names":false,"suffix":""},{"dropping-particle":"","family":"Fu","given":"Qiaomei","non-dropping-particle":"","parse-names":false,"suffix":""},{"dropping-particle":"","family":"Wang","given":"Jun","non-dropping-particle":"","parse-names":false,"suffix":""},{"dropping-particle":"","family":"Zhou","given":"Lijun","non-dropping-particle":"","parse-names":false,"suffix":""},{"dropping-particle":"","family":"Krogh","given":"Anders","non-dropping-particle":"","parse-names":false,"suffix":""},{"dropping-particle":"","family":"Zhang","given":"Hongyun","non-dropping-particle":"","parse-names":false,"suffix":""},{"dropping-particle":"","family":"Wang","given":"Wei","non-dropping-particle":"","parse-names":false,"suffix":""},{"dropping-particle":"","family":"Chen","given":"Zhengming","non-dropping-particle":"","parse-names":false,"suffix":""},{"dropping-particle":"","family":"Cai","given":"Zhiming","non-dropping-particle":"","parse-names":false,"suffix":""},{"dropping-particle":"","family":"Yin","given":"Ye","non-dropping-particle":"","parse-names":false,"suffix":""},{"dropping-particle":"","family":"Yang","given":"Huanming","non-dropping-particle":"","parse-names":false,"suffix":""},{"dropping-particle":"","family":"Mao","given":"Mao","non-dropping-particle":"","parse-names":false,"suffix":""},{"dropping-particle":"","family":"Shendure","given":"Jay","non-dropping-particle":"","parse-names":false,"suffix":""},{"dropping-particle":"","family":"Wang","given":"Jian","non-dropping-particle":"","parse-names":false,"suffix":""},{"dropping-particle":"","family":"Albrechtsen","given":"Anders","non-dropping-particle":"","parse-names":false,"suffix":""},{"dropping-particle":"","family":"Jin","given":"Xin","non-dropping-particle":"","parse-names":false,"suffix":""},{"dropping-particle":"","family":"Nielsen","given":"Rasmus","non-dropping-particle":"","parse-names":false,"suffix":""},{"dropping-particle":"","family":"Xu","given":"Xun","non-dropping-particle":"","parse-names":false,"suffix":""}],"container-title":"Cell","id":"ITEM-2","issue":"2","issued":{"date-parts":[["2018"]]},"page":"347-359","publisher":"Elsevier Inc.","title":"Genomic analyses from non-invasive prenatal testing reveal genetic associations, patterns of viral infections, and Chinese population history","type":"article-journal","volume":"175"},"uris":["http://www.mendeley.com/documents/?uuid=aba5aab9-2f51-43c4-b62d-b44a10fe8b41"]}],"mendeley":{"formattedCitation":"(Bycroft &lt;i&gt;et al.&lt;/i&gt; 2018; Liu &lt;i&gt;et al.&lt;/i&gt; 2018)","plainTextFormattedCitation":"(Bycroft et al. 2018; Liu et al. 2018)","previouslyFormattedCitation":"&lt;sup&gt;12,13&lt;/sup&gt;"},"properties":{"noteIndex":0},"schema":"https://github.com/citation-style-language/schema/raw/master/csl-citation.json"}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(Bycroft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2018; Liu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2018)</w:t>
      </w:r>
      <w:r>
        <w:rPr>
          <w:rFonts w:ascii="Times New Roman" w:hAnsi="Times New Roman" w:cs="Times New Roman"/>
        </w:rPr>
        <w:fldChar w:fldCharType="end"/>
      </w:r>
      <w:r>
        <w:rPr>
          <w:rFonts w:ascii="Times New Roman" w:hAnsi="Times New Roman" w:cs="Times New Roman"/>
        </w:rPr>
        <w:t xml:space="preserve">, recent studies are focused on the modified HE and its </w:t>
      </w:r>
      <w:r>
        <w:rPr>
          <w:rFonts w:ascii="Times New Roman" w:hAnsi="Times New Roman" w:cs="Times New Roman" w:hint="eastAsia"/>
          <w:lang w:eastAsia="zh-CN"/>
        </w:rPr>
        <w:t>feasible</w:t>
      </w:r>
      <w:r>
        <w:rPr>
          <w:rFonts w:ascii="Times New Roman" w:hAnsi="Times New Roman" w:cs="Times New Roman"/>
        </w:rPr>
        <w:t xml:space="preserve"> applications in estimating variance component for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{"citationItems":[{"id":"ITEM-1","itemData":{"DOI":"10.1371/journal.pgen.1006711","ISBN":"1111111111","ISSN":"1553-7404","PMID":"28388634","abstract":"Heritability estimation provides important information about the relative contribution of genetic and environmental factors to phenotypic variation, and provides an upper bound for the utility of genetic risk prediction models. Recent technological and statistical advances have enabled the estimation of additive heritability attributable to common genetic variants (SNP heritability) across a broad phenotypic spectrum. However, assessing the comparative heritability of multiple traits estimated in different cohorts may be misleading due to the population-specific nature of heritability. Here we report the SNP heritability for 551 complex traits derived from the large-scale, population-based UK Biobank, comprising both quantitative phenotypes and disease codes, and examine the moderating effect of three major demographic variables (age, sex and socioeconomic status) on the heritability estimates. Our study represents the first comprehensive phenome-wide heritability analysis in the UK Biobank, and underscores the importance of considering population characteristics in comparing and interpreting heritability.","author":[{"dropping-particle":"","family":"Ge","given":"Tian","non-dropping-particle":"","parse-names":false,"suffix":""},{"dropping-particle":"","family":"Chen","given":"Chia-Yen","non-dropping-particle":"","parse-names":false,"suffix":""},{"dropping-particle":"","family":"Neale","given":"Benjamin M.","non-dropping-particle":"","parse-names":false,"suffix":""},{"dropping-particle":"","family":"Sabuncu","given":"Mert R.","non-dropping-particle":"","parse-names":false,"suffix":""},{"dropping-particle":"","family":"Smoller","given":"Jordan W.","non-dropping-particle":"","parse-names":false,"suffix":""}],"container-title":"PLoS Genetics","id":"ITEM-1","issue":"4","issued":{"date-parts":[["2017"]]},"page":"e1006711","title":"Phenome-wide heritability analysis of the UK Biobank","type":"article-journal","volume":"13"},"uris":["http://www.mendeley.com/documents/?uuid=8d97fc81-263f-41c5-b815-265493a978ee"]},{"id":"ITEM-2","itemData":{"DOI":"10.1515/sagmb-2016-0076","ISSN":"15446115","abstract":"Heritability is the proportion of phenotypic variance in a population that is attributable to individual genotypes. Heritability is considered an important measure in both evolutionary biology and in medicine, and is routinely estimated and reported in genetic epidemiology studies. In population-based genome-wide association studies (GWAS), mixed models are used to estimate variance components, from which a heritability estimate is obtained. The estimated heritability is the proportion of the model’s total variance that is due to the genetic relatedness matrix (kinship measured from genotypes). Current practice is to use bootstrapping, which is slow, or normal asymptotic approximation to estimate the precision of the heritability estimate; however, this approximation fails to hold near the boundaries of the parameter space or when the sample size is small. In this paper we propose to estimate variance components via a Haseman-Elston regression, find the asymptotic distribution of the variance components and proportions of variance, and use them to construct confidence intervals (CIs). Our method is further developed to obtain unbiased variance components estimators and construct CIs by meta-analyzing information from multiple studies. We demonstrate our approach on data from the Hispanic Community Health Study/Study of Latinos (HCHS/SOL).","author":[{"dropping-particle":"","family":"Sofer","given":"Tamar","non-dropping-particle":"","parse-names":false,"suffix":""}],"container-title":"Statistical Applications in Genetics and Molecular Biology","id":"ITEM-2","issue":"4","issued":{"date-parts":[["2017"]]},"page":"259-273","title":"Confidence intervals for heritability via Haseman-Elston regression","type":"article-journal","volume":"16"},"uris":["http://www.mendeley.com/documents/?uuid=666931d0-5a21-4ac7-a2cd-f42607e18af9"]},{"id":"ITEM-3","itemData":{"DOI":"10.1093/nar/gkx853","ISSN":"13624962","PMID":"29036322","abstract":"Most Genotyping-by-Sequencing (GBS) strategies suffer from high rates of missing data and high error rates, particularly at heterozygous sites. Tunable genotyping-by-sequencing (tGBS®), a novel genome reduction method, consists of the ligation of single-strand oligos to restriction enzyme fragments. DNA barcodes are added during PCR amplification; additional (selective) nucleotides included at the 3'-end of the PCR primers result in more genome reduction as compared to conventional GBS methods. By adjusting the number of selective bases different numbers of genomic sites can be targeted for sequencing. Because this genome reduction strategy concentrates sequencing reads on fewer sites, SNP calls are based on more reads than conventional GBS, resulting in higher SNP calling accuracy (&gt;97-99%) even for heterozygous sites and less missing data per marker. tGBS genotyping is expected to be particularly useful for genomic selection, which requires the ability to genotype populations of individuals that are heterozygous at many loci.","author":[{"dropping-particle":"","family":"Ott","given":"Alina","non-dropping-particle":"","parse-names":false,"suffix":""},{"dropping-particle":"","family":"Liu","given":"Sanzhen","non-dropping-particle":"","parse-names":false,"suffix":""},{"dropping-particle":"","family":"Schnable","given":"James C.","non-dropping-particle":"","parse-names":false,"suffix":""},{"dropping-particle":"","family":"Yeh","given":"Cheng Ting Eddy","non-dropping-particle":"","parse-names":false,"suffix":""},{"dropping-particle":"","family":"Wang","given":"Kai Sin","non-dropping-particle":"","parse-names":false,"suffix":""},{"dropping-particle":"","family":"Schnable","given":"Patrick S.","non-dropping-particle":"","parse-names":false,"suffix":""}],"container-title":"Nucleic Acids Research","id":"ITEM-3","issue":"21","issued":{"date-parts":[["2017"]]},"page":"e178","title":"tGBS® genotyping-by-sequencing enables reliable genotyping of heterozygous loci","type":"article-journal","volume":"45"},"uris":["http://www.mendeley.com/documents/?uuid=006bffc4-26a8-41a3-bbd5-fb2ccfbf1c95"]}],"mendeley":{"formattedCitation":"(Ge &lt;i&gt;et al.&lt;/i&gt; 2017; Ott &lt;i&gt;et al.&lt;/i&gt; 2017; Sofer 2017)","plainTextFormattedCitation":"(Ge et al. 2017; Ott et al. 2017; Sofer 2017)","previouslyFormattedCitation":"&lt;sup&gt;14–16&lt;/sup&gt;"},"properties":{"noteIndex":0},"schema":"https://github.com/citation-style-language/schema/raw/master/csl-citation.json"}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 xml:space="preserve">(Ge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2017; Ott </w:t>
      </w:r>
      <w:r w:rsidR="005B00AF" w:rsidRPr="005B00AF">
        <w:rPr>
          <w:rFonts w:ascii="Times New Roman" w:hAnsi="Times New Roman" w:cs="Times New Roman"/>
          <w:i/>
          <w:noProof/>
        </w:rPr>
        <w:t>et al.</w:t>
      </w:r>
      <w:r w:rsidR="005B00AF" w:rsidRPr="005B00AF">
        <w:rPr>
          <w:rFonts w:ascii="Times New Roman" w:hAnsi="Times New Roman" w:cs="Times New Roman"/>
          <w:noProof/>
        </w:rPr>
        <w:t xml:space="preserve"> 2017; Sofer 2017)</w:t>
      </w:r>
      <w:r>
        <w:rPr>
          <w:rFonts w:ascii="Times New Roman" w:hAnsi="Times New Roman" w:cs="Times New Roman"/>
        </w:rPr>
        <w:fldChar w:fldCharType="end"/>
      </w:r>
      <w:r>
        <w:rPr>
          <w:rFonts w:ascii="Times New Roman" w:hAnsi="Times New Roman" w:cs="Times New Roman"/>
        </w:rPr>
        <w:t>.</w:t>
      </w:r>
    </w:p>
    <w:p w14:paraId="1424AF8B" w14:textId="77777777" w:rsidR="005B21D4" w:rsidRDefault="005B21D4" w:rsidP="005B21D4">
      <w:pPr>
        <w:spacing w:line="360" w:lineRule="auto"/>
        <w:rPr>
          <w:rFonts w:ascii="Times New Roman" w:hAnsi="Times New Roman" w:cs="Times New Roman"/>
          <w:lang w:val="en-US" w:eastAsia="zh-CN"/>
        </w:rPr>
      </w:pPr>
    </w:p>
    <w:p w14:paraId="5E6F11C1" w14:textId="54241643" w:rsidR="005B21D4" w:rsidRDefault="005B21D4" w:rsidP="005B21D4">
      <w:pPr>
        <w:spacing w:line="360" w:lineRule="auto"/>
        <w:rPr>
          <w:rFonts w:ascii="Times New Roman" w:hAnsi="Times New Roman" w:cs="Times New Roman"/>
          <w:lang w:eastAsia="zh-CN"/>
        </w:rPr>
      </w:pPr>
      <w:r>
        <w:rPr>
          <w:rFonts w:ascii="Times New Roman" w:hAnsi="Times New Roman" w:cs="Times New Roman"/>
          <w:lang w:val="en-US" w:eastAsia="zh-CN"/>
        </w:rPr>
        <w:t xml:space="preserve">Among many possible approaches to estimating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lang w:val="en-US" w:eastAsia="zh-CN"/>
        </w:rPr>
        <w:t xml:space="preserve">. The central question is what the exact structure of them. </w:t>
      </w:r>
      <w:r w:rsidR="00C40371">
        <w:rPr>
          <w:rFonts w:ascii="Times New Roman" w:hAnsi="Times New Roman" w:cs="Times New Roman" w:hint="eastAsia"/>
          <w:lang w:eastAsia="zh-CN"/>
        </w:rPr>
        <w:t>I</w:t>
      </w:r>
      <w:r>
        <w:rPr>
          <w:rFonts w:ascii="Times New Roman" w:hAnsi="Times New Roman" w:cs="Times New Roman"/>
        </w:rPr>
        <w:t>n this work, w</w:t>
      </w:r>
      <w:r w:rsidRPr="00E15DE0">
        <w:rPr>
          <w:rFonts w:ascii="Times New Roman" w:hAnsi="Times New Roman" w:cs="Times New Roman"/>
        </w:rPr>
        <w:t xml:space="preserve">e </w:t>
      </w:r>
      <w:r>
        <w:rPr>
          <w:rFonts w:ascii="Times New Roman" w:hAnsi="Times New Roman" w:cs="Times New Roman"/>
        </w:rPr>
        <w:t xml:space="preserve">crystalize the mathematical structure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rPr>
        <w:t xml:space="preserve"> via HE, which promises analytical results for the structure of the SNP-heritability. </w:t>
      </w:r>
      <w:r>
        <w:rPr>
          <w:rFonts w:ascii="Times New Roman" w:hAnsi="Times New Roman" w:cs="Times New Roman"/>
          <w:lang w:val="en-US"/>
        </w:rPr>
        <w:t>In addition to the additive variance component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hAnsi="Times New Roman" w:cs="Times New Roman"/>
        </w:rPr>
        <w:t>)</w:t>
      </w:r>
      <w:r>
        <w:rPr>
          <w:rFonts w:ascii="Times New Roman" w:hAnsi="Times New Roman" w:cs="Times New Roman"/>
          <w:lang w:val="en-US"/>
        </w:rPr>
        <w:t>, we provide the analytical result for SNP-heritability for dominance variance component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oMath>
      <w:r>
        <w:rPr>
          <w:rFonts w:ascii="Times New Roman" w:hAnsi="Times New Roman" w:cs="Times New Roman"/>
        </w:rPr>
        <w:t>)</w:t>
      </w:r>
      <w:r>
        <w:rPr>
          <w:rFonts w:ascii="Times New Roman" w:hAnsi="Times New Roman" w:cs="Times New Roman"/>
          <w:lang w:val="en-US"/>
        </w:rPr>
        <w:t xml:space="preserve">. We provide the analytical results for both additive and dominance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Pr>
          <w:rFonts w:ascii="Times New Roman" w:hAnsi="Times New Roman" w:cs="Times New Roman"/>
          <w:lang w:val="en-US"/>
        </w:rPr>
        <w:t xml:space="preserve"> under the weighted schemes of the genetic relationship matric</w:t>
      </w:r>
      <w:proofErr w:type="spellStart"/>
      <w:r>
        <w:rPr>
          <w:rFonts w:ascii="Times New Roman" w:hAnsi="Times New Roman" w:cs="Times New Roman"/>
          <w:lang w:val="en-US"/>
        </w:rPr>
        <w:t>es</w:t>
      </w:r>
      <w:proofErr w:type="spellEnd"/>
      <w:r>
        <w:rPr>
          <w:rFonts w:ascii="Times New Roman" w:hAnsi="Times New Roman" w:cs="Times New Roman"/>
          <w:lang w:val="en-US"/>
        </w:rPr>
        <w:t xml:space="preserve"> </w:t>
      </w:r>
      <w:r>
        <w:rPr>
          <w:rFonts w:ascii="Times New Roman" w:hAnsi="Times New Roman" w:cs="Times New Roman"/>
          <w:lang w:val="en-US" w:eastAsia="zh-CN"/>
        </w:rPr>
        <w:fldChar w:fldCharType="begin" w:fldLock="1"/>
      </w:r>
      <w:r w:rsidR="005B00AF">
        <w:rPr>
          <w:rFonts w:ascii="Times New Roman" w:hAnsi="Times New Roman" w:cs="Times New Roman"/>
          <w:lang w:val="en-US" w:eastAsia="zh-CN"/>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id":"ITEM-2","itemData":{"DOI":"10.1111/mec.14833","author":[{"dropping-particle":"","family":"Goudet","given":"Jérôme","non-dropping-particle":"","parse-names":false,"suffix":""},{"dropping-particle":"","family":"Kay","given":"Tomas","non-dropping-particle":"","parse-names":false,"suffix":""},{"dropping-particle":"","family":"Weir","given":"Bruce S","non-dropping-particle":"","parse-names":false,"suffix":""}],"container-title":"Molecular Ecology","id":"ITEM-2","issue":"July","issued":{"date-parts":[["2018"]]},"page":"4121-4135","title":"How to estimate kinship","type":"article-journal","volume":"27"},"uris":["http://www.mendeley.com/documents/?uuid=cc38c106-7326-4808-8b06-b4ab1c9e6e16"]}],"mendeley":{"formattedCitation":"(VanRaden 2008; Goudet &lt;i&gt;et al.&lt;/i&gt; 2018)","plainTextFormattedCitation":"(VanRaden 2008; Goudet et al. 2018)","previouslyFormattedCitation":"&lt;sup&gt;17,18&lt;/sup&gt;"},"properties":{"noteIndex":0},"schema":"https://github.com/citation-style-language/schema/raw/master/csl-citation.json"}</w:instrText>
      </w:r>
      <w:r>
        <w:rPr>
          <w:rFonts w:ascii="Times New Roman" w:hAnsi="Times New Roman" w:cs="Times New Roman"/>
          <w:lang w:val="en-US" w:eastAsia="zh-CN"/>
        </w:rPr>
        <w:fldChar w:fldCharType="separate"/>
      </w:r>
      <w:r w:rsidR="005B00AF" w:rsidRPr="005B00AF">
        <w:rPr>
          <w:rFonts w:ascii="Times New Roman" w:hAnsi="Times New Roman" w:cs="Times New Roman"/>
          <w:noProof/>
          <w:lang w:val="en-US" w:eastAsia="zh-CN"/>
        </w:rPr>
        <w:t xml:space="preserve">(VanRaden 2008; Goudet </w:t>
      </w:r>
      <w:r w:rsidR="005B00AF" w:rsidRPr="005B00AF">
        <w:rPr>
          <w:rFonts w:ascii="Times New Roman" w:hAnsi="Times New Roman" w:cs="Times New Roman"/>
          <w:i/>
          <w:noProof/>
          <w:lang w:val="en-US" w:eastAsia="zh-CN"/>
        </w:rPr>
        <w:t>et al.</w:t>
      </w:r>
      <w:r w:rsidR="005B00AF" w:rsidRPr="005B00AF">
        <w:rPr>
          <w:rFonts w:ascii="Times New Roman" w:hAnsi="Times New Roman" w:cs="Times New Roman"/>
          <w:noProof/>
          <w:lang w:val="en-US" w:eastAsia="zh-CN"/>
        </w:rPr>
        <w:t xml:space="preserve"> 2018)</w:t>
      </w:r>
      <w:r>
        <w:rPr>
          <w:rFonts w:ascii="Times New Roman" w:hAnsi="Times New Roman" w:cs="Times New Roman"/>
          <w:lang w:val="en-US" w:eastAsia="zh-CN"/>
        </w:rPr>
        <w:fldChar w:fldCharType="end"/>
      </w:r>
      <w:r>
        <w:rPr>
          <w:rFonts w:ascii="Times New Roman" w:hAnsi="Times New Roman" w:cs="Times New Roman"/>
          <w:lang w:val="en-US"/>
        </w:rPr>
        <w:t xml:space="preserve">; the weighted form of SNP-heritability is often referred as “genomic heritability”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2015)","previouslyFormattedCitation":"&lt;sup&gt;6&lt;/sup&gt;"},"properties":{"noteIndex":0},"schema":"https://github.com/citation-style-language/schema/raw/master/csl-citation.json"}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 xml:space="preserve">(de los Campos </w:t>
      </w:r>
      <w:r w:rsidR="005B00AF" w:rsidRPr="005B00AF">
        <w:rPr>
          <w:rFonts w:ascii="Times New Roman" w:hAnsi="Times New Roman" w:cs="Times New Roman"/>
          <w:i/>
          <w:noProof/>
          <w:lang w:val="en-US"/>
        </w:rPr>
        <w:t>et al.</w:t>
      </w:r>
      <w:r w:rsidR="005B00AF" w:rsidRPr="005B00AF">
        <w:rPr>
          <w:rFonts w:ascii="Times New Roman" w:hAnsi="Times New Roman" w:cs="Times New Roman"/>
          <w:noProof/>
          <w:lang w:val="en-US"/>
        </w:rPr>
        <w:t xml:space="preserve"> 2015)</w:t>
      </w:r>
      <w:r>
        <w:rPr>
          <w:rFonts w:ascii="Times New Roman" w:hAnsi="Times New Roman" w:cs="Times New Roman"/>
          <w:lang w:val="en-US"/>
        </w:rPr>
        <w:fldChar w:fldCharType="end"/>
      </w:r>
      <w:r>
        <w:rPr>
          <w:rFonts w:ascii="Times New Roman" w:hAnsi="Times New Roman" w:cs="Times New Roman"/>
          <w:lang w:val="en-US"/>
        </w:rPr>
        <w:t>.</w:t>
      </w:r>
    </w:p>
    <w:p w14:paraId="66090409" w14:textId="77777777" w:rsidR="005B21D4" w:rsidRDefault="005B21D4" w:rsidP="005B21D4">
      <w:pPr>
        <w:spacing w:line="360" w:lineRule="auto"/>
        <w:rPr>
          <w:rFonts w:ascii="Times New Roman" w:hAnsi="Times New Roman" w:cs="Times New Roman"/>
          <w:lang w:eastAsia="zh-CN"/>
        </w:rPr>
      </w:pPr>
    </w:p>
    <w:p w14:paraId="02ECAED5" w14:textId="77777777" w:rsidR="005B21D4" w:rsidRDefault="005B21D4" w:rsidP="005B21D4">
      <w:pPr>
        <w:spacing w:line="360" w:lineRule="auto"/>
        <w:rPr>
          <w:rFonts w:ascii="Times New Roman" w:hAnsi="Times New Roman" w:cs="Times New Roman"/>
          <w:lang w:eastAsia="zh-CN"/>
        </w:rPr>
      </w:pPr>
      <w:r>
        <w:rPr>
          <w:rFonts w:ascii="Times New Roman" w:hAnsi="Times New Roman" w:cs="Times New Roman"/>
          <w:lang w:eastAsia="zh-CN"/>
        </w:rPr>
        <w:t>From an alternative perspective, the goal of the study can be understood as below. Of a trait its real heritability is the “inner mass”, but is perceived “mass” upon the instrument (such as SNPs) and the method (such as HE). In addition, “inner mass” is define regardless how heritability is measured in practice. In this analysis, we will explore the relationship between the “inner mass” – the reference heritability and the “measured mass”— SNP-heritability.</w:t>
      </w:r>
    </w:p>
    <w:p w14:paraId="4CFBC186" w14:textId="77777777" w:rsidR="005B21D4" w:rsidRDefault="005B21D4" w:rsidP="005B21D4">
      <w:pPr>
        <w:spacing w:line="360" w:lineRule="auto"/>
        <w:rPr>
          <w:rFonts w:ascii="Times New Roman" w:hAnsi="Times New Roman" w:cs="Times New Roman"/>
          <w:lang w:eastAsia="zh-CN"/>
        </w:rPr>
      </w:pPr>
    </w:p>
    <w:p w14:paraId="713C0899" w14:textId="77777777" w:rsidR="005B21D4" w:rsidRPr="0005529C" w:rsidRDefault="005B21D4" w:rsidP="005B21D4">
      <w:pPr>
        <w:spacing w:line="360" w:lineRule="auto"/>
        <w:rPr>
          <w:rFonts w:ascii="Times New Roman" w:hAnsi="Times New Roman" w:cs="Times New Roman"/>
          <w:u w:val="single"/>
          <w:lang w:eastAsia="zh-CN"/>
        </w:rPr>
      </w:pPr>
    </w:p>
    <w:p w14:paraId="2722BB09" w14:textId="77777777" w:rsidR="005B21D4" w:rsidRDefault="005B21D4" w:rsidP="005B21D4">
      <w:pPr>
        <w:pStyle w:val="Heading1"/>
      </w:pPr>
      <w:bookmarkStart w:id="1" w:name="_Toc428627020"/>
      <w:r>
        <w:t>Materials and Methods</w:t>
      </w:r>
      <w:bookmarkEnd w:id="1"/>
    </w:p>
    <w:p w14:paraId="7A6E2002" w14:textId="77777777" w:rsidR="005B21D4" w:rsidRDefault="005B21D4" w:rsidP="005B21D4">
      <w:pPr>
        <w:spacing w:line="360" w:lineRule="auto"/>
        <w:rPr>
          <w:rFonts w:ascii="Times New Roman" w:hAnsi="Times New Roman" w:cs="Times New Roman"/>
          <w:b/>
          <w:u w:val="single"/>
        </w:rPr>
      </w:pPr>
      <w:r>
        <w:rPr>
          <w:rFonts w:ascii="Times New Roman" w:hAnsi="Times New Roman" w:cs="Times New Roman"/>
          <w:b/>
          <w:u w:val="single"/>
        </w:rPr>
        <w:t>Data description</w:t>
      </w:r>
    </w:p>
    <w:p w14:paraId="6DCEE176" w14:textId="6CFB8404" w:rsidR="005B21D4" w:rsidRPr="00A00E06" w:rsidRDefault="005B21D4" w:rsidP="005B21D4">
      <w:pPr>
        <w:spacing w:line="360" w:lineRule="auto"/>
        <w:rPr>
          <w:rFonts w:ascii="Times New Roman" w:hAnsi="Times New Roman" w:cs="Times New Roman"/>
          <w:lang w:val="en-US" w:eastAsia="zh-CN"/>
        </w:rPr>
      </w:pPr>
    </w:p>
    <w:p w14:paraId="34AC6C12" w14:textId="77777777" w:rsidR="005B21D4" w:rsidRDefault="005B21D4" w:rsidP="005B21D4">
      <w:pPr>
        <w:spacing w:line="360" w:lineRule="auto"/>
        <w:rPr>
          <w:rFonts w:ascii="Times New Roman" w:hAnsi="Times New Roman" w:cs="Times New Roman"/>
          <w:b/>
          <w:u w:val="single"/>
        </w:rPr>
      </w:pPr>
    </w:p>
    <w:p w14:paraId="55BAC049" w14:textId="77777777" w:rsidR="005B21D4" w:rsidRPr="0005529C" w:rsidRDefault="005B21D4" w:rsidP="005B21D4">
      <w:pPr>
        <w:pStyle w:val="Heading2"/>
      </w:pPr>
      <w:bookmarkStart w:id="2" w:name="_Toc428627021"/>
      <w:proofErr w:type="spellStart"/>
      <w:r>
        <w:t>Haseman-Elston</w:t>
      </w:r>
      <w:proofErr w:type="spellEnd"/>
      <w:r>
        <w:t xml:space="preserve"> regression</w:t>
      </w:r>
      <w:bookmarkEnd w:id="2"/>
    </w:p>
    <w:p w14:paraId="786F90E0" w14:textId="22A5AAD1" w:rsidR="005B21D4" w:rsidRDefault="005B21D4" w:rsidP="005B21D4">
      <w:pPr>
        <w:spacing w:line="360" w:lineRule="auto"/>
        <w:rPr>
          <w:rFonts w:ascii="Times New Roman" w:hAnsi="Times New Roman" w:cs="Times New Roman"/>
        </w:rPr>
      </w:pPr>
      <w:r>
        <w:rPr>
          <w:rFonts w:ascii="Times New Roman" w:hAnsi="Times New Roman" w:cs="Times New Roman"/>
        </w:rPr>
        <w:t xml:space="preserve">The seminal HE regresses the squared phenotypic difference to IBD scores for a pair of siblings; via least squares approach, the estimated HE regression coefficient has an elegant analytical </w:t>
      </w:r>
      <w:r>
        <w:rPr>
          <w:rFonts w:ascii="Times New Roman" w:hAnsi="Times New Roman" w:cs="Times New Roman" w:hint="eastAsia"/>
          <w:lang w:eastAsia="zh-CN"/>
        </w:rPr>
        <w:t>result</w:t>
      </w:r>
      <w:r>
        <w:rPr>
          <w:rFonts w:ascii="Times New Roman" w:hAnsi="Times New Roman" w:cs="Times New Roman"/>
        </w:rPr>
        <w:t xml:space="preserve"> </w:t>
      </w:r>
      <w:r>
        <w:rPr>
          <w:rFonts w:ascii="Times New Roman" w:hAnsi="Times New Roman" w:cs="Times New Roman"/>
        </w:rPr>
        <w:fldChar w:fldCharType="begin" w:fldLock="1"/>
      </w:r>
      <w:r w:rsidR="005B00AF">
        <w:rPr>
          <w:rFonts w:ascii="Times New Roman" w:hAnsi="Times New Roman" w:cs="Times New Roma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locus.","type":"article-journal","volume":"2"},"uris":["http://www.mendeley.com/documents/?uuid=4abb1bde-63b5-4196-a498-79b9ec98cc50"]}],"mendeley":{"formattedCitation":"(Haseman and Elston 1972)","plainTextFormattedCitation":"(Haseman and Elston 1972)","previouslyFormattedCitation":"&lt;sup&gt;10&lt;/sup&gt;"},"properties":{"noteIndex":0},"schema":"https://github.com/citation-style-language/schema/raw/master/csl-citation.json"}</w:instrText>
      </w:r>
      <w:r>
        <w:rPr>
          <w:rFonts w:ascii="Times New Roman" w:hAnsi="Times New Roman" w:cs="Times New Roman"/>
        </w:rPr>
        <w:fldChar w:fldCharType="separate"/>
      </w:r>
      <w:r w:rsidR="005B00AF" w:rsidRPr="005B00AF">
        <w:rPr>
          <w:rFonts w:ascii="Times New Roman" w:hAnsi="Times New Roman" w:cs="Times New Roman"/>
          <w:noProof/>
        </w:rPr>
        <w:t>(Haseman and Elston 1972)</w:t>
      </w:r>
      <w:r>
        <w:rPr>
          <w:rFonts w:ascii="Times New Roman" w:hAnsi="Times New Roman" w:cs="Times New Roman"/>
        </w:rPr>
        <w:fldChar w:fldCharType="end"/>
      </w:r>
      <w:r>
        <w:rPr>
          <w:rFonts w:ascii="Times New Roman" w:hAnsi="Times New Roman" w:cs="Times New Roman"/>
        </w:rPr>
        <w:t>. In this study, we replace the pair of the conventional relatives to unrelated individuals (in term of its conventional meaning), and the modified linear regression is as below</w:t>
      </w:r>
    </w:p>
    <w:p w14:paraId="6B15D1D7" w14:textId="77777777" w:rsidR="005B21D4" w:rsidRDefault="005B21D4" w:rsidP="005B21D4">
      <w:pPr>
        <w:spacing w:line="360" w:lineRule="auto"/>
        <w:jc w:val="center"/>
        <w:rPr>
          <w:rFonts w:ascii="Times New Roman" w:hAnsi="Times New Roman"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Pr>
          <w:rFonts w:ascii="Times New Roman" w:hAnsi="Times New Roman" w:cs="Times New Roman"/>
        </w:rPr>
        <w:t xml:space="preserve"> (</w:t>
      </w:r>
      <w:proofErr w:type="spellStart"/>
      <w:r w:rsidRPr="00766635">
        <w:rPr>
          <w:rFonts w:ascii="Times New Roman" w:hAnsi="Times New Roman" w:cs="Times New Roman"/>
          <w:b/>
        </w:rPr>
        <w:t>Eq</w:t>
      </w:r>
      <w:proofErr w:type="spellEnd"/>
      <w:r w:rsidRPr="00766635">
        <w:rPr>
          <w:rFonts w:ascii="Times New Roman" w:hAnsi="Times New Roman" w:cs="Times New Roman"/>
          <w:b/>
        </w:rPr>
        <w:t xml:space="preserve"> 1</w:t>
      </w:r>
      <w:r>
        <w:rPr>
          <w:rFonts w:ascii="Times New Roman" w:hAnsi="Times New Roman" w:cs="Times New Roman"/>
        </w:rPr>
        <w:t>)</w:t>
      </w:r>
    </w:p>
    <w:p w14:paraId="3F2017AC" w14:textId="669C469C" w:rsidR="005B21D4" w:rsidRPr="00C90862" w:rsidRDefault="005B21D4" w:rsidP="005B21D4">
      <w:pPr>
        <w:spacing w:line="360" w:lineRule="auto"/>
        <w:rPr>
          <w:rFonts w:ascii="Times New Roman" w:hAnsi="Times New Roman" w:cs="Times New Roman"/>
          <w:lang w:val="en-US"/>
        </w:rPr>
      </w:pPr>
      <m:oMath>
        <m:r>
          <m:rPr>
            <m:scr m:val="script"/>
            <m:sty m:val="bi"/>
          </m:rPr>
          <w:rPr>
            <w:rFonts w:ascii="Cambria Math" w:hAnsi="Cambria Math" w:cs="Times New Roman"/>
          </w:rPr>
          <m:t>y=</m:t>
        </m:r>
        <m:sSup>
          <m:sSupPr>
            <m:ctrlPr>
              <w:rPr>
                <w:rFonts w:ascii="Cambria Math" w:hAnsi="Cambria Math" w:cs="Times New Roman"/>
                <w:b/>
                <w:i/>
              </w:rPr>
            </m:ctrlPr>
          </m:sSupPr>
          <m:e>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j</m:t>
                    </m:r>
                  </m:sub>
                </m:sSub>
              </m:e>
            </m:d>
          </m:e>
          <m:sup>
            <m:r>
              <w:rPr>
                <w:rFonts w:ascii="Cambria Math" w:hAnsi="Cambria Math" w:cs="Times New Roman"/>
              </w:rPr>
              <m:t>2</m:t>
            </m:r>
          </m:sup>
        </m:sSup>
      </m:oMath>
      <w:r>
        <w:rPr>
          <w:rFonts w:ascii="Times New Roman" w:hAnsi="Times New Roman" w:cs="Times New Roman"/>
          <w:b/>
        </w:rPr>
        <w:t xml:space="preserve"> </w:t>
      </w:r>
      <w:r w:rsidRPr="00C17D7F">
        <w:rPr>
          <w:rFonts w:ascii="Times New Roman" w:hAnsi="Times New Roman" w:cs="Times New Roman"/>
        </w:rPr>
        <w:t xml:space="preserve">is </w:t>
      </w:r>
      <w:r>
        <w:rPr>
          <w:rFonts w:ascii="Times New Roman" w:hAnsi="Times New Roman" w:cs="Times New Roman"/>
        </w:rPr>
        <w:t xml:space="preserve">the squared-difference for a pair of unrelated samples </w:t>
      </w:r>
      <m:oMath>
        <m:r>
          <w:rPr>
            <w:rFonts w:ascii="Cambria Math" w:hAnsi="Cambria Math" w:cs="Times New Roman"/>
          </w:rPr>
          <m:t>i</m:t>
        </m:r>
      </m:oMath>
      <w:r>
        <w:rPr>
          <w:rFonts w:ascii="Times New Roman" w:hAnsi="Times New Roman" w:cs="Times New Roman"/>
        </w:rPr>
        <w:t xml:space="preserve"> and </w:t>
      </w:r>
      <m:oMath>
        <m:r>
          <w:rPr>
            <w:rFonts w:ascii="Cambria Math" w:hAnsi="Cambria Math" w:cs="Times New Roman"/>
          </w:rPr>
          <m:t>j</m:t>
        </m:r>
      </m:oMath>
      <w:r>
        <w:rPr>
          <w:rFonts w:ascii="Times New Roman" w:hAnsi="Times New Roman" w:cs="Times New Roman"/>
        </w:rPr>
        <w:t xml:space="preserve">; given </w:t>
      </w:r>
      <m:oMath>
        <m:r>
          <w:rPr>
            <w:rFonts w:ascii="Cambria Math" w:hAnsi="Cambria Math" w:cs="Times New Roman"/>
          </w:rPr>
          <m:t>n</m:t>
        </m:r>
      </m:oMath>
      <w:r>
        <w:rPr>
          <w:rFonts w:ascii="Times New Roman" w:hAnsi="Times New Roman" w:cs="Times New Roman"/>
        </w:rPr>
        <w:t xml:space="preserve"> samples, </w:t>
      </w:r>
      <m:oMath>
        <m:r>
          <m:rPr>
            <m:scr m:val="script"/>
            <m:sty m:val="bi"/>
          </m:rPr>
          <w:rPr>
            <w:rFonts w:ascii="Cambria Math" w:hAnsi="Cambria Math" w:cs="Times New Roman"/>
          </w:rPr>
          <m:t>y</m:t>
        </m:r>
      </m:oMath>
      <w:r>
        <w:rPr>
          <w:rFonts w:ascii="Times New Roman" w:hAnsi="Times New Roman" w:cs="Times New Roman"/>
          <w:b/>
        </w:rPr>
        <w:t xml:space="preserve"> </w:t>
      </w:r>
      <w:r>
        <w:rPr>
          <w:rFonts w:ascii="Times New Roman" w:hAnsi="Times New Roman" w:cs="Times New Roman"/>
        </w:rPr>
        <w:t xml:space="preserve">is a vector of </w:t>
      </w:r>
      <m:oMath>
        <m:f>
          <m:fPr>
            <m:ctrlPr>
              <w:rPr>
                <w:rFonts w:ascii="Cambria Math" w:hAnsi="Cambria Math" w:cs="Times New Roman"/>
                <w:i/>
              </w:rPr>
            </m:ctrlPr>
          </m:fPr>
          <m:num>
            <m:r>
              <w:rPr>
                <w:rFonts w:ascii="Cambria Math" w:hAnsi="Cambria Math" w:cs="Times New Roman"/>
              </w:rPr>
              <m:t>n(n-1)</m:t>
            </m:r>
          </m:num>
          <m:den>
            <m:r>
              <w:rPr>
                <w:rFonts w:ascii="Cambria Math" w:hAnsi="Cambria Math" w:cs="Times New Roman"/>
              </w:rPr>
              <m:t>2</m:t>
            </m:r>
          </m:den>
        </m:f>
      </m:oMath>
      <w:r>
        <w:rPr>
          <w:rFonts w:ascii="Times New Roman" w:hAnsi="Times New Roman" w:cs="Times New Roman"/>
        </w:rPr>
        <w:t xml:space="preserve"> elements. </w:t>
      </w:r>
      <m:oMath>
        <m:r>
          <m:rPr>
            <m:sty m:val="b"/>
          </m:rPr>
          <w:rPr>
            <w:rFonts w:ascii="Cambria Math" w:hAnsi="Cambria Math" w:cs="Times New Roman"/>
          </w:rPr>
          <m:t>Ω</m:t>
        </m:r>
      </m:oMath>
      <w:r>
        <w:rPr>
          <w:rFonts w:ascii="Times New Roman" w:hAnsi="Times New Roman" w:cs="Times New Roman"/>
          <w:b/>
        </w:rPr>
        <w:t xml:space="preserve"> </w:t>
      </w:r>
      <w:r w:rsidRPr="00C17D7F">
        <w:rPr>
          <w:rFonts w:ascii="Times New Roman" w:hAnsi="Times New Roman" w:cs="Times New Roman"/>
        </w:rPr>
        <w:t>can</w:t>
      </w:r>
      <w:r>
        <w:rPr>
          <w:rFonts w:ascii="Times New Roman" w:hAnsi="Times New Roman" w:cs="Times New Roman"/>
        </w:rPr>
        <w:t xml:space="preserve"> be constructed as additive genetic relatedness or dominance genetic relatedness</w:t>
      </w:r>
      <w:r>
        <w:rPr>
          <w:rFonts w:ascii="Times New Roman" w:hAnsi="Times New Roman" w:cs="Times New Roman" w:hint="eastAsia"/>
          <w:lang w:eastAsia="zh-CN"/>
        </w:rPr>
        <w:t>, respectively</w:t>
      </w:r>
      <w:r>
        <w:rPr>
          <w:rFonts w:ascii="Times New Roman" w:hAnsi="Times New Roman" w:cs="Times New Roman"/>
          <w:lang w:val="en-US"/>
        </w:rPr>
        <w:t xml:space="preserve">. Furthermore, weights can be introduced </w:t>
      </w:r>
      <w:r>
        <w:rPr>
          <w:rFonts w:ascii="Times New Roman" w:hAnsi="Times New Roman" w:cs="Times New Roman"/>
        </w:rPr>
        <w:t xml:space="preserve">for </w:t>
      </w:r>
      <m:oMath>
        <m:r>
          <m:rPr>
            <m:sty m:val="b"/>
          </m:rPr>
          <w:rPr>
            <w:rFonts w:ascii="Cambria Math" w:hAnsi="Cambria Math" w:cs="Times New Roman"/>
          </w:rPr>
          <m:t>Ω</m:t>
        </m:r>
      </m:oMath>
      <w:r>
        <w:rPr>
          <w:rFonts w:ascii="Times New Roman" w:hAnsi="Times New Roman" w:cs="Times New Roman"/>
        </w:rPr>
        <w:t xml:space="preserve">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predictions.","type":"article-journal","volume":"91"},"uris":["http://www.mendeley.com/documents/?uuid=c75e5cf4-9c90-4be4-9fce-828bacb3ffa0"]}],"mendeley":{"formattedCitation":"(VanRaden 2008)","plainTextFormattedCitation":"(VanRaden 2008)","previouslyFormattedCitation":"&lt;sup&gt;17&lt;/sup&gt;"},"properties":{"noteIndex":0},"schema":"https://github.com/citation-style-language/schema/raw/master/csl-citation.json"}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(VanRaden 2008)</w:t>
      </w:r>
      <w:r>
        <w:rPr>
          <w:rFonts w:ascii="Times New Roman" w:hAnsi="Times New Roman" w:cs="Times New Roman"/>
          <w:lang w:val="en-US"/>
        </w:rPr>
        <w:fldChar w:fldCharType="end"/>
      </w:r>
      <w:r>
        <w:rPr>
          <w:rFonts w:ascii="Times New Roman" w:hAnsi="Times New Roman" w:cs="Times New Roman"/>
        </w:rPr>
        <w:t xml:space="preserve">. So, in total four possible forms of </w:t>
      </w:r>
      <m:oMath>
        <m:r>
          <m:rPr>
            <m:sty m:val="b"/>
          </m:rPr>
          <w:rPr>
            <w:rFonts w:ascii="Cambria Math" w:hAnsi="Cambria Math" w:cs="Times New Roman"/>
          </w:rPr>
          <m:t>Ω</m:t>
        </m:r>
      </m:oMath>
      <w:r>
        <w:rPr>
          <w:rFonts w:ascii="Times New Roman" w:hAnsi="Times New Roman" w:cs="Times New Roman"/>
          <w:b/>
        </w:rPr>
        <w:t xml:space="preserve"> </w:t>
      </w:r>
      <w:r>
        <w:rPr>
          <w:rFonts w:ascii="Times New Roman" w:hAnsi="Times New Roman" w:cs="Times New Roman"/>
        </w:rPr>
        <w:t>are considered here: additive relatedness, dominance relatedness, additive relatedness with weights, and dominance relatedness with weights.</w:t>
      </w:r>
    </w:p>
    <w:p w14:paraId="4D38F0FC" w14:textId="77777777" w:rsidR="005B21D4" w:rsidRDefault="005B21D4" w:rsidP="005B21D4">
      <w:pPr>
        <w:spacing w:line="360" w:lineRule="auto"/>
        <w:rPr>
          <w:rFonts w:ascii="Times New Roman" w:hAnsi="Times New Roman" w:cs="Times New Roman"/>
          <w:lang w:val="en-US" w:eastAsia="zh-CN"/>
        </w:rPr>
      </w:pPr>
    </w:p>
    <w:p w14:paraId="1C81C2AC" w14:textId="74F58D98" w:rsidR="005B21D4" w:rsidRPr="008E4DA6" w:rsidRDefault="008D1645" w:rsidP="005B21D4">
      <w:pPr>
        <w:pStyle w:val="Heading2"/>
        <w:rPr>
          <w:lang w:val="en-US" w:eastAsia="zh-CN"/>
        </w:rPr>
      </w:pPr>
      <w:bookmarkStart w:id="3" w:name="_Toc428627022"/>
      <w:r>
        <w:rPr>
          <w:lang w:val="en-US" w:eastAsia="zh-CN"/>
        </w:rPr>
        <w:t>A</w:t>
      </w:r>
      <w:r w:rsidR="005B21D4">
        <w:rPr>
          <w:lang w:val="en-US" w:eastAsia="zh-CN"/>
        </w:rPr>
        <w:t xml:space="preserve">dditive </w:t>
      </w:r>
      <w:r w:rsidR="005B21D4" w:rsidRPr="008E4DA6">
        <w:rPr>
          <w:lang w:val="en-US" w:eastAsia="zh-CN"/>
        </w:rPr>
        <w:t>g</w:t>
      </w:r>
      <w:r w:rsidR="005B21D4" w:rsidRPr="008E4DA6">
        <w:rPr>
          <w:rFonts w:hint="eastAsia"/>
          <w:lang w:val="en-US" w:eastAsia="zh-CN"/>
        </w:rPr>
        <w:t>enetic relat</w:t>
      </w:r>
      <w:r w:rsidR="005B21D4">
        <w:rPr>
          <w:lang w:val="en-US" w:eastAsia="zh-CN"/>
        </w:rPr>
        <w:t>edness</w:t>
      </w:r>
      <w:bookmarkEnd w:id="3"/>
    </w:p>
    <w:p w14:paraId="39161322" w14:textId="4F43BB9A"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rPr>
        <w:t>For a single locu</w:t>
      </w:r>
      <w:r w:rsidR="000F1A37">
        <w:rPr>
          <w:rFonts w:ascii="Times New Roman" w:hAnsi="Times New Roman" w:cs="Times New Roman"/>
          <w:lang w:val="en-US"/>
        </w:rPr>
        <w:t xml:space="preserve">s, orthogonal coding scheme </w:t>
      </w:r>
      <w:r>
        <w:rPr>
          <w:rFonts w:ascii="Times New Roman" w:hAnsi="Times New Roman" w:cs="Times New Roman"/>
          <w:lang w:val="en-US"/>
        </w:rPr>
        <w:t>separate</w:t>
      </w:r>
      <w:r w:rsidR="000F1A37">
        <w:rPr>
          <w:rFonts w:ascii="Times New Roman" w:hAnsi="Times New Roman" w:cs="Times New Roman"/>
          <w:lang w:val="en-US"/>
        </w:rPr>
        <w:t>s</w:t>
      </w:r>
      <w:r>
        <w:rPr>
          <w:rFonts w:ascii="Times New Roman" w:hAnsi="Times New Roman" w:cs="Times New Roman"/>
          <w:lang w:val="en-US"/>
        </w:rPr>
        <w:t xml:space="preserve"> the genetic variance into additive and dominance genetic variance</w:t>
      </w:r>
      <w:r w:rsidR="000F1A37">
        <w:rPr>
          <w:rFonts w:ascii="Times New Roman" w:hAnsi="Times New Roman" w:cs="Times New Roman"/>
          <w:lang w:val="en-US"/>
        </w:rPr>
        <w:t>s</w:t>
      </w:r>
      <w:r>
        <w:rPr>
          <w:rFonts w:ascii="Times New Roman" w:hAnsi="Times New Roman" w:cs="Times New Roman"/>
          <w:lang w:val="en-US"/>
        </w:rPr>
        <w:t xml:space="preserve">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Populations","type":"article-journal","volume":"206"},"uris":["http://www.mendeley.com/documents/?uuid=d6579b35-87ce-4106-aad6-f2a578cf466b"]}],"mendeley":{"formattedCitation":"(Vitezica &lt;i&gt;et al.&lt;/i&gt; 2017)","plainTextFormattedCitation":"(Vitezica et al. 2017)","previouslyFormattedCitation":"&lt;sup&gt;19&lt;/sup&gt;"},"properties":{"noteIndex":0},"schema":"https://github.com/citation-style-language/schema/raw/master/csl-citation.json"}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 xml:space="preserve">(Vitezica </w:t>
      </w:r>
      <w:r w:rsidR="005B00AF" w:rsidRPr="005B00AF">
        <w:rPr>
          <w:rFonts w:ascii="Times New Roman" w:hAnsi="Times New Roman" w:cs="Times New Roman"/>
          <w:i/>
          <w:noProof/>
          <w:lang w:val="en-US"/>
        </w:rPr>
        <w:t>et al.</w:t>
      </w:r>
      <w:r w:rsidR="005B00AF" w:rsidRPr="005B00AF">
        <w:rPr>
          <w:rFonts w:ascii="Times New Roman" w:hAnsi="Times New Roman" w:cs="Times New Roman"/>
          <w:noProof/>
          <w:lang w:val="en-US"/>
        </w:rPr>
        <w:t xml:space="preserve"> 2017)</w:t>
      </w:r>
      <w:r>
        <w:rPr>
          <w:rFonts w:ascii="Times New Roman" w:hAnsi="Times New Roman" w:cs="Times New Roman"/>
          <w:lang w:val="en-US"/>
        </w:rPr>
        <w:fldChar w:fldCharType="end"/>
      </w:r>
      <w:r>
        <w:rPr>
          <w:rFonts w:ascii="Times New Roman" w:hAnsi="Times New Roman" w:cs="Times New Roman"/>
          <w:lang w:val="en-US"/>
        </w:rPr>
        <w:t xml:space="preserve">. Under the assumption of Hardy-Weinberg equilibrium (HWE), for the </w:t>
      </w:r>
      <m:oMath>
        <m:sSup>
          <m:sSupPr>
            <m:ctrlPr>
              <w:rPr>
                <w:rFonts w:ascii="Cambria Math" w:hAnsi="Cambria Math" w:cs="Times New Roman"/>
                <w:i/>
                <w:lang w:val="en-US"/>
              </w:rPr>
            </m:ctrlPr>
          </m:sSupPr>
          <m:e>
            <m:r>
              <w:rPr>
                <w:rFonts w:ascii="Cambria Math" w:hAnsi="Cambria Math" w:cs="Times New Roman"/>
                <w:lang w:val="en-US"/>
              </w:rPr>
              <m:t>i</m:t>
            </m:r>
          </m:e>
          <m:sup>
            <m:r>
              <w:rPr>
                <w:rFonts w:ascii="Cambria Math" w:hAnsi="Cambria Math" w:cs="Times New Roman"/>
                <w:lang w:val="en-US"/>
              </w:rPr>
              <m:t>th</m:t>
            </m:r>
          </m:sup>
        </m:sSup>
      </m:oMath>
      <w:r>
        <w:rPr>
          <w:rFonts w:ascii="Times New Roman" w:hAnsi="Times New Roman" w:cs="Times New Roman"/>
          <w:lang w:val="en-US"/>
        </w:rPr>
        <w:t xml:space="preserve"> individual, the additive and the dominance code schemes for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locus are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i,k</m:t>
            </m:r>
          </m:sub>
        </m:sSub>
        <m:r>
          <w:rPr>
            <w:rFonts w:ascii="Cambria Math" w:hAnsi="Cambria Math" w:cs="Times New Roman"/>
            <w:lang w:val="en-US"/>
          </w:rPr>
          <m:t>={0,1,2}</m:t>
        </m:r>
      </m:oMath>
      <w:r>
        <w:rPr>
          <w:rFonts w:ascii="Times New Roman" w:hAnsi="Times New Roman" w:cs="Times New Roman" w:hint="eastAsia"/>
          <w:lang w:val="en-US" w:eastAsia="zh-CN"/>
        </w:rPr>
        <w:t xml:space="preserve"> and </w:t>
      </w:r>
      <m:oMath>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i,k</m:t>
            </m:r>
          </m:sub>
        </m:sSub>
        <m:r>
          <w:rPr>
            <w:rFonts w:ascii="Cambria Math" w:hAnsi="Cambria Math" w:cs="Times New Roman"/>
            <w:lang w:val="en-US"/>
          </w:rPr>
          <m:t>={0,2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,4</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r>
          <w:rPr>
            <w:rFonts w:ascii="Cambria Math" w:hAnsi="Cambria Math" w:cs="Times New Roman"/>
            <w:lang w:val="en-US"/>
          </w:rPr>
          <m:t>-2}</m:t>
        </m:r>
      </m:oMath>
      <w:r>
        <w:rPr>
          <w:rFonts w:ascii="Times New Roman" w:hAnsi="Times New Roman" w:cs="Times New Roman"/>
          <w:lang w:val="en-US"/>
        </w:rPr>
        <w:t xml:space="preserve"> for </w:t>
      </w: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m:t>
            </m:r>
          </m:sub>
        </m:sSub>
      </m:oMath>
      <w:r>
        <w:rPr>
          <w:rFonts w:ascii="Times New Roman" w:hAnsi="Times New Roman" w:cs="Times New Roman"/>
          <w:lang w:val="en-US"/>
        </w:rPr>
        <w:t xml:space="preserve">, respectively. The allele frequency of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locus is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oMath>
      <w:r>
        <w:rPr>
          <w:rFonts w:ascii="Times New Roman" w:hAnsi="Times New Roman" w:cs="Times New Roman"/>
          <w:lang w:val="en-US"/>
        </w:rPr>
        <w:t>.</w:t>
      </w:r>
      <w:r w:rsidRPr="00567EBA">
        <w:rPr>
          <w:rFonts w:ascii="Times New Roman" w:hAnsi="Times New Roman" w:cs="Times New Roman"/>
          <w:lang w:val="en-US"/>
        </w:rPr>
        <w:t xml:space="preserve"> </w:t>
      </w:r>
      <w:r>
        <w:rPr>
          <w:rFonts w:ascii="Times New Roman" w:hAnsi="Times New Roman" w:cs="Times New Roman"/>
          <w:lang w:val="en-US"/>
        </w:rPr>
        <w:t xml:space="preserve">Under HWE, the genotypic frequencies of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are</w:t>
      </w:r>
      <w:r>
        <w:rPr>
          <w:rFonts w:ascii="Times New Roman" w:hAnsi="Times New Roman" w:cs="Times New Roman"/>
          <w:lang w:val="en-US"/>
        </w:rPr>
        <w:t xml:space="preserv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p</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Pr>
          <w:rFonts w:ascii="Times New Roman" w:hAnsi="Times New Roman" w:cs="Times New Roman"/>
        </w:rPr>
        <w:t xml:space="preserve">, </w:t>
      </w:r>
      <m:oMath>
        <m:r>
          <w:rPr>
            <w:rFonts w:ascii="Cambria Math" w:hAnsi="Cambria Math" w:cs="Times New Roman"/>
            <w:lang w:val="en-US" w:eastAsia="zh-CN"/>
          </w:rPr>
          <m:t>2</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k</m:t>
            </m:r>
          </m:sub>
        </m:sSub>
        <m:sSub>
          <m:sSubPr>
            <m:ctrlPr>
              <w:rPr>
                <w:rFonts w:ascii="Cambria Math" w:hAnsi="Cambria Math" w:cs="Times New Roman"/>
                <w:i/>
                <w:lang w:val="en-US" w:eastAsia="zh-CN"/>
              </w:rPr>
            </m:ctrlPr>
          </m:sSubPr>
          <m:e>
            <m:r>
              <w:rPr>
                <w:rFonts w:ascii="Cambria Math" w:hAnsi="Cambria Math" w:cs="Times New Roman"/>
                <w:lang w:val="en-US" w:eastAsia="zh-CN"/>
              </w:rPr>
              <m:t>q</m:t>
            </m:r>
          </m:e>
          <m:sub>
            <m:r>
              <w:rPr>
                <w:rFonts w:ascii="Cambria Math" w:hAnsi="Cambria Math" w:cs="Times New Roman"/>
                <w:lang w:val="en-US" w:eastAsia="zh-CN"/>
              </w:rPr>
              <m:t>k</m:t>
            </m:r>
          </m:sub>
        </m:sSub>
      </m:oMath>
      <w:r>
        <w:rPr>
          <w:rFonts w:ascii="Times New Roman" w:hAnsi="Times New Roman" w:cs="Times New Roman"/>
        </w:rPr>
        <w:t xml:space="preserve">, and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q</m:t>
            </m:r>
          </m:e>
          <m:sub>
            <m:r>
              <w:rPr>
                <w:rFonts w:ascii="Cambria Math" w:hAnsi="Cambria Math" w:cs="Times New Roman"/>
                <w:lang w:val="en-US" w:eastAsia="zh-CN"/>
              </w:rPr>
              <m:t>k</m:t>
            </m:r>
          </m:sub>
          <m:sup>
            <m:r>
              <w:rPr>
                <w:rFonts w:ascii="Cambria Math" w:hAnsi="Cambria Math" w:cs="Times New Roman"/>
                <w:lang w:val="en-US" w:eastAsia="zh-CN"/>
              </w:rPr>
              <m:t>2</m:t>
            </m:r>
          </m:sup>
        </m:sSubSup>
      </m:oMath>
      <w:r>
        <w:rPr>
          <w:rFonts w:ascii="Times New Roman" w:hAnsi="Times New Roman" w:cs="Times New Roman"/>
          <w:lang w:val="en-US" w:eastAsia="zh-CN"/>
        </w:rPr>
        <w:t>, respecti</w:t>
      </w:r>
      <w:proofErr w:type="spellStart"/>
      <w:r>
        <w:rPr>
          <w:rFonts w:ascii="Times New Roman" w:hAnsi="Times New Roman" w:cs="Times New Roman"/>
          <w:lang w:val="en-US" w:eastAsia="zh-CN"/>
        </w:rPr>
        <w:t>vely</w:t>
      </w:r>
      <w:proofErr w:type="spellEnd"/>
      <w:r>
        <w:rPr>
          <w:rFonts w:ascii="Times New Roman" w:hAnsi="Times New Roman" w:cs="Times New Roman"/>
          <w:lang w:val="en-US" w:eastAsia="zh-CN"/>
        </w:rPr>
        <w:t>.</w:t>
      </w:r>
      <w:r>
        <w:rPr>
          <w:rFonts w:ascii="Times New Roman" w:hAnsi="Times New Roman" w:cs="Times New Roman"/>
          <w:lang w:val="en-US"/>
        </w:rPr>
        <w:t xml:space="preserve"> After standardization,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A,i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i,1</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i,2</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e>
            </m:rad>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num>
          <m:den>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e>
            </m:rad>
          </m:den>
        </m:f>
        <m:r>
          <w:rPr>
            <w:rFonts w:ascii="Cambria Math" w:hAnsi="Cambria Math" w:cs="Times New Roman"/>
            <w:lang w:val="en-US"/>
          </w:rPr>
          <m:t>]</m:t>
        </m:r>
      </m:oMath>
      <w:r>
        <w:rPr>
          <w:rFonts w:ascii="Times New Roman" w:hAnsi="Times New Roman" w:cs="Times New Roman"/>
          <w:lang w:val="en-US"/>
        </w:rPr>
        <w:t xml:space="preserve">, a vector of </w:t>
      </w:r>
      <m:oMath>
        <m:r>
          <m:rPr>
            <m:scr m:val="script"/>
          </m:rPr>
          <w:rPr>
            <w:rFonts w:ascii="Cambria Math" w:hAnsi="Cambria Math" w:cs="Times New Roman"/>
            <w:lang w:val="en-US"/>
          </w:rPr>
          <m:t>m</m:t>
        </m:r>
      </m:oMath>
      <w:r>
        <w:rPr>
          <w:rFonts w:ascii="Times New Roman" w:hAnsi="Times New Roman" w:cs="Times New Roman"/>
          <w:lang w:val="en-US"/>
        </w:rPr>
        <w:t xml:space="preserve"> elements (</w:t>
      </w:r>
      <w:r w:rsidR="000F1A37">
        <w:rPr>
          <w:rFonts w:ascii="Times New Roman" w:hAnsi="Times New Roman" w:cs="Times New Roman"/>
          <w:lang w:val="en-US"/>
        </w:rPr>
        <w:t>SNPs</w:t>
      </w:r>
      <w:r>
        <w:rPr>
          <w:rFonts w:ascii="Times New Roman" w:hAnsi="Times New Roman" w:cs="Times New Roman"/>
          <w:lang w:val="en-US"/>
        </w:rPr>
        <w:t xml:space="preserve">); for dominance genetic relatedness, we have </w:t>
      </w:r>
      <m:oMath>
        <m:sSubSup>
          <m:sSubSupPr>
            <m:ctrlPr>
              <w:rPr>
                <w:rFonts w:ascii="Cambria Math" w:hAnsi="Cambria Math" w:cs="Times New Roman"/>
                <w:i/>
                <w:lang w:val="en-US"/>
              </w:rPr>
            </m:ctrlPr>
          </m:sSubSupPr>
          <m:e>
            <m:r>
              <m:rPr>
                <m:sty m:val="bi"/>
              </m:rPr>
              <w:rPr>
                <w:rFonts w:ascii="Cambria Math" w:hAnsi="Cambria Math" w:cs="Times New Roman"/>
                <w:lang w:val="en-US"/>
              </w:rPr>
              <m:t>s</m:t>
            </m:r>
            <m:ctrlPr>
              <w:rPr>
                <w:rFonts w:ascii="Cambria Math" w:hAnsi="Cambria Math" w:cs="Times New Roman"/>
                <w:b/>
                <w:i/>
                <w:lang w:val="en-US"/>
              </w:rPr>
            </m:ctrlPr>
          </m:e>
          <m:sub>
            <m:r>
              <w:rPr>
                <w:rFonts w:ascii="Cambria Math" w:hAnsi="Cambria Math" w:cs="Times New Roman"/>
                <w:lang w:val="en-US"/>
              </w:rPr>
              <m:t>D,i</m:t>
            </m:r>
          </m:sub>
          <m:sup>
            <m:r>
              <w:rPr>
                <w:rFonts w:ascii="Cambria Math" w:hAnsi="Cambria Math" w:cs="Times New Roman"/>
                <w:lang w:val="en-US"/>
              </w:rPr>
              <m:t>T</m:t>
            </m:r>
          </m:sup>
        </m:sSubSup>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i,1</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1</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1</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i,2</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2</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2</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2</m:t>
                </m:r>
              </m:sub>
            </m:sSub>
          </m:den>
        </m:f>
        <m:r>
          <w:rPr>
            <w:rFonts w:ascii="Cambria Math" w:hAnsi="Cambria Math" w:cs="Times New Roman"/>
            <w:lang w:val="en-US"/>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x</m:t>
                </m:r>
              </m:e>
              <m:sub>
                <m:d>
                  <m:dPr>
                    <m:ctrlPr>
                      <w:rPr>
                        <w:rFonts w:ascii="Cambria Math" w:hAnsi="Cambria Math" w:cs="Times New Roman"/>
                        <w:i/>
                        <w:lang w:val="en-US"/>
                      </w:rPr>
                    </m:ctrlPr>
                  </m:dPr>
                  <m:e>
                    <m:r>
                      <w:rPr>
                        <w:rFonts w:ascii="Cambria Math" w:hAnsi="Cambria Math" w:cs="Times New Roman"/>
                        <w:lang w:val="en-US"/>
                      </w:rPr>
                      <m:t>D</m:t>
                    </m:r>
                  </m:e>
                </m:d>
                <m:r>
                  <w:rPr>
                    <w:rFonts w:ascii="Cambria Math" w:hAnsi="Cambria Math" w:cs="Times New Roman"/>
                    <w:lang w:val="en-US"/>
                  </w:rPr>
                  <m:t>i,</m:t>
                </m:r>
                <m:r>
                  <m:rPr>
                    <m:scr m:val="script"/>
                  </m:rPr>
                  <w:rPr>
                    <w:rFonts w:ascii="Cambria Math" w:hAnsi="Cambria Math" w:cs="Times New Roman"/>
                    <w:lang w:val="en-US"/>
                  </w:rPr>
                  <m:t>m</m:t>
                </m:r>
              </m:sub>
            </m:sSub>
            <m:r>
              <w:rPr>
                <w:rFonts w:ascii="Cambria Math" w:hAnsi="Cambria Math" w:cs="Times New Roman"/>
                <w:lang w:val="en-US"/>
              </w:rPr>
              <m:t>-2</m:t>
            </m:r>
            <m:sSubSup>
              <m:sSubSupPr>
                <m:ctrlPr>
                  <w:rPr>
                    <w:rFonts w:ascii="Cambria Math" w:hAnsi="Cambria Math" w:cs="Times New Roman"/>
                    <w:i/>
                    <w:lang w:val="en-US"/>
                  </w:rPr>
                </m:ctrlPr>
              </m:sSubSupPr>
              <m:e>
                <m:r>
                  <w:rPr>
                    <w:rFonts w:ascii="Cambria Math" w:hAnsi="Cambria Math" w:cs="Times New Roman"/>
                    <w:lang w:val="en-US"/>
                  </w:rPr>
                  <m:t>p</m:t>
                </m:r>
              </m:e>
              <m:sub>
                <m:r>
                  <m:rPr>
                    <m:scr m:val="script"/>
                  </m:rPr>
                  <w:rPr>
                    <w:rFonts w:ascii="Cambria Math" w:hAnsi="Cambria Math" w:cs="Times New Roman"/>
                    <w:lang w:val="en-US"/>
                  </w:rPr>
                  <m:t>m</m:t>
                </m:r>
              </m:sub>
              <m:sup>
                <m:r>
                  <w:rPr>
                    <w:rFonts w:ascii="Cambria Math" w:hAnsi="Cambria Math" w:cs="Times New Roman"/>
                    <w:lang w:val="en-US"/>
                  </w:rPr>
                  <m:t>2</m:t>
                </m:r>
              </m:sup>
            </m:sSubSup>
          </m:num>
          <m:den>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m:rPr>
                    <m:scr m:val="script"/>
                  </m:rPr>
                  <w:rPr>
                    <w:rFonts w:ascii="Cambria Math" w:hAnsi="Cambria Math" w:cs="Times New Roman"/>
                    <w:lang w:val="en-US"/>
                  </w:rPr>
                  <m:t>m</m:t>
                </m:r>
              </m:sub>
            </m:sSub>
            <m:sSub>
              <m:sSubPr>
                <m:ctrlPr>
                  <w:rPr>
                    <w:rFonts w:ascii="Cambria Math" w:hAnsi="Cambria Math" w:cs="Times New Roman"/>
                    <w:i/>
                    <w:lang w:val="en-US"/>
                  </w:rPr>
                </m:ctrlPr>
              </m:sSubPr>
              <m:e>
                <m:r>
                  <w:rPr>
                    <w:rFonts w:ascii="Cambria Math" w:hAnsi="Cambria Math" w:cs="Times New Roman"/>
                    <w:lang w:val="en-US"/>
                  </w:rPr>
                  <m:t>q</m:t>
                </m:r>
              </m:e>
              <m:sub>
                <m:r>
                  <m:rPr>
                    <m:scr m:val="script"/>
                  </m:rPr>
                  <w:rPr>
                    <w:rFonts w:ascii="Cambria Math" w:hAnsi="Cambria Math" w:cs="Times New Roman"/>
                    <w:lang w:val="en-US"/>
                  </w:rPr>
                  <m:t>m</m:t>
                </m:r>
              </m:sub>
            </m:sSub>
          </m:den>
        </m:f>
        <m:r>
          <w:rPr>
            <w:rFonts w:ascii="Cambria Math" w:hAnsi="Cambria Math" w:cs="Times New Roman"/>
            <w:lang w:val="en-US"/>
          </w:rPr>
          <m:t>]</m:t>
        </m:r>
      </m:oMath>
      <w:r>
        <w:rPr>
          <w:rFonts w:ascii="Times New Roman" w:hAnsi="Times New Roman" w:cs="Times New Roman"/>
          <w:lang w:val="en-US"/>
        </w:rPr>
        <w:t>.</w:t>
      </w:r>
    </w:p>
    <w:p w14:paraId="1EE8C03E" w14:textId="77777777" w:rsidR="005B21D4" w:rsidRDefault="005B21D4" w:rsidP="005B21D4">
      <w:pPr>
        <w:spacing w:line="360" w:lineRule="auto"/>
        <w:rPr>
          <w:rFonts w:ascii="Times New Roman" w:hAnsi="Times New Roman" w:cs="Times New Roman"/>
          <w:lang w:val="en-US" w:eastAsia="zh-CN"/>
        </w:rPr>
      </w:pPr>
    </w:p>
    <w:p w14:paraId="6223C989"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A</w:t>
      </w:r>
      <w:r>
        <w:rPr>
          <w:rFonts w:ascii="Times New Roman" w:hAnsi="Times New Roman" w:cs="Times New Roman"/>
          <w:lang w:val="en-US"/>
        </w:rPr>
        <w:t xml:space="preserve"> </w:t>
      </w:r>
      <w:r w:rsidRPr="006B75D6">
        <w:rPr>
          <w:rFonts w:ascii="Times New Roman" w:hAnsi="Times New Roman" w:cs="Times New Roman"/>
          <w:lang w:val="en-US"/>
        </w:rPr>
        <w:t>genetic relationship matri</w:t>
      </w:r>
      <w:r>
        <w:rPr>
          <w:rFonts w:ascii="Times New Roman" w:hAnsi="Times New Roman" w:cs="Times New Roman"/>
          <w:lang w:val="en-US"/>
        </w:rPr>
        <w:t xml:space="preserve">x, of dimension </w:t>
      </w:r>
      <m:oMath>
        <m:r>
          <w:rPr>
            <w:rFonts w:ascii="Cambria Math" w:hAnsi="Cambria Math" w:cs="Times New Roman"/>
            <w:lang w:val="en-US"/>
          </w:rPr>
          <m:t>n×n</m:t>
        </m:r>
      </m:oMath>
      <w:r>
        <w:rPr>
          <w:rFonts w:ascii="Times New Roman" w:hAnsi="Times New Roman" w:cs="Times New Roman"/>
          <w:lang w:val="en-US"/>
        </w:rPr>
        <w:t xml:space="preserve">, can be constructed in terms of the additive effects; between individuals </w:t>
      </w:r>
      <m:oMath>
        <m:r>
          <w:rPr>
            <w:rFonts w:ascii="Cambria Math" w:hAnsi="Cambria Math" w:cs="Times New Roman"/>
            <w:lang w:val="en-US"/>
          </w:rPr>
          <m:t>i</m:t>
        </m:r>
      </m:oMath>
      <w:r>
        <w:rPr>
          <w:rFonts w:ascii="Times New Roman" w:hAnsi="Times New Roman" w:cs="Times New Roman"/>
          <w:lang w:val="en-US"/>
        </w:rPr>
        <w:t xml:space="preserve"> and </w:t>
      </w:r>
      <m:oMath>
        <m:r>
          <w:rPr>
            <w:rFonts w:ascii="Cambria Math" w:hAnsi="Cambria Math" w:cs="Times New Roman"/>
            <w:lang w:val="en-US"/>
          </w:rPr>
          <m:t>j</m:t>
        </m:r>
      </m:oMath>
      <w:r>
        <w:rPr>
          <w:rFonts w:ascii="Times New Roman" w:hAnsi="Times New Roman" w:cs="Times New Roman"/>
          <w:lang w:val="en-US"/>
        </w:rPr>
        <w:t>, their SNP-based additive genetic relatedness can be written as</w:t>
      </w:r>
    </w:p>
    <w:p w14:paraId="11F783C2" w14:textId="77777777" w:rsidR="005B21D4" w:rsidRDefault="00971677" w:rsidP="005B21D4">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A,i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A,j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w:rPr>
                <w:rFonts w:ascii="Cambria Math" w:hAnsi="Cambria Math" w:cs="Times New Roman"/>
                <w:lang w:val="en-US"/>
              </w:rPr>
              <m:t>)</m:t>
            </m:r>
          </m:den>
        </m:f>
      </m:oMath>
      <w:r w:rsidR="005B21D4">
        <w:rPr>
          <w:rFonts w:ascii="Times New Roman" w:hAnsi="Times New Roman" w:cs="Times New Roman"/>
          <w:lang w:val="en-US"/>
        </w:rPr>
        <w:t xml:space="preserve"> (</w:t>
      </w:r>
      <w:proofErr w:type="spellStart"/>
      <w:r w:rsidR="005B21D4" w:rsidRPr="00766635">
        <w:rPr>
          <w:rFonts w:ascii="Times New Roman" w:hAnsi="Times New Roman" w:cs="Times New Roman"/>
          <w:b/>
          <w:lang w:val="en-US"/>
        </w:rPr>
        <w:t>Eq</w:t>
      </w:r>
      <w:proofErr w:type="spellEnd"/>
      <w:r w:rsidR="005B21D4" w:rsidRPr="00766635">
        <w:rPr>
          <w:rFonts w:ascii="Times New Roman" w:hAnsi="Times New Roman" w:cs="Times New Roman"/>
          <w:b/>
          <w:lang w:val="en-US"/>
        </w:rPr>
        <w:t xml:space="preserve"> 2</w:t>
      </w:r>
      <w:r w:rsidR="005B21D4">
        <w:rPr>
          <w:rFonts w:ascii="Times New Roman" w:hAnsi="Times New Roman" w:cs="Times New Roman"/>
          <w:lang w:val="en-US"/>
        </w:rPr>
        <w:t>)</w:t>
      </w:r>
    </w:p>
    <w:p w14:paraId="5F866E09"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 xml:space="preserve"> is a </w:t>
      </w:r>
      <m:oMath>
        <m:r>
          <m:rPr>
            <m:scr m:val="script"/>
          </m:rPr>
          <w:rPr>
            <w:rFonts w:ascii="Cambria Math" w:hAnsi="Cambria Math" w:cs="Times New Roman"/>
            <w:lang w:val="en-US"/>
          </w:rPr>
          <m:t>m×m</m:t>
        </m:r>
      </m:oMath>
      <w:r>
        <w:rPr>
          <w:rFonts w:ascii="Times New Roman" w:hAnsi="Times New Roman" w:cs="Times New Roman"/>
          <w:lang w:val="en-US"/>
        </w:rPr>
        <w:t xml:space="preserve"> diagonal matrix, via which weights can be introduced, and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e>
        </m:d>
      </m:oMath>
      <w:r>
        <w:rPr>
          <w:rFonts w:ascii="Times New Roman" w:hAnsi="Times New Roman" w:cs="Times New Roman"/>
          <w:lang w:val="en-US"/>
        </w:rPr>
        <w:t xml:space="preserve"> is the trace of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oMath>
      <w:r>
        <w:rPr>
          <w:rFonts w:ascii="Times New Roman" w:hAnsi="Times New Roman" w:cs="Times New Roman"/>
          <w:lang w:val="en-US"/>
        </w:rPr>
        <w:t>.</w:t>
      </w:r>
    </w:p>
    <w:p w14:paraId="5DB5FB86" w14:textId="6BF9E6DA" w:rsidR="005B21D4" w:rsidRDefault="000F1A37" w:rsidP="005B21D4">
      <w:pPr>
        <w:spacing w:line="360" w:lineRule="auto"/>
        <w:rPr>
          <w:rFonts w:ascii="Times New Roman" w:hAnsi="Times New Roman" w:cs="Times New Roman"/>
          <w:lang w:val="en-US"/>
        </w:rPr>
      </w:pPr>
      <w:r>
        <w:rPr>
          <w:rFonts w:ascii="Times New Roman" w:hAnsi="Times New Roman" w:cs="Times New Roman"/>
          <w:lang w:val="en-US"/>
        </w:rPr>
        <w:t>When there are</w:t>
      </w:r>
      <w:r w:rsidR="005B21D4">
        <w:rPr>
          <w:rFonts w:ascii="Times New Roman" w:hAnsi="Times New Roman" w:cs="Times New Roman"/>
          <w:lang w:val="en-US"/>
        </w:rPr>
        <w:t xml:space="preserve"> no weight</w:t>
      </w:r>
      <w:r>
        <w:rPr>
          <w:rFonts w:ascii="Times New Roman" w:hAnsi="Times New Roman" w:cs="Times New Roman"/>
          <w:lang w:val="en-US"/>
        </w:rPr>
        <w:t>s</w:t>
      </w:r>
      <w:r w:rsidR="005B21D4">
        <w:rPr>
          <w:rFonts w:ascii="Times New Roman" w:hAnsi="Times New Roman" w:cs="Times New Roman"/>
          <w:lang w:val="en-US"/>
        </w:rPr>
        <w:t xml:space="preserve"> introduced for the relatedness,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r>
          <m:rPr>
            <m:sty m:val="bi"/>
          </m:rPr>
          <w:rPr>
            <w:rFonts w:ascii="Cambria Math" w:hAnsi="Cambria Math" w:cs="Times New Roman"/>
            <w:lang w:val="en-US"/>
          </w:rPr>
          <m:t>I</m:t>
        </m:r>
      </m:oMath>
      <w:r w:rsidR="005B21D4">
        <w:rPr>
          <w:rFonts w:ascii="Times New Roman" w:hAnsi="Times New Roman" w:cs="Times New Roman"/>
          <w:lang w:val="en-US"/>
        </w:rPr>
        <w:t xml:space="preserve"> </w:t>
      </w:r>
      <w:r w:rsidR="005B21D4" w:rsidRPr="003825CD">
        <w:rPr>
          <w:rFonts w:ascii="Times New Roman" w:hAnsi="Times New Roman" w:cs="Times New Roman"/>
          <w:lang w:val="en-US"/>
        </w:rPr>
        <w:t xml:space="preserve">an </w:t>
      </w:r>
      <w:r w:rsidR="005B21D4">
        <w:rPr>
          <w:rFonts w:ascii="Times New Roman" w:hAnsi="Times New Roman" w:cs="Times New Roman"/>
          <w:lang w:val="en-US"/>
        </w:rPr>
        <w:t xml:space="preserve">identity matrix,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A</m:t>
            </m:r>
          </m:sub>
        </m:sSub>
        <m:r>
          <m:rPr>
            <m:scr m:val="script"/>
          </m:rPr>
          <w:rPr>
            <w:rFonts w:ascii="Cambria Math" w:hAnsi="Cambria Math" w:cs="Times New Roman"/>
            <w:lang w:val="en-US"/>
          </w:rPr>
          <m:t>)=m</m:t>
        </m:r>
      </m:oMath>
      <w:r w:rsidR="005B21D4">
        <w:rPr>
          <w:rFonts w:ascii="Times New Roman" w:hAnsi="Times New Roman" w:cs="Times New Roman"/>
          <w:lang w:val="en-US"/>
        </w:rPr>
        <w:t xml:space="preserve">. It is often used in human genetics for the estimation of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m:t>
            </m:r>
          </m:sub>
          <m:sup>
            <m:r>
              <w:rPr>
                <w:rFonts w:ascii="Cambria Math" w:hAnsi="Cambria Math" w:cs="Times New Roman"/>
              </w:rPr>
              <m:t>2</m:t>
            </m:r>
          </m:sup>
        </m:sSubSup>
      </m:oMath>
      <w:r w:rsidR="005B21D4">
        <w:rPr>
          <w:rFonts w:ascii="Times New Roman" w:hAnsi="Times New Roman" w:cs="Times New Roman"/>
        </w:rPr>
        <w:t xml:space="preserve">, denoted as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sidR="005B21D4">
        <w:rPr>
          <w:rFonts w:ascii="Times New Roman" w:hAnsi="Times New Roman" w:cs="Times New Roman"/>
        </w:rPr>
        <w:t xml:space="preserve"> thereafter.</w:t>
      </w:r>
      <w:r>
        <w:rPr>
          <w:rFonts w:ascii="Times New Roman" w:hAnsi="Times New Roman" w:cs="Times New Roman"/>
          <w:lang w:val="en-US"/>
        </w:rPr>
        <w:t xml:space="preserve"> </w:t>
      </w:r>
      <w:r w:rsidR="005B21D4">
        <w:rPr>
          <w:rFonts w:ascii="Times New Roman" w:hAnsi="Times New Roman" w:cs="Times New Roman"/>
          <w:lang w:val="en-US"/>
        </w:rPr>
        <w:t xml:space="preserve">When the weight is introduced, for example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A,k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5B21D4">
        <w:rPr>
          <w:rFonts w:ascii="Times New Roman" w:hAnsi="Times New Roman" w:cs="Times New Roman"/>
          <w:lang w:val="en-US"/>
        </w:rPr>
        <w:t xml:space="preserve"> and </w:t>
      </w:r>
      <m:oMath>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A</m:t>
            </m:r>
          </m:sub>
        </m:sSub>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e>
        </m:nary>
      </m:oMath>
      <w:r w:rsidR="005B21D4">
        <w:rPr>
          <w:rFonts w:ascii="Times New Roman" w:hAnsi="Times New Roman" w:cs="Times New Roman"/>
          <w:lang w:val="en-US"/>
        </w:rPr>
        <w:t xml:space="preserve">. In </w:t>
      </w:r>
      <w:r w:rsidR="005B21D4" w:rsidRPr="00A9045C">
        <w:rPr>
          <w:rFonts w:ascii="Times New Roman" w:hAnsi="Times New Roman" w:cs="Times New Roman"/>
          <w:lang w:val="en-US"/>
        </w:rPr>
        <w:t xml:space="preserve">parallel </w:t>
      </w:r>
      <w:r w:rsidR="005B21D4">
        <w:rPr>
          <w:rFonts w:ascii="Times New Roman" w:hAnsi="Times New Roman" w:cs="Times New Roman"/>
          <w:lang w:val="en-US"/>
        </w:rPr>
        <w:t xml:space="preserve">to the </w:t>
      </w:r>
      <w:proofErr w:type="spellStart"/>
      <w:r w:rsidR="005B21D4">
        <w:rPr>
          <w:rFonts w:ascii="Times New Roman" w:hAnsi="Times New Roman" w:cs="Times New Roman"/>
          <w:lang w:val="en-US"/>
        </w:rPr>
        <w:t>unweighted</w:t>
      </w:r>
      <w:proofErr w:type="spellEnd"/>
      <w:r w:rsidR="005B21D4">
        <w:rPr>
          <w:rFonts w:ascii="Times New Roman" w:hAnsi="Times New Roman" w:cs="Times New Roman"/>
          <w:lang w:val="en-US"/>
        </w:rPr>
        <w:t xml:space="preserve"> form, the weighted form of SNP-based heritability, denoted as </w:t>
      </w:r>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oMath>
      <w:r w:rsidR="005B21D4">
        <w:rPr>
          <w:rFonts w:ascii="Times New Roman" w:hAnsi="Times New Roman" w:cs="Times New Roman"/>
        </w:rPr>
        <w:t xml:space="preserve"> thereafter, </w:t>
      </w:r>
      <w:r>
        <w:rPr>
          <w:rFonts w:ascii="Times New Roman" w:hAnsi="Times New Roman" w:cs="Times New Roman"/>
          <w:lang w:val="en-US"/>
        </w:rPr>
        <w:t xml:space="preserve">leads to </w:t>
      </w:r>
      <w:r w:rsidR="005B21D4">
        <w:rPr>
          <w:rFonts w:ascii="Times New Roman" w:hAnsi="Times New Roman" w:cs="Times New Roman"/>
          <w:lang w:val="en-US"/>
        </w:rPr>
        <w:t xml:space="preserve">genomic heritability </w:t>
      </w:r>
      <w:r w:rsidR="005B21D4">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it?","type":"article-journal","volume":"11"},"uris":["http://www.mendeley.com/documents/?uuid=3e736fe1-8c19-4f39-af98-db9d31486b70"]}],"mendeley":{"formattedCitation":"(de los Campos &lt;i&gt;et al.&lt;/i&gt; 2015)","plainTextFormattedCitation":"(de los Campos et al. 2015)","previouslyFormattedCitation":"&lt;sup&gt;6&lt;/sup&gt;"},"properties":{"noteIndex":0},"schema":"https://github.com/citation-style-language/schema/raw/master/csl-citation.json"}</w:instrText>
      </w:r>
      <w:r w:rsidR="005B21D4">
        <w:rPr>
          <w:rFonts w:ascii="Times New Roman" w:hAnsi="Times New Roman" w:cs="Times New Roman"/>
          <w:lang w:val="en-US"/>
        </w:rPr>
        <w:fldChar w:fldCharType="separate"/>
      </w:r>
      <w:r w:rsidR="005B00AF" w:rsidRPr="005B00AF">
        <w:rPr>
          <w:rFonts w:ascii="Times New Roman" w:hAnsi="Times New Roman" w:cs="Times New Roman"/>
          <w:noProof/>
          <w:lang w:val="en-US"/>
        </w:rPr>
        <w:t xml:space="preserve">(de los Campos </w:t>
      </w:r>
      <w:r w:rsidR="005B00AF" w:rsidRPr="005B00AF">
        <w:rPr>
          <w:rFonts w:ascii="Times New Roman" w:hAnsi="Times New Roman" w:cs="Times New Roman"/>
          <w:i/>
          <w:noProof/>
          <w:lang w:val="en-US"/>
        </w:rPr>
        <w:t>et al.</w:t>
      </w:r>
      <w:r w:rsidR="005B00AF" w:rsidRPr="005B00AF">
        <w:rPr>
          <w:rFonts w:ascii="Times New Roman" w:hAnsi="Times New Roman" w:cs="Times New Roman"/>
          <w:noProof/>
          <w:lang w:val="en-US"/>
        </w:rPr>
        <w:t xml:space="preserve"> 2015)</w:t>
      </w:r>
      <w:r w:rsidR="005B21D4">
        <w:rPr>
          <w:rFonts w:ascii="Times New Roman" w:hAnsi="Times New Roman" w:cs="Times New Roman"/>
          <w:lang w:val="en-US"/>
        </w:rPr>
        <w:fldChar w:fldCharType="end"/>
      </w:r>
      <w:r w:rsidR="005B21D4">
        <w:rPr>
          <w:rFonts w:ascii="Times New Roman" w:hAnsi="Times New Roman" w:cs="Times New Roman"/>
          <w:lang w:val="en-US"/>
        </w:rPr>
        <w:t>.</w:t>
      </w:r>
    </w:p>
    <w:p w14:paraId="297F1A99" w14:textId="77777777" w:rsidR="005B21D4" w:rsidRDefault="005B21D4" w:rsidP="005B21D4">
      <w:pPr>
        <w:spacing w:line="360" w:lineRule="auto"/>
        <w:rPr>
          <w:rFonts w:ascii="Times New Roman" w:hAnsi="Times New Roman" w:cs="Times New Roman"/>
          <w:lang w:val="en-US" w:eastAsia="zh-CN"/>
        </w:rPr>
      </w:pPr>
    </w:p>
    <w:p w14:paraId="0C2C2E09" w14:textId="77777777" w:rsidR="005B21D4" w:rsidRPr="007E6598" w:rsidRDefault="005B21D4" w:rsidP="005B21D4">
      <w:pPr>
        <w:spacing w:line="360" w:lineRule="auto"/>
        <w:rPr>
          <w:rFonts w:ascii="Times New Roman" w:eastAsia="Times New Roman" w:hAnsi="Times New Roman" w:cs="Times New Roman"/>
          <w:b/>
          <w:color w:val="000000"/>
          <w:lang w:val="en-US" w:eastAsia="zh-CN"/>
        </w:rPr>
      </w:pPr>
      <w:r w:rsidRPr="003C69E6">
        <w:rPr>
          <w:rFonts w:ascii="Times New Roman" w:eastAsia="Times New Roman" w:hAnsi="Times New Roman" w:cs="Times New Roman"/>
          <w:color w:val="000000"/>
          <w:lang w:val="en-US" w:eastAsia="zh-CN"/>
        </w:rPr>
        <w:t xml:space="preserve">Let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oMath>
      <w:r>
        <w:rPr>
          <w:rFonts w:ascii="Times New Roman" w:eastAsia="Times New Roman" w:hAnsi="Times New Roman" w:cs="Times New Roman"/>
          <w:color w:val="000000"/>
          <w:lang w:val="en-US" w:eastAsia="zh-CN"/>
        </w:rPr>
        <w:t xml:space="preserve"> denote the off-diagonal elements of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t>
      </w:r>
      <w:r w:rsidRPr="001B1001">
        <w:rPr>
          <w:rFonts w:ascii="Times New Roman" w:eastAsia="Times New Roman" w:hAnsi="Times New Roman" w:cs="Times New Roman"/>
          <w:color w:val="000000"/>
          <w:lang w:val="en-US" w:eastAsia="zh-CN"/>
        </w:rPr>
        <w:t>It</w:t>
      </w:r>
      <w:r>
        <w:rPr>
          <w:rFonts w:ascii="Times New Roman" w:eastAsia="Times New Roman" w:hAnsi="Times New Roman" w:cs="Times New Roman"/>
          <w:b/>
          <w:color w:val="000000"/>
          <w:lang w:val="en-US" w:eastAsia="zh-CN"/>
        </w:rPr>
        <w:t xml:space="preserve"> </w:t>
      </w:r>
      <w:r w:rsidRPr="001B1001">
        <w:rPr>
          <w:rFonts w:ascii="Times New Roman" w:eastAsia="Times New Roman" w:hAnsi="Times New Roman" w:cs="Times New Roman"/>
          <w:color w:val="000000"/>
          <w:lang w:val="en-US" w:eastAsia="zh-CN"/>
        </w:rPr>
        <w:t xml:space="preserve">is </w:t>
      </w:r>
      <w:r>
        <w:rPr>
          <w:rFonts w:ascii="Times New Roman" w:eastAsia="Times New Roman" w:hAnsi="Times New Roman" w:cs="Times New Roman"/>
          <w:color w:val="000000"/>
          <w:lang w:val="en-US" w:eastAsia="zh-CN"/>
        </w:rPr>
        <w:t>easy to see that</w:t>
      </w:r>
    </w:p>
    <w:p w14:paraId="15EEC991" w14:textId="77777777" w:rsidR="005B21D4" w:rsidRPr="00E00742" w:rsidRDefault="005B21D4" w:rsidP="005B21D4">
      <w:pPr>
        <w:spacing w:line="360" w:lineRule="auto"/>
        <w:jc w:val="center"/>
        <w:rPr>
          <w:rFonts w:ascii="Times New Roman" w:eastAsia="Times New Roman" w:hAnsi="Times New Roman" w:cs="Times New Roman"/>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trace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hint="eastAsia"/>
                        <w:color w:val="000000"/>
                        <w:lang w:val="en-US" w:eastAsia="zh-CN"/>
                      </w:rPr>
                      <m:t>Ω</m:t>
                    </m:r>
                  </m:e>
                  <m:sub>
                    <m:r>
                      <w:rPr>
                        <w:rFonts w:ascii="Cambria Math" w:eastAsia="Times New Roman" w:hAnsi="Cambria Math" w:cs="Times New Roman"/>
                        <w:color w:val="000000"/>
                        <w:lang w:val="en-US" w:eastAsia="zh-CN"/>
                      </w:rPr>
                      <m:t>A</m:t>
                    </m:r>
                  </m:sub>
                </m:sSub>
              </m:e>
            </m:d>
          </m:num>
          <m:den>
            <m:r>
              <w:rPr>
                <w:rFonts w:ascii="Cambria Math" w:eastAsia="Times New Roman" w:hAnsi="Cambria Math" w:cs="Times New Roman"/>
                <w:color w:val="000000"/>
                <w:lang w:val="en-US" w:eastAsia="zh-CN"/>
              </w:rPr>
              <m:t>n</m:t>
            </m:r>
            <m:d>
              <m:dPr>
                <m:ctrlPr>
                  <w:rPr>
                    <w:rFonts w:ascii="Cambria Math" w:eastAsia="Times New Roman" w:hAnsi="Cambria Math" w:cs="Times New Roman"/>
                    <w:i/>
                    <w:color w:val="000000"/>
                    <w:lang w:val="en-US" w:eastAsia="zh-CN"/>
                  </w:rPr>
                </m:ctrlPr>
              </m:dPr>
              <m:e>
                <m:r>
                  <w:rPr>
                    <w:rFonts w:ascii="Cambria Math" w:eastAsia="Times New Roman" w:hAnsi="Cambria Math" w:cs="Times New Roman"/>
                    <w:color w:val="000000"/>
                    <w:lang w:val="en-US" w:eastAsia="zh-CN"/>
                  </w:rPr>
                  <m:t>n-1</m:t>
                </m:r>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w:t>
      </w:r>
      <w:proofErr w:type="spellStart"/>
      <w:r w:rsidRPr="00E00742">
        <w:rPr>
          <w:rFonts w:ascii="Times New Roman" w:eastAsia="Times New Roman" w:hAnsi="Times New Roman" w:cs="Times New Roman"/>
          <w:b/>
          <w:color w:val="000000"/>
          <w:lang w:val="en-US" w:eastAsia="zh-CN"/>
        </w:rPr>
        <w:t>Eq</w:t>
      </w:r>
      <w:proofErr w:type="spellEnd"/>
      <w:r w:rsidRPr="00E00742">
        <w:rPr>
          <w:rFonts w:ascii="Times New Roman" w:eastAsia="Times New Roman" w:hAnsi="Times New Roman" w:cs="Times New Roman"/>
          <w:b/>
          <w:color w:val="000000"/>
          <w:lang w:val="en-US" w:eastAsia="zh-CN"/>
        </w:rPr>
        <w:t xml:space="preserve"> 3)</w:t>
      </w:r>
    </w:p>
    <w:p w14:paraId="04B77F4B" w14:textId="77777777" w:rsidR="005B21D4" w:rsidRPr="00E00742" w:rsidRDefault="005B21D4" w:rsidP="005B21D4">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 </w:t>
      </w:r>
      <m:oMath>
        <m:r>
          <w:rPr>
            <w:rFonts w:ascii="Cambria Math" w:eastAsia="Times New Roman" w:hAnsi="Cambria Math" w:cs="Times New Roman"/>
            <w:color w:val="000000"/>
            <w:lang w:val="en-US" w:eastAsia="zh-CN"/>
          </w:rPr>
          <m:t>var</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r>
          <w:rPr>
            <w:rFonts w:ascii="Cambria Math" w:eastAsia="Times New Roman" w:hAnsi="Cambria Math" w:cs="Times New Roman"/>
            <w:color w:val="000000"/>
            <w:lang w:val="en-US" w:eastAsia="zh-CN"/>
          </w:rPr>
          <m:t>-E</m:t>
        </m:r>
        <m:sSup>
          <m:sSupPr>
            <m:ctrlPr>
              <w:rPr>
                <w:rFonts w:ascii="Cambria Math" w:eastAsia="Times New Roman" w:hAnsi="Cambria Math" w:cs="Times New Roman"/>
                <w:i/>
                <w:color w:val="000000"/>
                <w:lang w:val="en-US" w:eastAsia="zh-CN"/>
              </w:rPr>
            </m:ctrlPr>
          </m:sSupPr>
          <m:e>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Sub>
              </m:e>
            </m:d>
          </m:e>
          <m:sup>
            <m:r>
              <w:rPr>
                <w:rFonts w:ascii="Cambria Math" w:eastAsia="Times New Roman" w:hAnsi="Cambria Math" w:cs="Times New Roman"/>
                <w:color w:val="000000"/>
                <w:lang w:val="en-US" w:eastAsia="zh-CN"/>
              </w:rPr>
              <m:t>2</m:t>
            </m:r>
          </m:sup>
        </m:sSup>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num>
          <m:den>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sSup>
              <m:sSupPr>
                <m:ctrlPr>
                  <w:rPr>
                    <w:rFonts w:ascii="Cambria Math" w:eastAsia="Times New Roman" w:hAnsi="Cambria Math" w:cs="Times New Roman"/>
                    <w:i/>
                    <w:color w:val="000000"/>
                    <w:lang w:val="en-US" w:eastAsia="zh-CN"/>
                  </w:rPr>
                </m:ctrlPr>
              </m:sSupPr>
              <m:e>
                <m:r>
                  <w:rPr>
                    <w:rFonts w:ascii="Cambria Math" w:eastAsia="Times New Roman" w:hAnsi="Cambria Math" w:cs="Times New Roman"/>
                    <w:color w:val="000000"/>
                    <w:lang w:val="en-US" w:eastAsia="zh-CN"/>
                  </w:rPr>
                  <m:t>n</m:t>
                </m:r>
              </m:e>
              <m:sup>
                <m:r>
                  <w:rPr>
                    <w:rFonts w:ascii="Cambria Math" w:eastAsia="Times New Roman" w:hAnsi="Cambria Math" w:cs="Times New Roman"/>
                    <w:color w:val="000000"/>
                    <w:lang w:val="en-US" w:eastAsia="zh-CN"/>
                  </w:rPr>
                  <m:t>2</m:t>
                </m:r>
              </m:sup>
            </m:sSup>
          </m:den>
        </m:f>
      </m:oMath>
      <w:r w:rsidRPr="00E00742">
        <w:rPr>
          <w:rFonts w:ascii="Times New Roman" w:eastAsia="Times New Roman" w:hAnsi="Times New Roman" w:cs="Times New Roman"/>
          <w:color w:val="000000"/>
          <w:lang w:val="en-US" w:eastAsia="zh-CN"/>
        </w:rPr>
        <w:t xml:space="preserve">, and we further denote </w:t>
      </w:r>
    </w:p>
    <w:p w14:paraId="0E9B1BE4" w14:textId="77777777" w:rsidR="005B21D4" w:rsidRPr="00E00742" w:rsidRDefault="00971677" w:rsidP="005B21D4">
      <w:pPr>
        <w:spacing w:line="360" w:lineRule="auto"/>
        <w:jc w:val="center"/>
        <w:rPr>
          <w:rFonts w:ascii="Times New Roman" w:eastAsia="Times New Roman" w:hAnsi="Times New Roman" w:cs="Times New Roman"/>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005B21D4" w:rsidRPr="00E00742">
        <w:rPr>
          <w:rFonts w:ascii="Times New Roman" w:eastAsia="Times New Roman" w:hAnsi="Times New Roman" w:cs="Times New Roman"/>
          <w:color w:val="000000"/>
          <w:lang w:val="en-US" w:eastAsia="zh-CN"/>
        </w:rPr>
        <w:tab/>
      </w:r>
      <w:r w:rsidR="005B21D4" w:rsidRPr="00E00742">
        <w:rPr>
          <w:rFonts w:ascii="Times New Roman" w:eastAsia="Times New Roman" w:hAnsi="Times New Roman" w:cs="Times New Roman"/>
          <w:b/>
          <w:color w:val="000000"/>
          <w:lang w:val="en-US" w:eastAsia="zh-CN"/>
        </w:rPr>
        <w:t>(</w:t>
      </w:r>
      <w:proofErr w:type="spellStart"/>
      <w:r w:rsidR="005B21D4" w:rsidRPr="00E00742">
        <w:rPr>
          <w:rFonts w:ascii="Times New Roman" w:eastAsia="Times New Roman" w:hAnsi="Times New Roman" w:cs="Times New Roman"/>
          <w:b/>
          <w:color w:val="000000"/>
          <w:lang w:val="en-US" w:eastAsia="zh-CN"/>
        </w:rPr>
        <w:t>Eq</w:t>
      </w:r>
      <w:proofErr w:type="spellEnd"/>
      <w:r w:rsidR="005B21D4" w:rsidRPr="00E00742">
        <w:rPr>
          <w:rFonts w:ascii="Times New Roman" w:eastAsia="Times New Roman" w:hAnsi="Times New Roman" w:cs="Times New Roman"/>
          <w:b/>
          <w:color w:val="000000"/>
          <w:lang w:val="en-US" w:eastAsia="zh-CN"/>
        </w:rPr>
        <w:t xml:space="preserve"> 4)</w:t>
      </w:r>
    </w:p>
    <w:p w14:paraId="1328B437" w14:textId="0F678954" w:rsidR="005B21D4" w:rsidRDefault="005B21D4" w:rsidP="008D1645">
      <w:pPr>
        <w:spacing w:line="360" w:lineRule="auto"/>
        <w:rPr>
          <w:rFonts w:ascii="Times New Roman" w:eastAsia="Times New Roman" w:hAnsi="Times New Roman" w:cs="Times New Roman"/>
          <w:b/>
          <w:color w:val="000000"/>
          <w:lang w:val="en-US" w:eastAsia="zh-CN"/>
        </w:rPr>
      </w:pPr>
      <w:r w:rsidRPr="00E00742">
        <w:rPr>
          <w:rFonts w:ascii="Times New Roman" w:eastAsia="Times New Roman" w:hAnsi="Times New Roman" w:cs="Times New Roman"/>
          <w:color w:val="000000"/>
          <w:lang w:val="en-US" w:eastAsia="zh-CN"/>
        </w:rPr>
        <w:t xml:space="preserve">a quantity indicating the effective number of markers. Or,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sidRPr="00E00742">
        <w:rPr>
          <w:rFonts w:ascii="Times New Roman" w:eastAsia="Times New Roman" w:hAnsi="Times New Roman" w:cs="Times New Roman"/>
          <w:color w:val="000000"/>
          <w:lang w:val="en-US" w:eastAsia="zh-CN"/>
        </w:rPr>
        <w:t xml:space="preserve"> has been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A,e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Sup>
                  <m:sSubSupPr>
                    <m:ctrlPr>
                      <w:rPr>
                        <w:rFonts w:ascii="Cambria Math" w:eastAsia="Times New Roman" w:hAnsi="Cambria Math" w:cs="Times New Roman"/>
                        <w:i/>
                        <w:color w:val="000000"/>
                        <w:lang w:val="en-US" w:eastAsia="zh-CN"/>
                      </w:rPr>
                    </m:ctrlPr>
                  </m:sSubSup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A,o</m:t>
                    </m:r>
                  </m:sub>
                  <m:sup>
                    <m:r>
                      <w:rPr>
                        <w:rFonts w:ascii="Cambria Math" w:eastAsia="Times New Roman" w:hAnsi="Cambria Math" w:cs="Times New Roman"/>
                        <w:color w:val="000000"/>
                        <w:lang w:val="en-US" w:eastAsia="zh-CN"/>
                      </w:rPr>
                      <m:t>2</m:t>
                    </m:r>
                  </m:sup>
                </m:sSubSup>
              </m:e>
            </m:d>
          </m:den>
        </m:f>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2</m:t>
                        </m:r>
                      </m:sup>
                    </m:sSubSup>
                  </m:e>
                </m:nary>
              </m:e>
            </m:nary>
          </m:den>
        </m:f>
      </m:oMath>
      <w:r w:rsidRPr="00E00742">
        <w:rPr>
          <w:rFonts w:ascii="Times New Roman" w:eastAsia="Times New Roman" w:hAnsi="Times New Roman" w:cs="Times New Roman"/>
          <w:color w:val="000000"/>
          <w:lang w:val="en-US" w:eastAsia="zh-CN"/>
        </w:rPr>
        <w:t>.</w:t>
      </w:r>
    </w:p>
    <w:p w14:paraId="1B964C78" w14:textId="77777777" w:rsidR="005B21D4" w:rsidRDefault="005B21D4" w:rsidP="005B21D4">
      <w:pPr>
        <w:spacing w:line="360" w:lineRule="auto"/>
        <w:rPr>
          <w:rFonts w:ascii="Times New Roman" w:hAnsi="Times New Roman" w:cs="Times New Roman"/>
          <w:lang w:val="en-US" w:eastAsia="zh-CN"/>
        </w:rPr>
      </w:pPr>
    </w:p>
    <w:p w14:paraId="70004AB1" w14:textId="4DEBC8FE" w:rsidR="005B21D4" w:rsidRDefault="008D1645" w:rsidP="005B21D4">
      <w:pPr>
        <w:pStyle w:val="Heading2"/>
        <w:rPr>
          <w:lang w:val="en-US" w:eastAsia="zh-CN"/>
        </w:rPr>
      </w:pPr>
      <w:bookmarkStart w:id="4" w:name="_Toc428627023"/>
      <w:r>
        <w:rPr>
          <w:lang w:val="en-US" w:eastAsia="zh-CN"/>
        </w:rPr>
        <w:t>D</w:t>
      </w:r>
      <w:r w:rsidR="005B21D4">
        <w:rPr>
          <w:lang w:val="en-US" w:eastAsia="zh-CN"/>
        </w:rPr>
        <w:t>ominance relatedness</w:t>
      </w:r>
      <w:bookmarkEnd w:id="4"/>
    </w:p>
    <w:p w14:paraId="563E63DB"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 the genetic relatedness in terms of dominance effects</w:t>
      </w:r>
    </w:p>
    <w:p w14:paraId="3289B6A1" w14:textId="77777777" w:rsidR="005B21D4" w:rsidRDefault="00971677" w:rsidP="005B21D4">
      <w:pPr>
        <w:spacing w:line="360" w:lineRule="auto"/>
        <w:jc w:val="center"/>
        <w:rPr>
          <w:rFonts w:ascii="Times New Roman" w:hAnsi="Times New Roman" w:cs="Times New Roman"/>
          <w:lang w:val="en-US"/>
        </w:rPr>
      </w:pP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D,ij</m:t>
            </m:r>
          </m:sub>
        </m:sSub>
        <m:r>
          <w:rPr>
            <w:rFonts w:ascii="Cambria Math" w:hAnsi="Cambria Math" w:cs="Times New Roman"/>
            <w:lang w:val="en-US"/>
          </w:rPr>
          <m:t>=</m:t>
        </m:r>
        <m:f>
          <m:fPr>
            <m:ctrlPr>
              <w:rPr>
                <w:rFonts w:ascii="Cambria Math" w:hAnsi="Cambria Math" w:cs="Times New Roman"/>
                <w:i/>
                <w:lang w:val="en-US"/>
              </w:rPr>
            </m:ctrlPr>
          </m:fPr>
          <m:num>
            <m:sSubSup>
              <m:sSubSupPr>
                <m:ctrlPr>
                  <w:rPr>
                    <w:rFonts w:ascii="Cambria Math" w:hAnsi="Cambria Math" w:cs="Times New Roman"/>
                    <w:b/>
                    <w:i/>
                    <w:lang w:val="en-US"/>
                  </w:rPr>
                </m:ctrlPr>
              </m:sSubSupPr>
              <m:e>
                <m:r>
                  <m:rPr>
                    <m:sty m:val="bi"/>
                  </m:rPr>
                  <w:rPr>
                    <w:rFonts w:ascii="Cambria Math" w:hAnsi="Cambria Math" w:cs="Times New Roman"/>
                    <w:lang w:val="en-US"/>
                  </w:rPr>
                  <m:t>s</m:t>
                </m:r>
              </m:e>
              <m:sub>
                <m:r>
                  <w:rPr>
                    <w:rFonts w:ascii="Cambria Math" w:hAnsi="Cambria Math" w:cs="Times New Roman"/>
                    <w:lang w:val="en-US"/>
                  </w:rPr>
                  <m:t>D,i</m:t>
                </m:r>
                <m:ctrlPr>
                  <w:rPr>
                    <w:rFonts w:ascii="Cambria Math" w:hAnsi="Cambria Math" w:cs="Times New Roman"/>
                    <w:i/>
                    <w:lang w:val="en-US"/>
                  </w:rPr>
                </m:ctrlPr>
              </m:sub>
              <m:sup>
                <m:r>
                  <w:rPr>
                    <w:rFonts w:ascii="Cambria Math" w:hAnsi="Cambria Math" w:cs="Times New Roman"/>
                    <w:lang w:val="en-US"/>
                  </w:rPr>
                  <m:t>T</m:t>
                </m:r>
              </m:sup>
            </m:sSubSup>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sSub>
              <m:sSubPr>
                <m:ctrlPr>
                  <w:rPr>
                    <w:rFonts w:ascii="Cambria Math" w:hAnsi="Cambria Math" w:cs="Times New Roman"/>
                    <w:i/>
                    <w:lang w:val="en-US"/>
                  </w:rPr>
                </m:ctrlPr>
              </m:sSubPr>
              <m:e>
                <m:r>
                  <m:rPr>
                    <m:sty m:val="bi"/>
                  </m:rPr>
                  <w:rPr>
                    <w:rFonts w:ascii="Cambria Math" w:hAnsi="Cambria Math" w:cs="Times New Roman"/>
                    <w:lang w:val="en-US"/>
                  </w:rPr>
                  <m:t>s</m:t>
                </m:r>
              </m:e>
              <m:sub>
                <m:r>
                  <w:rPr>
                    <w:rFonts w:ascii="Cambria Math" w:hAnsi="Cambria Math" w:cs="Times New Roman"/>
                    <w:lang w:val="en-US"/>
                  </w:rPr>
                  <m:t>D,j</m:t>
                </m:r>
              </m:sub>
            </m:sSub>
          </m:num>
          <m:den>
            <m:r>
              <m:rPr>
                <m:sty m:val="p"/>
              </m:rPr>
              <w:rPr>
                <w:rFonts w:ascii="Cambria Math" w:hAnsi="Cambria Math" w:cs="Times New Roman"/>
                <w:lang w:val="en-US"/>
              </w:rPr>
              <m:t>tr</m:t>
            </m:r>
            <m:r>
              <w:rPr>
                <w:rFonts w:ascii="Cambria Math" w:hAnsi="Cambria Math" w:cs="Times New Roman"/>
                <w:lang w:val="en-US"/>
              </w:rPr>
              <m:t>(</m:t>
            </m:r>
            <m:sSub>
              <m:sSubPr>
                <m:ctrlPr>
                  <w:rPr>
                    <w:rFonts w:ascii="Cambria Math" w:hAnsi="Cambria Math" w:cs="Times New Roman"/>
                    <w:b/>
                    <w:i/>
                    <w:lang w:val="en-US"/>
                  </w:rPr>
                </m:ctrlPr>
              </m:sSubPr>
              <m:e>
                <m:r>
                  <m:rPr>
                    <m:sty m:val="bi"/>
                  </m:rPr>
                  <w:rPr>
                    <w:rFonts w:ascii="Cambria Math" w:hAnsi="Cambria Math" w:cs="Times New Roman"/>
                    <w:lang w:val="en-US"/>
                  </w:rPr>
                  <m:t>W</m:t>
                </m:r>
                <m:ctrlPr>
                  <w:rPr>
                    <w:rFonts w:ascii="Cambria Math" w:hAnsi="Cambria Math" w:cs="Times New Roman"/>
                    <w:i/>
                    <w:lang w:val="en-US"/>
                  </w:rPr>
                </m:ctrlPr>
              </m:e>
              <m:sub>
                <m:r>
                  <w:rPr>
                    <w:rFonts w:ascii="Cambria Math" w:hAnsi="Cambria Math" w:cs="Times New Roman"/>
                    <w:lang w:val="en-US"/>
                  </w:rPr>
                  <m:t>D</m:t>
                </m:r>
              </m:sub>
            </m:sSub>
            <m:r>
              <w:rPr>
                <w:rFonts w:ascii="Cambria Math" w:hAnsi="Cambria Math" w:cs="Times New Roman"/>
                <w:lang w:val="en-US"/>
              </w:rPr>
              <m:t>)</m:t>
            </m:r>
          </m:den>
        </m:f>
      </m:oMath>
      <w:r w:rsidR="005B21D4">
        <w:rPr>
          <w:rFonts w:ascii="Times New Roman" w:hAnsi="Times New Roman" w:cs="Times New Roman"/>
          <w:lang w:val="en-US"/>
        </w:rPr>
        <w:t xml:space="preserve"> (</w:t>
      </w:r>
      <w:proofErr w:type="spellStart"/>
      <w:r w:rsidR="005B21D4" w:rsidRPr="00766635">
        <w:rPr>
          <w:rFonts w:ascii="Times New Roman" w:hAnsi="Times New Roman" w:cs="Times New Roman"/>
          <w:b/>
          <w:lang w:val="en-US"/>
        </w:rPr>
        <w:t>Eq</w:t>
      </w:r>
      <w:proofErr w:type="spellEnd"/>
      <w:r w:rsidR="005B21D4" w:rsidRPr="00766635">
        <w:rPr>
          <w:rFonts w:ascii="Times New Roman" w:hAnsi="Times New Roman" w:cs="Times New Roman"/>
          <w:b/>
          <w:lang w:val="en-US"/>
        </w:rPr>
        <w:t xml:space="preserve"> </w:t>
      </w:r>
      <w:r w:rsidR="005B21D4">
        <w:rPr>
          <w:rFonts w:ascii="Times New Roman" w:hAnsi="Times New Roman" w:cs="Times New Roman"/>
          <w:b/>
          <w:lang w:val="en-US"/>
        </w:rPr>
        <w:t>6</w:t>
      </w:r>
      <w:r w:rsidR="005B21D4">
        <w:rPr>
          <w:rFonts w:ascii="Times New Roman" w:hAnsi="Times New Roman" w:cs="Times New Roman"/>
          <w:lang w:val="en-US"/>
        </w:rPr>
        <w:t>)</w:t>
      </w:r>
    </w:p>
    <w:p w14:paraId="683011CE"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in which </w:t>
      </w:r>
      <m:oMath>
        <m:sSub>
          <m:sSubPr>
            <m:ctrlPr>
              <w:rPr>
                <w:rFonts w:ascii="Cambria Math" w:hAnsi="Cambria Math" w:cs="Times New Roman"/>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oMath>
      <w:r>
        <w:rPr>
          <w:rFonts w:ascii="Times New Roman" w:hAnsi="Times New Roman" w:cs="Times New Roman"/>
          <w:lang w:val="en-US"/>
        </w:rPr>
        <w:t xml:space="preserve"> is a diagonal matrix. When there is no weight introduced, </w:t>
      </w:r>
      <m:oMath>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r>
          <w:rPr>
            <w:rFonts w:ascii="Cambria Math" w:hAnsi="Cambria Math" w:cs="Times New Roman"/>
            <w:lang w:val="en-US"/>
          </w:rPr>
          <m:t>=</m:t>
        </m:r>
        <m:r>
          <m:rPr>
            <m:sty m:val="bi"/>
          </m:rPr>
          <w:rPr>
            <w:rFonts w:ascii="Cambria Math" w:hAnsi="Cambria Math" w:cs="Times New Roman"/>
            <w:lang w:val="en-US"/>
          </w:rPr>
          <m:t>I</m:t>
        </m:r>
      </m:oMath>
      <w:r w:rsidRPr="00733A50">
        <w:rPr>
          <w:rFonts w:ascii="Times New Roman" w:hAnsi="Times New Roman" w:cs="Times New Roman"/>
          <w:lang w:val="en-US"/>
        </w:rPr>
        <w:t>,</w:t>
      </w:r>
      <w:r>
        <w:rPr>
          <w:rFonts w:ascii="Times New Roman" w:hAnsi="Times New Roman" w:cs="Times New Roman"/>
          <w:lang w:val="en-US"/>
        </w:rPr>
        <w:t xml:space="preserve"> and </w:t>
      </w:r>
      <m:oMath>
        <m:r>
          <m:rPr>
            <m:sty m:val="p"/>
          </m:rPr>
          <w:rPr>
            <w:rFonts w:ascii="Cambria Math" w:hAnsi="Cambria Math" w:cs="Times New Roman"/>
            <w:lang w:val="en-US"/>
          </w:rPr>
          <m:t>tr</m:t>
        </m:r>
        <m:d>
          <m:dPr>
            <m:ctrlPr>
              <w:rPr>
                <w:rFonts w:ascii="Cambria Math" w:hAnsi="Cambria Math" w:cs="Times New Roman"/>
                <w:i/>
                <w:lang w:val="en-US"/>
              </w:rPr>
            </m:ctrlPr>
          </m:dPr>
          <m:e>
            <m:sSub>
              <m:sSubPr>
                <m:ctrlPr>
                  <w:rPr>
                    <w:rFonts w:ascii="Cambria Math" w:hAnsi="Cambria Math" w:cs="Times New Roman"/>
                    <w:b/>
                    <w:i/>
                    <w:lang w:val="en-US"/>
                  </w:rPr>
                </m:ctrlPr>
              </m:sSubPr>
              <m:e>
                <m:r>
                  <m:rPr>
                    <m:sty m:val="bi"/>
                  </m:rPr>
                  <w:rPr>
                    <w:rFonts w:ascii="Cambria Math" w:hAnsi="Cambria Math" w:cs="Times New Roman"/>
                    <w:lang w:val="en-US"/>
                  </w:rPr>
                  <m:t>W</m:t>
                </m:r>
              </m:e>
              <m:sub>
                <m:r>
                  <w:rPr>
                    <w:rFonts w:ascii="Cambria Math" w:hAnsi="Cambria Math" w:cs="Times New Roman"/>
                    <w:lang w:val="en-US"/>
                  </w:rPr>
                  <m:t>D</m:t>
                </m:r>
              </m:sub>
            </m:sSub>
            <m:ctrlPr>
              <w:rPr>
                <w:rFonts w:ascii="Cambria Math" w:hAnsi="Cambria Math" w:cs="Times New Roman"/>
                <w:b/>
                <w:i/>
                <w:lang w:val="en-US"/>
              </w:rPr>
            </m:ctrlPr>
          </m:e>
        </m:d>
        <m:r>
          <m:rPr>
            <m:sty m:val="bi"/>
          </m:rPr>
          <w:rPr>
            <w:rFonts w:ascii="Cambria Math" w:hAnsi="Cambria Math" w:cs="Times New Roman"/>
            <w:lang w:val="en-US"/>
          </w:rPr>
          <m:t>=</m:t>
        </m:r>
        <m:r>
          <m:rPr>
            <m:scr m:val="script"/>
          </m:rPr>
          <w:rPr>
            <w:rFonts w:ascii="Cambria Math" w:hAnsi="Cambria Math" w:cs="Times New Roman"/>
            <w:lang w:val="en-US"/>
          </w:rPr>
          <m:t>m</m:t>
        </m:r>
      </m:oMath>
      <w:r>
        <w:rPr>
          <w:rFonts w:ascii="Times New Roman" w:hAnsi="Times New Roman" w:cs="Times New Roman"/>
          <w:lang w:val="en-US"/>
        </w:rPr>
        <w:t xml:space="preserve">; when weight is introduced, </w:t>
      </w:r>
      <m:oMath>
        <m:sSub>
          <m:sSubPr>
            <m:ctrlPr>
              <w:rPr>
                <w:rFonts w:ascii="Cambria Math" w:hAnsi="Cambria Math" w:cs="Times New Roman"/>
                <w:b/>
                <w:i/>
                <w:lang w:val="en-US"/>
              </w:rPr>
            </m:ctrlPr>
          </m:sSubPr>
          <m:e>
            <m:r>
              <w:rPr>
                <w:rFonts w:ascii="Cambria Math" w:hAnsi="Cambria Math" w:cs="Times New Roman"/>
                <w:lang w:val="en-US"/>
              </w:rPr>
              <m:t>w</m:t>
            </m:r>
          </m:e>
          <m:sub>
            <m:r>
              <w:rPr>
                <w:rFonts w:ascii="Cambria Math" w:hAnsi="Cambria Math" w:cs="Times New Roman"/>
                <w:lang w:val="en-US"/>
              </w:rPr>
              <m:t>D,k</m:t>
            </m:r>
          </m:sub>
        </m:sSub>
        <m:r>
          <m:rPr>
            <m:sty m:val="bi"/>
          </m:rPr>
          <w:rPr>
            <w:rFonts w:ascii="Cambria Math" w:hAnsi="Cambria Math" w:cs="Times New Roman"/>
            <w:lang w:val="en-US"/>
          </w:rPr>
          <m:t>=</m:t>
        </m:r>
        <m:r>
          <w:rPr>
            <w:rFonts w:ascii="Cambria Math" w:hAnsi="Cambria Math" w:cs="Times New Roman"/>
            <w:lang w:val="en-US"/>
          </w:rPr>
          <m:t>4</m:t>
        </m:r>
        <m:sSubSup>
          <m:sSubSupPr>
            <m:ctrlPr>
              <w:rPr>
                <w:rFonts w:ascii="Cambria Math" w:hAnsi="Cambria Math" w:cs="Times New Roman"/>
                <w:i/>
                <w:lang w:val="en-US"/>
              </w:rPr>
            </m:ctrlPr>
          </m:sSubSupPr>
          <m:e>
            <m:r>
              <w:rPr>
                <w:rFonts w:ascii="Cambria Math" w:hAnsi="Cambria Math" w:cs="Times New Roman"/>
                <w:lang w:val="en-US"/>
              </w:rPr>
              <m:t>p</m:t>
            </m:r>
          </m:e>
          <m:sub>
            <m:r>
              <w:rPr>
                <w:rFonts w:ascii="Cambria Math" w:hAnsi="Cambria Math" w:cs="Times New Roman"/>
                <w:lang w:val="en-US"/>
              </w:rPr>
              <m:t>k</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q</m:t>
            </m:r>
          </m:e>
          <m:sub>
            <m:r>
              <w:rPr>
                <w:rFonts w:ascii="Cambria Math" w:hAnsi="Cambria Math" w:cs="Times New Roman"/>
                <w:lang w:val="en-US"/>
              </w:rPr>
              <m:t>k</m:t>
            </m:r>
          </m:sub>
          <m:sup>
            <m:r>
              <w:rPr>
                <w:rFonts w:ascii="Cambria Math" w:hAnsi="Cambria Math" w:cs="Times New Roman"/>
                <w:lang w:val="en-US"/>
              </w:rPr>
              <m:t>2</m:t>
            </m:r>
          </m:sup>
        </m:sSubSup>
      </m:oMath>
      <w:r>
        <w:rPr>
          <w:rFonts w:ascii="Times New Roman" w:hAnsi="Times New Roman" w:cs="Times New Roman"/>
          <w:lang w:val="en-US"/>
        </w:rPr>
        <w:t>.</w:t>
      </w:r>
    </w:p>
    <w:p w14:paraId="17280B71" w14:textId="77777777" w:rsidR="005B21D4" w:rsidRDefault="005B21D4" w:rsidP="005B21D4">
      <w:pPr>
        <w:spacing w:line="360" w:lineRule="auto"/>
        <w:rPr>
          <w:rFonts w:ascii="Times New Roman" w:hAnsi="Times New Roman" w:cs="Times New Roman"/>
          <w:lang w:val="en-US" w:eastAsia="zh-CN"/>
        </w:rPr>
      </w:pPr>
    </w:p>
    <w:p w14:paraId="764BAE56"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Similarly, we can define</w:t>
      </w:r>
    </w:p>
    <w:p w14:paraId="506C1399" w14:textId="77777777" w:rsidR="005B21D4" w:rsidRPr="00E00742" w:rsidRDefault="005B21D4" w:rsidP="005B21D4">
      <w:pPr>
        <w:spacing w:line="360" w:lineRule="auto"/>
        <w:jc w:val="center"/>
        <w:rPr>
          <w:rFonts w:ascii="Times New Roman" w:eastAsia="Times New Roman" w:hAnsi="Times New Roman" w:cs="Times New Roman"/>
          <w:b/>
          <w:color w:val="000000"/>
          <w:lang w:val="en-US" w:eastAsia="zh-CN"/>
        </w:rPr>
      </w:pPr>
      <m:oMath>
        <m:r>
          <w:rPr>
            <w:rFonts w:ascii="Cambria Math" w:eastAsia="Times New Roman" w:hAnsi="Cambria Math" w:cs="Times New Roman"/>
            <w:color w:val="000000"/>
            <w:lang w:val="en-US" w:eastAsia="zh-CN"/>
          </w:rPr>
          <m:t>E</m:t>
        </m:r>
        <m:d>
          <m:dPr>
            <m:ctrlPr>
              <w:rPr>
                <w:rFonts w:ascii="Cambria Math" w:eastAsia="Times New Roman" w:hAnsi="Cambria Math" w:cs="Times New Roman"/>
                <w:i/>
                <w:color w:val="000000"/>
                <w:lang w:val="en-US" w:eastAsia="zh-CN"/>
              </w:rPr>
            </m:ctrlPr>
          </m:dPr>
          <m:e>
            <m:sSub>
              <m:sSubPr>
                <m:ctrlPr>
                  <w:rPr>
                    <w:rFonts w:ascii="Cambria Math" w:eastAsia="Times New Roman" w:hAnsi="Cambria Math" w:cs="Times New Roman"/>
                    <w:i/>
                    <w:color w:val="000000"/>
                    <w:lang w:val="en-US" w:eastAsia="zh-CN"/>
                  </w:rPr>
                </m:ctrlPr>
              </m:sSubPr>
              <m:e>
                <m:r>
                  <m:rPr>
                    <m:sty m:val="p"/>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D,o</m:t>
                </m:r>
              </m:sub>
            </m:sSub>
          </m:e>
        </m:d>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r>
              <w:rPr>
                <w:rFonts w:ascii="Cambria Math" w:eastAsia="Times New Roman" w:hAnsi="Cambria Math" w:cs="Times New Roman"/>
                <w:color w:val="000000"/>
                <w:lang w:val="en-US" w:eastAsia="zh-CN"/>
              </w:rPr>
              <m:t>1</m:t>
            </m:r>
          </m:num>
          <m:den>
            <m:r>
              <w:rPr>
                <w:rFonts w:ascii="Cambria Math" w:eastAsia="Times New Roman" w:hAnsi="Cambria Math" w:cs="Times New Roman"/>
                <w:color w:val="000000"/>
                <w:lang w:val="en-US" w:eastAsia="zh-CN"/>
              </w:rPr>
              <m:t>n</m:t>
            </m:r>
          </m:den>
        </m:f>
      </m:oMath>
      <w:r w:rsidRPr="00E00742">
        <w:rPr>
          <w:rFonts w:ascii="Times New Roman" w:eastAsia="Times New Roman" w:hAnsi="Times New Roman" w:cs="Times New Roman"/>
          <w:color w:val="000000"/>
          <w:lang w:val="en-US" w:eastAsia="zh-CN"/>
        </w:rPr>
        <w:tab/>
      </w:r>
      <w:r w:rsidRPr="00E00742">
        <w:rPr>
          <w:rFonts w:ascii="Times New Roman" w:eastAsia="Times New Roman" w:hAnsi="Times New Roman" w:cs="Times New Roman"/>
          <w:b/>
          <w:color w:val="000000"/>
          <w:lang w:val="en-US" w:eastAsia="zh-CN"/>
        </w:rPr>
        <w:t>(</w:t>
      </w:r>
      <w:proofErr w:type="spellStart"/>
      <w:r w:rsidRPr="00E00742">
        <w:rPr>
          <w:rFonts w:ascii="Times New Roman" w:eastAsia="Times New Roman" w:hAnsi="Times New Roman" w:cs="Times New Roman"/>
          <w:b/>
          <w:color w:val="000000"/>
          <w:lang w:val="en-US" w:eastAsia="zh-CN"/>
        </w:rPr>
        <w:t>Eq</w:t>
      </w:r>
      <w:proofErr w:type="spellEnd"/>
      <w:r w:rsidRPr="00E00742">
        <w:rPr>
          <w:rFonts w:ascii="Times New Roman" w:eastAsia="Times New Roman" w:hAnsi="Times New Roman" w:cs="Times New Roman"/>
          <w:b/>
          <w:color w:val="000000"/>
          <w:lang w:val="en-US" w:eastAsia="zh-CN"/>
        </w:rPr>
        <w:t xml:space="preserve"> 7)</w:t>
      </w:r>
    </w:p>
    <w:p w14:paraId="5D38C63F" w14:textId="77777777" w:rsidR="005B21D4" w:rsidRPr="00E00742" w:rsidRDefault="005B21D4" w:rsidP="005B21D4">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and</w:t>
      </w:r>
    </w:p>
    <w:p w14:paraId="661A4DC7" w14:textId="77777777" w:rsidR="005B21D4" w:rsidRPr="00E00742" w:rsidRDefault="00971677" w:rsidP="005B21D4">
      <w:pPr>
        <w:spacing w:line="360" w:lineRule="auto"/>
        <w:jc w:val="center"/>
        <w:rPr>
          <w:rFonts w:ascii="Times New Roman" w:eastAsia="Times New Roman" w:hAnsi="Times New Roman" w:cs="Times New Roman"/>
          <w:b/>
          <w:color w:val="000000"/>
          <w:lang w:val="en-US" w:eastAsia="zh-CN"/>
        </w:rPr>
      </w:pP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sSup>
              <m:sSupPr>
                <m:ctrlPr>
                  <w:rPr>
                    <w:rFonts w:ascii="Cambria Math" w:eastAsia="Times New Roman" w:hAnsi="Cambria Math" w:cs="Times New Roman"/>
                    <w:i/>
                    <w:color w:val="000000"/>
                    <w:lang w:val="en-US" w:eastAsia="zh-CN"/>
                  </w:rPr>
                </m:ctrlPr>
              </m:sSupPr>
              <m:e>
                <m:r>
                  <m:rPr>
                    <m:scr m:val="script"/>
                  </m:rPr>
                  <w:rPr>
                    <w:rFonts w:ascii="Cambria Math" w:eastAsia="Times New Roman" w:hAnsi="Cambria Math" w:cs="Times New Roman"/>
                    <w:color w:val="000000"/>
                    <w:lang w:val="en-US" w:eastAsia="zh-CN"/>
                  </w:rPr>
                  <m:t>m</m:t>
                </m:r>
              </m:e>
              <m:sup>
                <m:r>
                  <w:rPr>
                    <w:rFonts w:ascii="Cambria Math" w:eastAsia="Times New Roman" w:hAnsi="Cambria Math" w:cs="Times New Roman"/>
                    <w:color w:val="000000"/>
                    <w:lang w:val="en-US" w:eastAsia="zh-CN"/>
                  </w:rPr>
                  <m:t>2</m:t>
                </m:r>
              </m:sup>
            </m:sSup>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005B21D4" w:rsidRPr="00E00742">
        <w:rPr>
          <w:rFonts w:ascii="Times New Roman" w:eastAsia="Times New Roman" w:hAnsi="Times New Roman" w:cs="Times New Roman"/>
          <w:color w:val="000000"/>
          <w:lang w:val="en-US" w:eastAsia="zh-CN"/>
        </w:rPr>
        <w:tab/>
      </w:r>
      <w:r w:rsidR="005B21D4" w:rsidRPr="00E00742">
        <w:rPr>
          <w:rFonts w:ascii="Times New Roman" w:eastAsia="Times New Roman" w:hAnsi="Times New Roman" w:cs="Times New Roman"/>
          <w:b/>
          <w:color w:val="000000"/>
          <w:lang w:val="en-US" w:eastAsia="zh-CN"/>
        </w:rPr>
        <w:t>(</w:t>
      </w:r>
      <w:proofErr w:type="spellStart"/>
      <w:r w:rsidR="005B21D4" w:rsidRPr="00E00742">
        <w:rPr>
          <w:rFonts w:ascii="Times New Roman" w:eastAsia="Times New Roman" w:hAnsi="Times New Roman" w:cs="Times New Roman"/>
          <w:b/>
          <w:color w:val="000000"/>
          <w:lang w:val="en-US" w:eastAsia="zh-CN"/>
        </w:rPr>
        <w:t>Eq</w:t>
      </w:r>
      <w:proofErr w:type="spellEnd"/>
      <w:r w:rsidR="005B21D4" w:rsidRPr="00E00742">
        <w:rPr>
          <w:rFonts w:ascii="Times New Roman" w:eastAsia="Times New Roman" w:hAnsi="Times New Roman" w:cs="Times New Roman"/>
          <w:b/>
          <w:color w:val="000000"/>
          <w:lang w:val="en-US" w:eastAsia="zh-CN"/>
        </w:rPr>
        <w:t xml:space="preserve"> 8)</w:t>
      </w:r>
    </w:p>
    <w:p w14:paraId="1A26C4E7" w14:textId="77777777" w:rsidR="005B21D4" w:rsidRPr="00E00742" w:rsidRDefault="005B21D4" w:rsidP="005B21D4">
      <w:pPr>
        <w:spacing w:line="360" w:lineRule="auto"/>
        <w:rPr>
          <w:rFonts w:ascii="Times New Roman" w:eastAsia="Times New Roman" w:hAnsi="Times New Roman" w:cs="Times New Roman"/>
          <w:color w:val="000000"/>
          <w:lang w:val="en-US" w:eastAsia="zh-CN"/>
        </w:rPr>
      </w:pPr>
      <w:r w:rsidRPr="00E00742">
        <w:rPr>
          <w:rFonts w:ascii="Times New Roman" w:eastAsia="Times New Roman" w:hAnsi="Times New Roman" w:cs="Times New Roman"/>
          <w:color w:val="000000"/>
          <w:lang w:val="en-US" w:eastAsia="zh-CN"/>
        </w:rPr>
        <w:t xml:space="preserve">In contrast, when </w:t>
      </w:r>
      <m:oMath>
        <m:r>
          <m:rPr>
            <m:scr m:val="script"/>
          </m:rPr>
          <w:rPr>
            <w:rFonts w:ascii="Cambria Math" w:eastAsia="Times New Roman" w:hAnsi="Cambria Math" w:cs="Times New Roman"/>
            <w:color w:val="000000"/>
            <w:lang w:val="en-US" w:eastAsia="zh-CN"/>
          </w:rPr>
          <m:t>m</m:t>
        </m:r>
      </m:oMath>
      <w:r w:rsidRPr="00E00742">
        <w:rPr>
          <w:rFonts w:ascii="Times New Roman" w:eastAsia="Times New Roman" w:hAnsi="Times New Roman" w:cs="Times New Roman"/>
          <w:color w:val="000000"/>
          <w:lang w:val="en-US" w:eastAsia="zh-CN"/>
        </w:rPr>
        <w:t xml:space="preserve"> is weighted, </w:t>
      </w:r>
      <m:oMath>
        <m:sSub>
          <m:sSubPr>
            <m:ctrlPr>
              <w:rPr>
                <w:rFonts w:ascii="Cambria Math" w:eastAsia="Times New Roman" w:hAnsi="Cambria Math" w:cs="Times New Roman"/>
                <w:i/>
                <w:color w:val="000000"/>
                <w:lang w:val="en-US" w:eastAsia="zh-CN"/>
              </w:rPr>
            </m:ctrlPr>
          </m:sSubPr>
          <m:e>
            <m:acc>
              <m:accPr>
                <m:chr m:val="̃"/>
                <m:ctrlPr>
                  <w:rPr>
                    <w:rFonts w:ascii="Cambria Math" w:eastAsia="Times New Roman" w:hAnsi="Cambria Math" w:cs="Times New Roman"/>
                    <w:i/>
                    <w:color w:val="000000"/>
                    <w:lang w:val="en-US" w:eastAsia="zh-CN"/>
                  </w:rPr>
                </m:ctrlPr>
              </m:accPr>
              <m:e>
                <m:r>
                  <m:rPr>
                    <m:scr m:val="script"/>
                  </m:rPr>
                  <w:rPr>
                    <w:rFonts w:ascii="Cambria Math" w:eastAsia="Times New Roman" w:hAnsi="Cambria Math" w:cs="Times New Roman"/>
                    <w:color w:val="000000"/>
                    <w:lang w:val="en-US" w:eastAsia="zh-CN"/>
                  </w:rPr>
                  <m:t>m</m:t>
                </m:r>
              </m:e>
            </m:acc>
          </m:e>
          <m:sub>
            <m:r>
              <w:rPr>
                <w:rFonts w:ascii="Cambria Math" w:eastAsia="Times New Roman" w:hAnsi="Cambria Math" w:cs="Times New Roman"/>
                <w:color w:val="000000"/>
                <w:lang w:val="en-US" w:eastAsia="zh-CN"/>
              </w:rPr>
              <m:t>D,e</m:t>
            </m:r>
          </m:sub>
        </m:sSub>
        <m:r>
          <w:rPr>
            <w:rFonts w:ascii="Cambria Math" w:eastAsia="Times New Roman" w:hAnsi="Cambria Math" w:cs="Times New Roman"/>
            <w:color w:val="000000"/>
            <w:lang w:val="en-US" w:eastAsia="zh-CN"/>
          </w:rPr>
          <m:t>=</m:t>
        </m:r>
        <m:f>
          <m:fPr>
            <m:ctrlPr>
              <w:rPr>
                <w:rFonts w:ascii="Cambria Math" w:eastAsia="Times New Roman" w:hAnsi="Cambria Math" w:cs="Times New Roman"/>
                <w:i/>
                <w:color w:val="000000"/>
                <w:lang w:val="en-US" w:eastAsia="zh-CN"/>
              </w:rPr>
            </m:ctrlPr>
          </m:fPr>
          <m:num>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D,k</m:t>
                            </m:r>
                          </m:e>
                          <m:sub>
                            <m:r>
                              <w:rPr>
                                <w:rFonts w:ascii="Cambria Math" w:eastAsia="Times New Roman" w:hAnsi="Cambria Math" w:cs="Times New Roman"/>
                                <w:color w:val="000000"/>
                                <w:lang w:val="en-US" w:eastAsia="zh-CN"/>
                              </w:rPr>
                              <m:t>2</m:t>
                            </m:r>
                          </m:sub>
                        </m:sSub>
                      </m:sub>
                    </m:sSub>
                  </m:e>
                </m:nary>
              </m:e>
            </m:nary>
          </m:num>
          <m:den>
            <m:nary>
              <m:naryPr>
                <m:chr m:val="∑"/>
                <m:limLoc m:val="undOvr"/>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nary>
                  <m:naryPr>
                    <m:chr m:val="∑"/>
                    <m:limLoc m:val="subSup"/>
                    <m:ctrlPr>
                      <w:rPr>
                        <w:rFonts w:ascii="Cambria Math" w:eastAsia="Times New Roman" w:hAnsi="Cambria Math" w:cs="Times New Roman"/>
                        <w:i/>
                        <w:color w:val="000000"/>
                        <w:lang w:val="en-US" w:eastAsia="zh-CN"/>
                      </w:rPr>
                    </m:ctrlPr>
                  </m:naryPr>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r>
                      <w:rPr>
                        <w:rFonts w:ascii="Cambria Math" w:eastAsia="Times New Roman" w:hAnsi="Cambria Math" w:cs="Times New Roman"/>
                        <w:color w:val="000000"/>
                        <w:lang w:val="en-US" w:eastAsia="zh-CN"/>
                      </w:rPr>
                      <m:t>=1</m:t>
                    </m:r>
                  </m:sub>
                  <m:sup>
                    <m:r>
                      <m:rPr>
                        <m:scr m:val="script"/>
                      </m:rPr>
                      <w:rPr>
                        <w:rFonts w:ascii="Cambria Math" w:eastAsia="Times New Roman" w:hAnsi="Cambria Math" w:cs="Times New Roman"/>
                        <w:color w:val="000000"/>
                        <w:lang w:val="en-US" w:eastAsia="zh-CN"/>
                      </w:rPr>
                      <m:t>m</m:t>
                    </m:r>
                  </m:sup>
                  <m:e>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ρ</m:t>
                        </m:r>
                      </m:e>
                      <m: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1</m:t>
                            </m:r>
                          </m:sub>
                        </m:sSub>
                        <m:r>
                          <w:rPr>
                            <w:rFonts w:ascii="Cambria Math" w:eastAsia="Times New Roman" w:hAnsi="Cambria Math" w:cs="Times New Roman"/>
                            <w:color w:val="000000"/>
                            <w:lang w:val="en-US" w:eastAsia="zh-CN"/>
                          </w:rPr>
                          <m:t>,</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k</m:t>
                            </m:r>
                          </m:e>
                          <m:sub>
                            <m:r>
                              <w:rPr>
                                <w:rFonts w:ascii="Cambria Math" w:eastAsia="Times New Roman" w:hAnsi="Cambria Math" w:cs="Times New Roman"/>
                                <w:color w:val="000000"/>
                                <w:lang w:val="en-US" w:eastAsia="zh-CN"/>
                              </w:rPr>
                              <m:t>2</m:t>
                            </m:r>
                          </m:sub>
                        </m:sSub>
                      </m:sub>
                      <m:sup>
                        <m:r>
                          <w:rPr>
                            <w:rFonts w:ascii="Cambria Math" w:eastAsia="Times New Roman" w:hAnsi="Cambria Math" w:cs="Times New Roman"/>
                            <w:color w:val="000000"/>
                            <w:lang w:val="en-US" w:eastAsia="zh-CN"/>
                          </w:rPr>
                          <m:t>4</m:t>
                        </m:r>
                      </m:sup>
                    </m:sSubSup>
                  </m:e>
                </m:nary>
              </m:e>
            </m:nary>
          </m:den>
        </m:f>
      </m:oMath>
      <w:r w:rsidRPr="00E00742">
        <w:rPr>
          <w:rFonts w:ascii="Times New Roman" w:eastAsia="Times New Roman" w:hAnsi="Times New Roman" w:cs="Times New Roman"/>
          <w:color w:val="000000"/>
          <w:lang w:val="en-US" w:eastAsia="zh-CN"/>
        </w:rPr>
        <w:t>.</w:t>
      </w:r>
    </w:p>
    <w:p w14:paraId="3F687F2C" w14:textId="42E131CF" w:rsidR="005B21D4" w:rsidRDefault="005B21D4" w:rsidP="005B21D4">
      <w:pPr>
        <w:spacing w:line="360" w:lineRule="auto"/>
        <w:rPr>
          <w:rFonts w:ascii="Times New Roman" w:hAnsi="Times New Roman" w:cs="Times New Roman"/>
          <w:lang w:val="en-US"/>
        </w:rPr>
      </w:pPr>
    </w:p>
    <w:p w14:paraId="26E37EE0" w14:textId="77777777" w:rsidR="005B21D4" w:rsidRDefault="005B21D4" w:rsidP="005B21D4">
      <w:pPr>
        <w:spacing w:line="360" w:lineRule="auto"/>
        <w:rPr>
          <w:rFonts w:ascii="Times New Roman" w:hAnsi="Times New Roman" w:cs="Times New Roman"/>
          <w:lang w:val="en-US"/>
        </w:rPr>
      </w:pPr>
    </w:p>
    <w:p w14:paraId="00871139" w14:textId="77777777" w:rsidR="005B21D4" w:rsidRPr="00B65C28" w:rsidRDefault="005B21D4" w:rsidP="005B21D4">
      <w:pPr>
        <w:pStyle w:val="Heading2"/>
        <w:rPr>
          <w:lang w:val="en-US" w:eastAsia="zh-CN"/>
        </w:rPr>
      </w:pPr>
      <w:bookmarkStart w:id="5" w:name="_Toc428627024"/>
      <w:r w:rsidRPr="00B65C28">
        <w:rPr>
          <w:lang w:val="en-US"/>
        </w:rPr>
        <w:t xml:space="preserve">The structure of </w:t>
      </w:r>
      <m:oMath>
        <m:sSubSup>
          <m:sSubSupPr>
            <m:ctrlPr>
              <w:rPr>
                <w:rFonts w:ascii="Cambria Math" w:hAnsi="Cambria Math"/>
                <w:i/>
                <w:highlight w:val="yellow"/>
                <w:lang w:val="en-US"/>
              </w:rPr>
            </m:ctrlPr>
          </m:sSubSupPr>
          <m:e>
            <m:r>
              <m:rPr>
                <m:sty m:val="bi"/>
              </m:rPr>
              <w:rPr>
                <w:rFonts w:ascii="Cambria Math" w:hAnsi="Cambria Math"/>
                <w:highlight w:val="yellow"/>
                <w:lang w:val="en-US"/>
              </w:rPr>
              <m:t>h</m:t>
            </m:r>
          </m:e>
          <m:sub>
            <m:r>
              <m:rPr>
                <m:sty m:val="bi"/>
              </m:rPr>
              <w:rPr>
                <w:rFonts w:ascii="Cambria Math" w:hAnsi="Cambria Math"/>
                <w:highlight w:val="yellow"/>
                <w:lang w:val="en-US"/>
              </w:rPr>
              <m:t>SNP</m:t>
            </m:r>
          </m:sub>
          <m:sup>
            <m:r>
              <m:rPr>
                <m:sty m:val="bi"/>
              </m:rPr>
              <w:rPr>
                <w:rFonts w:ascii="Cambria Math" w:hAnsi="Cambria Math"/>
                <w:highlight w:val="yellow"/>
                <w:lang w:val="en-US"/>
              </w:rPr>
              <m:t>2</m:t>
            </m:r>
          </m:sup>
        </m:sSubSup>
      </m:oMath>
      <w:r>
        <w:rPr>
          <w:lang w:val="en-US"/>
        </w:rPr>
        <w:t xml:space="preserve"> for additive variance component</w:t>
      </w:r>
      <w:bookmarkEnd w:id="5"/>
    </w:p>
    <w:p w14:paraId="58AC73E0" w14:textId="6E3123E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In deriving the structure of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m:t>
            </m:r>
          </m:sub>
          <m:sup>
            <m:r>
              <w:rPr>
                <w:rFonts w:ascii="Cambria Math" w:hAnsi="Cambria Math" w:cs="Times New Roman"/>
                <w:highlight w:val="yellow"/>
                <w:lang w:val="en-US"/>
              </w:rPr>
              <m:t>2</m:t>
            </m:r>
          </m:sup>
        </m:sSubSup>
      </m:oMath>
      <w:r>
        <w:rPr>
          <w:rFonts w:ascii="Times New Roman" w:hAnsi="Times New Roman" w:cs="Times New Roman"/>
          <w:lang w:val="en-US"/>
        </w:rPr>
        <w:t xml:space="preserve">, and </w:t>
      </w:r>
      <w:r>
        <w:rPr>
          <w:rFonts w:ascii="Times New Roman" w:hAnsi="Times New Roman" w:cs="Times New Roman"/>
          <w:lang w:val="en-US" w:eastAsia="zh-CN"/>
        </w:rPr>
        <w:t>a</w:t>
      </w:r>
      <w:r>
        <w:rPr>
          <w:rFonts w:ascii="Times New Roman" w:hAnsi="Times New Roman" w:cs="Times New Roman"/>
          <w:lang w:val="en-US"/>
        </w:rPr>
        <w:t xml:space="preserve"> </w:t>
      </w:r>
      <w:r>
        <w:rPr>
          <w:rFonts w:ascii="Times New Roman" w:hAnsi="Times New Roman" w:cs="Times New Roman" w:hint="eastAsia"/>
          <w:lang w:val="en-US" w:eastAsia="zh-CN"/>
        </w:rPr>
        <w:t xml:space="preserve">stochastic </w:t>
      </w:r>
      <w:r>
        <w:rPr>
          <w:rFonts w:ascii="Times New Roman" w:hAnsi="Times New Roman" w:cs="Times New Roman"/>
          <w:lang w:val="en-US" w:eastAsia="zh-CN"/>
        </w:rPr>
        <w:t>modeling</w:t>
      </w:r>
      <w:r>
        <w:rPr>
          <w:rFonts w:ascii="Times New Roman" w:hAnsi="Times New Roman" w:cs="Times New Roman" w:hint="eastAsia"/>
          <w:lang w:val="en-US" w:eastAsia="zh-CN"/>
        </w:rPr>
        <w:t xml:space="preserve"> </w:t>
      </w:r>
      <w:r>
        <w:rPr>
          <w:rFonts w:ascii="Times New Roman" w:hAnsi="Times New Roman" w:cs="Times New Roman"/>
          <w:lang w:val="en-US"/>
        </w:rPr>
        <w:t>method</w:t>
      </w:r>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that uses conditional probability has been </w:t>
      </w:r>
      <w:r>
        <w:rPr>
          <w:rFonts w:ascii="Times New Roman" w:hAnsi="Times New Roman" w:cs="Times New Roman"/>
          <w:lang w:val="en-US"/>
        </w:rPr>
        <w:t xml:space="preserve">presented in Chen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lt;sup&gt;11&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(2014)</w:t>
      </w:r>
      <w:r>
        <w:rPr>
          <w:rFonts w:ascii="Times New Roman" w:hAnsi="Times New Roman" w:cs="Times New Roman"/>
          <w:lang w:val="en-US"/>
        </w:rPr>
        <w:fldChar w:fldCharType="end"/>
      </w:r>
      <w:r>
        <w:rPr>
          <w:rFonts w:ascii="Times New Roman" w:hAnsi="Times New Roman" w:cs="Times New Roman"/>
          <w:lang w:val="en-US"/>
        </w:rPr>
        <w:t xml:space="preserve">. The key step is to find the elements for additive SNP-heritability,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r w:rsidR="0039703A">
        <w:rPr>
          <w:rFonts w:ascii="Times New Roman" w:hAnsi="Times New Roman" w:cs="Times New Roman"/>
          <w:lang w:val="en-US"/>
        </w:rPr>
        <w:t>.</w:t>
      </w:r>
      <w:r>
        <w:rPr>
          <w:rFonts w:ascii="Times New Roman" w:hAnsi="Times New Roman" w:cs="Times New Roman"/>
          <w:lang w:val="en-US"/>
        </w:rPr>
        <w:t xml:space="preserve"> </w:t>
      </w:r>
      <w:r w:rsidR="0039703A">
        <w:rPr>
          <w:rFonts w:ascii="Times New Roman" w:hAnsi="Times New Roman" w:cs="Times New Roman"/>
          <w:lang w:val="en-US"/>
        </w:rPr>
        <w:t>F</w:t>
      </w:r>
      <w:r>
        <w:rPr>
          <w:rFonts w:ascii="Times New Roman" w:hAnsi="Times New Roman" w:cs="Times New Roman"/>
          <w:lang w:val="en-US"/>
        </w:rPr>
        <w:t xml:space="preserve">or a </w:t>
      </w:r>
      <w:proofErr w:type="spellStart"/>
      <w:r>
        <w:rPr>
          <w:rFonts w:ascii="Times New Roman" w:hAnsi="Times New Roman" w:cs="Times New Roman"/>
          <w:lang w:val="en-US"/>
        </w:rPr>
        <w:t>biallelic</w:t>
      </w:r>
      <w:proofErr w:type="spellEnd"/>
      <w:r>
        <w:rPr>
          <w:rFonts w:ascii="Times New Roman" w:hAnsi="Times New Roman" w:cs="Times New Roman"/>
          <w:lang w:val="en-US"/>
        </w:rPr>
        <w:t xml:space="preserve"> locus, there are nine possible combinations</w:t>
      </w:r>
      <w:r w:rsidR="00E81FD2">
        <w:rPr>
          <w:rFonts w:ascii="Times New Roman" w:hAnsi="Times New Roman" w:cs="Times New Roman" w:hint="eastAsia"/>
          <w:lang w:val="en-US" w:eastAsia="zh-CN"/>
        </w:rPr>
        <w:t>, but merged to six combinations,</w:t>
      </w:r>
      <w:r>
        <w:rPr>
          <w:rFonts w:ascii="Times New Roman" w:hAnsi="Times New Roman" w:cs="Times New Roman"/>
          <w:lang w:val="en-US"/>
        </w:rPr>
        <w:t xml:space="preserve"> for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A,ik</m:t>
                </m:r>
              </m:sub>
            </m:sSub>
          </m:e>
        </m:d>
      </m:oMath>
      <w:r>
        <w:rPr>
          <w:rFonts w:ascii="Times New Roman" w:hAnsi="Times New Roman" w:cs="Times New Roman"/>
          <w:lang w:val="en-US"/>
        </w:rPr>
        <w:t xml:space="preserve"> and </w:t>
      </w:r>
      <m:oMath>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A,jk</m:t>
                </m:r>
              </m:sub>
            </m:sSub>
          </m:e>
        </m:d>
      </m:oMath>
      <w:r w:rsidR="00E81FD2">
        <w:rPr>
          <w:rFonts w:ascii="Times New Roman" w:hAnsi="Times New Roman" w:cs="Times New Roman"/>
          <w:lang w:val="en-US"/>
        </w:rPr>
        <w:t>, respectively,</w:t>
      </w:r>
      <w:r>
        <w:rPr>
          <w:rFonts w:ascii="Times New Roman" w:hAnsi="Times New Roman" w:cs="Times New Roman"/>
          <w:lang w:val="en-US"/>
        </w:rPr>
        <w:t xml:space="preserve"> as found in </w:t>
      </w:r>
      <w:r w:rsidR="00E81FD2">
        <w:rPr>
          <w:rFonts w:ascii="Times New Roman" w:hAnsi="Times New Roman" w:cs="Times New Roman"/>
          <w:highlight w:val="cyan"/>
          <w:lang w:val="en-US"/>
        </w:rPr>
        <w:t>Table 1</w:t>
      </w:r>
      <w:r>
        <w:rPr>
          <w:rFonts w:ascii="Times New Roman" w:hAnsi="Times New Roman" w:cs="Times New Roman"/>
          <w:lang w:val="en-US"/>
        </w:rPr>
        <w:t xml:space="preserve">. The technical details in defining each element please refer to Chen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lt;sup&gt;11&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(2014)</w:t>
      </w:r>
      <w:r>
        <w:rPr>
          <w:rFonts w:ascii="Times New Roman" w:hAnsi="Times New Roman" w:cs="Times New Roman"/>
          <w:lang w:val="en-US"/>
        </w:rPr>
        <w:fldChar w:fldCharType="end"/>
      </w:r>
      <w:r>
        <w:rPr>
          <w:rFonts w:ascii="Times New Roman" w:hAnsi="Times New Roman" w:cs="Times New Roman"/>
          <w:lang w:val="en-US"/>
        </w:rPr>
        <w:t>.</w:t>
      </w:r>
      <w:r w:rsidR="0039703A">
        <w:rPr>
          <w:rFonts w:ascii="Times New Roman" w:hAnsi="Times New Roman" w:cs="Times New Roman"/>
          <w:lang w:val="en-US"/>
        </w:rPr>
        <w:t xml:space="preserve"> Compared with Chen’s work in 2014, we introduce the term of weight, for additive variance component,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k</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oMath>
      <w:r w:rsidR="0039703A">
        <w:rPr>
          <w:rFonts w:ascii="Times New Roman" w:hAnsi="Times New Roman" w:cs="Times New Roman"/>
          <w:lang w:val="en-US"/>
        </w:rPr>
        <w:t xml:space="preserve">; in contrast, when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r>
          <w:rPr>
            <w:rFonts w:ascii="Cambria Math" w:hAnsi="Cambria Math" w:cs="Times New Roman"/>
            <w:lang w:val="en-US"/>
          </w:rPr>
          <m:t>=1</m:t>
        </m:r>
      </m:oMath>
      <w:r w:rsidR="0039703A">
        <w:rPr>
          <w:rFonts w:ascii="Times New Roman" w:hAnsi="Times New Roman" w:cs="Times New Roman"/>
          <w:lang w:val="en-US"/>
        </w:rPr>
        <w:t xml:space="preserve">, it becomes the SNP-heritability as original derived in Chen </w:t>
      </w:r>
      <w:r w:rsidR="0039703A">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suppress-author":1,"uris":["http://www.mendeley.com/documents/?uuid=6a67445d-400c-41a4-ac65-a49919bf8dbc"]}],"mendeley":{"formattedCitation":"(2014)","plainTextFormattedCitation":"(2014)","previouslyFormattedCitation":"&lt;sup&gt;11&lt;/sup&gt;"},"properties":{"noteIndex":0},"schema":"https://github.com/citation-style-language/schema/raw/master/csl-citation.json"}</w:instrText>
      </w:r>
      <w:r w:rsidR="0039703A">
        <w:rPr>
          <w:rFonts w:ascii="Times New Roman" w:hAnsi="Times New Roman" w:cs="Times New Roman"/>
          <w:lang w:val="en-US"/>
        </w:rPr>
        <w:fldChar w:fldCharType="separate"/>
      </w:r>
      <w:r w:rsidR="005B00AF" w:rsidRPr="005B00AF">
        <w:rPr>
          <w:rFonts w:ascii="Times New Roman" w:hAnsi="Times New Roman" w:cs="Times New Roman"/>
          <w:noProof/>
          <w:lang w:val="en-US"/>
        </w:rPr>
        <w:t>(2014)</w:t>
      </w:r>
      <w:r w:rsidR="0039703A">
        <w:rPr>
          <w:rFonts w:ascii="Times New Roman" w:hAnsi="Times New Roman" w:cs="Times New Roman"/>
          <w:lang w:val="en-US"/>
        </w:rPr>
        <w:fldChar w:fldCharType="end"/>
      </w:r>
    </w:p>
    <w:p w14:paraId="6AE62CBE" w14:textId="77777777" w:rsidR="005B21D4" w:rsidRDefault="005B21D4" w:rsidP="005B21D4">
      <w:pPr>
        <w:spacing w:line="360" w:lineRule="auto"/>
        <w:rPr>
          <w:rFonts w:ascii="Times New Roman" w:hAnsi="Times New Roman" w:cs="Times New Roman"/>
          <w:lang w:val="en-US" w:eastAsia="zh-CN"/>
        </w:rPr>
      </w:pPr>
    </w:p>
    <w:p w14:paraId="6421C5F1" w14:textId="7F6084B9" w:rsidR="00E81FD2"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rPr>
        <w:t xml:space="preserve">Upon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Pr>
          <w:rFonts w:ascii="Times New Roman" w:hAnsi="Times New Roman" w:cs="Times New Roman"/>
          <w:lang w:val="en-US"/>
        </w:rPr>
        <w:t xml:space="preserve"> is fitted in </w:t>
      </w:r>
      <w:proofErr w:type="spellStart"/>
      <w:r>
        <w:rPr>
          <w:rFonts w:ascii="Times New Roman" w:hAnsi="Times New Roman" w:cs="Times New Roman" w:hint="eastAsia"/>
          <w:lang w:val="en-US" w:eastAsia="zh-CN"/>
        </w:rPr>
        <w:t>Eq</w:t>
      </w:r>
      <w:proofErr w:type="spellEnd"/>
      <w:r>
        <w:rPr>
          <w:rFonts w:ascii="Times New Roman" w:hAnsi="Times New Roman" w:cs="Times New Roman" w:hint="eastAsia"/>
          <w:lang w:val="en-US" w:eastAsia="zh-CN"/>
        </w:rPr>
        <w:t xml:space="preserve"> 1</w:t>
      </w:r>
      <w:r>
        <w:rPr>
          <w:rFonts w:ascii="Times New Roman" w:hAnsi="Times New Roman" w:cs="Times New Roman"/>
          <w:lang w:val="en-US"/>
        </w:rPr>
        <w:t>, the derived SNP-based heritability is</w:t>
      </w:r>
      <w:r>
        <w:rPr>
          <w:rFonts w:ascii="Times New Roman" w:hAnsi="Times New Roman" w:cs="Times New Roman" w:hint="eastAsia"/>
          <w:lang w:val="en-US" w:eastAsia="zh-CN"/>
        </w:rPr>
        <w:t xml:space="preserve"> </w:t>
      </w: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cr m:val="script"/>
          </m:rPr>
          <w:rPr>
            <w:rFonts w:ascii="Cambria Math" w:hAnsi="Cambria Math" w:cs="Times New Roman"/>
            <w:lang w:val="en-US"/>
          </w:rPr>
          <m:t>=m</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w:r w:rsidR="00E81FD2">
        <w:rPr>
          <w:rFonts w:ascii="Times New Roman" w:hAnsi="Times New Roman" w:cs="Times New Roman" w:hint="eastAsia"/>
          <w:lang w:val="en-US" w:eastAsia="zh-CN"/>
        </w:rPr>
        <w:t xml:space="preserve"> (</w:t>
      </w:r>
      <w:proofErr w:type="spellStart"/>
      <w:r w:rsidR="00E81FD2" w:rsidRPr="00E81FD2">
        <w:rPr>
          <w:rFonts w:ascii="Times New Roman" w:hAnsi="Times New Roman" w:cs="Times New Roman" w:hint="eastAsia"/>
          <w:highlight w:val="magenta"/>
          <w:lang w:val="en-US" w:eastAsia="zh-CN"/>
        </w:rPr>
        <w:t>Eq</w:t>
      </w:r>
      <w:proofErr w:type="spellEnd"/>
      <w:r w:rsidR="00E81FD2" w:rsidRPr="00E81FD2">
        <w:rPr>
          <w:rFonts w:ascii="Times New Roman" w:hAnsi="Times New Roman" w:cs="Times New Roman" w:hint="eastAsia"/>
          <w:highlight w:val="magenta"/>
          <w:lang w:val="en-US" w:eastAsia="zh-CN"/>
        </w:rPr>
        <w:t xml:space="preserve"> 5</w:t>
      </w:r>
      <w:r w:rsidR="00E81FD2">
        <w:rPr>
          <w:rFonts w:ascii="Times New Roman" w:hAnsi="Times New Roman" w:cs="Times New Roman" w:hint="eastAsia"/>
          <w:lang w:val="en-US" w:eastAsia="zh-CN"/>
        </w:rPr>
        <w:t>)</w:t>
      </w:r>
    </w:p>
    <w:p w14:paraId="6EDDC0FA" w14:textId="77777777" w:rsidR="00E81FD2" w:rsidRDefault="00E81FD2" w:rsidP="005B21D4">
      <w:pPr>
        <w:spacing w:line="360" w:lineRule="auto"/>
        <w:rPr>
          <w:rFonts w:ascii="Times New Roman" w:hAnsi="Times New Roman" w:cs="Times New Roman"/>
          <w:lang w:val="en-US" w:eastAsia="zh-CN"/>
        </w:rPr>
      </w:pPr>
    </w:p>
    <w:p w14:paraId="2EDA7A3A" w14:textId="697AE08A" w:rsidR="00445132"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rPr>
        <w:t xml:space="preserve">this expression is equivalent to </w:t>
      </w:r>
      <w:proofErr w:type="spellStart"/>
      <w:r>
        <w:rPr>
          <w:rFonts w:ascii="Times New Roman" w:hAnsi="Times New Roman" w:cs="Times New Roman"/>
          <w:lang w:val="en-US"/>
        </w:rPr>
        <w:t>Eq</w:t>
      </w:r>
      <w:proofErr w:type="spellEnd"/>
      <w:r>
        <w:rPr>
          <w:rFonts w:ascii="Times New Roman" w:hAnsi="Times New Roman" w:cs="Times New Roman"/>
          <w:lang w:val="en-US"/>
        </w:rPr>
        <w:t xml:space="preserve"> 10 in Chen’s original paper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regression","type":"article-journal","volume":"5"},"uris":["http://www.mendeley.com/documents/?uuid=6a67445d-400c-41a4-ac65-a49919bf8dbc"]}],"mendeley":{"formattedCitation":"(Chen 2014)","plainTextFormattedCitation":"(Chen 2014)","previouslyFormattedCitation":"&lt;sup&gt;11&lt;/sup&gt;"},"properties":{"noteIndex":0},"schema":"https://github.com/citation-style-language/schema/raw/master/csl-citation.json"}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(Chen 2014)</w:t>
      </w:r>
      <w:r>
        <w:rPr>
          <w:rFonts w:ascii="Times New Roman" w:hAnsi="Times New Roman" w:cs="Times New Roman"/>
          <w:lang w:val="en-US"/>
        </w:rPr>
        <w:fldChar w:fldCharType="end"/>
      </w:r>
      <w:r>
        <w:rPr>
          <w:rFonts w:ascii="Times New Roman" w:hAnsi="Times New Roman" w:cs="Times New Roman"/>
          <w:lang w:val="en-US"/>
        </w:rPr>
        <w:t xml:space="preserve">. </w:t>
      </w:r>
      <w:r w:rsidR="00445132">
        <w:rPr>
          <w:rFonts w:ascii="Times New Roman" w:hAnsi="Times New Roman" w:cs="Times New Roman"/>
          <w:lang w:val="en-US"/>
        </w:rPr>
        <w:t xml:space="preserve">It is important to notice that </w:t>
      </w:r>
      <m:oMath>
        <m:sSub>
          <m:sSubPr>
            <m:ctrlPr>
              <w:rPr>
                <w:rFonts w:ascii="Cambria Math" w:hAnsi="Cambria Math" w:cs="Times New Roman"/>
                <w:i/>
                <w:lang w:val="en-US"/>
              </w:rPr>
            </m:ctrlPr>
          </m:sSubPr>
          <m:e>
            <m:r>
              <m:rPr>
                <m:sty m:val="b"/>
              </m:rPr>
              <w:rPr>
                <w:rFonts w:ascii="Cambria Math" w:hAnsi="Cambria Math" w:cs="Times New Roman"/>
                <w:lang w:val="en-US"/>
              </w:rPr>
              <m:t>Ω</m:t>
            </m:r>
          </m:e>
          <m:sub>
            <m:r>
              <w:rPr>
                <w:rFonts w:ascii="Cambria Math" w:hAnsi="Cambria Math" w:cs="Times New Roman"/>
                <w:lang w:val="en-US"/>
              </w:rPr>
              <m:t>A</m:t>
            </m:r>
          </m:sub>
        </m:sSub>
      </m:oMath>
      <w:r w:rsidR="00445132">
        <w:rPr>
          <w:rFonts w:ascii="Times New Roman" w:hAnsi="Times New Roman" w:cs="Times New Roman"/>
          <w:lang w:val="en-US"/>
        </w:rPr>
        <w:t xml:space="preserve"> is an aggregated</w:t>
      </w:r>
      <w:r w:rsidR="00F778BF">
        <w:rPr>
          <w:rFonts w:ascii="Times New Roman" w:hAnsi="Times New Roman" w:cs="Times New Roman"/>
          <w:lang w:val="en-US"/>
        </w:rPr>
        <w:t xml:space="preserve"> relatedness, and as promised by HE we can elucidate</w:t>
      </w:r>
      <w:r w:rsidR="008119C2">
        <w:rPr>
          <w:rFonts w:ascii="Times New Roman" w:hAnsi="Times New Roman" w:cs="Times New Roman"/>
          <w:lang w:val="en-US"/>
        </w:rPr>
        <w:t xml:space="preserve"> how each marker, such as the</w:t>
      </w:r>
      <w:r w:rsidR="00E81FD2">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sidR="00E81FD2">
        <w:rPr>
          <w:rFonts w:ascii="Times New Roman" w:hAnsi="Times New Roman" w:cs="Times New Roman"/>
          <w:lang w:val="en-US"/>
        </w:rPr>
        <w:t xml:space="preserve"> SNP</w:t>
      </w:r>
      <w:r w:rsidR="00F778BF">
        <w:rPr>
          <w:rFonts w:ascii="Times New Roman" w:hAnsi="Times New Roman" w:cs="Times New Roman"/>
          <w:lang w:val="en-US"/>
        </w:rPr>
        <w:t>, tag</w:t>
      </w:r>
      <w:r w:rsidR="008119C2">
        <w:rPr>
          <w:rFonts w:ascii="Times New Roman" w:hAnsi="Times New Roman" w:cs="Times New Roman"/>
          <w:lang w:val="en-US"/>
        </w:rPr>
        <w:t xml:space="preserve"> the </w:t>
      </w:r>
      <w:r w:rsidR="00F778BF">
        <w:rPr>
          <w:rFonts w:ascii="Times New Roman" w:hAnsi="Times New Roman" w:cs="Times New Roman"/>
          <w:lang w:val="en-US"/>
        </w:rPr>
        <w:t>causal variants</w:t>
      </w:r>
      <w:r w:rsidR="008119C2">
        <w:rPr>
          <w:rFonts w:ascii="Times New Roman" w:hAnsi="Times New Roman" w:cs="Times New Roman"/>
          <w:lang w:val="en-US"/>
        </w:rPr>
        <w:t xml:space="preserve">. </w:t>
      </w:r>
      <w:r w:rsidR="001A54F5">
        <w:rPr>
          <w:rFonts w:ascii="Times New Roman" w:hAnsi="Times New Roman" w:cs="Times New Roman"/>
          <w:lang w:val="en-US"/>
        </w:rPr>
        <w:t xml:space="preserve">The numerator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oMath>
      <w:r w:rsidR="001A54F5">
        <w:rPr>
          <w:rFonts w:ascii="Times New Roman" w:hAnsi="Times New Roman" w:cs="Times New Roman"/>
          <w:lang w:val="en-US"/>
        </w:rPr>
        <w:t xml:space="preserve"> can be rearranged to have the form as below</w:t>
      </w:r>
    </w:p>
    <w:p w14:paraId="1C28444C" w14:textId="77777777" w:rsidR="00445132" w:rsidRDefault="00445132" w:rsidP="005B21D4">
      <w:pPr>
        <w:spacing w:line="360" w:lineRule="auto"/>
        <w:rPr>
          <w:rFonts w:ascii="Times New Roman" w:hAnsi="Times New Roman" w:cs="Times New Roman"/>
          <w:lang w:val="en-US" w:eastAsia="zh-CN"/>
        </w:rPr>
      </w:pPr>
    </w:p>
    <w:p w14:paraId="68D49842" w14:textId="54854727" w:rsidR="00445132" w:rsidRPr="008119C2" w:rsidRDefault="00971677" w:rsidP="005B21D4">
      <w:pPr>
        <w:spacing w:line="360" w:lineRule="auto"/>
        <w:rPr>
          <w:rFonts w:ascii="Times New Roman" w:hAnsi="Times New Roman" w:cs="Times New Roman"/>
          <w:lang w:val="en-US" w:eastAsia="zh-CN"/>
        </w:rPr>
      </w:pPr>
      <m:oMathPara>
        <m:oMath>
          <m:sSup>
            <m:sSupPr>
              <m:ctrlPr>
                <w:rPr>
                  <w:rFonts w:ascii="Cambria Math" w:hAnsi="Cambria Math"/>
                  <w:i/>
                  <w:lang w:val="en-US" w:eastAsia="zh-CN"/>
                </w:rPr>
              </m:ctrlPr>
            </m:sSupPr>
            <m:e>
              <m:d>
                <m:dPr>
                  <m:begChr m:val="["/>
                  <m:endChr m:val="]"/>
                  <m:ctrlPr>
                    <w:rPr>
                      <w:rFonts w:ascii="Cambria Math" w:hAnsi="Cambria Math"/>
                      <w:i/>
                      <w:lang w:val="en-US" w:eastAsia="zh-CN"/>
                    </w:rPr>
                  </m:ctrlPr>
                </m:dPr>
                <m:e>
                  <m:m>
                    <m:mPr>
                      <m:mcs>
                        <m:mc>
                          <m:mcPr>
                            <m:count m:val="1"/>
                            <m:mcJc m:val="center"/>
                          </m:mcPr>
                        </m:mc>
                      </m:mcs>
                      <m:ctrlPr>
                        <w:rPr>
                          <w:rFonts w:ascii="Cambria Math" w:hAnsi="Cambria Math"/>
                          <w:i/>
                          <w:lang w:val="en-US" w:eastAsia="zh-CN"/>
                        </w:rPr>
                      </m:ctrlPr>
                    </m:mPr>
                    <m:mr>
                      <m:e>
                        <m:m>
                          <m:mPr>
                            <m:mcs>
                              <m:mc>
                                <m:mcPr>
                                  <m:count m:val="1"/>
                                  <m:mcJc m:val="center"/>
                                </m:mcPr>
                              </m:mc>
                            </m:mcs>
                            <m:ctrlPr>
                              <w:rPr>
                                <w:rFonts w:ascii="Cambria Math" w:hAnsi="Cambria Math"/>
                                <w:i/>
                                <w:lang w:val="en-US" w:eastAsia="zh-CN"/>
                              </w:rPr>
                            </m:ctrlPr>
                          </m:mP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1</m:t>
                                  </m:r>
                                </m:sub>
                              </m:sSub>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2</m:t>
                                  </m:r>
                                </m:sub>
                              </m:sSub>
                            </m:e>
                          </m:mr>
                        </m:m>
                      </m:e>
                    </m:mr>
                    <m:mr>
                      <m:e>
                        <m:m>
                          <m:mPr>
                            <m:mcs>
                              <m:mc>
                                <m:mcPr>
                                  <m:count m:val="1"/>
                                  <m:mcJc m:val="center"/>
                                </m:mcPr>
                              </m:mc>
                            </m:mcs>
                            <m:ctrlPr>
                              <w:rPr>
                                <w:rFonts w:ascii="Cambria Math" w:hAnsi="Cambria Math"/>
                                <w:i/>
                                <w:lang w:val="en-US" w:eastAsia="zh-CN"/>
                              </w:rPr>
                            </m:ctrlPr>
                          </m:mPr>
                          <m:mr>
                            <m:e>
                              <m:r>
                                <w:rPr>
                                  <w:rFonts w:ascii="Cambria Math" w:hAnsi="Cambria Math"/>
                                  <w:lang w:eastAsia="zh-CN"/>
                                </w:rPr>
                                <m:t>⋮</m:t>
                              </m:r>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m:rPr>
                                          <m:scr m:val="script"/>
                                        </m:rPr>
                                        <w:rPr>
                                          <w:rFonts w:ascii="Cambria Math" w:hAnsi="Cambria Math"/>
                                          <w:lang w:val="en-US" w:eastAsia="zh-CN"/>
                                        </w:rPr>
                                        <m:t>l</m:t>
                                      </m:r>
                                    </m:sub>
                                  </m:sSub>
                                </m:e>
                              </m:rad>
                              <m:sSub>
                                <m:sSubPr>
                                  <m:ctrlPr>
                                    <w:rPr>
                                      <w:rFonts w:ascii="Cambria Math" w:hAnsi="Cambria Math"/>
                                      <w:i/>
                                      <w:lang w:val="en-US" w:eastAsia="zh-CN"/>
                                    </w:rPr>
                                  </m:ctrlPr>
                                </m:sSubPr>
                                <m:e>
                                  <m:r>
                                    <w:rPr>
                                      <w:rFonts w:ascii="Cambria Math" w:hAnsi="Cambria Math"/>
                                      <w:lang w:val="en-US" w:eastAsia="zh-CN"/>
                                    </w:rPr>
                                    <m:t>β</m:t>
                                  </m:r>
                                </m:e>
                                <m:sub>
                                  <m:r>
                                    <m:rPr>
                                      <m:scr m:val="script"/>
                                    </m:rPr>
                                    <w:rPr>
                                      <w:rFonts w:ascii="Cambria Math" w:hAnsi="Cambria Math"/>
                                      <w:lang w:val="en-US" w:eastAsia="zh-CN"/>
                                    </w:rPr>
                                    <m:t>l</m:t>
                                  </m:r>
                                </m:sub>
                              </m:sSub>
                            </m:e>
                          </m:mr>
                        </m:m>
                      </m:e>
                    </m:mr>
                  </m:m>
                </m:e>
              </m:d>
            </m:e>
            <m:sup>
              <m:r>
                <w:rPr>
                  <w:rFonts w:ascii="Cambria Math" w:hAnsi="Cambria Math"/>
                  <w:lang w:val="en-US" w:eastAsia="zh-CN"/>
                </w:rPr>
                <m:t>T</m:t>
              </m:r>
            </m:sup>
          </m:sSup>
          <m:d>
            <m:dPr>
              <m:begChr m:val="["/>
              <m:endChr m:val="]"/>
              <m:ctrlPr>
                <w:rPr>
                  <w:rFonts w:ascii="Cambria Math" w:hAnsi="Cambria Math"/>
                  <w:i/>
                  <w:lang w:val="en-US" w:eastAsia="zh-CN"/>
                </w:rPr>
              </m:ctrlPr>
            </m:dPr>
            <m:e>
              <m:m>
                <m:mPr>
                  <m:mcs>
                    <m:mc>
                      <m:mcPr>
                        <m:count m:val="2"/>
                        <m:mcJc m:val="center"/>
                      </m:mcPr>
                    </m:mc>
                  </m:mcs>
                  <m:ctrlPr>
                    <w:rPr>
                      <w:rFonts w:ascii="Cambria Math" w:hAnsi="Cambria Math"/>
                      <w:i/>
                      <w:lang w:val="en-US" w:eastAsia="zh-CN"/>
                    </w:rPr>
                  </m:ctrlPr>
                </m:mPr>
                <m:mr>
                  <m:e>
                    <m:m>
                      <m:mPr>
                        <m:mcs>
                          <m:mc>
                            <m:mcPr>
                              <m:count m:val="2"/>
                              <m:mcJc m:val="center"/>
                            </m:mcPr>
                          </m:mc>
                        </m:mcs>
                        <m:ctrlPr>
                          <w:rPr>
                            <w:rFonts w:ascii="Cambria Math" w:hAnsi="Cambria Math"/>
                            <w:i/>
                            <w:lang w:val="en-US" w:eastAsia="zh-CN"/>
                          </w:rPr>
                        </m:ctrlPr>
                      </m:mPr>
                      <m:mr>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k,1</m:t>
                              </m:r>
                            </m:sub>
                            <m:sup>
                              <m:r>
                                <w:rPr>
                                  <w:rFonts w:ascii="Cambria Math" w:hAnsi="Cambria Math"/>
                                  <w:lang w:val="en-US" w:eastAsia="zh-CN"/>
                                </w:rPr>
                                <m:t>2</m:t>
                              </m:r>
                            </m:sup>
                          </m:sSubSup>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e>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k,2</m:t>
                              </m:r>
                            </m:sub>
                            <m:sup>
                              <m:r>
                                <w:rPr>
                                  <w:rFonts w:ascii="Cambria Math" w:hAnsi="Cambria Math"/>
                                  <w:lang w:val="en-US" w:eastAsia="zh-CN"/>
                                </w:rPr>
                                <m:t>2</m:t>
                              </m:r>
                            </m:sup>
                          </m:sSubSup>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e>
                      </m:m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e>
                      </m:mr>
                    </m:m>
                  </m:e>
                </m:mr>
                <m:mr>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r>
                            <w:rPr>
                              <w:rFonts w:ascii="Cambria Math" w:hAnsi="Cambria Math"/>
                              <w:lang w:eastAsia="zh-CN"/>
                            </w:rPr>
                            <m:t>⋯</m:t>
                          </m:r>
                        </m:e>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up>
                              <m:r>
                                <w:rPr>
                                  <w:rFonts w:ascii="Cambria Math" w:hAnsi="Cambria Math"/>
                                  <w:lang w:val="en-US" w:eastAsia="zh-CN"/>
                                </w:rPr>
                                <m:t>2</m:t>
                              </m:r>
                            </m:sup>
                          </m:sSubSup>
                        </m:e>
                      </m:mr>
                    </m:m>
                  </m:e>
                </m:mr>
              </m:m>
            </m:e>
          </m:d>
          <m:d>
            <m:dPr>
              <m:begChr m:val="["/>
              <m:endChr m:val="]"/>
              <m:ctrlPr>
                <w:rPr>
                  <w:rFonts w:ascii="Cambria Math" w:hAnsi="Cambria Math"/>
                  <w:i/>
                  <w:lang w:val="en-US" w:eastAsia="zh-CN"/>
                </w:rPr>
              </m:ctrlPr>
            </m:dPr>
            <m:e>
              <m:m>
                <m:mPr>
                  <m:mcs>
                    <m:mc>
                      <m:mcPr>
                        <m:count m:val="1"/>
                        <m:mcJc m:val="center"/>
                      </m:mcPr>
                    </m:mc>
                  </m:mcs>
                  <m:ctrlPr>
                    <w:rPr>
                      <w:rFonts w:ascii="Cambria Math" w:hAnsi="Cambria Math"/>
                      <w:i/>
                      <w:lang w:val="en-US" w:eastAsia="zh-CN"/>
                    </w:rPr>
                  </m:ctrlPr>
                </m:mPr>
                <m:mr>
                  <m:e>
                    <m:m>
                      <m:mPr>
                        <m:mcs>
                          <m:mc>
                            <m:mcPr>
                              <m:count m:val="1"/>
                              <m:mcJc m:val="center"/>
                            </m:mcPr>
                          </m:mc>
                        </m:mcs>
                        <m:ctrlPr>
                          <w:rPr>
                            <w:rFonts w:ascii="Cambria Math" w:hAnsi="Cambria Math"/>
                            <w:i/>
                            <w:lang w:val="en-US" w:eastAsia="zh-CN"/>
                          </w:rPr>
                        </m:ctrlPr>
                      </m:mP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1</m:t>
                              </m:r>
                            </m:sub>
                          </m:sSub>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2</m:t>
                              </m:r>
                            </m:sub>
                          </m:sSub>
                        </m:e>
                      </m:mr>
                    </m:m>
                  </m:e>
                </m:mr>
                <m:mr>
                  <m:e>
                    <m:m>
                      <m:mPr>
                        <m:mcs>
                          <m:mc>
                            <m:mcPr>
                              <m:count m:val="1"/>
                              <m:mcJc m:val="center"/>
                            </m:mcPr>
                          </m:mc>
                        </m:mcs>
                        <m:ctrlPr>
                          <w:rPr>
                            <w:rFonts w:ascii="Cambria Math" w:hAnsi="Cambria Math"/>
                            <w:i/>
                            <w:lang w:val="en-US" w:eastAsia="zh-CN"/>
                          </w:rPr>
                        </m:ctrlPr>
                      </m:mPr>
                      <m:mr>
                        <m:e>
                          <m:r>
                            <w:rPr>
                              <w:rFonts w:ascii="Cambria Math" w:hAnsi="Cambria Math"/>
                              <w:lang w:eastAsia="zh-CN"/>
                            </w:rPr>
                            <m:t>⋮</m:t>
                          </m:r>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m:rPr>
                                      <m:scr m:val="script"/>
                                    </m:rPr>
                                    <w:rPr>
                                      <w:rFonts w:ascii="Cambria Math" w:hAnsi="Cambria Math"/>
                                      <w:lang w:val="en-US" w:eastAsia="zh-CN"/>
                                    </w:rPr>
                                    <m:t>l</m:t>
                                  </m:r>
                                </m:sub>
                              </m:sSub>
                            </m:e>
                          </m:rad>
                          <m:sSub>
                            <m:sSubPr>
                              <m:ctrlPr>
                                <w:rPr>
                                  <w:rFonts w:ascii="Cambria Math" w:hAnsi="Cambria Math"/>
                                  <w:i/>
                                  <w:lang w:val="en-US" w:eastAsia="zh-CN"/>
                                </w:rPr>
                              </m:ctrlPr>
                            </m:sSubPr>
                            <m:e>
                              <m:r>
                                <w:rPr>
                                  <w:rFonts w:ascii="Cambria Math" w:hAnsi="Cambria Math"/>
                                  <w:lang w:val="en-US" w:eastAsia="zh-CN"/>
                                </w:rPr>
                                <m:t>β</m:t>
                              </m:r>
                            </m:e>
                            <m:sub>
                              <m:r>
                                <m:rPr>
                                  <m:scr m:val="script"/>
                                </m:rPr>
                                <w:rPr>
                                  <w:rFonts w:ascii="Cambria Math" w:hAnsi="Cambria Math"/>
                                  <w:lang w:val="en-US" w:eastAsia="zh-CN"/>
                                </w:rPr>
                                <m:t>l</m:t>
                              </m:r>
                            </m:sub>
                          </m:sSub>
                        </m:e>
                      </m:mr>
                    </m:m>
                  </m:e>
                </m:mr>
              </m:m>
            </m:e>
          </m:d>
        </m:oMath>
      </m:oMathPara>
    </w:p>
    <w:p w14:paraId="16D32AD5" w14:textId="6A229728" w:rsidR="00445132" w:rsidRPr="008119C2" w:rsidRDefault="008119C2"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Of note, the matrix</w:t>
      </w:r>
      <w:r w:rsidR="00F778BF">
        <w:rPr>
          <w:rFonts w:ascii="Times New Roman" w:hAnsi="Times New Roman" w:cs="Times New Roman"/>
          <w:lang w:val="en-US" w:eastAsia="zh-CN"/>
        </w:rPr>
        <w:t xml:space="preserve">, </w:t>
      </w:r>
      <m:oMath>
        <m:d>
          <m:dPr>
            <m:begChr m:val="["/>
            <m:endChr m:val="]"/>
            <m:ctrlPr>
              <w:rPr>
                <w:rFonts w:ascii="Cambria Math" w:hAnsi="Cambria Math"/>
                <w:i/>
                <w:lang w:val="en-US" w:eastAsia="zh-CN"/>
              </w:rPr>
            </m:ctrlPr>
          </m:dPr>
          <m:e>
            <m:m>
              <m:mPr>
                <m:mcs>
                  <m:mc>
                    <m:mcPr>
                      <m:count m:val="2"/>
                      <m:mcJc m:val="center"/>
                    </m:mcPr>
                  </m:mc>
                </m:mcs>
                <m:ctrlPr>
                  <w:rPr>
                    <w:rFonts w:ascii="Cambria Math" w:hAnsi="Cambria Math"/>
                    <w:i/>
                    <w:lang w:val="en-US" w:eastAsia="zh-CN"/>
                  </w:rPr>
                </m:ctrlPr>
              </m:mPr>
              <m:mr>
                <m:e>
                  <m:m>
                    <m:mPr>
                      <m:mcs>
                        <m:mc>
                          <m:mcPr>
                            <m:count m:val="2"/>
                            <m:mcJc m:val="center"/>
                          </m:mcPr>
                        </m:mc>
                      </m:mcs>
                      <m:ctrlPr>
                        <w:rPr>
                          <w:rFonts w:ascii="Cambria Math" w:hAnsi="Cambria Math"/>
                          <w:i/>
                          <w:lang w:val="en-US" w:eastAsia="zh-CN"/>
                        </w:rPr>
                      </m:ctrlPr>
                    </m:mPr>
                    <m:mr>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k,1</m:t>
                            </m:r>
                          </m:sub>
                          <m:sup>
                            <m:r>
                              <w:rPr>
                                <w:rFonts w:ascii="Cambria Math" w:hAnsi="Cambria Math"/>
                                <w:lang w:val="en-US" w:eastAsia="zh-CN"/>
                              </w:rPr>
                              <m:t>2</m:t>
                            </m:r>
                          </m:sup>
                        </m:sSubSup>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e>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k,2</m:t>
                            </m:r>
                          </m:sub>
                          <m:sup>
                            <m:r>
                              <w:rPr>
                                <w:rFonts w:ascii="Cambria Math" w:hAnsi="Cambria Math"/>
                                <w:lang w:val="en-US" w:eastAsia="zh-CN"/>
                              </w:rPr>
                              <m:t>2</m:t>
                            </m:r>
                          </m:sup>
                        </m:sSubSup>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e>
                    </m:m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e>
                    </m:mr>
                  </m:m>
                </m:e>
              </m:mr>
              <m:mr>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k,1</m:t>
                            </m:r>
                          </m:sub>
                        </m:sSub>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k,2</m:t>
                            </m:r>
                          </m:sub>
                        </m:sSub>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r>
                          <w:rPr>
                            <w:rFonts w:ascii="Cambria Math" w:hAnsi="Cambria Math"/>
                            <w:lang w:eastAsia="zh-CN"/>
                          </w:rPr>
                          <m:t>⋯</m:t>
                        </m:r>
                      </m:e>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m:t>
                            </m:r>
                            <m:r>
                              <m:rPr>
                                <m:scr m:val="script"/>
                              </m:rPr>
                              <w:rPr>
                                <w:rFonts w:ascii="Cambria Math" w:hAnsi="Cambria Math"/>
                                <w:lang w:val="en-US" w:eastAsia="zh-CN"/>
                              </w:rPr>
                              <m:t>,l</m:t>
                            </m:r>
                          </m:sub>
                          <m:sup>
                            <m:r>
                              <w:rPr>
                                <w:rFonts w:ascii="Cambria Math" w:hAnsi="Cambria Math"/>
                                <w:lang w:val="en-US" w:eastAsia="zh-CN"/>
                              </w:rPr>
                              <m:t>2</m:t>
                            </m:r>
                          </m:sup>
                        </m:sSubSup>
                      </m:e>
                    </m:mr>
                  </m:m>
                </m:e>
              </m:mr>
            </m:m>
          </m:e>
        </m:d>
      </m:oMath>
      <w:r w:rsidR="00F778BF">
        <w:rPr>
          <w:rFonts w:ascii="Times New Roman" w:hAnsi="Times New Roman" w:cs="Times New Roman"/>
          <w:lang w:val="en-US" w:eastAsia="zh-CN"/>
        </w:rPr>
        <w:t>,</w:t>
      </w:r>
      <w:r>
        <w:rPr>
          <w:rFonts w:ascii="Times New Roman" w:hAnsi="Times New Roman" w:cs="Times New Roman"/>
          <w:lang w:val="en-US" w:eastAsia="zh-CN"/>
        </w:rPr>
        <w:t xml:space="preserve"> represents how the causal variants are connected to each other</w:t>
      </w:r>
      <w:r w:rsidR="00F778BF">
        <w:rPr>
          <w:rFonts w:ascii="Times New Roman" w:hAnsi="Times New Roman" w:cs="Times New Roman"/>
          <w:lang w:val="en-US" w:eastAsia="zh-CN"/>
        </w:rPr>
        <w:t xml:space="preserve"> but via the </w:t>
      </w:r>
      <m:oMath>
        <m:sSup>
          <m:sSupPr>
            <m:ctrlPr>
              <w:rPr>
                <w:rFonts w:ascii="Cambria Math" w:hAnsi="Cambria Math" w:cs="Times New Roman"/>
                <w:i/>
                <w:lang w:val="en-US" w:eastAsia="zh-CN"/>
              </w:rPr>
            </m:ctrlPr>
          </m:sSupPr>
          <m:e>
            <m:r>
              <w:rPr>
                <w:rFonts w:ascii="Cambria Math" w:hAnsi="Cambria Math" w:cs="Times New Roman"/>
                <w:lang w:val="en-US" w:eastAsia="zh-CN"/>
              </w:rPr>
              <m:t>k</m:t>
            </m:r>
          </m:e>
          <m:sup>
            <m:r>
              <w:rPr>
                <w:rFonts w:ascii="Cambria Math" w:hAnsi="Cambria Math" w:cs="Times New Roman"/>
                <w:lang w:val="en-US" w:eastAsia="zh-CN"/>
              </w:rPr>
              <m:t>th</m:t>
            </m:r>
          </m:sup>
        </m:sSup>
      </m:oMath>
      <w:r w:rsidR="00F778BF">
        <w:rPr>
          <w:rFonts w:ascii="Times New Roman" w:hAnsi="Times New Roman" w:cs="Times New Roman"/>
          <w:lang w:val="en-US" w:eastAsia="zh-CN"/>
        </w:rPr>
        <w:t xml:space="preserve"> SNP</w:t>
      </w:r>
      <w:r>
        <w:rPr>
          <w:rFonts w:ascii="Times New Roman" w:hAnsi="Times New Roman" w:cs="Times New Roman"/>
          <w:lang w:val="en-US" w:eastAsia="zh-CN"/>
        </w:rPr>
        <w:t xml:space="preserve">. As a comparison, if this matrix is replaced with </w:t>
      </w:r>
      <m:oMath>
        <m:d>
          <m:dPr>
            <m:begChr m:val="["/>
            <m:endChr m:val="]"/>
            <m:ctrlPr>
              <w:rPr>
                <w:rFonts w:ascii="Cambria Math" w:hAnsi="Cambria Math"/>
                <w:i/>
                <w:lang w:val="en-US" w:eastAsia="zh-CN"/>
              </w:rPr>
            </m:ctrlPr>
          </m:dPr>
          <m:e>
            <m:m>
              <m:mPr>
                <m:mcs>
                  <m:mc>
                    <m:mcPr>
                      <m:count m:val="2"/>
                      <m:mcJc m:val="center"/>
                    </m:mcPr>
                  </m:mc>
                </m:mcs>
                <m:ctrlPr>
                  <w:rPr>
                    <w:rFonts w:ascii="Cambria Math" w:hAnsi="Cambria Math"/>
                    <w:i/>
                    <w:lang w:val="en-US" w:eastAsia="zh-CN"/>
                  </w:rPr>
                </m:ctrlPr>
              </m:mPr>
              <m:mr>
                <m:e>
                  <m:m>
                    <m:mPr>
                      <m:mcs>
                        <m:mc>
                          <m:mcPr>
                            <m:count m:val="2"/>
                            <m:mcJc m:val="center"/>
                          </m:mcPr>
                        </m:mc>
                      </m:mcs>
                      <m:ctrlPr>
                        <w:rPr>
                          <w:rFonts w:ascii="Cambria Math" w:hAnsi="Cambria Math"/>
                          <w:i/>
                          <w:lang w:val="en-US" w:eastAsia="zh-CN"/>
                        </w:rPr>
                      </m:ctrlPr>
                    </m:mPr>
                    <m:mr>
                      <m:e>
                        <m:r>
                          <w:rPr>
                            <w:rFonts w:ascii="Cambria Math" w:hAnsi="Cambria Math"/>
                            <w:lang w:val="en-US" w:eastAsia="zh-CN"/>
                          </w:rPr>
                          <m:t>1</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1,2</m:t>
                            </m:r>
                          </m:sub>
                        </m:sSub>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2,1</m:t>
                            </m:r>
                          </m:sub>
                        </m:sSub>
                      </m:e>
                      <m:e>
                        <m:r>
                          <w:rPr>
                            <w:rFonts w:ascii="Cambria Math" w:hAnsi="Cambria Math"/>
                            <w:lang w:val="en-US" w:eastAsia="zh-CN"/>
                          </w:rPr>
                          <m:t>1</m:t>
                        </m:r>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1,</m:t>
                            </m:r>
                            <m:r>
                              <m:rPr>
                                <m:scr m:val="script"/>
                              </m:rPr>
                              <w:rPr>
                                <w:rFonts w:ascii="Cambria Math" w:hAnsi="Cambria Math"/>
                                <w:lang w:val="en-US" w:eastAsia="zh-CN"/>
                              </w:rPr>
                              <m:t>l</m:t>
                            </m:r>
                          </m:sub>
                        </m:sSub>
                      </m:e>
                    </m:m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2,</m:t>
                            </m:r>
                            <m:r>
                              <m:rPr>
                                <m:scr m:val="script"/>
                              </m:rPr>
                              <w:rPr>
                                <w:rFonts w:ascii="Cambria Math" w:hAnsi="Cambria Math"/>
                                <w:lang w:val="en-US" w:eastAsia="zh-CN"/>
                              </w:rPr>
                              <m:t>l</m:t>
                            </m:r>
                          </m:sub>
                        </m:sSub>
                      </m:e>
                    </m:mr>
                  </m:m>
                </m:e>
              </m:mr>
              <m:mr>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sSub>
                          <m:sSubPr>
                            <m:ctrlPr>
                              <w:rPr>
                                <w:rFonts w:ascii="Cambria Math" w:hAnsi="Cambria Math"/>
                                <w:i/>
                                <w:lang w:val="en-US" w:eastAsia="zh-CN"/>
                              </w:rPr>
                            </m:ctrlPr>
                          </m:sSubPr>
                          <m:e>
                            <m:r>
                              <w:rPr>
                                <w:rFonts w:ascii="Cambria Math" w:hAnsi="Cambria Math"/>
                                <w:lang w:val="en-US" w:eastAsia="zh-CN"/>
                              </w:rPr>
                              <m:t>ρ</m:t>
                            </m:r>
                          </m:e>
                          <m:sub>
                            <m:r>
                              <m:rPr>
                                <m:scr m:val="script"/>
                              </m:rPr>
                              <w:rPr>
                                <w:rFonts w:ascii="Cambria Math" w:hAnsi="Cambria Math"/>
                                <w:lang w:val="en-US" w:eastAsia="zh-CN"/>
                              </w:rPr>
                              <m:t>l,</m:t>
                            </m:r>
                            <m:r>
                              <w:rPr>
                                <w:rFonts w:ascii="Cambria Math" w:hAnsi="Cambria Math"/>
                                <w:lang w:val="en-US" w:eastAsia="zh-CN"/>
                              </w:rPr>
                              <m:t>1</m:t>
                            </m:r>
                          </m:sub>
                        </m:sSub>
                      </m:e>
                      <m:e>
                        <m:sSub>
                          <m:sSubPr>
                            <m:ctrlPr>
                              <w:rPr>
                                <w:rFonts w:ascii="Cambria Math" w:hAnsi="Cambria Math"/>
                                <w:i/>
                                <w:lang w:val="en-US" w:eastAsia="zh-CN"/>
                              </w:rPr>
                            </m:ctrlPr>
                          </m:sSubPr>
                          <m:e>
                            <m:r>
                              <w:rPr>
                                <w:rFonts w:ascii="Cambria Math" w:hAnsi="Cambria Math"/>
                                <w:lang w:val="en-US" w:eastAsia="zh-CN"/>
                              </w:rPr>
                              <m:t>ρ</m:t>
                            </m:r>
                          </m:e>
                          <m:sub>
                            <m:r>
                              <m:rPr>
                                <m:scr m:val="script"/>
                              </m:rPr>
                              <w:rPr>
                                <w:rFonts w:ascii="Cambria Math" w:hAnsi="Cambria Math"/>
                                <w:lang w:val="en-US" w:eastAsia="zh-CN"/>
                              </w:rPr>
                              <m:t>l,</m:t>
                            </m:r>
                            <m:r>
                              <w:rPr>
                                <w:rFonts w:ascii="Cambria Math" w:hAnsi="Cambria Math"/>
                                <w:lang w:val="en-US" w:eastAsia="zh-CN"/>
                              </w:rPr>
                              <m:t>2</m:t>
                            </m:r>
                          </m:sub>
                        </m:sSub>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r>
                          <w:rPr>
                            <w:rFonts w:ascii="Cambria Math" w:hAnsi="Cambria Math"/>
                            <w:lang w:eastAsia="zh-CN"/>
                          </w:rPr>
                          <m:t>⋯</m:t>
                        </m:r>
                      </m:e>
                      <m:e>
                        <m:r>
                          <w:rPr>
                            <w:rFonts w:ascii="Cambria Math" w:hAnsi="Cambria Math"/>
                            <w:lang w:val="en-US" w:eastAsia="zh-CN"/>
                          </w:rPr>
                          <m:t>1</m:t>
                        </m:r>
                      </m:e>
                    </m:mr>
                  </m:m>
                </m:e>
              </m:mr>
            </m:m>
          </m:e>
        </m:d>
      </m:oMath>
      <w:r w:rsidRPr="008119C2">
        <w:rPr>
          <w:rFonts w:ascii="Times New Roman" w:hAnsi="Times New Roman" w:cs="Times New Roman"/>
          <w:lang w:val="en-US" w:eastAsia="zh-CN"/>
        </w:rPr>
        <w:t>,</w:t>
      </w:r>
      <w:r w:rsidR="001A54F5">
        <w:rPr>
          <w:rFonts w:ascii="Times New Roman" w:hAnsi="Times New Roman" w:cs="Times New Roman"/>
          <w:lang w:val="en-US" w:eastAsia="zh-CN"/>
        </w:rPr>
        <w:t xml:space="preserve"> the hidden correlation matrix</w:t>
      </w:r>
      <w:r w:rsidRPr="008119C2">
        <w:rPr>
          <w:rFonts w:ascii="Times New Roman" w:hAnsi="Times New Roman" w:cs="Times New Roman"/>
          <w:lang w:val="en-US" w:eastAsia="zh-CN"/>
        </w:rPr>
        <w:t xml:space="preserve"> between </w:t>
      </w:r>
      <w:r w:rsidR="001A54F5">
        <w:rPr>
          <w:rFonts w:ascii="Times New Roman" w:hAnsi="Times New Roman" w:cs="Times New Roman"/>
          <w:lang w:val="en-US" w:eastAsia="zh-CN"/>
        </w:rPr>
        <w:t xml:space="preserve">any pair of </w:t>
      </w:r>
      <w:r w:rsidRPr="008119C2">
        <w:rPr>
          <w:rFonts w:ascii="Times New Roman" w:hAnsi="Times New Roman" w:cs="Times New Roman"/>
          <w:lang w:val="en-US" w:eastAsia="zh-CN"/>
        </w:rPr>
        <w:t>causal variants, and the real heritability</w:t>
      </w:r>
      <w:r w:rsidR="001A54F5">
        <w:rPr>
          <w:rFonts w:ascii="Times New Roman" w:hAnsi="Times New Roman" w:cs="Times New Roman"/>
          <w:lang w:val="en-US" w:eastAsia="zh-CN"/>
        </w:rPr>
        <w:t xml:space="preserve"> can be defined correspondingly,</w:t>
      </w:r>
    </w:p>
    <w:p w14:paraId="6231467F" w14:textId="6E71EAF7" w:rsidR="008119C2" w:rsidRPr="008119C2" w:rsidRDefault="00971677" w:rsidP="005B21D4">
      <w:pPr>
        <w:spacing w:line="360" w:lineRule="auto"/>
        <w:rPr>
          <w:rFonts w:ascii="Times New Roman" w:hAnsi="Times New Roman" w:cs="Times New Roman"/>
          <w:lang w:val="en-US" w:eastAsia="zh-CN"/>
        </w:rPr>
      </w:pPr>
      <m:oMathPara>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r>
            <w:rPr>
              <w:rFonts w:ascii="Cambria Math" w:hAnsi="Cambria Math"/>
              <w:lang w:val="en-US" w:eastAsia="zh-CN"/>
            </w:rPr>
            <m:t>=</m:t>
          </m:r>
          <m:sSup>
            <m:sSupPr>
              <m:ctrlPr>
                <w:rPr>
                  <w:rFonts w:ascii="Cambria Math" w:hAnsi="Cambria Math"/>
                  <w:i/>
                  <w:lang w:val="en-US" w:eastAsia="zh-CN"/>
                </w:rPr>
              </m:ctrlPr>
            </m:sSupPr>
            <m:e>
              <m:d>
                <m:dPr>
                  <m:begChr m:val="["/>
                  <m:endChr m:val="]"/>
                  <m:ctrlPr>
                    <w:rPr>
                      <w:rFonts w:ascii="Cambria Math" w:hAnsi="Cambria Math"/>
                      <w:i/>
                      <w:lang w:val="en-US" w:eastAsia="zh-CN"/>
                    </w:rPr>
                  </m:ctrlPr>
                </m:dPr>
                <m:e>
                  <m:m>
                    <m:mPr>
                      <m:mcs>
                        <m:mc>
                          <m:mcPr>
                            <m:count m:val="1"/>
                            <m:mcJc m:val="center"/>
                          </m:mcPr>
                        </m:mc>
                      </m:mcs>
                      <m:ctrlPr>
                        <w:rPr>
                          <w:rFonts w:ascii="Cambria Math" w:hAnsi="Cambria Math"/>
                          <w:i/>
                          <w:lang w:val="en-US" w:eastAsia="zh-CN"/>
                        </w:rPr>
                      </m:ctrlPr>
                    </m:mPr>
                    <m:mr>
                      <m:e>
                        <m:m>
                          <m:mPr>
                            <m:mcs>
                              <m:mc>
                                <m:mcPr>
                                  <m:count m:val="1"/>
                                  <m:mcJc m:val="center"/>
                                </m:mcPr>
                              </m:mc>
                            </m:mcs>
                            <m:ctrlPr>
                              <w:rPr>
                                <w:rFonts w:ascii="Cambria Math" w:hAnsi="Cambria Math"/>
                                <w:i/>
                                <w:lang w:val="en-US" w:eastAsia="zh-CN"/>
                              </w:rPr>
                            </m:ctrlPr>
                          </m:mP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1</m:t>
                                  </m:r>
                                </m:sub>
                              </m:sSub>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2</m:t>
                                  </m:r>
                                </m:sub>
                              </m:sSub>
                            </m:e>
                          </m:mr>
                        </m:m>
                      </m:e>
                    </m:mr>
                    <m:mr>
                      <m:e>
                        <m:m>
                          <m:mPr>
                            <m:mcs>
                              <m:mc>
                                <m:mcPr>
                                  <m:count m:val="1"/>
                                  <m:mcJc m:val="center"/>
                                </m:mcPr>
                              </m:mc>
                            </m:mcs>
                            <m:ctrlPr>
                              <w:rPr>
                                <w:rFonts w:ascii="Cambria Math" w:hAnsi="Cambria Math"/>
                                <w:i/>
                                <w:lang w:val="en-US" w:eastAsia="zh-CN"/>
                              </w:rPr>
                            </m:ctrlPr>
                          </m:mPr>
                          <m:mr>
                            <m:e>
                              <m:r>
                                <w:rPr>
                                  <w:rFonts w:ascii="Cambria Math" w:hAnsi="Cambria Math"/>
                                  <w:lang w:eastAsia="zh-CN"/>
                                </w:rPr>
                                <m:t>⋮</m:t>
                              </m:r>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m:rPr>
                                          <m:scr m:val="script"/>
                                        </m:rPr>
                                        <w:rPr>
                                          <w:rFonts w:ascii="Cambria Math" w:hAnsi="Cambria Math"/>
                                          <w:lang w:val="en-US" w:eastAsia="zh-CN"/>
                                        </w:rPr>
                                        <m:t>l</m:t>
                                      </m:r>
                                    </m:sub>
                                  </m:sSub>
                                </m:e>
                              </m:rad>
                              <m:sSub>
                                <m:sSubPr>
                                  <m:ctrlPr>
                                    <w:rPr>
                                      <w:rFonts w:ascii="Cambria Math" w:hAnsi="Cambria Math"/>
                                      <w:i/>
                                      <w:lang w:val="en-US" w:eastAsia="zh-CN"/>
                                    </w:rPr>
                                  </m:ctrlPr>
                                </m:sSubPr>
                                <m:e>
                                  <m:r>
                                    <w:rPr>
                                      <w:rFonts w:ascii="Cambria Math" w:hAnsi="Cambria Math"/>
                                      <w:lang w:val="en-US" w:eastAsia="zh-CN"/>
                                    </w:rPr>
                                    <m:t>β</m:t>
                                  </m:r>
                                </m:e>
                                <m:sub>
                                  <m:r>
                                    <m:rPr>
                                      <m:scr m:val="script"/>
                                    </m:rPr>
                                    <w:rPr>
                                      <w:rFonts w:ascii="Cambria Math" w:hAnsi="Cambria Math"/>
                                      <w:lang w:val="en-US" w:eastAsia="zh-CN"/>
                                    </w:rPr>
                                    <m:t>l</m:t>
                                  </m:r>
                                </m:sub>
                              </m:sSub>
                            </m:e>
                          </m:mr>
                        </m:m>
                      </m:e>
                    </m:mr>
                  </m:m>
                </m:e>
              </m:d>
            </m:e>
            <m:sup>
              <m:r>
                <w:rPr>
                  <w:rFonts w:ascii="Cambria Math" w:hAnsi="Cambria Math"/>
                  <w:lang w:val="en-US" w:eastAsia="zh-CN"/>
                </w:rPr>
                <m:t>T</m:t>
              </m:r>
            </m:sup>
          </m:sSup>
          <m:r>
            <m:rPr>
              <m:sty m:val="p"/>
            </m:rPr>
            <w:rPr>
              <w:rFonts w:ascii="Cambria Math" w:hAnsi="Cambria Math" w:cs="Times New Roman"/>
              <w:lang w:val="en-US" w:eastAsia="zh-CN"/>
            </w:rPr>
            <m:t xml:space="preserve"> </m:t>
          </m:r>
          <m:d>
            <m:dPr>
              <m:begChr m:val="["/>
              <m:endChr m:val="]"/>
              <m:ctrlPr>
                <w:rPr>
                  <w:rFonts w:ascii="Cambria Math" w:hAnsi="Cambria Math"/>
                  <w:i/>
                  <w:lang w:val="en-US" w:eastAsia="zh-CN"/>
                </w:rPr>
              </m:ctrlPr>
            </m:dPr>
            <m:e>
              <m:m>
                <m:mPr>
                  <m:mcs>
                    <m:mc>
                      <m:mcPr>
                        <m:count m:val="2"/>
                        <m:mcJc m:val="center"/>
                      </m:mcPr>
                    </m:mc>
                  </m:mcs>
                  <m:ctrlPr>
                    <w:rPr>
                      <w:rFonts w:ascii="Cambria Math" w:hAnsi="Cambria Math"/>
                      <w:i/>
                      <w:lang w:val="en-US" w:eastAsia="zh-CN"/>
                    </w:rPr>
                  </m:ctrlPr>
                </m:mPr>
                <m:mr>
                  <m:e>
                    <m:m>
                      <m:mPr>
                        <m:mcs>
                          <m:mc>
                            <m:mcPr>
                              <m:count m:val="2"/>
                              <m:mcJc m:val="center"/>
                            </m:mcPr>
                          </m:mc>
                        </m:mcs>
                        <m:ctrlPr>
                          <w:rPr>
                            <w:rFonts w:ascii="Cambria Math" w:hAnsi="Cambria Math"/>
                            <w:i/>
                            <w:lang w:val="en-US" w:eastAsia="zh-CN"/>
                          </w:rPr>
                        </m:ctrlPr>
                      </m:mPr>
                      <m:mr>
                        <m:e>
                          <m:r>
                            <w:rPr>
                              <w:rFonts w:ascii="Cambria Math" w:hAnsi="Cambria Math"/>
                              <w:lang w:val="en-US" w:eastAsia="zh-CN"/>
                            </w:rPr>
                            <m:t>1</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1,2</m:t>
                              </m:r>
                            </m:sub>
                          </m:sSub>
                        </m:e>
                      </m:mr>
                      <m:mr>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2,1</m:t>
                              </m:r>
                            </m:sub>
                          </m:sSub>
                        </m:e>
                        <m:e>
                          <m:r>
                            <w:rPr>
                              <w:rFonts w:ascii="Cambria Math" w:hAnsi="Cambria Math"/>
                              <w:lang w:val="en-US" w:eastAsia="zh-CN"/>
                            </w:rPr>
                            <m:t>1</m:t>
                          </m:r>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1,</m:t>
                              </m:r>
                              <m:r>
                                <m:rPr>
                                  <m:scr m:val="script"/>
                                </m:rPr>
                                <w:rPr>
                                  <w:rFonts w:ascii="Cambria Math" w:hAnsi="Cambria Math"/>
                                  <w:lang w:val="en-US" w:eastAsia="zh-CN"/>
                                </w:rPr>
                                <m:t>l</m:t>
                              </m:r>
                            </m:sub>
                          </m:sSub>
                        </m:e>
                      </m:mr>
                      <m:mr>
                        <m:e>
                          <m:r>
                            <w:rPr>
                              <w:rFonts w:ascii="Cambria Math" w:hAnsi="Cambria Math"/>
                              <w:lang w:eastAsia="zh-CN"/>
                            </w:rPr>
                            <m:t>⋯</m:t>
                          </m:r>
                        </m:e>
                        <m:e>
                          <m:sSub>
                            <m:sSubPr>
                              <m:ctrlPr>
                                <w:rPr>
                                  <w:rFonts w:ascii="Cambria Math" w:hAnsi="Cambria Math"/>
                                  <w:i/>
                                  <w:lang w:val="en-US" w:eastAsia="zh-CN"/>
                                </w:rPr>
                              </m:ctrlPr>
                            </m:sSubPr>
                            <m:e>
                              <m:r>
                                <w:rPr>
                                  <w:rFonts w:ascii="Cambria Math" w:hAnsi="Cambria Math"/>
                                  <w:lang w:val="en-US" w:eastAsia="zh-CN"/>
                                </w:rPr>
                                <m:t>ρ</m:t>
                              </m:r>
                            </m:e>
                            <m:sub>
                              <m:r>
                                <w:rPr>
                                  <w:rFonts w:ascii="Cambria Math" w:hAnsi="Cambria Math"/>
                                  <w:lang w:val="en-US" w:eastAsia="zh-CN"/>
                                </w:rPr>
                                <m:t>2,</m:t>
                              </m:r>
                              <m:r>
                                <m:rPr>
                                  <m:scr m:val="script"/>
                                </m:rPr>
                                <w:rPr>
                                  <w:rFonts w:ascii="Cambria Math" w:hAnsi="Cambria Math"/>
                                  <w:lang w:val="en-US" w:eastAsia="zh-CN"/>
                                </w:rPr>
                                <m:t>l</m:t>
                              </m:r>
                            </m:sub>
                          </m:sSub>
                        </m:e>
                      </m:mr>
                    </m:m>
                  </m:e>
                </m:mr>
                <m:mr>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sSub>
                            <m:sSubPr>
                              <m:ctrlPr>
                                <w:rPr>
                                  <w:rFonts w:ascii="Cambria Math" w:hAnsi="Cambria Math"/>
                                  <w:i/>
                                  <w:lang w:val="en-US" w:eastAsia="zh-CN"/>
                                </w:rPr>
                              </m:ctrlPr>
                            </m:sSubPr>
                            <m:e>
                              <m:r>
                                <w:rPr>
                                  <w:rFonts w:ascii="Cambria Math" w:hAnsi="Cambria Math"/>
                                  <w:lang w:val="en-US" w:eastAsia="zh-CN"/>
                                </w:rPr>
                                <m:t>ρ</m:t>
                              </m:r>
                            </m:e>
                            <m:sub>
                              <m:r>
                                <m:rPr>
                                  <m:scr m:val="script"/>
                                </m:rPr>
                                <w:rPr>
                                  <w:rFonts w:ascii="Cambria Math" w:hAnsi="Cambria Math"/>
                                  <w:lang w:val="en-US" w:eastAsia="zh-CN"/>
                                </w:rPr>
                                <m:t>l,</m:t>
                              </m:r>
                              <m:r>
                                <w:rPr>
                                  <w:rFonts w:ascii="Cambria Math" w:hAnsi="Cambria Math"/>
                                  <w:lang w:val="en-US" w:eastAsia="zh-CN"/>
                                </w:rPr>
                                <m:t>1</m:t>
                              </m:r>
                            </m:sub>
                          </m:sSub>
                        </m:e>
                        <m:e>
                          <m:sSub>
                            <m:sSubPr>
                              <m:ctrlPr>
                                <w:rPr>
                                  <w:rFonts w:ascii="Cambria Math" w:hAnsi="Cambria Math"/>
                                  <w:i/>
                                  <w:lang w:val="en-US" w:eastAsia="zh-CN"/>
                                </w:rPr>
                              </m:ctrlPr>
                            </m:sSubPr>
                            <m:e>
                              <m:r>
                                <w:rPr>
                                  <w:rFonts w:ascii="Cambria Math" w:hAnsi="Cambria Math"/>
                                  <w:lang w:val="en-US" w:eastAsia="zh-CN"/>
                                </w:rPr>
                                <m:t>ρ</m:t>
                              </m:r>
                            </m:e>
                            <m:sub>
                              <m:r>
                                <m:rPr>
                                  <m:scr m:val="script"/>
                                </m:rPr>
                                <w:rPr>
                                  <w:rFonts w:ascii="Cambria Math" w:hAnsi="Cambria Math"/>
                                  <w:lang w:val="en-US" w:eastAsia="zh-CN"/>
                                </w:rPr>
                                <m:t>l,</m:t>
                              </m:r>
                              <m:r>
                                <w:rPr>
                                  <w:rFonts w:ascii="Cambria Math" w:hAnsi="Cambria Math"/>
                                  <w:lang w:val="en-US" w:eastAsia="zh-CN"/>
                                </w:rPr>
                                <m:t>2</m:t>
                              </m:r>
                            </m:sub>
                          </m:sSub>
                        </m:e>
                      </m:mr>
                    </m:m>
                  </m:e>
                  <m:e>
                    <m:m>
                      <m:mPr>
                        <m:mcs>
                          <m:mc>
                            <m:mcPr>
                              <m:count m:val="2"/>
                              <m:mcJc m:val="center"/>
                            </m:mcPr>
                          </m:mc>
                        </m:mcs>
                        <m:ctrlPr>
                          <w:rPr>
                            <w:rFonts w:ascii="Cambria Math" w:hAnsi="Cambria Math"/>
                            <w:i/>
                            <w:lang w:val="en-US" w:eastAsia="zh-CN"/>
                          </w:rPr>
                        </m:ctrlPr>
                      </m:mPr>
                      <m:mr>
                        <m:e>
                          <m:r>
                            <w:rPr>
                              <w:rFonts w:ascii="Cambria Math" w:hAnsi="Cambria Math"/>
                              <w:lang w:eastAsia="zh-CN"/>
                            </w:rPr>
                            <m:t>⋱</m:t>
                          </m:r>
                        </m:e>
                        <m:e>
                          <m:r>
                            <w:rPr>
                              <w:rFonts w:ascii="Cambria Math" w:hAnsi="Cambria Math"/>
                              <w:lang w:eastAsia="zh-CN"/>
                            </w:rPr>
                            <m:t>⋮</m:t>
                          </m:r>
                        </m:e>
                      </m:mr>
                      <m:mr>
                        <m:e>
                          <m:r>
                            <w:rPr>
                              <w:rFonts w:ascii="Cambria Math" w:hAnsi="Cambria Math"/>
                              <w:lang w:eastAsia="zh-CN"/>
                            </w:rPr>
                            <m:t>⋯</m:t>
                          </m:r>
                        </m:e>
                        <m:e>
                          <m:r>
                            <w:rPr>
                              <w:rFonts w:ascii="Cambria Math" w:hAnsi="Cambria Math"/>
                              <w:lang w:val="en-US" w:eastAsia="zh-CN"/>
                            </w:rPr>
                            <m:t>1</m:t>
                          </m:r>
                        </m:e>
                      </m:mr>
                    </m:m>
                  </m:e>
                </m:mr>
              </m:m>
            </m:e>
          </m:d>
          <m:d>
            <m:dPr>
              <m:begChr m:val="["/>
              <m:endChr m:val="]"/>
              <m:ctrlPr>
                <w:rPr>
                  <w:rFonts w:ascii="Cambria Math" w:hAnsi="Cambria Math"/>
                  <w:i/>
                  <w:lang w:val="en-US" w:eastAsia="zh-CN"/>
                </w:rPr>
              </m:ctrlPr>
            </m:dPr>
            <m:e>
              <m:m>
                <m:mPr>
                  <m:mcs>
                    <m:mc>
                      <m:mcPr>
                        <m:count m:val="1"/>
                        <m:mcJc m:val="center"/>
                      </m:mcPr>
                    </m:mc>
                  </m:mcs>
                  <m:ctrlPr>
                    <w:rPr>
                      <w:rFonts w:ascii="Cambria Math" w:hAnsi="Cambria Math"/>
                      <w:i/>
                      <w:lang w:val="en-US" w:eastAsia="zh-CN"/>
                    </w:rPr>
                  </m:ctrlPr>
                </m:mPr>
                <m:mr>
                  <m:e>
                    <m:m>
                      <m:mPr>
                        <m:mcs>
                          <m:mc>
                            <m:mcPr>
                              <m:count m:val="1"/>
                              <m:mcJc m:val="center"/>
                            </m:mcPr>
                          </m:mc>
                        </m:mcs>
                        <m:ctrlPr>
                          <w:rPr>
                            <w:rFonts w:ascii="Cambria Math" w:hAnsi="Cambria Math"/>
                            <w:i/>
                            <w:lang w:val="en-US" w:eastAsia="zh-CN"/>
                          </w:rPr>
                        </m:ctrlPr>
                      </m:mP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1</m:t>
                              </m:r>
                            </m:sub>
                          </m:sSub>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e>
                          </m:rad>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2</m:t>
                              </m:r>
                            </m:sub>
                          </m:sSub>
                        </m:e>
                      </m:mr>
                    </m:m>
                  </m:e>
                </m:mr>
                <m:mr>
                  <m:e>
                    <m:m>
                      <m:mPr>
                        <m:mcs>
                          <m:mc>
                            <m:mcPr>
                              <m:count m:val="1"/>
                              <m:mcJc m:val="center"/>
                            </m:mcPr>
                          </m:mc>
                        </m:mcs>
                        <m:ctrlPr>
                          <w:rPr>
                            <w:rFonts w:ascii="Cambria Math" w:hAnsi="Cambria Math"/>
                            <w:i/>
                            <w:lang w:val="en-US" w:eastAsia="zh-CN"/>
                          </w:rPr>
                        </m:ctrlPr>
                      </m:mPr>
                      <m:mr>
                        <m:e>
                          <m:r>
                            <w:rPr>
                              <w:rFonts w:ascii="Cambria Math" w:hAnsi="Cambria Math"/>
                              <w:lang w:eastAsia="zh-CN"/>
                            </w:rPr>
                            <m:t>⋮</m:t>
                          </m:r>
                        </m:e>
                      </m:mr>
                      <m:mr>
                        <m:e>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m:rPr>
                                      <m:scr m:val="script"/>
                                    </m:rP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m:rPr>
                                      <m:scr m:val="script"/>
                                    </m:rPr>
                                    <w:rPr>
                                      <w:rFonts w:ascii="Cambria Math" w:hAnsi="Cambria Math"/>
                                      <w:lang w:val="en-US" w:eastAsia="zh-CN"/>
                                    </w:rPr>
                                    <m:t>l</m:t>
                                  </m:r>
                                </m:sub>
                              </m:sSub>
                            </m:e>
                          </m:rad>
                          <m:sSub>
                            <m:sSubPr>
                              <m:ctrlPr>
                                <w:rPr>
                                  <w:rFonts w:ascii="Cambria Math" w:hAnsi="Cambria Math"/>
                                  <w:i/>
                                  <w:lang w:val="en-US" w:eastAsia="zh-CN"/>
                                </w:rPr>
                              </m:ctrlPr>
                            </m:sSubPr>
                            <m:e>
                              <m:r>
                                <w:rPr>
                                  <w:rFonts w:ascii="Cambria Math" w:hAnsi="Cambria Math"/>
                                  <w:lang w:val="en-US" w:eastAsia="zh-CN"/>
                                </w:rPr>
                                <m:t>β</m:t>
                              </m:r>
                            </m:e>
                            <m:sub>
                              <m:r>
                                <m:rPr>
                                  <m:scr m:val="script"/>
                                </m:rPr>
                                <w:rPr>
                                  <w:rFonts w:ascii="Cambria Math" w:hAnsi="Cambria Math"/>
                                  <w:lang w:val="en-US" w:eastAsia="zh-CN"/>
                                </w:rPr>
                                <m:t>l</m:t>
                              </m:r>
                            </m:sub>
                          </m:sSub>
                        </m:e>
                      </m:mr>
                    </m:m>
                  </m:e>
                </m:mr>
              </m:m>
            </m:e>
          </m:d>
        </m:oMath>
      </m:oMathPara>
    </w:p>
    <w:p w14:paraId="3D65B11F" w14:textId="77777777" w:rsidR="008119C2" w:rsidRDefault="008119C2" w:rsidP="005B21D4">
      <w:pPr>
        <w:spacing w:line="360" w:lineRule="auto"/>
        <w:rPr>
          <w:rFonts w:ascii="Times New Roman" w:hAnsi="Times New Roman" w:cs="Times New Roman"/>
          <w:lang w:val="en-US" w:eastAsia="zh-CN"/>
        </w:rPr>
      </w:pPr>
    </w:p>
    <w:p w14:paraId="76953D11" w14:textId="77777777" w:rsidR="001A54F5" w:rsidRPr="008119C2" w:rsidRDefault="001A54F5" w:rsidP="005B21D4">
      <w:pPr>
        <w:spacing w:line="360" w:lineRule="auto"/>
        <w:rPr>
          <w:rFonts w:ascii="Times New Roman" w:hAnsi="Times New Roman" w:cs="Times New Roman"/>
          <w:lang w:val="en-US" w:eastAsia="zh-CN"/>
        </w:rPr>
      </w:pPr>
    </w:p>
    <w:p w14:paraId="1B4F6E8F" w14:textId="0CEBC8BE" w:rsidR="005B21D4" w:rsidRDefault="008119C2" w:rsidP="005B21D4">
      <w:pPr>
        <w:spacing w:line="360" w:lineRule="auto"/>
        <w:rPr>
          <w:rFonts w:ascii="Times New Roman" w:hAnsi="Times New Roman" w:cs="Times New Roman"/>
          <w:lang w:val="en-US" w:eastAsia="zh-CN"/>
        </w:rPr>
      </w:pPr>
      <w:r>
        <w:rPr>
          <w:rFonts w:ascii="Times New Roman" w:hAnsi="Times New Roman" w:cs="Times New Roman"/>
          <w:lang w:val="en-US"/>
        </w:rPr>
        <w:t>W</w:t>
      </w:r>
      <w:r w:rsidR="005B21D4">
        <w:rPr>
          <w:rFonts w:ascii="Times New Roman" w:hAnsi="Times New Roman" w:cs="Times New Roman"/>
          <w:lang w:val="en-US"/>
        </w:rPr>
        <w:t xml:space="preserve">e </w:t>
      </w:r>
      <w:r>
        <w:rPr>
          <w:rFonts w:ascii="Times New Roman" w:hAnsi="Times New Roman" w:cs="Times New Roman"/>
          <w:lang w:val="en-US"/>
        </w:rPr>
        <w:t xml:space="preserve">can </w:t>
      </w:r>
      <w:r w:rsidR="005B21D4">
        <w:rPr>
          <w:rFonts w:ascii="Times New Roman" w:hAnsi="Times New Roman" w:cs="Times New Roman"/>
          <w:lang w:val="en-US"/>
        </w:rPr>
        <w:t xml:space="preserve">shorthand SNP-based heritability in matrix </w:t>
      </w:r>
      <w:r>
        <w:rPr>
          <w:rFonts w:ascii="Times New Roman" w:hAnsi="Times New Roman" w:cs="Times New Roman"/>
          <w:lang w:val="en-US"/>
        </w:rPr>
        <w:t>form as below</w:t>
      </w:r>
    </w:p>
    <w:p w14:paraId="51512F67" w14:textId="77777777" w:rsidR="005B21D4" w:rsidRDefault="00971677" w:rsidP="005B21D4">
      <w:pPr>
        <w:spacing w:line="360" w:lineRule="auto"/>
        <w:jc w:val="center"/>
        <w:rPr>
          <w:rFonts w:ascii="Times New Roman" w:hAnsi="Times New Roman" w:cs="Times New Roman"/>
          <w:b/>
          <w:lang w:val="en-US"/>
        </w:rPr>
      </w:pPr>
      <m:oMath>
        <m:sSubSup>
          <m:sSubSupPr>
            <m:ctrlPr>
              <w:rPr>
                <w:rFonts w:ascii="Cambria Math" w:hAnsi="Cambria Math" w:cs="Times New Roman"/>
                <w:i/>
                <w:highlight w:val="yellow"/>
                <w:lang w:val="en-US"/>
              </w:rPr>
            </m:ctrlPr>
          </m:sSubSupPr>
          <m:e>
            <m:r>
              <w:rPr>
                <w:rFonts w:ascii="Cambria Math" w:hAnsi="Cambria Math" w:cs="Times New Roman"/>
                <w:highlight w:val="yellow"/>
                <w:lang w:val="en-US"/>
              </w:rPr>
              <m:t>h</m:t>
            </m:r>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005B21D4">
        <w:rPr>
          <w:rFonts w:ascii="Times New Roman" w:hAnsi="Times New Roman" w:cs="Times New Roman"/>
          <w:b/>
          <w:lang w:val="en-US"/>
        </w:rPr>
        <w:t xml:space="preserve"> (</w:t>
      </w:r>
      <w:proofErr w:type="spellStart"/>
      <w:r w:rsidR="005B21D4" w:rsidRPr="00E81FD2">
        <w:rPr>
          <w:rFonts w:ascii="Times New Roman" w:hAnsi="Times New Roman" w:cs="Times New Roman"/>
          <w:b/>
          <w:highlight w:val="magenta"/>
          <w:lang w:val="en-US"/>
        </w:rPr>
        <w:t>Eq</w:t>
      </w:r>
      <w:proofErr w:type="spellEnd"/>
      <w:r w:rsidR="005B21D4" w:rsidRPr="00E81FD2">
        <w:rPr>
          <w:rFonts w:ascii="Times New Roman" w:hAnsi="Times New Roman" w:cs="Times New Roman"/>
          <w:b/>
          <w:highlight w:val="magenta"/>
          <w:lang w:val="en-US"/>
        </w:rPr>
        <w:t xml:space="preserve"> 6</w:t>
      </w:r>
      <w:r w:rsidR="005B21D4">
        <w:rPr>
          <w:rFonts w:ascii="Times New Roman" w:hAnsi="Times New Roman" w:cs="Times New Roman"/>
          <w:b/>
          <w:lang w:val="en-US"/>
        </w:rPr>
        <w:t>)</w:t>
      </w:r>
    </w:p>
    <w:p w14:paraId="329458E3" w14:textId="5539DD96" w:rsidR="005B21D4" w:rsidRDefault="005B21D4" w:rsidP="005B21D4">
      <w:pPr>
        <w:spacing w:line="360" w:lineRule="auto"/>
        <w:rPr>
          <w:rFonts w:ascii="Times New Roman" w:hAnsi="Times New Roman" w:cs="Times New Roman"/>
          <w:lang w:val="en-US" w:eastAsia="zh-CN"/>
        </w:rPr>
      </w:pPr>
      <w:r w:rsidRPr="00BD090B">
        <w:rPr>
          <w:rFonts w:ascii="Times New Roman" w:hAnsi="Times New Roman" w:cs="Times New Roman"/>
          <w:lang w:val="en-US"/>
        </w:rPr>
        <w:t xml:space="preserve">in </w:t>
      </w:r>
      <w:r>
        <w:rPr>
          <w:rFonts w:ascii="Times New Roman" w:hAnsi="Times New Roman" w:cs="Times New Roman"/>
          <w:lang w:val="en-US"/>
        </w:rPr>
        <w:t xml:space="preserve">which </w:t>
      </w:r>
      <m:oMath>
        <m:r>
          <m:rPr>
            <m:sty m:val="bi"/>
          </m:rPr>
          <w:rPr>
            <w:rFonts w:ascii="Cambria Math" w:hAnsi="Cambria Math" w:cs="Times New Roman"/>
            <w:lang w:val="en-US"/>
          </w:rPr>
          <m:t>β</m:t>
        </m:r>
      </m:oMath>
      <w:r>
        <w:rPr>
          <w:rFonts w:ascii="Times New Roman" w:hAnsi="Times New Roman" w:cs="Times New Roman"/>
          <w:b/>
          <w:lang w:val="en-US"/>
        </w:rPr>
        <w:t xml:space="preserve"> </w:t>
      </w:r>
      <w:r w:rsidRPr="00562DA4">
        <w:rPr>
          <w:rFonts w:ascii="Times New Roman" w:hAnsi="Times New Roman" w:cs="Times New Roman"/>
          <w:lang w:val="en-US"/>
        </w:rPr>
        <w:t>is</w:t>
      </w:r>
      <w:r>
        <w:rPr>
          <w:rFonts w:ascii="Times New Roman" w:hAnsi="Times New Roman" w:cs="Times New Roman"/>
          <w:lang w:val="en-US"/>
        </w:rPr>
        <w:t xml:space="preserve"> the vector for additive effects,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k</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d>
      </m:oMath>
      <w:r>
        <w:rPr>
          <w:rFonts w:ascii="Times New Roman" w:hAnsi="Times New Roman" w:cs="Times New Roman"/>
          <w:lang w:val="en-US"/>
        </w:rPr>
        <w:t xml:space="preserve"> an </w:t>
      </w:r>
      <m:oMath>
        <m:r>
          <m:rPr>
            <m:scr m:val="script"/>
          </m:rPr>
          <w:rPr>
            <w:rFonts w:ascii="Cambria Math" w:hAnsi="Cambria Math" w:cs="Times New Roman"/>
            <w:lang w:val="en-US"/>
          </w:rPr>
          <m:t>l×l</m:t>
        </m:r>
      </m:oMath>
      <w:r>
        <w:rPr>
          <w:rFonts w:ascii="Times New Roman" w:hAnsi="Times New Roman" w:cs="Times New Roman"/>
          <w:lang w:val="en-US"/>
        </w:rPr>
        <w:t xml:space="preserve"> matrix</w:t>
      </w:r>
      <w:r w:rsidR="00B609A7">
        <w:rPr>
          <w:rFonts w:ascii="Times New Roman" w:hAnsi="Times New Roman" w:cs="Times New Roman"/>
          <w:lang w:val="en-US"/>
        </w:rPr>
        <w:t>, as demonstrated above,</w:t>
      </w:r>
      <w:r>
        <w:rPr>
          <w:rFonts w:ascii="Times New Roman" w:hAnsi="Times New Roman" w:cs="Times New Roman"/>
          <w:lang w:val="en-US"/>
        </w:rPr>
        <w:t xml:space="preserve"> that describes the correlation between causal variants </w:t>
      </w:r>
      <w:r w:rsidR="00B609A7">
        <w:rPr>
          <w:rFonts w:ascii="Times New Roman" w:hAnsi="Times New Roman" w:cs="Times New Roman"/>
          <w:lang w:val="en-US"/>
        </w:rPr>
        <w:t xml:space="preserve">but </w:t>
      </w:r>
      <w:r>
        <w:rPr>
          <w:rFonts w:ascii="Times New Roman" w:hAnsi="Times New Roman" w:cs="Times New Roman"/>
          <w:lang w:val="en-US"/>
        </w:rPr>
        <w:t xml:space="preserve">via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 </w:t>
      </w:r>
      <m:oMath>
        <m:r>
          <m:rPr>
            <m:sty m:val="bi"/>
          </m:rPr>
          <w:rPr>
            <w:rFonts w:ascii="Cambria Math" w:hAnsi="Cambria Math" w:cs="Times New Roman"/>
            <w:lang w:val="en-US"/>
          </w:rPr>
          <m:t>H</m:t>
        </m:r>
      </m:oMath>
      <w:r>
        <w:rPr>
          <w:rFonts w:ascii="Times New Roman" w:hAnsi="Times New Roman" w:cs="Times New Roman"/>
          <w:b/>
          <w:lang w:val="en-US"/>
        </w:rPr>
        <w:t xml:space="preserve"> </w:t>
      </w:r>
      <w:r w:rsidRPr="00710394">
        <w:rPr>
          <w:rFonts w:ascii="Times New Roman" w:hAnsi="Times New Roman" w:cs="Times New Roman"/>
          <w:lang w:val="en-US"/>
        </w:rPr>
        <w:t xml:space="preserve">is </w:t>
      </w:r>
      <w:r>
        <w:rPr>
          <w:rFonts w:ascii="Times New Roman" w:hAnsi="Times New Roman" w:cs="Times New Roman"/>
          <w:lang w:val="en-US"/>
        </w:rPr>
        <w:t xml:space="preserve">a diagonal matrix with element </w:t>
      </w:r>
      <m:oMath>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oMath>
      <w:r>
        <w:rPr>
          <w:rFonts w:ascii="Times New Roman" w:hAnsi="Times New Roman" w:cs="Times New Roman"/>
          <w:lang w:val="en-US"/>
        </w:rPr>
        <w:t xml:space="preserve">, </w:t>
      </w:r>
      <m:oMath>
        <m:r>
          <m:rPr>
            <m:sty m:val="bi"/>
          </m:rPr>
          <w:rPr>
            <w:rFonts w:ascii="Cambria Math" w:hAnsi="Cambria Math" w:cs="Times New Roman"/>
            <w:lang w:val="en-US"/>
          </w:rPr>
          <m:t>P</m:t>
        </m:r>
      </m:oMath>
      <w:r>
        <w:rPr>
          <w:rFonts w:ascii="Times New Roman" w:hAnsi="Times New Roman" w:cs="Times New Roman"/>
          <w:b/>
          <w:i/>
          <w:lang w:val="en-US"/>
        </w:rPr>
        <w:t xml:space="preserve"> </w:t>
      </w:r>
      <w:r>
        <w:rPr>
          <w:rFonts w:ascii="Times New Roman" w:hAnsi="Times New Roman" w:cs="Times New Roman"/>
          <w:lang w:val="en-US"/>
        </w:rPr>
        <w:t xml:space="preserve">is a </w:t>
      </w:r>
      <m:oMath>
        <m:r>
          <m:rPr>
            <m:scr m:val="script"/>
          </m:rPr>
          <w:rPr>
            <w:rFonts w:ascii="Cambria Math" w:hAnsi="Cambria Math" w:cs="Times New Roman"/>
            <w:lang w:val="en-US"/>
          </w:rPr>
          <m:t>m×m</m:t>
        </m:r>
      </m:oMath>
      <w:r>
        <w:rPr>
          <w:rFonts w:ascii="Times New Roman" w:hAnsi="Times New Roman" w:cs="Times New Roman"/>
          <w:lang w:val="en-US"/>
        </w:rPr>
        <w:t xml:space="preserve"> matrix that </w:t>
      </w:r>
      <m:oMath>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Pr>
          <w:rFonts w:ascii="Times New Roman" w:hAnsi="Times New Roman" w:cs="Times New Roman"/>
          <w:lang w:val="en-US"/>
        </w:rPr>
        <w:t xml:space="preserve">. </w:t>
      </w:r>
      <m:oMath>
        <m:r>
          <m:rPr>
            <m:sty m:val="bi"/>
          </m:rPr>
          <w:rPr>
            <w:rFonts w:ascii="Cambria Math" w:hAnsi="Cambria Math" w:cs="Times New Roman"/>
            <w:lang w:val="en-US"/>
          </w:rPr>
          <m:t>1</m:t>
        </m:r>
      </m:oMath>
      <w:r>
        <w:rPr>
          <w:rFonts w:ascii="Times New Roman" w:hAnsi="Times New Roman" w:cs="Times New Roman"/>
          <w:b/>
          <w:lang w:val="en-US"/>
        </w:rPr>
        <w:t xml:space="preserve"> </w:t>
      </w:r>
      <w:r w:rsidRPr="00DC391E">
        <w:rPr>
          <w:rFonts w:ascii="Times New Roman" w:hAnsi="Times New Roman" w:cs="Times New Roman"/>
          <w:lang w:val="en-US"/>
        </w:rPr>
        <w:t xml:space="preserve">is </w:t>
      </w:r>
      <w:r>
        <w:rPr>
          <w:rFonts w:ascii="Times New Roman" w:hAnsi="Times New Roman" w:cs="Times New Roman"/>
          <w:lang w:val="en-US"/>
        </w:rPr>
        <w:t>the vector of 1.</w:t>
      </w:r>
    </w:p>
    <w:p w14:paraId="5FC5158D" w14:textId="738AB7FE" w:rsidR="009A35D8" w:rsidRDefault="009A35D8" w:rsidP="005B21D4">
      <w:pPr>
        <w:spacing w:line="360" w:lineRule="auto"/>
        <w:rPr>
          <w:rFonts w:ascii="Times New Roman" w:hAnsi="Times New Roman" w:cs="Times New Roman"/>
          <w:lang w:val="en-US" w:eastAsia="zh-CN"/>
        </w:rPr>
      </w:pPr>
      <w:r>
        <w:rPr>
          <w:rFonts w:ascii="Times New Roman" w:hAnsi="Times New Roman" w:cs="Times New Roman" w:hint="eastAsia"/>
          <w:lang w:val="en-US" w:eastAsia="zh-CN"/>
        </w:rPr>
        <w:t xml:space="preserve">The </w:t>
      </w:r>
      <w:r w:rsidR="00115AE1">
        <w:rPr>
          <w:rFonts w:ascii="Times New Roman" w:hAnsi="Times New Roman" w:cs="Times New Roman"/>
          <w:lang w:val="en-US" w:eastAsia="zh-CN"/>
        </w:rPr>
        <w:t xml:space="preserve">standard error </w:t>
      </w:r>
      <w:r w:rsidR="008119C2">
        <w:rPr>
          <w:rFonts w:ascii="Times New Roman" w:hAnsi="Times New Roman" w:cs="Times New Roman"/>
          <w:lang w:val="en-US" w:eastAsia="zh-CN"/>
        </w:rPr>
        <w:t xml:space="preserve">of the estimated SNP-heritability is </w:t>
      </w:r>
    </w:p>
    <w:p w14:paraId="7B6425BB" w14:textId="16A7508A" w:rsidR="008119C2" w:rsidRDefault="00971677" w:rsidP="005B21D4">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m:t>
                  </m:r>
                </m:sub>
                <m:sup>
                  <m:r>
                    <w:rPr>
                      <w:rFonts w:ascii="Cambria Math" w:hAnsi="Cambria Math" w:cs="Times New Roman"/>
                      <w:lang w:val="en-US" w:eastAsia="zh-CN"/>
                    </w:rPr>
                    <m:t>2</m:t>
                  </m:r>
                </m:sup>
              </m:sSubSup>
            </m:sub>
            <m:sup/>
          </m:sSubSup>
          <m:r>
            <w:rPr>
              <w:rFonts w:ascii="Cambria Math" w:hAnsi="Cambria Math" w:cs="Times New Roman"/>
              <w:lang w:val="en-US" w:eastAsia="zh-CN"/>
            </w:rPr>
            <m:t>=</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m</m:t>
                      </m:r>
                    </m:e>
                    <m:sub>
                      <m:r>
                        <w:rPr>
                          <w:rFonts w:ascii="Cambria Math" w:hAnsi="Cambria Math" w:cs="Times New Roman"/>
                          <w:lang w:val="en-US" w:eastAsia="zh-CN"/>
                        </w:rPr>
                        <m:t>e</m:t>
                      </m:r>
                    </m:sub>
                  </m:sSub>
                </m:e>
              </m:rad>
            </m:num>
            <m:den>
              <m:r>
                <w:rPr>
                  <w:rFonts w:ascii="Cambria Math" w:hAnsi="Cambria Math" w:cs="Times New Roman"/>
                  <w:lang w:val="en-US" w:eastAsia="zh-CN"/>
                </w:rPr>
                <m:t>n</m:t>
              </m:r>
            </m:den>
          </m:f>
        </m:oMath>
      </m:oMathPara>
    </w:p>
    <w:p w14:paraId="0022C779" w14:textId="77777777" w:rsidR="005B21D4" w:rsidRDefault="005B21D4" w:rsidP="005B21D4">
      <w:pPr>
        <w:spacing w:line="360" w:lineRule="auto"/>
        <w:rPr>
          <w:rFonts w:ascii="Times New Roman" w:hAnsi="Times New Roman" w:cs="Times New Roman"/>
          <w:lang w:val="en-US"/>
        </w:rPr>
      </w:pPr>
    </w:p>
    <w:p w14:paraId="43807F1C" w14:textId="194C9EC8" w:rsidR="00775756" w:rsidRDefault="00775756" w:rsidP="00775756">
      <w:pPr>
        <w:spacing w:line="360" w:lineRule="auto"/>
        <w:rPr>
          <w:rFonts w:ascii="Times New Roman" w:hAnsi="Times New Roman" w:cs="Times New Roman"/>
          <w:lang w:val="en-US"/>
        </w:rPr>
      </w:pPr>
      <w:r>
        <w:rPr>
          <w:rFonts w:ascii="Times New Roman" w:hAnsi="Times New Roman" w:cs="Times New Roman"/>
          <w:lang w:val="en-US"/>
        </w:rPr>
        <w:t xml:space="preserve">We look inside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analyze its response to genetic architecture, we can partition the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oMath>
      <w:r>
        <w:rPr>
          <w:rFonts w:ascii="Times New Roman" w:hAnsi="Times New Roman" w:cs="Times New Roman"/>
          <w:lang w:val="en-US"/>
        </w:rPr>
        <w:t xml:space="preserve"> into the diagonal part </w:t>
      </w:r>
      <m:oMath>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 xml:space="preserve"> and the off-diagonal part </w:t>
      </w:r>
      <m:oMath>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oMath>
      <w:r>
        <w:rPr>
          <w:rFonts w:ascii="Times New Roman" w:hAnsi="Times New Roman" w:cs="Times New Roman"/>
          <w:lang w:val="en-US"/>
        </w:rPr>
        <w:t>,</w:t>
      </w:r>
    </w:p>
    <w:p w14:paraId="33992665" w14:textId="76ADC2D3" w:rsidR="00775756" w:rsidRPr="00FC2F88" w:rsidRDefault="00775756" w:rsidP="00775756">
      <w:pPr>
        <w:spacing w:line="360" w:lineRule="auto"/>
        <w:rPr>
          <w:rFonts w:ascii="Times New Roman" w:hAnsi="Times New Roman" w:cs="Times New Roman"/>
          <w:b/>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ty m:val="bi"/>
            </m:rPr>
            <w:rPr>
              <w:rFonts w:ascii="Cambria Math" w:hAnsi="Cambria Math" w:cs="Times New Roman"/>
              <w:lang w:val="en-US"/>
            </w:rPr>
            <m:t>=</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r>
            <m:rPr>
              <m:scr m:val="script"/>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m:oMathPara>
    </w:p>
    <w:p w14:paraId="1562C6A3" w14:textId="255BDD6D" w:rsidR="00775756" w:rsidRDefault="00775756" w:rsidP="00775756">
      <w:pPr>
        <w:spacing w:line="360" w:lineRule="auto"/>
        <w:rPr>
          <w:rFonts w:ascii="Times New Roman" w:hAnsi="Times New Roman" w:cs="Times New Roman"/>
          <w:lang w:val="en-US"/>
        </w:rPr>
      </w:pPr>
      <w:r>
        <w:rPr>
          <w:rFonts w:ascii="Times New Roman" w:hAnsi="Times New Roman" w:cs="Times New Roman"/>
          <w:lang w:val="en-US"/>
        </w:rPr>
        <w:t xml:space="preserve">Under the infinitesimal model,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dropped off, and </w:t>
      </w: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SNP.A</m:t>
            </m:r>
          </m:sub>
          <m:sup>
            <m:r>
              <m:rPr>
                <m:sty m:val="bi"/>
              </m:rPr>
              <w:rPr>
                <w:rFonts w:ascii="Cambria Math" w:hAnsi="Cambria Math" w:cs="Times New Roman"/>
                <w:lang w:val="en-US"/>
              </w:rPr>
              <m:t>2</m:t>
            </m:r>
          </m:sup>
        </m:sSubSup>
        <m:r>
          <m:rPr>
            <m:scr m:val="script"/>
            <m:sty m:val="bi"/>
          </m:rPr>
          <w:rPr>
            <w:rFonts w:ascii="Cambria Math" w:hAnsi="Cambria Math" w:cs="Times New Roman"/>
            <w:lang w:val="en-US"/>
          </w:rPr>
          <m:t>=m</m:t>
        </m:r>
        <m:r>
          <m:rPr>
            <m:sty m:val="bi"/>
          </m:rPr>
          <w:rPr>
            <w:rFonts w:ascii="Cambria Math" w:hAnsi="Cambria Math" w:cs="Times New Roman"/>
            <w:lang w:val="en-US"/>
          </w:rPr>
          <m:t>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r>
                      <w:rPr>
                        <w:rFonts w:ascii="Cambria Math" w:hAnsi="Cambria Math" w:cs="Times New Roman"/>
                        <w:lang w:val="en-US"/>
                      </w:rPr>
                      <m:t>diag(</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num>
              <m:den>
                <m:sSup>
                  <m:sSupPr>
                    <m:ctrlPr>
                      <w:rPr>
                        <w:rFonts w:ascii="Cambria Math" w:hAnsi="Cambria Math" w:cs="Times New Roman"/>
                        <w:i/>
                        <w:lang w:val="en-US"/>
                      </w:rPr>
                    </m:ctrlPr>
                  </m:sSupPr>
                  <m:e>
                    <m:r>
                      <m:rPr>
                        <m:sty m:val="bi"/>
                      </m:rPr>
                      <w:rPr>
                        <w:rFonts w:ascii="Cambria Math" w:hAnsi="Cambria Math" w:cs="Times New Roman"/>
                        <w:lang w:val="en-US"/>
                      </w:rPr>
                      <m:t>1</m:t>
                    </m:r>
                    <m:ctrlPr>
                      <w:rPr>
                        <w:rFonts w:ascii="Cambria Math" w:hAnsi="Cambria Math" w:cs="Times New Roman"/>
                        <w:b/>
                        <w:i/>
                        <w:lang w:val="en-US"/>
                      </w:rPr>
                    </m:ctrlPr>
                  </m:e>
                  <m:sup>
                    <m:r>
                      <w:rPr>
                        <w:rFonts w:ascii="Cambria Math" w:hAnsi="Cambria Math" w:cs="Times New Roman"/>
                        <w:lang w:val="en-US"/>
                      </w:rPr>
                      <m:t>T</m:t>
                    </m:r>
                  </m:sup>
                </m:sSup>
                <m:r>
                  <m:rPr>
                    <m:sty m:val="bi"/>
                  </m:rPr>
                  <w:rPr>
                    <w:rFonts w:ascii="Cambria Math" w:hAnsi="Cambria Math" w:cs="Times New Roman"/>
                    <w:lang w:val="en-US"/>
                  </w:rPr>
                  <m:t>P</m:t>
                </m:r>
                <m:r>
                  <m:rPr>
                    <m:sty m:val="bi"/>
                  </m:rPr>
                  <w:rPr>
                    <w:rFonts w:ascii="Cambria Math" w:hAnsi="Cambria Math" w:cs="Times New Roman"/>
                    <w:lang w:val="en-US"/>
                  </w:rPr>
                  <m:t>1</m:t>
                </m:r>
              </m:den>
            </m:f>
            <m:ctrlPr>
              <w:rPr>
                <w:rFonts w:ascii="Cambria Math" w:hAnsi="Cambria Math" w:cs="Times New Roman"/>
                <w:i/>
                <w:lang w:val="en-US"/>
              </w:rPr>
            </m:ctrlPr>
          </m:e>
        </m:d>
        <m:r>
          <m:rPr>
            <m:sty m:val="bi"/>
          </m:rPr>
          <w:rPr>
            <w:rFonts w:ascii="Cambria Math" w:hAnsi="Cambria Math" w:cs="Times New Roman"/>
            <w:lang w:val="en-US"/>
          </w:rPr>
          <m:t>Hβ</m:t>
        </m:r>
      </m:oMath>
      <w:r w:rsidRPr="00D46ECA">
        <w:rPr>
          <w:rFonts w:ascii="Times New Roman" w:hAnsi="Times New Roman" w:cs="Times New Roman"/>
          <w:lang w:val="en-US"/>
        </w:rPr>
        <w:t>.</w:t>
      </w:r>
      <w:r>
        <w:rPr>
          <w:rFonts w:ascii="Times New Roman" w:hAnsi="Times New Roman" w:cs="Times New Roman"/>
          <w:lang w:val="en-US"/>
        </w:rPr>
        <w:t xml:space="preserve"> It is because the terms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are associated with the covariance terms that will trade off each other under the infinitesimal model.</w:t>
      </w:r>
      <w:r w:rsidR="006F5EDA">
        <w:rPr>
          <w:rFonts w:ascii="Times New Roman" w:hAnsi="Times New Roman" w:cs="Times New Roman"/>
          <w:lang w:val="en-US"/>
        </w:rPr>
        <w:t xml:space="preserve"> Of note,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r>
          <m:rPr>
            <m:sty m:val="bi"/>
          </m:rPr>
          <w:rPr>
            <w:rFonts w:ascii="Cambria Math" w:hAnsi="Cambria Math" w:cs="Times New Roman"/>
            <w:lang w:val="en-US"/>
          </w:rPr>
          <m:t>βHLHβ=</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oMath>
      <w:r w:rsidR="006F5EDA" w:rsidRPr="001F54CB">
        <w:rPr>
          <w:rFonts w:ascii="Times New Roman" w:hAnsi="Times New Roman" w:cs="Times New Roman"/>
          <w:lang w:val="en-US"/>
        </w:rPr>
        <w:t xml:space="preserve">, </w:t>
      </w:r>
      <w:r w:rsidR="006F5EDA">
        <w:rPr>
          <w:rFonts w:ascii="Times New Roman" w:hAnsi="Times New Roman" w:cs="Times New Roman"/>
          <w:lang w:val="en-US"/>
        </w:rPr>
        <w:t xml:space="preserve">the classic definition of </w:t>
      </w:r>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sidR="006F5EDA">
        <w:rPr>
          <w:rFonts w:ascii="Times New Roman" w:hAnsi="Times New Roman" w:cs="Times New Roman"/>
          <w:lang w:val="en-US"/>
        </w:rPr>
        <w:t>, resembles Eq 7.</w:t>
      </w:r>
      <m:oMath>
        <m:r>
          <w:rPr>
            <w:rFonts w:ascii="Cambria Math" w:hAnsi="Cambria Math" w:cs="Times New Roman"/>
            <w:lang w:val="en-US"/>
          </w:rPr>
          <m:t xml:space="preserve"> L</m:t>
        </m:r>
      </m:oMath>
      <w:r w:rsidR="006F5EDA">
        <w:rPr>
          <w:rFonts w:ascii="Times New Roman" w:hAnsi="Times New Roman" w:cs="Times New Roman"/>
          <w:lang w:val="en-US"/>
        </w:rPr>
        <w:t xml:space="preserve"> the correlation matrix between causal variants. Eq 8 only holds when </w:t>
      </w:r>
      <m:oMath>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=0</m:t>
        </m:r>
      </m:oMath>
      <w:r w:rsidR="006F5EDA">
        <w:rPr>
          <w:rFonts w:ascii="Times New Roman" w:hAnsi="Times New Roman" w:cs="Times New Roman"/>
          <w:lang w:val="en-US"/>
        </w:rPr>
        <w:t xml:space="preserve">, it is equivalent to set </w:t>
      </w:r>
      <m:oMath>
        <m:r>
          <w:rPr>
            <w:rFonts w:ascii="Cambria Math" w:hAnsi="Cambria Math" w:cs="Times New Roman"/>
            <w:lang w:val="en-US"/>
          </w:rPr>
          <m:t>L</m:t>
        </m:r>
      </m:oMath>
      <w:r w:rsidR="006F5EDA">
        <w:rPr>
          <w:rFonts w:ascii="Times New Roman" w:hAnsi="Times New Roman" w:cs="Times New Roman"/>
          <w:lang w:val="en-US"/>
        </w:rPr>
        <w:t xml:space="preserve"> the correlation matrix between causal variants. However, when causal variants are randomly distributed, </w:t>
      </w:r>
      <m:oMath>
        <m:r>
          <w:rPr>
            <w:rFonts w:ascii="Cambria Math" w:hAnsi="Cambria Math" w:cs="Times New Roman"/>
            <w:lang w:val="en-US"/>
          </w:rPr>
          <m:t>L</m:t>
        </m:r>
      </m:oMath>
      <w:r w:rsidR="006F5EDA">
        <w:rPr>
          <w:rFonts w:ascii="Times New Roman" w:hAnsi="Times New Roman" w:cs="Times New Roman"/>
          <w:lang w:val="en-US"/>
        </w:rPr>
        <w:t xml:space="preserve"> is reduced to the identity matrix.</w:t>
      </w:r>
    </w:p>
    <w:p w14:paraId="096B1BCF" w14:textId="77777777" w:rsidR="00775756" w:rsidRDefault="00775756" w:rsidP="00775756">
      <w:pPr>
        <w:spacing w:line="360" w:lineRule="auto"/>
        <w:rPr>
          <w:rFonts w:ascii="Times New Roman" w:hAnsi="Times New Roman" w:cs="Times New Roman"/>
          <w:lang w:val="en-US"/>
        </w:rPr>
      </w:pPr>
    </w:p>
    <w:p w14:paraId="6D167757" w14:textId="74D3730A" w:rsidR="00775756" w:rsidRDefault="00775756" w:rsidP="00775756">
      <w:pPr>
        <w:spacing w:line="360" w:lineRule="auto"/>
        <w:rPr>
          <w:rFonts w:ascii="Times New Roman" w:hAnsi="Times New Roman" w:cs="Times New Roman"/>
          <w:lang w:val="en-US"/>
        </w:rPr>
      </w:pPr>
      <w:r>
        <w:rPr>
          <w:rFonts w:ascii="Times New Roman" w:hAnsi="Times New Roman" w:cs="Times New Roman"/>
          <w:lang w:val="en-US"/>
        </w:rPr>
        <w:t xml:space="preserve">However, it does not mean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can be ignored universally. We will present example, albeit pathological though,  at a very two-locus scenario (</w:t>
      </w:r>
      <w:r w:rsidRPr="00D210BB">
        <w:rPr>
          <w:rFonts w:ascii="Times New Roman" w:hAnsi="Times New Roman" w:cs="Times New Roman"/>
          <w:highlight w:val="cyan"/>
          <w:lang w:val="en-US"/>
        </w:rPr>
        <w:t>see example below</w:t>
      </w:r>
      <w:r>
        <w:rPr>
          <w:rFonts w:ascii="Times New Roman" w:hAnsi="Times New Roman" w:cs="Times New Roman"/>
          <w:lang w:val="en-US"/>
        </w:rPr>
        <w:t xml:space="preserve">). Only when </w:t>
      </w:r>
      <m:oMath>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acc>
              <m:accPr>
                <m:chr m:val="̅"/>
                <m:ctrlPr>
                  <w:rPr>
                    <w:rFonts w:ascii="Cambria Math" w:hAnsi="Cambria Math" w:cs="Times New Roman"/>
                    <w:i/>
                    <w:lang w:val="en-US"/>
                  </w:rPr>
                </m:ctrlPr>
              </m:accPr>
              <m:e>
                <m:r>
                  <w:rPr>
                    <w:rFonts w:ascii="Cambria Math" w:hAnsi="Cambria Math" w:cs="Times New Roman"/>
                    <w:lang w:val="en-US"/>
                  </w:rPr>
                  <m:t>diag</m:t>
                </m:r>
              </m:e>
            </m:acc>
            <m:r>
              <w:rPr>
                <w:rFonts w:ascii="Cambria Math" w:hAnsi="Cambria Math" w:cs="Times New Roman"/>
                <w:lang w:val="en-US"/>
              </w:rPr>
              <m:t>(</m:t>
            </m:r>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r>
              <w:rPr>
                <w:rFonts w:ascii="Cambria Math" w:hAnsi="Cambria Math" w:cs="Times New Roman"/>
                <w:lang w:val="en-US"/>
              </w:rPr>
              <m:t>)</m:t>
            </m:r>
          </m:e>
        </m:nary>
      </m:oMath>
      <w:r>
        <w:rPr>
          <w:rFonts w:ascii="Times New Roman" w:hAnsi="Times New Roman" w:cs="Times New Roman"/>
          <w:lang w:val="en-US"/>
        </w:rPr>
        <w:t xml:space="preserve"> is turned off, the linear connection between SNP-based heritability and heritability is possible, and consequently for the task of the estimation and inference of missing heritability.</w:t>
      </w:r>
    </w:p>
    <w:p w14:paraId="11ED25B7" w14:textId="77777777" w:rsidR="00775756" w:rsidRDefault="00775756" w:rsidP="00775756">
      <w:pPr>
        <w:spacing w:line="360" w:lineRule="auto"/>
        <w:rPr>
          <w:rFonts w:ascii="Times New Roman" w:hAnsi="Times New Roman" w:cs="Times New Roman"/>
          <w:lang w:val="en-US"/>
        </w:rPr>
      </w:pPr>
    </w:p>
    <w:p w14:paraId="51CCA08A" w14:textId="77777777" w:rsidR="00775756" w:rsidRDefault="00775756" w:rsidP="00775756">
      <w:pPr>
        <w:spacing w:line="360" w:lineRule="auto"/>
        <w:rPr>
          <w:rFonts w:ascii="Times New Roman" w:hAnsi="Times New Roman" w:cs="Times New Roman"/>
          <w:lang w:val="en-US"/>
        </w:rPr>
      </w:pPr>
      <w:r>
        <w:rPr>
          <w:rFonts w:ascii="Times New Roman" w:hAnsi="Times New Roman" w:cs="Times New Roman"/>
          <w:lang w:val="en-US"/>
        </w:rPr>
        <w:t xml:space="preserve">When the causal variants are randomly distributed along the genome, </w:t>
      </w:r>
      <m:oMath>
        <m:r>
          <w:rPr>
            <w:rFonts w:ascii="Cambria Math" w:hAnsi="Cambria Math" w:cs="Times New Roman"/>
            <w:lang w:val="en-US"/>
          </w:rPr>
          <m:t>N(0,</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r>
          <w:rPr>
            <w:rFonts w:ascii="Cambria Math" w:hAnsi="Cambria Math" w:cs="Times New Roman"/>
            <w:lang w:val="en-US"/>
          </w:rPr>
          <m:t>)</m:t>
        </m:r>
      </m:oMath>
      <w:r>
        <w:rPr>
          <w:rFonts w:ascii="Times New Roman" w:hAnsi="Times New Roman" w:cs="Times New Roman"/>
          <w:lang w:val="en-US"/>
        </w:rPr>
        <w:t>.</w:t>
      </w:r>
    </w:p>
    <w:p w14:paraId="3237BDC7" w14:textId="77777777" w:rsidR="00775756" w:rsidRDefault="00775756" w:rsidP="00775756">
      <w:pPr>
        <w:spacing w:line="360" w:lineRule="auto"/>
        <w:rPr>
          <w:rFonts w:ascii="Times New Roman" w:hAnsi="Times New Roman" w:cs="Times New Roman"/>
          <w:b/>
          <w:lang w:val="en-US"/>
        </w:rPr>
      </w:pPr>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b/>
                <w:i/>
                <w:lang w:val="en-US"/>
              </w:rPr>
            </m:ctrlPr>
          </m:fPr>
          <m:num>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m:t>
                </m:r>
              </m:den>
            </m:f>
            <m:f>
              <m:fPr>
                <m:ctrlPr>
                  <w:rPr>
                    <w:rFonts w:ascii="Cambria Math" w:hAnsi="Cambria Math" w:cs="Times New Roman"/>
                    <w:i/>
                    <w:lang w:val="en-US"/>
                  </w:rPr>
                </m:ctrlPr>
              </m:fPr>
              <m:num>
                <m:r>
                  <w:rPr>
                    <w:rFonts w:ascii="Cambria Math" w:hAnsi="Cambria Math" w:cs="Times New Roman"/>
                    <w:lang w:val="en-US"/>
                  </w:rPr>
                  <m:t>1</m:t>
                </m:r>
              </m:num>
              <m:den>
                <m:r>
                  <m:rPr>
                    <m:scr m:val="script"/>
                  </m:rPr>
                  <w:rPr>
                    <w:rFonts w:ascii="Cambria Math" w:hAnsi="Cambria Math" w:cs="Times New Roman"/>
                    <w:lang w:val="en-US"/>
                  </w:rPr>
                  <m:t>l</m:t>
                </m:r>
              </m:den>
            </m:f>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r>
          <m:rPr>
            <m:sty m:val="bi"/>
          </m:rP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w:r>
        <w:rPr>
          <w:rFonts w:ascii="Times New Roman" w:hAnsi="Times New Roman" w:cs="Times New Roman"/>
          <w:lang w:val="en-US"/>
        </w:rPr>
        <w:t xml:space="preserve"> </w:t>
      </w:r>
      <w:r w:rsidRPr="001F54CB">
        <w:rPr>
          <w:rFonts w:ascii="Times New Roman" w:hAnsi="Times New Roman" w:cs="Times New Roman"/>
          <w:b/>
          <w:lang w:val="en-US"/>
        </w:rPr>
        <w:t>(</w:t>
      </w:r>
      <w:proofErr w:type="spellStart"/>
      <w:r w:rsidRPr="001F54CB">
        <w:rPr>
          <w:rFonts w:ascii="Times New Roman" w:hAnsi="Times New Roman" w:cs="Times New Roman"/>
          <w:b/>
          <w:lang w:val="en-US"/>
        </w:rPr>
        <w:t>Eq</w:t>
      </w:r>
      <w:proofErr w:type="spellEnd"/>
      <w:r w:rsidRPr="001F54CB">
        <w:rPr>
          <w:rFonts w:ascii="Times New Roman" w:hAnsi="Times New Roman" w:cs="Times New Roman"/>
          <w:b/>
          <w:lang w:val="en-US"/>
        </w:rPr>
        <w:t xml:space="preserve"> 8)</w:t>
      </w:r>
    </w:p>
    <w:p w14:paraId="6CE698F4" w14:textId="7B362E03" w:rsidR="00775756" w:rsidRPr="00775756" w:rsidRDefault="00775756" w:rsidP="00775756">
      <w:pPr>
        <w:spacing w:line="360" w:lineRule="auto"/>
        <w:rPr>
          <w:rFonts w:ascii="Times New Roman" w:hAnsi="Times New Roman" w:cs="Times New Roman"/>
          <w:lang w:val="en-US"/>
        </w:rPr>
      </w:pPr>
      <w:r w:rsidRPr="00775756">
        <w:rPr>
          <w:rFonts w:ascii="Times New Roman" w:hAnsi="Times New Roman" w:cs="Times New Roman"/>
          <w:lang w:val="en-US"/>
        </w:rPr>
        <w:t>in which</w:t>
      </w:r>
      <w:r>
        <w:rPr>
          <w:rFonts w:ascii="Times New Roman" w:hAnsi="Times New Roman" w:cs="Times New Roman"/>
          <w:lang w:val="en-US"/>
        </w:rPr>
        <w:t xml:space="preserve">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r>
          <w:rPr>
            <w:rFonts w:ascii="Cambria Math" w:hAnsi="Cambria Math" w:cs="Times New Roman"/>
            <w:lang w:val="en-US"/>
          </w:rPr>
          <m:t>=</m:t>
        </m:r>
        <m:f>
          <m:fPr>
            <m:ctrlPr>
              <w:rPr>
                <w:rFonts w:ascii="Cambria Math" w:hAnsi="Cambria Math" w:cs="Times New Roman"/>
                <w:b/>
                <w:i/>
                <w:lang w:val="en-US"/>
              </w:rPr>
            </m:ctrlPr>
          </m:fPr>
          <m:num>
            <m:nary>
              <m:naryPr>
                <m:chr m:val="∑"/>
                <m:limLoc m:val="subSup"/>
                <m:ctrlPr>
                  <w:rPr>
                    <w:rFonts w:ascii="Cambria Math" w:hAnsi="Cambria Math" w:cs="Times New Roman"/>
                    <w:b/>
                    <w:i/>
                    <w:lang w:val="en-US"/>
                  </w:rPr>
                </m:ctrlPr>
              </m:naryPr>
              <m:sub>
                <m:r>
                  <w:rPr>
                    <w:rFonts w:ascii="Cambria Math" w:hAnsi="Cambria Math" w:cs="Times New Roman"/>
                    <w:lang w:val="en-US"/>
                  </w:rPr>
                  <m:t>k=1</m:t>
                </m:r>
              </m:sub>
              <m:sup>
                <m:r>
                  <m:rPr>
                    <m:scr m:val="script"/>
                    <m:sty m:val="bi"/>
                  </m:rPr>
                  <w:rPr>
                    <w:rFonts w:ascii="Cambria Math" w:hAnsi="Cambria Math" w:cs="Times New Roman"/>
                    <w:lang w:val="en-US"/>
                  </w:rPr>
                  <m:t>m</m:t>
                </m:r>
              </m:sup>
              <m:e>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sSubSup>
                      <m:sSubSupPr>
                        <m:ctrlPr>
                          <w:rPr>
                            <w:rFonts w:ascii="Cambria Math" w:hAnsi="Cambria Math" w:cs="Times New Roman"/>
                            <w:b/>
                            <w:i/>
                            <w:lang w:val="en-US"/>
                          </w:rPr>
                        </m:ctrlPr>
                      </m:sSubSupPr>
                      <m:e>
                        <m:r>
                          <w:rPr>
                            <w:rFonts w:ascii="Cambria Math" w:hAnsi="Cambria Math" w:cs="Times New Roman"/>
                            <w:lang w:val="en-US"/>
                          </w:rPr>
                          <m:t>ρ</m:t>
                        </m:r>
                        <m:ctrlPr>
                          <w:rPr>
                            <w:rFonts w:ascii="Cambria Math" w:hAnsi="Cambria Math" w:cs="Times New Roman"/>
                            <w:i/>
                            <w:lang w:val="en-US"/>
                          </w:rPr>
                        </m:ctrlPr>
                      </m:e>
                      <m:sub>
                        <m:r>
                          <w:rPr>
                            <w:rFonts w:ascii="Cambria Math" w:hAnsi="Cambria Math" w:cs="Times New Roman"/>
                            <w:lang w:val="en-US"/>
                          </w:rPr>
                          <m:t>k,l</m:t>
                        </m:r>
                        <m:ctrlPr>
                          <w:rPr>
                            <w:rFonts w:ascii="Cambria Math" w:hAnsi="Cambria Math" w:cs="Times New Roman"/>
                            <w:i/>
                            <w:lang w:val="en-US"/>
                          </w:rPr>
                        </m:ctrlPr>
                      </m:sub>
                      <m:sup>
                        <m:r>
                          <w:rPr>
                            <w:rFonts w:ascii="Cambria Math" w:hAnsi="Cambria Math" w:cs="Times New Roman"/>
                            <w:lang w:val="en-US"/>
                          </w:rPr>
                          <m:t>2</m:t>
                        </m:r>
                      </m:sup>
                    </m:sSubSup>
                  </m:e>
                </m:nary>
                <m:r>
                  <w:rPr>
                    <w:rFonts w:ascii="Cambria Math" w:hAnsi="Cambria Math" w:cs="Times New Roman"/>
                    <w:lang w:val="en-US"/>
                  </w:rPr>
                  <m:t xml:space="preserve"> </m:t>
                </m:r>
              </m:e>
            </m:nary>
            <m:ctrlPr>
              <w:rPr>
                <w:rFonts w:ascii="Cambria Math" w:hAnsi="Cambria Math" w:cs="Times New Roman"/>
                <w:i/>
                <w:lang w:val="en-US"/>
              </w:rPr>
            </m:ctrlPr>
          </m:num>
          <m:den>
            <m:r>
              <m:rPr>
                <m:scr m:val="script"/>
              </m:rPr>
              <w:rPr>
                <w:rFonts w:ascii="Cambria Math" w:hAnsi="Cambria Math" w:cs="Times New Roman"/>
                <w:lang w:val="en-US"/>
              </w:rPr>
              <m:t>ml</m:t>
            </m:r>
          </m:den>
        </m:f>
      </m:oMath>
      <w:r w:rsidRPr="00775756">
        <w:rPr>
          <w:rFonts w:ascii="Times New Roman" w:hAnsi="Times New Roman" w:cs="Times New Roman"/>
          <w:lang w:val="en-US"/>
        </w:rPr>
        <w:t>, the averaged LD b</w:t>
      </w:r>
      <w:r>
        <w:rPr>
          <w:rFonts w:ascii="Times New Roman" w:hAnsi="Times New Roman" w:cs="Times New Roman"/>
          <w:lang w:val="en-US"/>
        </w:rPr>
        <w:t>etween a SNP and a causal variant</w:t>
      </w:r>
      <w:r>
        <w:rPr>
          <w:rFonts w:ascii="Times New Roman" w:hAnsi="Times New Roman" w:cs="Times New Roman"/>
          <w:b/>
          <w:lang w:val="en-US"/>
        </w:rPr>
        <w:t xml:space="preserve"> </w:t>
      </w:r>
      <w:r w:rsidRPr="00775756">
        <w:rPr>
          <w:rFonts w:ascii="Times New Roman" w:hAnsi="Times New Roman" w:cs="Times New Roman"/>
          <w:lang w:val="en-US"/>
        </w:rPr>
        <w:t xml:space="preserve">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r>
          <w:rPr>
            <w:rFonts w:ascii="Cambria Math" w:hAnsi="Cambria Math" w:cs="Times New Roman"/>
            <w:lang w:val="en-US"/>
          </w:rPr>
          <m:t>=</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num>
          <m:den>
            <m:sSup>
              <m:sSupPr>
                <m:ctrlPr>
                  <w:rPr>
                    <w:rFonts w:ascii="Cambria Math" w:hAnsi="Cambria Math" w:cs="Times New Roman"/>
                    <w:i/>
                    <w:lang w:val="en-US"/>
                  </w:rPr>
                </m:ctrlPr>
              </m:sSupPr>
              <m:e>
                <m:r>
                  <m:rPr>
                    <m:scr m:val="script"/>
                  </m:rPr>
                  <w:rPr>
                    <w:rFonts w:ascii="Cambria Math" w:hAnsi="Cambria Math" w:cs="Times New Roman"/>
                    <w:lang w:val="en-US"/>
                  </w:rPr>
                  <m:t>m</m:t>
                </m:r>
              </m:e>
              <m:sup>
                <m:r>
                  <w:rPr>
                    <w:rFonts w:ascii="Cambria Math" w:hAnsi="Cambria Math" w:cs="Times New Roman"/>
                    <w:lang w:val="en-US"/>
                  </w:rPr>
                  <m:t>2</m:t>
                </m:r>
              </m:sup>
            </m:sSup>
          </m:den>
        </m:f>
      </m:oMath>
      <w:r w:rsidR="006F5EDA">
        <w:rPr>
          <w:rFonts w:ascii="Times New Roman" w:hAnsi="Times New Roman" w:cs="Times New Roman"/>
          <w:lang w:val="en-US"/>
        </w:rPr>
        <w:t>, the averaged LD between a pair of SNPs</w:t>
      </w:r>
      <w:r>
        <w:rPr>
          <w:rFonts w:ascii="Times New Roman" w:hAnsi="Times New Roman" w:cs="Times New Roman"/>
          <w:lang w:val="en-US"/>
        </w:rPr>
        <w:t>.</w:t>
      </w:r>
    </w:p>
    <w:p w14:paraId="19DFD197" w14:textId="77777777" w:rsidR="001A54F5" w:rsidRPr="00BD090B" w:rsidRDefault="001A54F5" w:rsidP="005B21D4">
      <w:pPr>
        <w:spacing w:line="360" w:lineRule="auto"/>
        <w:rPr>
          <w:rFonts w:ascii="Times New Roman" w:hAnsi="Times New Roman" w:cs="Times New Roman"/>
          <w:lang w:val="en-US"/>
        </w:rPr>
      </w:pPr>
    </w:p>
    <w:p w14:paraId="218587B1" w14:textId="54CC4AB3" w:rsidR="00E81FD2"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rPr>
        <w:t xml:space="preserve">As a comparison, “genomic-heritability” is emphasized by de los Campos et al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{"citationItems":[{"id":"ITEM-1","itemData":{"DOI":"10.1371/journal.pgen.1005048","ISSN":"1553-7404","author":[{"dropping-particle":"","family":"los Campos","given":"Gustavo","non-dropping-particle":"de","parse-names":false,"suffix":""},{"dropping-particle":"","family":"Sorensen","given":"Daniel","non-dropping-particle":"","parse-names":false,"suffix":""},{"dropping-particle":"","family":"Gianola","given":"Daniel","non-dropping-particle":"","parse-names":false,"suffix":""}],"container-title":"PLoS Genetics","id":"ITEM-1","issue":"5","issued":{"date-parts":[["2015"]]},"page":"e1005048","title":"Genomic heritability: what is it?","type":"article-journal","volume":"11"},"suppress-author":1,"uris":["http://www.mendeley.com/documents/?uuid=3e736fe1-8c19-4f39-af98-db9d31486b70"]}],"mendeley":{"formattedCitation":"(2015)","plainTextFormattedCitation":"(2015)","previouslyFormattedCitation":"&lt;sup&gt;6&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(2015)</w:t>
      </w:r>
      <w:r>
        <w:rPr>
          <w:rFonts w:ascii="Times New Roman" w:hAnsi="Times New Roman" w:cs="Times New Roman"/>
          <w:lang w:val="en-US"/>
        </w:rPr>
        <w:fldChar w:fldCharType="end"/>
      </w:r>
      <w:r>
        <w:rPr>
          <w:rFonts w:ascii="Times New Roman" w:hAnsi="Times New Roman" w:cs="Times New Roman"/>
          <w:lang w:val="en-US"/>
        </w:rPr>
        <w:t xml:space="preserve">, in which </w:t>
      </w:r>
      <m:oMath>
        <m:r>
          <w:rPr>
            <w:rFonts w:ascii="Cambria Math" w:hAnsi="Cambria Math" w:cs="Times New Roman"/>
            <w:lang w:val="en-US"/>
          </w:rPr>
          <m:t>2pq</m:t>
        </m:r>
      </m:oMath>
      <w:r>
        <w:rPr>
          <w:rFonts w:ascii="Times New Roman" w:hAnsi="Times New Roman" w:cs="Times New Roman"/>
          <w:lang w:val="en-US"/>
        </w:rPr>
        <w:t xml:space="preserve"> is introduced as weig</w:t>
      </w:r>
      <w:r w:rsidR="009B17D2">
        <w:rPr>
          <w:rFonts w:ascii="Times New Roman" w:hAnsi="Times New Roman" w:cs="Times New Roman"/>
          <w:lang w:val="en-US"/>
        </w:rPr>
        <w:t>ht for the genetic relatedness. Using similar stochastic modeling approach, the regression coefficient in HE is</w:t>
      </w:r>
    </w:p>
    <w:p w14:paraId="1A8EA4F1" w14:textId="3AB341B9" w:rsidR="00063124" w:rsidRPr="00B609A7" w:rsidRDefault="00971677" w:rsidP="005B21D4">
      <w:pPr>
        <w:spacing w:line="360" w:lineRule="auto"/>
        <w:rPr>
          <w:rFonts w:ascii="Times New Roman" w:hAnsi="Times New Roman" w:cs="Times New Roman"/>
          <w:lang w:val="en-US"/>
        </w:rPr>
      </w:pPr>
      <m:oMathPara>
        <m:oMath>
          <m:sSubSup>
            <m:sSubSupPr>
              <m:ctrlPr>
                <w:rPr>
                  <w:rFonts w:ascii="Cambria Math" w:hAnsi="Cambria Math" w:cs="Times New Roman"/>
                  <w:i/>
                  <w:highlight w:val="yellow"/>
                  <w:lang w:val="en-US"/>
                </w:rPr>
              </m:ctrlPr>
            </m:sSubSupPr>
            <m:e>
              <m:acc>
                <m:accPr>
                  <m:chr m:val="̃"/>
                  <m:ctrlPr>
                    <w:rPr>
                      <w:rFonts w:ascii="Cambria Math" w:hAnsi="Cambria Math" w:cs="Times New Roman"/>
                      <w:i/>
                      <w:lang w:val="en-US"/>
                    </w:rPr>
                  </m:ctrlPr>
                </m:accPr>
                <m:e>
                  <m:r>
                    <w:rPr>
                      <w:rFonts w:ascii="Cambria Math" w:hAnsi="Cambria Math" w:cs="Times New Roman"/>
                      <w:highlight w:val="yellow"/>
                      <w:lang w:val="en-US"/>
                    </w:rPr>
                    <m:t>h</m:t>
                  </m:r>
                </m:e>
              </m:acc>
            </m:e>
            <m:sub>
              <m:r>
                <w:rPr>
                  <w:rFonts w:ascii="Cambria Math" w:hAnsi="Cambria Math" w:cs="Times New Roman"/>
                  <w:highlight w:val="yellow"/>
                  <w:lang w:val="en-US"/>
                </w:rPr>
                <m:t>SNP.A</m:t>
              </m:r>
            </m:sub>
            <m:sup>
              <m:r>
                <w:rPr>
                  <w:rFonts w:ascii="Cambria Math" w:hAnsi="Cambria Math" w:cs="Times New Roman"/>
                  <w:highlight w:val="yellow"/>
                  <w:lang w:val="en-US"/>
                </w:rPr>
                <m:t>2</m:t>
              </m:r>
            </m:sup>
          </m:sSubSup>
          <m:r>
            <w:rPr>
              <w:rFonts w:ascii="Cambria Math" w:hAnsi="Cambria Math" w:cs="Times New Roman"/>
              <w:lang w:val="en-US"/>
            </w:rPr>
            <m:t>=tr(</m:t>
          </m:r>
          <m:r>
            <m:rPr>
              <m:sty m:val="bi"/>
            </m:rPr>
            <w:rPr>
              <w:rFonts w:ascii="Cambria Math" w:hAnsi="Cambria Math" w:cs="Times New Roman"/>
              <w:lang w:val="en-US"/>
            </w:rPr>
            <m:t>W)</m:t>
          </m:r>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ρ</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1</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1</m:t>
                                  </m:r>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e>
                                <m:sub>
                                  <m:r>
                                    <w:rPr>
                                      <w:rFonts w:ascii="Cambria Math" w:hAnsi="Cambria Math" w:cs="Times New Roman"/>
                                      <w:lang w:val="en-US"/>
                                    </w:rPr>
                                    <m:t>2</m:t>
                                  </m:r>
                                </m:sub>
                              </m:sSub>
                              <m:sSub>
                                <m:sSubPr>
                                  <m:ctrlPr>
                                    <w:rPr>
                                      <w:rFonts w:ascii="Cambria Math" w:hAnsi="Cambria Math" w:cs="Times New Roman"/>
                                      <w:i/>
                                      <w:lang w:val="en-US"/>
                                    </w:rPr>
                                  </m:ctrlPr>
                                </m:sSub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sub>
                                  <m:r>
                                    <w:rPr>
                                      <w:rFonts w:ascii="Cambria Math" w:hAnsi="Cambria Math" w:cs="Times New Roman"/>
                                      <w:lang w:val="en-US"/>
                                    </w:rPr>
                                    <m:t>2</m:t>
                                  </m:r>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e>
              </m:nary>
            </m:num>
            <m:den>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m</m:t>
                  </m:r>
                </m:sup>
                <m:e>
                  <m:nary>
                    <m:naryPr>
                      <m:chr m:val="∑"/>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w</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Sub>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e>
                  </m:nary>
                </m:e>
              </m:nary>
            </m:den>
          </m:f>
        </m:oMath>
      </m:oMathPara>
    </w:p>
    <w:p w14:paraId="1D3275FA" w14:textId="435FD120" w:rsidR="00B609A7" w:rsidRDefault="009B17D2" w:rsidP="005B21D4">
      <w:pPr>
        <w:spacing w:line="360" w:lineRule="auto"/>
        <w:rPr>
          <w:rFonts w:ascii="Times New Roman" w:hAnsi="Times New Roman" w:cs="Times New Roman"/>
          <w:lang w:val="en-US"/>
        </w:rPr>
      </w:pPr>
      <w:r>
        <w:rPr>
          <w:rFonts w:ascii="Times New Roman" w:hAnsi="Times New Roman" w:cs="Times New Roman"/>
          <w:lang w:val="en-US"/>
        </w:rPr>
        <w:t>W</w:t>
      </w:r>
      <w:r w:rsidR="00B609A7">
        <w:rPr>
          <w:rFonts w:ascii="Times New Roman" w:hAnsi="Times New Roman" w:cs="Times New Roman"/>
          <w:lang w:val="en-US"/>
        </w:rPr>
        <w:t xml:space="preserve">e can find how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ascii="Times New Roman" w:hAnsi="Times New Roman" w:cs="Times New Roman"/>
          <w:lang w:val="en-US"/>
        </w:rPr>
        <w:t xml:space="preserve"> marker</w:t>
      </w:r>
      <w:r w:rsidR="00B609A7">
        <w:rPr>
          <w:rFonts w:ascii="Times New Roman" w:hAnsi="Times New Roman" w:cs="Times New Roman"/>
          <w:lang w:val="en-US"/>
        </w:rPr>
        <w:t xml:space="preserve"> tags the causal variants as below</w:t>
      </w:r>
    </w:p>
    <w:p w14:paraId="0FE17114" w14:textId="7F4A00F0" w:rsidR="00B609A7" w:rsidRDefault="00B609A7" w:rsidP="005B21D4">
      <w:pPr>
        <w:spacing w:line="360" w:lineRule="auto"/>
        <w:rPr>
          <w:rFonts w:ascii="Times New Roman" w:hAnsi="Times New Roman" w:cs="Times New Roman"/>
          <w:lang w:val="en-US" w:eastAsia="zh-CN"/>
        </w:rPr>
      </w:pPr>
      <m:oMathPara>
        <m:oMath>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k</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k</m:t>
              </m:r>
            </m:sub>
          </m:sSub>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514B199D" w14:textId="1AB356FD" w:rsidR="005B21D4" w:rsidRPr="00A47DEB"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If we take </w:t>
      </w:r>
      <m:oMath>
        <m:r>
          <w:rPr>
            <w:rFonts w:ascii="Cambria Math" w:hAnsi="Cambria Math" w:cs="Times New Roman"/>
            <w:lang w:val="en-US"/>
          </w:rPr>
          <m:t>2pq</m:t>
        </m:r>
      </m:oMath>
      <w:r>
        <w:rPr>
          <w:rFonts w:ascii="Times New Roman" w:hAnsi="Times New Roman" w:cs="Times New Roman"/>
          <w:lang w:val="en-US"/>
        </w:rPr>
        <w:t xml:space="preserve"> as weight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A</m:t>
            </m:r>
          </m:sub>
        </m:sSub>
      </m:oMath>
      <w:r>
        <w:rPr>
          <w:rFonts w:ascii="Times New Roman" w:hAnsi="Times New Roman" w:cs="Times New Roman"/>
        </w:rPr>
        <w:t xml:space="preserve">, the genomic-heritability, denoted as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m:t>
            </m:r>
          </m:sub>
          <m:sup>
            <m:r>
              <w:rPr>
                <w:rFonts w:ascii="Cambria Math" w:hAnsi="Cambria Math" w:cs="Times New Roman"/>
                <w:lang w:val="en-US"/>
              </w:rPr>
              <m:t>2</m:t>
            </m:r>
          </m:sup>
        </m:sSubSup>
      </m:oMath>
      <w:r>
        <w:rPr>
          <w:rFonts w:ascii="Times New Roman" w:hAnsi="Times New Roman" w:cs="Times New Roman"/>
          <w:b/>
          <w:lang w:val="en-US"/>
        </w:rPr>
        <w:t xml:space="preserve"> </w:t>
      </w:r>
      <w:r w:rsidRPr="00A47DEB">
        <w:rPr>
          <w:rFonts w:ascii="Times New Roman" w:hAnsi="Times New Roman" w:cs="Times New Roman"/>
          <w:lang w:val="en-US"/>
        </w:rPr>
        <w:t>herein</w:t>
      </w:r>
      <w:r>
        <w:rPr>
          <w:rFonts w:ascii="Times New Roman" w:hAnsi="Times New Roman" w:cs="Times New Roman"/>
          <w:lang w:val="en-US"/>
        </w:rPr>
        <w:t>, has its mathematical structure</w:t>
      </w:r>
    </w:p>
    <w:p w14:paraId="49227FC4" w14:textId="77777777" w:rsidR="005B21D4" w:rsidRDefault="00971677" w:rsidP="005B21D4">
      <w:pPr>
        <w:spacing w:line="360" w:lineRule="auto"/>
        <w:jc w:val="center"/>
        <w:rPr>
          <w:rFonts w:ascii="Times New Roman" w:hAnsi="Times New Roman" w:cs="Times New Roman"/>
          <w:lang w:val="en-US" w:eastAsia="zh-CN"/>
        </w:rPr>
      </w:pP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r>
          <m:rPr>
            <m:sty m:val="bi"/>
          </m:rPr>
          <w:rPr>
            <w:rFonts w:ascii="Cambria Math" w:hAnsi="Cambria Math" w:cs="Times New Roman"/>
            <w:lang w:val="en-US"/>
          </w:rPr>
          <m:t>=tr(W)βH</m:t>
        </m:r>
        <m:d>
          <m:dPr>
            <m:begChr m:val="{"/>
            <m:endChr m:val="}"/>
            <m:ctrlPr>
              <w:rPr>
                <w:rFonts w:ascii="Cambria Math" w:hAnsi="Cambria Math" w:cs="Times New Roman"/>
                <w:b/>
                <w:i/>
                <w:lang w:val="en-US"/>
              </w:rPr>
            </m:ctrlPr>
          </m:dPr>
          <m:e>
            <m:f>
              <m:fPr>
                <m:ctrlPr>
                  <w:rPr>
                    <w:rFonts w:ascii="Cambria Math" w:hAnsi="Cambria Math" w:cs="Times New Roman"/>
                    <w:i/>
                    <w:lang w:val="en-US"/>
                  </w:rPr>
                </m:ctrlPr>
              </m:fPr>
              <m:num>
                <m:nary>
                  <m:naryPr>
                    <m:chr m:val="∑"/>
                    <m:limLoc m:val="undOvr"/>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m:t>
                            </m:r>
                          </m:sub>
                        </m:sSub>
                        <m:ctrlPr>
                          <w:rPr>
                            <w:rFonts w:ascii="Cambria Math" w:hAnsi="Cambria Math" w:cs="Cambria Math"/>
                            <w:i/>
                            <w:lang w:val="en-US"/>
                          </w:rPr>
                        </m:ctrlPr>
                      </m:e>
                    </m:nary>
                  </m:e>
                </m:nary>
              </m:num>
              <m:den>
                <m:sSup>
                  <m:sSupPr>
                    <m:ctrlPr>
                      <w:rPr>
                        <w:rFonts w:ascii="Cambria Math" w:hAnsi="Cambria Math" w:cs="Times New Roman"/>
                        <w:i/>
                        <w:lang w:val="en-US"/>
                      </w:rPr>
                    </m:ctrlPr>
                  </m:sSupPr>
                  <m:e>
                    <m:r>
                      <m:rPr>
                        <m:sty m:val="bi"/>
                      </m:rPr>
                      <w:rPr>
                        <w:rFonts w:ascii="Cambria Math" w:hAnsi="Cambria Math" w:cs="Times New Roman"/>
                        <w:lang w:val="en-US"/>
                      </w:rPr>
                      <m:t>w</m:t>
                    </m:r>
                  </m:e>
                  <m:sup>
                    <m:r>
                      <w:rPr>
                        <w:rFonts w:ascii="Cambria Math" w:hAnsi="Cambria Math" w:cs="Times New Roman"/>
                        <w:lang w:val="en-US"/>
                      </w:rPr>
                      <m:t>T</m:t>
                    </m:r>
                  </m:sup>
                </m:sSup>
                <m:r>
                  <m:rPr>
                    <m:sty m:val="bi"/>
                  </m:rPr>
                  <w:rPr>
                    <w:rFonts w:ascii="Cambria Math" w:hAnsi="Cambria Math" w:cs="Times New Roman"/>
                    <w:lang w:val="en-US"/>
                  </w:rPr>
                  <m:t>Pw</m:t>
                </m:r>
              </m:den>
            </m:f>
            <m:ctrlPr>
              <w:rPr>
                <w:rFonts w:ascii="Cambria Math" w:hAnsi="Cambria Math" w:cs="Times New Roman"/>
                <w:i/>
                <w:lang w:val="en-US"/>
              </w:rPr>
            </m:ctrlPr>
          </m:e>
        </m:d>
        <m:r>
          <m:rPr>
            <m:sty m:val="bi"/>
          </m:rPr>
          <w:rPr>
            <w:rFonts w:ascii="Cambria Math" w:hAnsi="Cambria Math" w:cs="Times New Roman"/>
            <w:lang w:val="en-US"/>
          </w:rPr>
          <m:t>Hβ</m:t>
        </m:r>
      </m:oMath>
      <w:r w:rsidR="005B21D4">
        <w:rPr>
          <w:rFonts w:ascii="Times New Roman" w:hAnsi="Times New Roman" w:cs="Times New Roman"/>
          <w:b/>
          <w:lang w:val="en-US"/>
        </w:rPr>
        <w:t xml:space="preserve"> </w:t>
      </w:r>
      <w:r w:rsidR="005B21D4" w:rsidRPr="00375127">
        <w:rPr>
          <w:rFonts w:ascii="Times New Roman" w:hAnsi="Times New Roman" w:cs="Times New Roman"/>
          <w:lang w:val="en-US"/>
        </w:rPr>
        <w:t>(</w:t>
      </w:r>
      <w:proofErr w:type="spellStart"/>
      <w:r w:rsidR="005B21D4" w:rsidRPr="00063124">
        <w:rPr>
          <w:rFonts w:ascii="Times New Roman" w:hAnsi="Times New Roman" w:cs="Times New Roman"/>
          <w:highlight w:val="magenta"/>
          <w:lang w:val="en-US"/>
        </w:rPr>
        <w:t>Eq</w:t>
      </w:r>
      <w:proofErr w:type="spellEnd"/>
      <w:r w:rsidR="005B21D4" w:rsidRPr="00063124">
        <w:rPr>
          <w:rFonts w:ascii="Times New Roman" w:hAnsi="Times New Roman" w:cs="Times New Roman"/>
          <w:highlight w:val="magenta"/>
          <w:lang w:val="en-US"/>
        </w:rPr>
        <w:t xml:space="preserve"> 7</w:t>
      </w:r>
      <w:r w:rsidR="005B21D4" w:rsidRPr="00375127">
        <w:rPr>
          <w:rFonts w:ascii="Times New Roman" w:hAnsi="Times New Roman" w:cs="Times New Roman"/>
          <w:lang w:val="en-US"/>
        </w:rPr>
        <w:t>)</w:t>
      </w:r>
    </w:p>
    <w:p w14:paraId="4B8C615D" w14:textId="0737F3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Obviously,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will be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have </w:t>
      </w:r>
      <m:oMath>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k</m:t>
            </m:r>
          </m:sub>
        </m:sSub>
      </m:oMath>
      <w:r>
        <w:rPr>
          <w:rFonts w:ascii="Times New Roman" w:hAnsi="Times New Roman" w:cs="Times New Roman"/>
          <w:lang w:val="en-US"/>
        </w:rPr>
        <w:t xml:space="preserve"> set to 1 – no weights consequently.</w:t>
      </w:r>
      <w:r w:rsidR="00115AE1">
        <w:rPr>
          <w:rFonts w:ascii="Times New Roman" w:hAnsi="Times New Roman" w:cs="Times New Roman"/>
          <w:lang w:val="en-US"/>
        </w:rPr>
        <w:t xml:space="preserve"> The standard error of the estimated genomic heritability is</w:t>
      </w:r>
    </w:p>
    <w:p w14:paraId="65263E7B" w14:textId="300710E9" w:rsidR="00115AE1" w:rsidRDefault="00971677" w:rsidP="005B21D4">
      <w:pPr>
        <w:spacing w:line="360" w:lineRule="auto"/>
        <w:rPr>
          <w:rFonts w:ascii="Times New Roman" w:hAnsi="Times New Roman" w:cs="Times New Roman"/>
          <w:lang w:val="en-US"/>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σ</m:t>
              </m:r>
            </m:e>
            <m:sub>
              <m:sSubSup>
                <m:sSubSupPr>
                  <m:ctrlPr>
                    <w:rPr>
                      <w:rFonts w:ascii="Cambria Math" w:hAnsi="Cambria Math" w:cs="Times New Roman"/>
                      <w:i/>
                      <w:lang w:val="en-US" w:eastAsia="zh-CN"/>
                    </w:rPr>
                  </m:ctrlPr>
                </m:sSubSupPr>
                <m:e>
                  <m:acc>
                    <m:accPr>
                      <m:chr m:val="̃"/>
                      <m:ctrlPr>
                        <w:rPr>
                          <w:rFonts w:ascii="Cambria Math" w:hAnsi="Cambria Math" w:cs="Times New Roman"/>
                          <w:i/>
                          <w:lang w:val="en-US" w:eastAsia="zh-CN"/>
                        </w:rPr>
                      </m:ctrlPr>
                    </m:accPr>
                    <m:e>
                      <m:r>
                        <w:rPr>
                          <w:rFonts w:ascii="Cambria Math" w:hAnsi="Cambria Math" w:cs="Times New Roman"/>
                          <w:lang w:val="en-US" w:eastAsia="zh-CN"/>
                        </w:rPr>
                        <m:t>h</m:t>
                      </m:r>
                    </m:e>
                  </m:acc>
                </m:e>
                <m:sub>
                  <m:r>
                    <w:rPr>
                      <w:rFonts w:ascii="Cambria Math" w:hAnsi="Cambria Math" w:cs="Times New Roman"/>
                      <w:lang w:val="en-US" w:eastAsia="zh-CN"/>
                    </w:rPr>
                    <m:t>SNP</m:t>
                  </m:r>
                </m:sub>
                <m:sup>
                  <m:r>
                    <w:rPr>
                      <w:rFonts w:ascii="Cambria Math" w:hAnsi="Cambria Math" w:cs="Times New Roman"/>
                      <w:lang w:val="en-US" w:eastAsia="zh-CN"/>
                    </w:rPr>
                    <m:t>2</m:t>
                  </m:r>
                </m:sup>
              </m:sSubSup>
            </m:sub>
            <m:sup/>
          </m:sSubSup>
          <m:r>
            <w:rPr>
              <w:rFonts w:ascii="Cambria Math" w:hAnsi="Cambria Math" w:cs="Times New Roman"/>
              <w:lang w:val="en-US" w:eastAsia="zh-CN"/>
            </w:rPr>
            <m:t>=</m:t>
          </m:r>
          <m:f>
            <m:fPr>
              <m:ctrlPr>
                <w:rPr>
                  <w:rFonts w:ascii="Cambria Math" w:hAnsi="Cambria Math" w:cs="Times New Roman"/>
                  <w:i/>
                  <w:lang w:val="en-US" w:eastAsia="zh-CN"/>
                </w:rPr>
              </m:ctrlPr>
            </m:fPr>
            <m:num>
              <m:rad>
                <m:radPr>
                  <m:degHide m:val="1"/>
                  <m:ctrlPr>
                    <w:rPr>
                      <w:rFonts w:ascii="Cambria Math" w:hAnsi="Cambria Math" w:cs="Times New Roman"/>
                      <w:i/>
                      <w:lang w:val="en-US" w:eastAsia="zh-CN"/>
                    </w:rPr>
                  </m:ctrlPr>
                </m:radPr>
                <m:deg/>
                <m:e>
                  <m:sSub>
                    <m:sSubPr>
                      <m:ctrlPr>
                        <w:rPr>
                          <w:rFonts w:ascii="Cambria Math" w:hAnsi="Cambria Math" w:cs="Times New Roman"/>
                          <w:i/>
                          <w:lang w:val="en-US" w:eastAsia="zh-CN"/>
                        </w:rPr>
                      </m:ctrlPr>
                    </m:sSubPr>
                    <m:e>
                      <m:acc>
                        <m:accPr>
                          <m:chr m:val="̃"/>
                          <m:ctrlPr>
                            <w:rPr>
                              <w:rFonts w:ascii="Cambria Math" w:hAnsi="Cambria Math" w:cs="Times New Roman"/>
                              <w:i/>
                              <w:lang w:val="en-US" w:eastAsia="zh-CN"/>
                            </w:rPr>
                          </m:ctrlPr>
                        </m:accPr>
                        <m:e>
                          <m:r>
                            <m:rPr>
                              <m:scr m:val="script"/>
                            </m:rPr>
                            <w:rPr>
                              <w:rFonts w:ascii="Cambria Math" w:hAnsi="Cambria Math" w:cs="Times New Roman"/>
                              <w:lang w:val="en-US" w:eastAsia="zh-CN"/>
                            </w:rPr>
                            <m:t>m</m:t>
                          </m:r>
                        </m:e>
                      </m:acc>
                    </m:e>
                    <m:sub>
                      <m:r>
                        <w:rPr>
                          <w:rFonts w:ascii="Cambria Math" w:hAnsi="Cambria Math" w:cs="Times New Roman"/>
                          <w:lang w:val="en-US" w:eastAsia="zh-CN"/>
                        </w:rPr>
                        <m:t>e</m:t>
                      </m:r>
                    </m:sub>
                  </m:sSub>
                </m:e>
              </m:rad>
            </m:num>
            <m:den>
              <m:r>
                <w:rPr>
                  <w:rFonts w:ascii="Cambria Math" w:hAnsi="Cambria Math" w:cs="Times New Roman"/>
                  <w:lang w:val="en-US" w:eastAsia="zh-CN"/>
                </w:rPr>
                <m:t>n</m:t>
              </m:r>
            </m:den>
          </m:f>
        </m:oMath>
      </m:oMathPara>
    </w:p>
    <w:p w14:paraId="26A1AD0D" w14:textId="77777777" w:rsidR="001A54F5" w:rsidRDefault="001A54F5" w:rsidP="005B21D4">
      <w:pPr>
        <w:spacing w:line="360" w:lineRule="auto"/>
        <w:rPr>
          <w:rFonts w:ascii="Times New Roman" w:hAnsi="Times New Roman" w:cs="Times New Roman"/>
          <w:lang w:val="en-US"/>
        </w:rPr>
      </w:pPr>
    </w:p>
    <w:p w14:paraId="3FB94EBF" w14:textId="77777777" w:rsidR="005B21D4" w:rsidRPr="00375127" w:rsidRDefault="005B21D4" w:rsidP="005B21D4">
      <w:pPr>
        <w:pStyle w:val="Heading2"/>
        <w:rPr>
          <w:lang w:val="en-US"/>
        </w:rPr>
      </w:pPr>
      <w:bookmarkStart w:id="6" w:name="_Toc428627025"/>
      <w:r>
        <w:rPr>
          <w:lang w:val="en-US" w:eastAsia="zh-CN"/>
        </w:rPr>
        <w:t>SNP-based heritability for dominance variance</w:t>
      </w:r>
      <w:bookmarkEnd w:id="6"/>
    </w:p>
    <w:p w14:paraId="430EDE36" w14:textId="66F22F6D" w:rsidR="005B21D4" w:rsidRDefault="00741509" w:rsidP="005B21D4">
      <w:pPr>
        <w:spacing w:line="360" w:lineRule="auto"/>
        <w:rPr>
          <w:rFonts w:ascii="Times New Roman" w:hAnsi="Times New Roman" w:cs="Times New Roman"/>
        </w:rPr>
      </w:pPr>
      <w:r>
        <w:rPr>
          <w:rFonts w:ascii="Times New Roman" w:hAnsi="Times New Roman" w:cs="Times New Roman"/>
          <w:lang w:val="en-US"/>
        </w:rPr>
        <w:t>I</w:t>
      </w:r>
      <w:bookmarkStart w:id="7" w:name="_GoBack"/>
      <w:bookmarkEnd w:id="7"/>
      <w:r w:rsidR="005B21D4">
        <w:rPr>
          <w:rFonts w:ascii="Times New Roman" w:hAnsi="Times New Roman" w:cs="Times New Roman"/>
          <w:lang w:val="en-US"/>
        </w:rPr>
        <w:t xml:space="preserve">f </w:t>
      </w:r>
      <m:oMath>
        <m:r>
          <m:rPr>
            <m:sty m:val="b"/>
          </m:rPr>
          <w:rPr>
            <w:rFonts w:ascii="Cambria Math" w:hAnsi="Cambria Math" w:cs="Times New Roman"/>
          </w:rPr>
          <m:t>Ω</m:t>
        </m:r>
      </m:oMath>
      <w:r w:rsidR="005B21D4">
        <w:rPr>
          <w:rFonts w:ascii="Times New Roman" w:hAnsi="Times New Roman" w:cs="Times New Roman"/>
          <w:b/>
        </w:rPr>
        <w:t xml:space="preserve"> </w:t>
      </w:r>
      <w:r w:rsidR="005B21D4" w:rsidRPr="006B45C5">
        <w:rPr>
          <w:rFonts w:ascii="Times New Roman" w:hAnsi="Times New Roman" w:cs="Times New Roman"/>
        </w:rPr>
        <w:t xml:space="preserve">is </w:t>
      </w:r>
      <w:r w:rsidR="005B21D4">
        <w:rPr>
          <w:rFonts w:ascii="Times New Roman" w:hAnsi="Times New Roman" w:cs="Times New Roman"/>
        </w:rPr>
        <w:t xml:space="preserve">constructed for dominance effect and fitted into </w:t>
      </w:r>
      <w:proofErr w:type="spellStart"/>
      <w:r w:rsidR="005B21D4">
        <w:rPr>
          <w:rFonts w:ascii="Times New Roman" w:hAnsi="Times New Roman" w:cs="Times New Roman"/>
        </w:rPr>
        <w:t>Eq</w:t>
      </w:r>
      <w:proofErr w:type="spellEnd"/>
      <w:r w:rsidR="005B21D4">
        <w:rPr>
          <w:rFonts w:ascii="Times New Roman" w:hAnsi="Times New Roman" w:cs="Times New Roman"/>
        </w:rPr>
        <w:t xml:space="preserve"> 1, it is to find the elements, in </w:t>
      </w:r>
      <w:r w:rsidR="005B21D4" w:rsidRPr="00DC1636">
        <w:rPr>
          <w:rFonts w:ascii="Times New Roman" w:hAnsi="Times New Roman" w:cs="Times New Roman"/>
          <w:highlight w:val="cyan"/>
        </w:rPr>
        <w:t>Table X,</w:t>
      </w:r>
      <w:r w:rsidR="005B21D4">
        <w:rPr>
          <w:rFonts w:ascii="Times New Roman" w:hAnsi="Times New Roman" w:cs="Times New Roman"/>
        </w:rPr>
        <w:t xml:space="preserve"> for </w:t>
      </w:r>
      <m:oMath>
        <m:nary>
          <m:naryPr>
            <m:chr m:val="∑"/>
            <m:limLoc m:val="subSup"/>
            <m:ctrlPr>
              <w:rPr>
                <w:rFonts w:ascii="Cambria Math" w:hAnsi="Cambria Math" w:cs="Times New Roman"/>
                <w:i/>
                <w:lang w:val="en-US"/>
              </w:rPr>
            </m:ctrlPr>
          </m:naryPr>
          <m:sub>
            <m:r>
              <w:rPr>
                <w:rFonts w:ascii="Cambria Math" w:hAnsi="Cambria Math" w:cs="Times New Roman"/>
                <w:lang w:val="en-US"/>
              </w:rPr>
              <m:t>k=1</m:t>
            </m:r>
          </m:sub>
          <m:sup>
            <m:r>
              <m:rPr>
                <m:scr m:val="script"/>
              </m:rP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D,ik</m:t>
                            </m:r>
                          </m:sub>
                        </m:sSub>
                      </m:e>
                    </m:d>
                    <m:r>
                      <w:rPr>
                        <w:rFonts w:ascii="Cambria Math" w:hAnsi="Cambria Math" w:cs="Times New Roman"/>
                        <w:lang w:val="en-US"/>
                      </w:rPr>
                      <m:t>-E</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j</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D,jk</m:t>
                            </m:r>
                          </m:sub>
                        </m:sSub>
                      </m:e>
                    </m:d>
                  </m:e>
                </m:d>
              </m:e>
              <m:sup>
                <m:r>
                  <w:rPr>
                    <w:rFonts w:ascii="Cambria Math" w:hAnsi="Cambria Math" w:cs="Times New Roman"/>
                    <w:lang w:val="en-US"/>
                  </w:rPr>
                  <m:t>2</m:t>
                </m:r>
              </m:sup>
            </m:sSup>
            <m:r>
              <w:rPr>
                <w:rFonts w:ascii="Cambria Math" w:hAnsi="Cambria Math" w:cs="Times New Roman"/>
                <w:lang w:val="en-US"/>
              </w:rPr>
              <m:t>p</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ik</m:t>
                    </m:r>
                  </m:sub>
                </m:sSub>
              </m:e>
            </m:d>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jk</m:t>
                </m:r>
              </m:sub>
            </m:sSub>
            <m:r>
              <w:rPr>
                <w:rFonts w:ascii="Cambria Math" w:hAnsi="Cambria Math" w:cs="Times New Roman"/>
                <w:lang w:val="en-US"/>
              </w:rPr>
              <m:t>)</m:t>
            </m:r>
          </m:e>
        </m:nary>
      </m:oMath>
    </w:p>
    <w:p w14:paraId="2C6F9BE1" w14:textId="77777777" w:rsidR="005B21D4" w:rsidRPr="00B22E6D" w:rsidRDefault="00971677" w:rsidP="005B21D4">
      <w:pPr>
        <w:spacing w:line="360" w:lineRule="auto"/>
        <w:rPr>
          <w:rFonts w:ascii="Times New Roman" w:hAnsi="Times New Roman" w:cs="Times New Roman"/>
          <w:lang w:val="en-US"/>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ctrlPr>
                            <w:rPr>
                              <w:rFonts w:ascii="Cambria Math" w:hAnsi="Cambria Math" w:cs="Cambria Math"/>
                              <w:i/>
                              <w:lang w:val="en-US"/>
                            </w:rPr>
                          </m:ctrlPr>
                        </m:e>
                      </m:nary>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50BBCD8B" w14:textId="77777777" w:rsidR="005B21D4" w:rsidRDefault="005B21D4" w:rsidP="005B21D4">
      <w:pPr>
        <w:spacing w:line="360" w:lineRule="auto"/>
        <w:rPr>
          <w:rFonts w:ascii="Times New Roman" w:hAnsi="Times New Roman" w:cs="Times New Roman"/>
        </w:rPr>
      </w:pPr>
      <w:r>
        <w:rPr>
          <w:rFonts w:ascii="Times New Roman" w:hAnsi="Times New Roman" w:cs="Times New Roman"/>
          <w:lang w:val="en-US"/>
        </w:rPr>
        <w:t xml:space="preserve">in which </w:t>
      </w:r>
      <m:oMath>
        <m:r>
          <m:rPr>
            <m:sty m:val="bi"/>
          </m:rPr>
          <w:rPr>
            <w:rFonts w:ascii="Cambria Math" w:hAnsi="Cambria Math" w:cs="Times New Roman"/>
          </w:rPr>
          <m:t>d</m:t>
        </m:r>
      </m:oMath>
      <w:r>
        <w:rPr>
          <w:rFonts w:ascii="Times New Roman" w:hAnsi="Times New Roman" w:cs="Times New Roman"/>
          <w:b/>
        </w:rPr>
        <w:t xml:space="preserve"> </w:t>
      </w:r>
      <w:r w:rsidRPr="00C02CEB">
        <w:rPr>
          <w:rFonts w:ascii="Times New Roman" w:hAnsi="Times New Roman" w:cs="Times New Roman"/>
        </w:rPr>
        <w:t>is</w:t>
      </w:r>
      <w:r>
        <w:rPr>
          <w:rFonts w:ascii="Times New Roman" w:hAnsi="Times New Roman" w:cs="Times New Roman"/>
          <w:lang w:val="en-US"/>
        </w:rPr>
        <w:t xml:space="preserve"> the vector for the dominance effects, </w:t>
      </w:r>
      <m:oMath>
        <m:sSub>
          <m:sSubPr>
            <m:ctrlPr>
              <w:rPr>
                <w:rFonts w:ascii="Cambria Math" w:hAnsi="Cambria Math" w:cs="Times New Roman"/>
                <w:i/>
                <w:lang w:val="en-US"/>
              </w:rPr>
            </m:ctrlPr>
          </m:sSubPr>
          <m:e>
            <m:r>
              <m:rPr>
                <m:scr m:val="script"/>
                <m:sty m:val="bi"/>
              </m:rPr>
              <w:rPr>
                <w:rFonts w:ascii="Cambria Math" w:hAnsi="Cambria Math" w:cs="Times New Roman"/>
                <w:lang w:val="en-US"/>
              </w:rPr>
              <m:t>M</m:t>
            </m:r>
          </m:e>
          <m:sub>
            <m:r>
              <w:rPr>
                <w:rFonts w:ascii="Cambria Math" w:hAnsi="Cambria Math" w:cs="Times New Roman"/>
                <w:lang w:val="en-US"/>
              </w:rPr>
              <m:t>k,D</m:t>
            </m:r>
          </m:sub>
        </m:sSub>
        <m:r>
          <w:rPr>
            <w:rFonts w:ascii="Cambria Math" w:hAnsi="Cambria Math" w:cs="Times New Roman"/>
            <w:lang w:val="en-US"/>
          </w:rPr>
          <m:t>=</m:t>
        </m:r>
        <m:sSubSup>
          <m:sSubSupPr>
            <m:ctrlPr>
              <w:rPr>
                <w:rFonts w:ascii="Cambria Math" w:hAnsi="Cambria Math" w:cs="Times New Roman"/>
                <w:i/>
                <w:lang w:val="en-US"/>
              </w:rPr>
            </m:ctrlPr>
          </m:sSubSupPr>
          <m:e>
            <m:r>
              <m:rPr>
                <m:sty m:val="bi"/>
              </m:rPr>
              <w:rPr>
                <w:rFonts w:ascii="Cambria Math" w:hAnsi="Cambria Math" w:cs="Times New Roman"/>
                <w:lang w:val="en-US"/>
              </w:rPr>
              <m:t>v</m:t>
            </m:r>
          </m:e>
          <m:sub>
            <m:r>
              <w:rPr>
                <w:rFonts w:ascii="Cambria Math" w:hAnsi="Cambria Math" w:cs="Times New Roman"/>
                <w:lang w:val="en-US"/>
              </w:rPr>
              <m:t>D,k</m:t>
            </m:r>
          </m:sub>
          <m:sup>
            <m:r>
              <w:rPr>
                <w:rFonts w:ascii="Cambria Math" w:hAnsi="Cambria Math" w:cs="Times New Roman"/>
                <w:lang w:val="en-US"/>
              </w:rPr>
              <m:t>T</m:t>
            </m:r>
          </m:sup>
        </m:sSubSup>
        <m:sSub>
          <m:sSubPr>
            <m:ctrlPr>
              <w:rPr>
                <w:rFonts w:ascii="Cambria Math" w:hAnsi="Cambria Math" w:cs="Times New Roman"/>
                <w:i/>
                <w:lang w:val="en-US"/>
              </w:rPr>
            </m:ctrlPr>
          </m:sSubPr>
          <m:e>
            <m:r>
              <m:rPr>
                <m:sty m:val="bi"/>
              </m:rPr>
              <w:rPr>
                <w:rFonts w:ascii="Cambria Math" w:hAnsi="Cambria Math" w:cs="Times New Roman"/>
                <w:lang w:val="en-US"/>
              </w:rPr>
              <m:t>v</m:t>
            </m:r>
          </m:e>
          <m:sub>
            <m:r>
              <w:rPr>
                <w:rFonts w:ascii="Cambria Math" w:hAnsi="Cambria Math" w:cs="Times New Roman"/>
                <w:lang w:val="en-US"/>
              </w:rPr>
              <m:t>D,k</m:t>
            </m:r>
          </m:sub>
        </m:sSub>
        <m:r>
          <w:rPr>
            <w:rFonts w:ascii="Cambria Math" w:hAnsi="Cambria Math" w:cs="Times New Roman"/>
            <w:lang w:val="en-US"/>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4</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4</m:t>
                      </m:r>
                    </m:sup>
                  </m:sSubSup>
                </m:e>
              </m:mr>
            </m:m>
          </m:e>
        </m:d>
      </m:oMath>
      <w:r>
        <w:rPr>
          <w:rFonts w:ascii="Times New Roman" w:hAnsi="Times New Roman" w:cs="Times New Roman"/>
          <w:lang w:val="en-US"/>
        </w:rPr>
        <w:t xml:space="preserve">, and </w:t>
      </w:r>
      <m:oMath>
        <m:sSub>
          <m:sSubPr>
            <m:ctrlPr>
              <w:rPr>
                <w:rFonts w:ascii="Cambria Math" w:hAnsi="Cambria Math" w:cs="Times New Roman"/>
                <w:b/>
                <w:i/>
                <w:lang w:val="en-US"/>
              </w:rPr>
            </m:ctrlPr>
          </m:sSubPr>
          <m:e>
            <m:r>
              <m:rPr>
                <m:sty m:val="bi"/>
              </m:rPr>
              <w:rPr>
                <w:rFonts w:ascii="Cambria Math" w:hAnsi="Cambria Math" w:cs="Times New Roman"/>
                <w:lang w:val="en-US"/>
              </w:rPr>
              <m:t>v</m:t>
            </m:r>
          </m:e>
          <m:sub>
            <m:r>
              <w:rPr>
                <w:rFonts w:ascii="Cambria Math" w:hAnsi="Cambria Math" w:cs="Times New Roman"/>
                <w:lang w:val="en-US"/>
              </w:rPr>
              <m:t>D</m:t>
            </m:r>
            <m:r>
              <m:rPr>
                <m:sty m:val="bi"/>
              </m:rPr>
              <w:rPr>
                <w:rFonts w:ascii="Cambria Math" w:hAnsi="Cambria Math" w:cs="Times New Roman"/>
                <w:lang w:val="en-US"/>
              </w:rPr>
              <m:t>,</m:t>
            </m:r>
            <m:r>
              <w:rPr>
                <w:rFonts w:ascii="Cambria Math" w:hAnsi="Cambria Math" w:cs="Times New Roman"/>
                <w:lang w:val="en-US"/>
              </w:rPr>
              <m:t>k</m:t>
            </m:r>
          </m:sub>
        </m:sSub>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b/>
                <w:i/>
                <w:lang w:val="en-US"/>
              </w:rPr>
            </m:ctrlPr>
          </m:sSubSupPr>
          <m:e>
            <m:r>
              <w:rPr>
                <w:rFonts w:ascii="Cambria Math" w:hAnsi="Cambria Math" w:cs="Times New Roman"/>
                <w:lang w:val="en-US"/>
              </w:rPr>
              <m:t>ρ</m:t>
            </m:r>
          </m:e>
          <m:sub>
            <m:r>
              <w:rPr>
                <w:rFonts w:ascii="Cambria Math" w:hAnsi="Cambria Math" w:cs="Times New Roman"/>
                <w:lang w:val="en-US"/>
              </w:rPr>
              <m:t>k</m:t>
            </m:r>
            <m:r>
              <m:rPr>
                <m:sty m:val="bi"/>
              </m:rPr>
              <w:rPr>
                <w:rFonts w:ascii="Cambria Math" w:hAnsi="Cambria Math" w:cs="Times New Roman"/>
                <w:lang w:val="en-US"/>
              </w:rPr>
              <m:t>,</m:t>
            </m:r>
            <m:r>
              <w:rPr>
                <w:rFonts w:ascii="Cambria Math" w:hAnsi="Cambria Math" w:cs="Times New Roman"/>
                <w:lang w:val="en-US"/>
              </w:rPr>
              <m:t>2</m:t>
            </m:r>
          </m:sub>
          <m:sup>
            <m:r>
              <w:rPr>
                <w:rFonts w:ascii="Cambria Math" w:hAnsi="Cambria Math" w:cs="Times New Roman"/>
                <w:lang w:val="en-US"/>
              </w:rPr>
              <m:t>2</m:t>
            </m:r>
            <m:ctrlPr>
              <w:rPr>
                <w:rFonts w:ascii="Cambria Math" w:hAnsi="Cambria Math" w:cs="Times New Roman"/>
                <w:i/>
                <w:lang w:val="en-US"/>
              </w:rPr>
            </m:ctrlPr>
          </m:sup>
        </m:sSubSup>
        <m:r>
          <m:rPr>
            <m:sty m:val="bi"/>
          </m:rP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ρ</m:t>
            </m:r>
            <m:ctrlPr>
              <w:rPr>
                <w:rFonts w:ascii="Cambria Math" w:hAnsi="Cambria Math" w:cs="Times New Roman"/>
                <w:b/>
                <w:i/>
                <w:lang w:val="en-US"/>
              </w:rPr>
            </m:ctrlPr>
          </m:e>
          <m:sub>
            <m:r>
              <w:rPr>
                <w:rFonts w:ascii="Cambria Math" w:hAnsi="Cambria Math" w:cs="Times New Roman"/>
                <w:lang w:val="en-US"/>
              </w:rPr>
              <m:t>k</m:t>
            </m:r>
            <m:r>
              <m:rPr>
                <m:scr m:val="script"/>
              </m:rP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oMath>
      <w:r>
        <w:rPr>
          <w:rFonts w:ascii="Times New Roman" w:hAnsi="Times New Roman" w:cs="Times New Roman"/>
          <w:lang w:val="en-US"/>
        </w:rPr>
        <w:t xml:space="preserve"> indicating the LD between the marker and the causal variant regarding the dominance effects.</w:t>
      </w:r>
      <w:r w:rsidDel="00B012DB">
        <w:rPr>
          <w:rFonts w:ascii="Times New Roman" w:hAnsi="Times New Roman" w:cs="Times New Roman"/>
          <w:lang w:val="en-US"/>
        </w:rPr>
        <w:t xml:space="preserve"> </w:t>
      </w:r>
      <w:r>
        <w:rPr>
          <w:rFonts w:ascii="Times New Roman" w:hAnsi="Times New Roman" w:cs="Times New Roman"/>
          <w:lang w:val="en-US"/>
        </w:rPr>
        <w:t xml:space="preserve">Similar to “genomic heritability”, we can introduce </w:t>
      </w:r>
      <m:oMath>
        <m:r>
          <w:rPr>
            <w:rFonts w:ascii="Cambria Math" w:hAnsi="Cambria Math" w:cs="Times New Roman"/>
            <w:lang w:val="en-US"/>
          </w:rPr>
          <m:t>4</m:t>
        </m:r>
        <m:sSup>
          <m:sSupPr>
            <m:ctrlPr>
              <w:rPr>
                <w:rFonts w:ascii="Cambria Math" w:hAnsi="Cambria Math" w:cs="Times New Roman"/>
                <w:i/>
                <w:lang w:val="en-US"/>
              </w:rPr>
            </m:ctrlPr>
          </m:sSupPr>
          <m:e>
            <m:r>
              <w:rPr>
                <w:rFonts w:ascii="Cambria Math" w:hAnsi="Cambria Math" w:cs="Times New Roman"/>
                <w:lang w:val="en-US"/>
              </w:rPr>
              <m:t>p</m:t>
            </m:r>
          </m:e>
          <m:sup>
            <m:r>
              <w:rPr>
                <w:rFonts w:ascii="Cambria Math" w:hAnsi="Cambria Math" w:cs="Times New Roman"/>
                <w:lang w:val="en-US"/>
              </w:rPr>
              <m:t>2</m:t>
            </m:r>
          </m:sup>
        </m:sSup>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2</m:t>
            </m:r>
          </m:sup>
        </m:sSup>
      </m:oMath>
      <w:r>
        <w:rPr>
          <w:rFonts w:ascii="Times New Roman" w:hAnsi="Times New Roman" w:cs="Times New Roman"/>
          <w:lang w:val="en-US"/>
        </w:rPr>
        <w:t xml:space="preserve"> to </w:t>
      </w:r>
      <m:oMath>
        <m:sSub>
          <m:sSubPr>
            <m:ctrlPr>
              <w:rPr>
                <w:rFonts w:ascii="Cambria Math" w:hAnsi="Cambria Math" w:cs="Times New Roman"/>
                <w:b/>
              </w:rPr>
            </m:ctrlPr>
          </m:sSubPr>
          <m:e>
            <m:r>
              <m:rPr>
                <m:sty m:val="b"/>
              </m:rPr>
              <w:rPr>
                <w:rFonts w:ascii="Cambria Math" w:hAnsi="Cambria Math" w:cs="Times New Roman"/>
              </w:rPr>
              <m:t>Ω</m:t>
            </m:r>
          </m:e>
          <m:sub>
            <m:r>
              <w:rPr>
                <w:rFonts w:ascii="Cambria Math" w:hAnsi="Cambria Math" w:cs="Times New Roman"/>
              </w:rPr>
              <m:t>D</m:t>
            </m:r>
          </m:sub>
        </m:sSub>
      </m:oMath>
      <w:r>
        <w:rPr>
          <w:rFonts w:ascii="Times New Roman" w:hAnsi="Times New Roman" w:cs="Times New Roman"/>
        </w:rPr>
        <w:t>, the regression coefficient is</w:t>
      </w:r>
    </w:p>
    <w:p w14:paraId="4FC94049" w14:textId="77777777" w:rsidR="005B21D4" w:rsidRPr="006B45C5" w:rsidRDefault="00971677" w:rsidP="005B21D4">
      <w:pPr>
        <w:spacing w:line="360" w:lineRule="auto"/>
        <w:rPr>
          <w:rFonts w:ascii="Times New Roman" w:hAnsi="Times New Roman" w:cs="Times New Roman"/>
          <w:b/>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lang w:val="en-US"/>
                            </w:rPr>
                          </m:ctrlPr>
                        </m:sSubPr>
                        <m:e>
                          <m:r>
                            <w:rPr>
                              <w:rFonts w:ascii="Cambria Math" w:hAnsi="Cambria Math" w:cs="Times New Roman"/>
                              <w:lang w:val="en-US"/>
                            </w:rPr>
                            <m:t>w</m:t>
                          </m:r>
                        </m:e>
                        <m:sub>
                          <m:r>
                            <w:rPr>
                              <w:rFonts w:ascii="Cambria Math" w:hAnsi="Cambria Math" w:cs="Times New Roman"/>
                              <w:lang w:val="en-US"/>
                            </w:rPr>
                            <m:t>D,k</m:t>
                          </m:r>
                        </m:sub>
                      </m:sSub>
                      <m:nary>
                        <m:naryPr>
                          <m:chr m:val="∑"/>
                          <m:subHide m:val="1"/>
                          <m:supHide m:val="1"/>
                          <m:ctrlPr>
                            <w:rPr>
                              <w:rFonts w:ascii="Cambria Math" w:hAnsi="Cambria Math" w:cs="Times New Roman"/>
                              <w:i/>
                              <w:lang w:val="en-US"/>
                            </w:rPr>
                          </m:ctrlPr>
                        </m:naryPr>
                        <m:sub>
                          <m:ctrlPr>
                            <w:rPr>
                              <w:rFonts w:ascii="Cambria Math" w:hAnsi="Cambria Math" w:cs="Cambria Math"/>
                              <w:i/>
                              <w:lang w:val="en-US"/>
                            </w:rPr>
                          </m:ctrlPr>
                        </m:sub>
                        <m:sup>
                          <m:ctrlPr>
                            <w:rPr>
                              <w:rFonts w:ascii="Cambria Math" w:hAnsi="Cambria Math" w:cs="Cambria Math"/>
                              <w:i/>
                              <w:lang w:val="en-US"/>
                            </w:rPr>
                          </m:ctrlPr>
                        </m:sup>
                        <m:e>
                          <m:sSubSup>
                            <m:sSubSupPr>
                              <m:ctrlPr>
                                <w:rPr>
                                  <w:rFonts w:ascii="Cambria Math" w:hAnsi="Cambria Math" w:cs="Cambria Math"/>
                                  <w:i/>
                                  <w:lang w:val="en-US"/>
                                </w:rPr>
                              </m:ctrlPr>
                            </m:sSubSupPr>
                            <m:e>
                              <m:r>
                                <m:rPr>
                                  <m:sty m:val="bi"/>
                                </m:rPr>
                                <w:rPr>
                                  <w:rFonts w:ascii="Cambria Math" w:hAnsi="Cambria Math" w:cs="Cambria Math"/>
                                  <w:lang w:val="en-US"/>
                                </w:rPr>
                                <m:t>v</m:t>
                              </m:r>
                            </m:e>
                            <m:sub>
                              <m:r>
                                <w:rPr>
                                  <w:rFonts w:ascii="Cambria Math" w:hAnsi="Cambria Math" w:cs="Cambria Math"/>
                                  <w:lang w:val="en-US"/>
                                </w:rPr>
                                <m:t>D,k</m:t>
                              </m:r>
                            </m:sub>
                            <m:sup>
                              <m:r>
                                <w:rPr>
                                  <w:rFonts w:ascii="Cambria Math" w:hAnsi="Cambria Math" w:cs="Cambria Math"/>
                                  <w:lang w:val="en-US"/>
                                </w:rPr>
                                <m:t>T</m:t>
                              </m:r>
                            </m:sup>
                          </m:sSubSup>
                          <m:sSub>
                            <m:sSubPr>
                              <m:ctrlPr>
                                <w:rPr>
                                  <w:rFonts w:ascii="Cambria Math" w:hAnsi="Cambria Math" w:cs="Cambria Math"/>
                                  <w:i/>
                                  <w:lang w:val="en-US"/>
                                </w:rPr>
                              </m:ctrlPr>
                            </m:sSubPr>
                            <m:e>
                              <m:r>
                                <m:rPr>
                                  <m:sty m:val="bi"/>
                                </m:rPr>
                                <w:rPr>
                                  <w:rFonts w:ascii="Cambria Math" w:hAnsi="Cambria Math" w:cs="Cambria Math"/>
                                  <w:lang w:val="en-US"/>
                                </w:rPr>
                                <m:t>v</m:t>
                              </m:r>
                            </m:e>
                            <m:sub>
                              <m:r>
                                <w:rPr>
                                  <w:rFonts w:ascii="Cambria Math" w:hAnsi="Cambria Math" w:cs="Cambria Math"/>
                                  <w:lang w:val="en-US"/>
                                </w:rPr>
                                <m:t>D,k</m:t>
                              </m:r>
                            </m:sub>
                          </m:sSub>
                          <m:ctrlPr>
                            <w:rPr>
                              <w:rFonts w:ascii="Cambria Math" w:hAnsi="Cambria Math" w:cs="Cambria Math"/>
                              <w:i/>
                              <w:lang w:val="en-US"/>
                            </w:rPr>
                          </m:ctrlPr>
                        </m:e>
                      </m:nary>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p w14:paraId="76B414D8"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So, upon the analysis above four SNP-heritability/genomic-heritability can be derived.</w:t>
      </w:r>
    </w:p>
    <w:p w14:paraId="7590AAFC" w14:textId="77777777" w:rsidR="005B21D4" w:rsidRDefault="005B21D4" w:rsidP="005B21D4">
      <w:pPr>
        <w:spacing w:line="360" w:lineRule="auto"/>
        <w:rPr>
          <w:rFonts w:ascii="Times New Roman" w:hAnsi="Times New Roman" w:cs="Times New Roman"/>
          <w:lang w:val="en-US" w:eastAsia="zh-CN"/>
        </w:rPr>
      </w:pPr>
    </w:p>
    <w:p w14:paraId="49FC83F3"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Furthermore, for a pair of traits, their corresponding SNP-based </w:t>
      </w:r>
      <w:proofErr w:type="spellStart"/>
      <w:r>
        <w:rPr>
          <w:rFonts w:ascii="Times New Roman" w:hAnsi="Times New Roman" w:cs="Times New Roman"/>
          <w:lang w:val="en-US" w:eastAsia="zh-CN"/>
        </w:rPr>
        <w:t>coheritability</w:t>
      </w:r>
      <w:proofErr w:type="spellEnd"/>
      <w:r>
        <w:rPr>
          <w:rFonts w:ascii="Times New Roman" w:hAnsi="Times New Roman" w:cs="Times New Roman"/>
          <w:lang w:val="en-US" w:eastAsia="zh-CN"/>
        </w:rPr>
        <w:t xml:space="preserve"> can be derived correspondingly, summarized in </w:t>
      </w:r>
      <w:r w:rsidRPr="00B22E6D">
        <w:rPr>
          <w:rFonts w:ascii="Times New Roman" w:hAnsi="Times New Roman" w:cs="Times New Roman"/>
          <w:highlight w:val="yellow"/>
          <w:lang w:val="en-US" w:eastAsia="zh-CN"/>
        </w:rPr>
        <w:t>Table X</w:t>
      </w:r>
      <w:r>
        <w:rPr>
          <w:rFonts w:ascii="Times New Roman" w:hAnsi="Times New Roman" w:cs="Times New Roman"/>
          <w:lang w:val="en-US" w:eastAsia="zh-CN"/>
        </w:rPr>
        <w:t xml:space="preserve">. Compared with SNP-heritability, for example </w:t>
      </w:r>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oMath>
      <w:r>
        <w:rPr>
          <w:rFonts w:ascii="Times New Roman" w:hAnsi="Times New Roman" w:cs="Times New Roman"/>
          <w:lang w:val="en-US" w:eastAsia="zh-CN"/>
        </w:rPr>
        <w:t>, that has symmetric mathematic form, the co-heritability in contr</w:t>
      </w:r>
      <w:proofErr w:type="spellStart"/>
      <w:r>
        <w:rPr>
          <w:rFonts w:ascii="Times New Roman" w:hAnsi="Times New Roman" w:cs="Times New Roman"/>
          <w:lang w:val="en-US" w:eastAsia="zh-CN"/>
        </w:rPr>
        <w:t>ast</w:t>
      </w:r>
      <w:proofErr w:type="spellEnd"/>
      <w:r>
        <w:rPr>
          <w:rFonts w:ascii="Times New Roman" w:hAnsi="Times New Roman" w:cs="Times New Roman"/>
          <w:lang w:val="en-US" w:eastAsia="zh-CN"/>
        </w:rPr>
        <w:t>,</w:t>
      </w:r>
    </w:p>
    <w:p w14:paraId="775EEB99" w14:textId="77777777" w:rsidR="005B21D4" w:rsidRDefault="00971677" w:rsidP="005B21D4">
      <w:pPr>
        <w:spacing w:line="360" w:lineRule="auto"/>
        <w:rPr>
          <w:rFonts w:ascii="Times New Roman" w:hAnsi="Times New Roman" w:cs="Times New Roman"/>
          <w:lang w:val="en-US" w:eastAsia="zh-C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p w14:paraId="0F81431F"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has an asymmetric form because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oMath>
      <w:r>
        <w:rPr>
          <w:rFonts w:ascii="Times New Roman" w:hAnsi="Times New Roman" w:cs="Times New Roman"/>
          <w:lang w:val="en-US" w:eastAsia="zh-CN"/>
        </w:rPr>
        <w:t xml:space="preserve"> causal variants underlying the pair of traits.</w:t>
      </w:r>
      <m:oMath>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β</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lang w:val="en-US" w:eastAsia="zh-CN"/>
        </w:rPr>
        <w:t xml:space="preserve"> has the length of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oMath>
      <w:r>
        <w:rPr>
          <w:rFonts w:ascii="Times New Roman" w:hAnsi="Times New Roman" w:cs="Times New Roman"/>
          <w:lang w:val="en-US" w:eastAsia="zh-CN"/>
        </w:rPr>
        <w:t xml:space="preserve">, </w:t>
      </w:r>
      <m:oMath>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r>
          <w:rPr>
            <w:rFonts w:ascii="Cambria Math" w:hAnsi="Cambria Math" w:cs="Times New Roman"/>
          </w:rPr>
          <m:t>)</m:t>
        </m:r>
      </m:oMath>
      <w:r>
        <w:rPr>
          <w:rFonts w:ascii="Times New Roman" w:hAnsi="Times New Roman" w:cs="Times New Roman"/>
        </w:rPr>
        <w:t xml:space="preserve"> a diagonal matrix of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r>
          <w:rPr>
            <w:rFonts w:ascii="Cambria Math" w:hAnsi="Cambria Math" w:cs="Times New Roman"/>
          </w:rPr>
          <m:t>)</m:t>
        </m:r>
      </m:oMath>
      <w:r>
        <w:rPr>
          <w:rFonts w:ascii="Times New Roman" w:hAnsi="Times New Roman" w:cs="Times New Roman"/>
        </w:rPr>
        <w:t xml:space="preserve"> elements, and</w:t>
      </w:r>
      <w:r>
        <w:rPr>
          <w:rFonts w:ascii="Times New Roman" w:hAnsi="Times New Roman" w:cs="Times New Roman"/>
          <w:lang w:val="en-US" w:eastAsia="zh-CN"/>
        </w:rPr>
        <w:t xml:space="preserve"> </w:t>
      </w:r>
      <m:oMath>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r>
          <w:rPr>
            <w:rFonts w:ascii="Cambria Math" w:hAnsi="Cambria Math" w:cs="Times New Roman"/>
          </w:rPr>
          <m:t>=</m:t>
        </m:r>
        <m:sSubSup>
          <m:sSubSupPr>
            <m:ctrlPr>
              <w:rPr>
                <w:rFonts w:ascii="Cambria Math" w:hAnsi="Cambria Math" w:cs="Times New Roman"/>
                <w:i/>
              </w:rPr>
            </m:ctrlPr>
          </m:sSubSup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,k</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v</m:t>
            </m:r>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,k</m:t>
            </m:r>
          </m:sub>
        </m:sSub>
      </m:oMath>
      <w:r>
        <w:rPr>
          <w:rFonts w:ascii="Times New Roman" w:hAnsi="Times New Roman" w:cs="Times New Roman"/>
        </w:rPr>
        <w:t xml:space="preserve">, is an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2</m:t>
            </m:r>
          </m:sub>
        </m:sSub>
      </m:oMath>
      <w:r>
        <w:rPr>
          <w:rFonts w:ascii="Times New Roman" w:hAnsi="Times New Roman" w:cs="Times New Roman"/>
        </w:rPr>
        <w:t xml:space="preserve"> matrix.</w:t>
      </w:r>
    </w:p>
    <w:p w14:paraId="6CF8BD86" w14:textId="77777777" w:rsidR="005B21D4" w:rsidRPr="0033516E" w:rsidRDefault="005B21D4" w:rsidP="005B21D4">
      <w:pPr>
        <w:spacing w:line="360" w:lineRule="auto"/>
        <w:rPr>
          <w:rFonts w:ascii="Times New Roman" w:hAnsi="Times New Roman" w:cs="Times New Roman"/>
          <w:b/>
          <w:u w:val="single"/>
          <w:lang w:val="en-US" w:eastAsia="zh-CN"/>
        </w:rPr>
      </w:pPr>
    </w:p>
    <w:p w14:paraId="1D8B9F8A" w14:textId="1DA5E3EC" w:rsidR="005B21D4" w:rsidRDefault="005B21D4" w:rsidP="005B21D4">
      <w:pPr>
        <w:spacing w:line="360" w:lineRule="auto"/>
        <w:rPr>
          <w:rFonts w:ascii="Times New Roman" w:hAnsi="Times New Roman" w:cs="Times New Roman"/>
          <w:lang w:val="en-US"/>
        </w:rPr>
      </w:pPr>
      <w:r>
        <w:rPr>
          <w:rFonts w:ascii="Times New Roman" w:hAnsi="Times New Roman" w:cs="Times New Roman" w:hint="eastAsia"/>
          <w:lang w:eastAsia="zh-CN"/>
        </w:rPr>
        <w:t>T</w:t>
      </w:r>
      <w:r>
        <w:rPr>
          <w:rFonts w:ascii="Times New Roman" w:hAnsi="Times New Roman" w:cs="Times New Roman"/>
        </w:rPr>
        <w:t xml:space="preserve">he classic definition of narrow-sense </w:t>
      </w:r>
      <w:r>
        <w:rPr>
          <w:rFonts w:ascii="Times New Roman" w:hAnsi="Times New Roman" w:cs="Times New Roman"/>
          <w:lang w:val="en-US"/>
        </w:rPr>
        <w:t xml:space="preserve">heritability can be expressed in matrix </w:t>
      </w:r>
      <w:r>
        <w:rPr>
          <w:rFonts w:ascii="Times New Roman" w:hAnsi="Times New Roman" w:cs="Times New Roman"/>
          <w:lang w:val="en-US"/>
        </w:rPr>
        <w:fldChar w:fldCharType="begin" w:fldLock="1"/>
      </w:r>
      <w:r w:rsidR="005B00AF">
        <w:rPr>
          <w:rFonts w:ascii="Times New Roman" w:hAnsi="Times New Roman" w:cs="Times New Roman"/>
          <w:lang w:val="en-US"/>
        </w:rPr>
        <w:instrText>ADDIN CSL_CITATION {"citationItems":[{"id":"ITEM-1","itemData":{"author":[{"dropping-particle":"","family":"Lynch","given":"Michael","non-dropping-particle":"","parse-names":false,"suffix":""},{"dropping-particle":"","family":"Walsh","given":"Bruce","non-dropping-particle":"","parse-names":false,"suffix":""}],"id":"ITEM-1","issued":{"date-parts":[["1998"]]},"publisher":"Sinauer Associates, Inc.","publisher-place":"Sunderland, MA, USA","title":"Genetics and Analysis of Quantitative Traits","type":"book"},"uris":["http://www.mendeley.com/documents/?uuid=45925114-19da-4606-b1b3-6974fbaef9b7"]}],"mendeley":{"formattedCitation":"(Lynch and Walsh 1998)","plainTextFormattedCitation":"(Lynch and Walsh 1998)","previouslyFormattedCitation":"&lt;sup&gt;20&lt;/sup&gt;"},"properties":{"noteIndex":0},"schema":"https://github.com/citation-style-language/schema/raw/master/csl-citation.json"}</w:instrText>
      </w:r>
      <w:r>
        <w:rPr>
          <w:rFonts w:ascii="Times New Roman" w:hAnsi="Times New Roman" w:cs="Times New Roman"/>
          <w:lang w:val="en-US"/>
        </w:rPr>
        <w:fldChar w:fldCharType="separate"/>
      </w:r>
      <w:r w:rsidR="005B00AF" w:rsidRPr="005B00AF">
        <w:rPr>
          <w:rFonts w:ascii="Times New Roman" w:hAnsi="Times New Roman" w:cs="Times New Roman"/>
          <w:noProof/>
          <w:lang w:val="en-US"/>
        </w:rPr>
        <w:t>(Lynch and Walsh 1998)</w:t>
      </w:r>
      <w:r>
        <w:rPr>
          <w:rFonts w:ascii="Times New Roman" w:hAnsi="Times New Roman" w:cs="Times New Roman"/>
          <w:lang w:val="en-US"/>
        </w:rPr>
        <w:fldChar w:fldCharType="end"/>
      </w:r>
      <w:r>
        <w:rPr>
          <w:rFonts w:ascii="Times New Roman" w:hAnsi="Times New Roman" w:cs="Times New Roman"/>
          <w:lang w:val="en-US"/>
        </w:rPr>
        <w:t>,</w:t>
      </w:r>
    </w:p>
    <w:p w14:paraId="10742D4E" w14:textId="77777777" w:rsidR="005B21D4" w:rsidRPr="0027245A" w:rsidRDefault="00971677" w:rsidP="005B21D4">
      <w:pPr>
        <w:spacing w:line="360" w:lineRule="auto"/>
        <w:jc w:val="center"/>
        <w:rPr>
          <w:rFonts w:ascii="Times New Roman" w:hAnsi="Times New Roman" w:cs="Times New Roman"/>
          <w:b/>
        </w:rPr>
      </w:pP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b/>
                <w:i/>
                <w:lang w:val="en-US"/>
              </w:rPr>
            </m:ctrlPr>
          </m:naryPr>
          <m:sub>
            <m:r>
              <w:rPr>
                <w:rFonts w:ascii="Cambria Math" w:hAnsi="Cambria Math" w:cs="Times New Roman"/>
                <w:lang w:val="en-US"/>
              </w:rPr>
              <m:t>l=1</m:t>
            </m:r>
          </m:sub>
          <m:sup>
            <m:r>
              <m:rPr>
                <m:scr m:val="script"/>
                <m:sty m:val="bi"/>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b/>
                    <w:i/>
                    <w:lang w:val="en-US"/>
                  </w:rPr>
                </m:ctrlPr>
              </m:sSubPr>
              <m:e>
                <m:r>
                  <w:rPr>
                    <w:rFonts w:ascii="Cambria Math" w:hAnsi="Cambria Math" w:cs="Times New Roman"/>
                    <w:lang w:val="en-US"/>
                  </w:rPr>
                  <m:t>p</m:t>
                </m:r>
                <m:ctrlPr>
                  <w:rPr>
                    <w:rFonts w:ascii="Cambria Math" w:hAnsi="Cambria Math" w:cs="Times New Roman"/>
                    <w:i/>
                    <w:lang w:val="en-US"/>
                  </w:rPr>
                </m:ctrlP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e>
        </m:nary>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m:rPr>
                    <m:scr m:val="script"/>
                  </m:rPr>
                  <w:rPr>
                    <w:rFonts w:ascii="Cambria Math" w:hAnsi="Cambria Math" w:cs="Times New Roman"/>
                    <w:lang w:val="en-US"/>
                  </w:rPr>
                  <m:t>l</m:t>
                </m:r>
              </m:sup>
              <m:e>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e>
            </m:nary>
          </m:e>
        </m:nary>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oMath>
      <w:r w:rsidR="005B21D4">
        <w:rPr>
          <w:rFonts w:ascii="Times New Roman" w:hAnsi="Times New Roman" w:cs="Times New Roman"/>
          <w:b/>
        </w:rPr>
        <w:tab/>
      </w:r>
      <w:r w:rsidR="005B21D4" w:rsidRPr="00F67746">
        <w:rPr>
          <w:rFonts w:ascii="Times New Roman" w:hAnsi="Times New Roman" w:cs="Times New Roman"/>
          <w:b/>
        </w:rPr>
        <w:t>(</w:t>
      </w:r>
      <w:proofErr w:type="spellStart"/>
      <w:r w:rsidR="005B21D4" w:rsidRPr="00F67746">
        <w:rPr>
          <w:rFonts w:ascii="Times New Roman" w:hAnsi="Times New Roman" w:cs="Times New Roman"/>
          <w:b/>
        </w:rPr>
        <w:t>Eq</w:t>
      </w:r>
      <w:proofErr w:type="spellEnd"/>
      <w:r w:rsidR="005B21D4" w:rsidRPr="00F67746">
        <w:rPr>
          <w:rFonts w:ascii="Times New Roman" w:hAnsi="Times New Roman" w:cs="Times New Roman"/>
          <w:b/>
        </w:rPr>
        <w:t xml:space="preserve"> </w:t>
      </w:r>
      <w:r w:rsidR="005B21D4">
        <w:rPr>
          <w:rFonts w:ascii="Times New Roman" w:hAnsi="Times New Roman" w:cs="Times New Roman" w:hint="eastAsia"/>
          <w:b/>
          <w:lang w:eastAsia="zh-CN"/>
        </w:rPr>
        <w:t>9</w:t>
      </w:r>
      <w:r w:rsidR="005B21D4" w:rsidRPr="00F67746">
        <w:rPr>
          <w:rFonts w:ascii="Times New Roman" w:hAnsi="Times New Roman" w:cs="Times New Roman"/>
          <w:b/>
        </w:rPr>
        <w:t>)</w:t>
      </w:r>
    </w:p>
    <w:p w14:paraId="53FAB757" w14:textId="77777777" w:rsidR="005B21D4" w:rsidRDefault="005B21D4" w:rsidP="005B21D4">
      <w:pPr>
        <w:spacing w:line="360" w:lineRule="auto"/>
        <w:rPr>
          <w:rFonts w:ascii="Times New Roman" w:hAnsi="Times New Roman" w:cs="Times New Roman"/>
        </w:rPr>
      </w:pPr>
      <w:r w:rsidRPr="004560B8">
        <w:rPr>
          <w:rFonts w:ascii="Times New Roman" w:hAnsi="Times New Roman" w:cs="Times New Roman"/>
        </w:rPr>
        <w:t xml:space="preserve">in which </w:t>
      </w:r>
      <m:oMath>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oMath>
      <w:r w:rsidRPr="007A5B0C">
        <w:rPr>
          <w:rFonts w:ascii="Times New Roman" w:hAnsi="Times New Roman" w:cs="Times New Roman"/>
        </w:rPr>
        <w:t xml:space="preserve"> a </w:t>
      </w:r>
      <m:oMath>
        <m:r>
          <m:rPr>
            <m:scr m:val="script"/>
          </m:rPr>
          <w:rPr>
            <w:rFonts w:ascii="Cambria Math" w:hAnsi="Cambria Math" w:cs="Times New Roman"/>
          </w:rPr>
          <m:t>l×l</m:t>
        </m:r>
      </m:oMath>
      <w:r>
        <w:rPr>
          <w:rFonts w:ascii="Times New Roman" w:hAnsi="Times New Roman" w:cs="Times New Roman"/>
        </w:rPr>
        <w:t xml:space="preserve"> symmetric </w:t>
      </w:r>
      <w:r w:rsidRPr="007A5B0C">
        <w:rPr>
          <w:rFonts w:ascii="Times New Roman" w:hAnsi="Times New Roman" w:cs="Times New Roman"/>
        </w:rPr>
        <w:t>square matrix</w:t>
      </w:r>
      <w:r>
        <w:rPr>
          <w:rFonts w:ascii="Times New Roman" w:hAnsi="Times New Roman" w:cs="Times New Roman"/>
        </w:rPr>
        <w:t xml:space="preserve"> that its element</w:t>
      </w:r>
      <w:r w:rsidRPr="007A5B0C">
        <w:rPr>
          <w:rFonts w:ascii="Times New Roman" w:hAnsi="Times New Roman" w:cs="Times New Roman"/>
        </w:rPr>
        <w:t xml:space="preserve"> </w:t>
      </w:r>
      <m:oMath>
        <m:sSub>
          <m:sSubPr>
            <m:ctrlPr>
              <w:rPr>
                <w:rFonts w:ascii="Cambria Math" w:hAnsi="Cambria Math" w:cs="Times New Roman"/>
                <w:i/>
              </w:rPr>
            </m:ctrlPr>
          </m:sSubPr>
          <m:e>
            <m:r>
              <m:rPr>
                <m:scr m:val="script"/>
                <m:sty m:val="bi"/>
              </m:rPr>
              <w:rPr>
                <w:rFonts w:ascii="Cambria Math" w:hAnsi="Cambria Math" w:cs="Times New Roman"/>
              </w:rPr>
              <m:t>L</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sub>
        </m:sSub>
      </m:oMath>
      <w:r>
        <w:rPr>
          <w:rFonts w:ascii="Times New Roman" w:hAnsi="Times New Roman" w:cs="Times New Roman"/>
        </w:rPr>
        <w:t xml:space="preserve"> </w:t>
      </w:r>
      <w:r w:rsidRPr="007A5B0C">
        <w:rPr>
          <w:rFonts w:ascii="Times New Roman" w:hAnsi="Times New Roman" w:cs="Times New Roman"/>
        </w:rPr>
        <w:t>characterizing the LD str</w:t>
      </w:r>
      <w:r>
        <w:rPr>
          <w:rFonts w:ascii="Times New Roman" w:hAnsi="Times New Roman" w:cs="Times New Roman"/>
        </w:rPr>
        <w:t>ucture between any pair of causal loci.</w:t>
      </w:r>
    </w:p>
    <w:p w14:paraId="545872AD" w14:textId="77777777" w:rsidR="005B21D4" w:rsidRDefault="005B21D4" w:rsidP="005B21D4">
      <w:pPr>
        <w:spacing w:line="360" w:lineRule="auto"/>
        <w:rPr>
          <w:rFonts w:ascii="Times New Roman" w:hAnsi="Times New Roman" w:cs="Times New Roman"/>
          <w:lang w:val="en-US"/>
        </w:rPr>
      </w:pPr>
    </w:p>
    <w:p w14:paraId="60342A2B" w14:textId="77777777" w:rsidR="005B21D4" w:rsidRDefault="005B21D4" w:rsidP="005B21D4">
      <w:pPr>
        <w:pStyle w:val="Heading2"/>
        <w:rPr>
          <w:lang w:val="en-US"/>
        </w:rPr>
      </w:pPr>
      <w:bookmarkStart w:id="8" w:name="_Toc428627026"/>
      <w:r w:rsidRPr="004B4E61">
        <w:rPr>
          <w:lang w:val="en-US"/>
        </w:rPr>
        <w:t>Genetic architecture</w:t>
      </w:r>
      <w:bookmarkEnd w:id="8"/>
    </w:p>
    <w:p w14:paraId="48E7B3F8" w14:textId="77777777" w:rsidR="005B21D4" w:rsidRDefault="005B21D4" w:rsidP="005B21D4">
      <w:pPr>
        <w:spacing w:line="360" w:lineRule="auto"/>
        <w:rPr>
          <w:rFonts w:ascii="Times New Roman" w:hAnsi="Times New Roman" w:cs="Times New Roman"/>
          <w:lang w:val="en-US" w:eastAsia="zh-CN"/>
        </w:rPr>
      </w:pPr>
    </w:p>
    <w:p w14:paraId="7BF018CB"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For a pair of traits, if there are randomly </w:t>
      </w:r>
      <m:oMath>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oMath>
      <w:r>
        <w:rPr>
          <w:rFonts w:ascii="Times New Roman" w:hAnsi="Times New Roman" w:cs="Times New Roman"/>
          <w:lang w:val="en-US" w:eastAsia="zh-CN"/>
        </w:rPr>
        <w:t xml:space="preserve"> causal loci are shared and have a correlation of </w:t>
      </w:r>
      <m:oMath>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oMath>
      <w:r>
        <w:rPr>
          <w:rFonts w:ascii="Times New Roman" w:hAnsi="Times New Roman" w:cs="Times New Roman"/>
          <w:lang w:val="en-US" w:eastAsia="zh-CN"/>
        </w:rPr>
        <w:t xml:space="preserve"> between two traits, then we have</w:t>
      </w:r>
    </w:p>
    <w:p w14:paraId="44F40C92" w14:textId="77777777" w:rsidR="005B21D4" w:rsidRPr="0093443B" w:rsidRDefault="00971677" w:rsidP="005B21D4">
      <w:pPr>
        <w:spacing w:line="360" w:lineRule="auto"/>
        <w:rPr>
          <w:rFonts w:ascii="Times New Roman" w:hAnsi="Times New Roman" w:cs="Times New Roman"/>
          <w:lang w:val="en-US"/>
        </w:rPr>
      </w:pPr>
      <m:oMathPara>
        <m:oMath>
          <m:sSubSup>
            <m:sSubSupPr>
              <m:ctrlPr>
                <w:rPr>
                  <w:rFonts w:ascii="Cambria Math" w:hAnsi="Cambria Math" w:cs="Times New Roman"/>
                  <w:b/>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r>
            <m:rPr>
              <m:sty m:val="bi"/>
            </m:rP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1,2</m:t>
              </m:r>
            </m:sub>
          </m:sSub>
          <m:rad>
            <m:radPr>
              <m:degHide m:val="1"/>
              <m:ctrlPr>
                <w:rPr>
                  <w:rFonts w:ascii="Cambria Math" w:hAnsi="Cambria Math" w:cs="Times New Roman"/>
                  <w:i/>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1</m:t>
                  </m:r>
                </m:sub>
                <m:sup>
                  <m:r>
                    <w:rPr>
                      <w:rFonts w:ascii="Cambria Math" w:hAnsi="Cambria Math" w:cs="Times New Roman"/>
                      <w:lang w:val="en-US"/>
                    </w:rPr>
                    <m:t>2</m:t>
                  </m:r>
                </m:sup>
              </m:sSubSup>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2</m:t>
                  </m:r>
                </m:sub>
                <m:sup>
                  <m:r>
                    <w:rPr>
                      <w:rFonts w:ascii="Cambria Math" w:hAnsi="Cambria Math" w:cs="Times New Roman"/>
                      <w:lang w:val="en-US"/>
                    </w:rPr>
                    <m:t>2</m:t>
                  </m:r>
                </m:sup>
              </m:sSubSup>
            </m:e>
          </m:rad>
          <m:f>
            <m:fPr>
              <m:ctrlPr>
                <w:rPr>
                  <w:rFonts w:ascii="Cambria Math" w:hAnsi="Cambria Math" w:cs="Times New Roman"/>
                  <w:i/>
                  <w:lang w:val="en-US"/>
                </w:rPr>
              </m:ctrlPr>
            </m:fPr>
            <m:num>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o</m:t>
                      </m:r>
                    </m:sub>
                  </m:sSub>
                </m:sub>
                <m:sup>
                  <m:r>
                    <w:rPr>
                      <w:rFonts w:ascii="Cambria Math" w:hAnsi="Cambria Math" w:cs="Times New Roman"/>
                      <w:lang w:val="en-US"/>
                    </w:rPr>
                    <m:t>2</m:t>
                  </m:r>
                </m:sup>
              </m:sSubSup>
            </m:num>
            <m:den>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MM</m:t>
                  </m:r>
                </m:sub>
                <m:sup>
                  <m:r>
                    <w:rPr>
                      <w:rFonts w:ascii="Cambria Math" w:hAnsi="Cambria Math" w:cs="Times New Roman"/>
                      <w:lang w:val="en-US"/>
                    </w:rPr>
                    <m:t>2</m:t>
                  </m:r>
                </m:sup>
              </m:sSubSup>
            </m:den>
          </m:f>
        </m:oMath>
      </m:oMathPara>
    </w:p>
    <w:p w14:paraId="61931B5F"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which </w:t>
      </w:r>
      <m:oMath>
        <m:sSub>
          <m:sSubPr>
            <m:ctrlPr>
              <w:rPr>
                <w:rFonts w:ascii="Cambria Math" w:hAnsi="Cambria Math" w:cs="Times New Roman"/>
                <w:i/>
                <w:lang w:val="en-US" w:eastAsia="zh-CN"/>
              </w:rPr>
            </m:ctrlPr>
          </m:sSubPr>
          <m:e>
            <m:r>
              <w:rPr>
                <w:rFonts w:ascii="Cambria Math" w:hAnsi="Cambria Math" w:cs="Times New Roman"/>
                <w:lang w:val="en-US" w:eastAsia="zh-CN"/>
              </w:rPr>
              <m:t>r</m:t>
            </m:r>
          </m:e>
          <m:sub>
            <m:r>
              <w:rPr>
                <w:rFonts w:ascii="Cambria Math" w:hAnsi="Cambria Math" w:cs="Times New Roman"/>
                <w:lang w:val="en-US" w:eastAsia="zh-CN"/>
              </w:rPr>
              <m:t>1,2</m:t>
            </m:r>
          </m:sub>
        </m:sSub>
        <m:r>
          <w:rPr>
            <w:rFonts w:ascii="Cambria Math" w:hAnsi="Cambria Math" w:cs="Times New Roman"/>
            <w:lang w:val="en-US" w:eastAsia="zh-CN"/>
          </w:rPr>
          <m:t>≈</m:t>
        </m:r>
        <m:f>
          <m:fPr>
            <m:ctrlPr>
              <w:rPr>
                <w:rFonts w:ascii="Cambria Math" w:hAnsi="Cambria Math" w:cs="Times New Roman"/>
                <w:i/>
                <w:lang w:val="en-US" w:eastAsia="zh-CN"/>
              </w:rPr>
            </m:ctrlPr>
          </m:fPr>
          <m:num>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sSub>
              <m:sSubPr>
                <m:ctrlPr>
                  <w:rPr>
                    <w:rFonts w:ascii="Cambria Math" w:hAnsi="Cambria Math" w:cs="Times New Roman"/>
                    <w:i/>
                    <w:lang w:val="en-US" w:eastAsia="zh-CN"/>
                  </w:rPr>
                </m:ctrlPr>
              </m:sSubPr>
              <m:e>
                <m:r>
                  <w:rPr>
                    <w:rFonts w:ascii="Cambria Math" w:hAnsi="Cambria Math" w:cs="Times New Roman"/>
                    <w:lang w:val="en-US" w:eastAsia="zh-CN"/>
                  </w:rPr>
                  <m:t>ρ</m:t>
                </m:r>
              </m:e>
              <m:sub>
                <m:r>
                  <w:rPr>
                    <w:rFonts w:ascii="Cambria Math" w:hAnsi="Cambria Math" w:cs="Times New Roman"/>
                    <w:lang w:val="en-US" w:eastAsia="zh-CN"/>
                  </w:rPr>
                  <m:t>o</m:t>
                </m:r>
              </m:sub>
            </m:sSub>
          </m:num>
          <m:den>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2</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m:rPr>
                    <m:scr m:val="script"/>
                  </m:rPr>
                  <w:rPr>
                    <w:rFonts w:ascii="Cambria Math" w:hAnsi="Cambria Math" w:cs="Times New Roman"/>
                    <w:lang w:val="en-US" w:eastAsia="zh-CN"/>
                  </w:rPr>
                  <m:t>l</m:t>
                </m:r>
              </m:e>
              <m:sub>
                <m:r>
                  <w:rPr>
                    <w:rFonts w:ascii="Cambria Math" w:hAnsi="Cambria Math" w:cs="Times New Roman"/>
                    <w:lang w:val="en-US" w:eastAsia="zh-CN"/>
                  </w:rPr>
                  <m:t>o</m:t>
                </m:r>
              </m:sub>
            </m:sSub>
          </m:den>
        </m:f>
      </m:oMath>
      <w:r>
        <w:rPr>
          <w:rFonts w:ascii="Times New Roman" w:hAnsi="Times New Roman" w:cs="Times New Roman"/>
          <w:lang w:val="en-US" w:eastAsia="zh-CN"/>
        </w:rPr>
        <w:t xml:space="preserve">, and in particular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ρ</m:t>
                </m:r>
              </m:e>
            </m:acc>
          </m:e>
          <m:sub>
            <m:r>
              <w:rPr>
                <w:rFonts w:ascii="Cambria Math" w:hAnsi="Cambria Math" w:cs="Times New Roman"/>
                <w:lang w:val="en-US"/>
              </w:rPr>
              <m:t>MQ</m:t>
            </m:r>
          </m:sub>
          <m:sup>
            <m:r>
              <w:rPr>
                <w:rFonts w:ascii="Cambria Math" w:hAnsi="Cambria Math" w:cs="Times New Roman"/>
                <w:lang w:val="en-US"/>
              </w:rPr>
              <m:t>2</m:t>
            </m:r>
          </m:sup>
        </m:sSubSup>
      </m:oMath>
      <w:r>
        <w:rPr>
          <w:rFonts w:ascii="Times New Roman" w:hAnsi="Times New Roman" w:cs="Times New Roman"/>
          <w:lang w:val="en-US"/>
        </w:rPr>
        <w:t xml:space="preserve"> is the averaged squared LD between the tag SNPs are the shared causal loci, but not all causal loci as for</w:t>
      </w:r>
      <w:r>
        <w:rPr>
          <w:rFonts w:ascii="Times New Roman" w:hAnsi="Times New Roman" w:cs="Times New Roman" w:hint="eastAsia"/>
          <w:lang w:val="en-US" w:eastAsia="zh-CN"/>
        </w:rPr>
        <w:t xml:space="preserve"> the single trait</w:t>
      </w:r>
      <w:r>
        <w:rPr>
          <w:rFonts w:ascii="Times New Roman" w:hAnsi="Times New Roman" w:cs="Times New Roman"/>
          <w:lang w:val="en-US"/>
        </w:rPr>
        <w:t>.</w:t>
      </w:r>
    </w:p>
    <w:p w14:paraId="27DE1FD2" w14:textId="77777777" w:rsidR="005B21D4" w:rsidRPr="00960E1B" w:rsidRDefault="005B21D4" w:rsidP="005B21D4">
      <w:pPr>
        <w:spacing w:line="360" w:lineRule="auto"/>
        <w:rPr>
          <w:rFonts w:ascii="Times New Roman" w:hAnsi="Times New Roman" w:cs="Times New Roman"/>
          <w:lang w:val="en-US" w:eastAsia="zh-CN"/>
        </w:rPr>
      </w:pPr>
    </w:p>
    <w:p w14:paraId="0F778C4A" w14:textId="77777777" w:rsidR="005B21D4" w:rsidRPr="00DE6040" w:rsidRDefault="005B21D4" w:rsidP="005B21D4">
      <w:pPr>
        <w:spacing w:line="360" w:lineRule="auto"/>
        <w:rPr>
          <w:rFonts w:ascii="Times New Roman" w:hAnsi="Times New Roman" w:cs="Times New Roman"/>
          <w:lang w:val="en-US" w:eastAsia="zh-CN"/>
        </w:rPr>
      </w:pPr>
    </w:p>
    <w:p w14:paraId="784DB3EB" w14:textId="77777777" w:rsidR="005B21D4" w:rsidRDefault="005B21D4" w:rsidP="005B21D4">
      <w:pPr>
        <w:spacing w:line="360" w:lineRule="auto"/>
        <w:rPr>
          <w:rFonts w:ascii="Times New Roman" w:hAnsi="Times New Roman" w:cs="Times New Roman"/>
          <w:lang w:eastAsia="zh-CN"/>
        </w:rPr>
      </w:pPr>
    </w:p>
    <w:p w14:paraId="57FC31AF" w14:textId="77777777" w:rsidR="005B21D4" w:rsidRPr="0059452F" w:rsidRDefault="005B21D4" w:rsidP="005B21D4">
      <w:pPr>
        <w:spacing w:line="360" w:lineRule="auto"/>
        <w:rPr>
          <w:rFonts w:ascii="Times New Roman" w:hAnsi="Times New Roman" w:cs="Times New Roman"/>
          <w:b/>
        </w:rPr>
      </w:pPr>
      <w:r>
        <w:rPr>
          <w:rFonts w:ascii="Times New Roman" w:hAnsi="Times New Roman" w:cs="Times New Roman" w:hint="eastAsia"/>
          <w:b/>
          <w:lang w:eastAsia="zh-CN"/>
        </w:rPr>
        <w:t>G</w:t>
      </w:r>
      <w:r w:rsidRPr="0059452F">
        <w:rPr>
          <w:rFonts w:ascii="Times New Roman" w:hAnsi="Times New Roman" w:cs="Times New Roman"/>
          <w:b/>
        </w:rPr>
        <w:t>enetic architecture</w:t>
      </w:r>
    </w:p>
    <w:p w14:paraId="010AF566" w14:textId="77777777" w:rsidR="005B21D4" w:rsidRPr="00714267" w:rsidRDefault="005B21D4" w:rsidP="005B21D4">
      <w:pPr>
        <w:spacing w:line="360" w:lineRule="auto"/>
        <w:rPr>
          <w:rFonts w:ascii="Times New Roman" w:eastAsia="Times New Roman" w:hAnsi="Times New Roman" w:cs="Times New Roman"/>
          <w:lang w:eastAsia="zh-CN"/>
        </w:rPr>
      </w:pPr>
      <w:r>
        <w:rPr>
          <w:rFonts w:ascii="Times New Roman" w:eastAsia="Times New Roman" w:hAnsi="Times New Roman" w:cs="Times New Roman"/>
          <w:color w:val="000000"/>
          <w:lang w:val="en-US" w:eastAsia="zh-CN"/>
        </w:rPr>
        <w:t xml:space="preserve">The difference 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that of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in Eq 9 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w</m:t>
                </m:r>
              </m:den>
            </m:f>
          </m:e>
        </m:d>
      </m:oMath>
      <w:r>
        <w:rPr>
          <w:rFonts w:ascii="Times New Roman" w:eastAsia="Times New Roman" w:hAnsi="Times New Roman" w:cs="Times New Roman"/>
        </w:rPr>
        <w:t xml:space="preserve"> in Eq 5,</w:t>
      </w:r>
      <w:r>
        <w:rPr>
          <w:rFonts w:ascii="Times New Roman" w:eastAsia="Times New Roman" w:hAnsi="Times New Roman" w:cs="Times New Roman" w:hint="eastAsia"/>
          <w:lang w:eastAsia="zh-CN"/>
        </w:rPr>
        <w:t xml:space="preserve"> and </w:t>
      </w:r>
      <w:r>
        <w:rPr>
          <w:rFonts w:ascii="Times New Roman" w:eastAsia="Times New Roman" w:hAnsi="Times New Roman" w:cs="Times New Roman"/>
          <w:color w:val="000000"/>
          <w:lang w:val="en-US" w:eastAsia="zh-CN"/>
        </w:rPr>
        <w:t xml:space="preserve">between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and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D</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lang w:val="en-US" w:eastAsia="zh-CN"/>
        </w:rPr>
        <w:t>is that of</w:t>
      </w:r>
      <w:r>
        <w:rPr>
          <w:rFonts w:ascii="Times New Roman" w:eastAsia="Times New Roman" w:hAnsi="Times New Roman" w:cs="Times New Roman" w:hint="eastAsia"/>
          <w:lang w:eastAsia="zh-CN"/>
        </w:rPr>
        <w:t xml:space="preserve"> </w:t>
      </w:r>
      <m:oMath>
        <m:sSub>
          <m:sSubPr>
            <m:ctrlPr>
              <w:rPr>
                <w:rFonts w:ascii="Cambria Math" w:eastAsia="Times New Roman" w:hAnsi="Cambria Math" w:cs="Times New Roman"/>
                <w:i/>
                <w:color w:val="000000"/>
                <w:lang w:val="en-US" w:eastAsia="zh-CN"/>
              </w:rPr>
            </m:ctrlPr>
          </m:sSubPr>
          <m:e>
            <m:r>
              <m:rPr>
                <m:scr m:val="script"/>
                <m:sty m:val="bi"/>
              </m:rPr>
              <w:rPr>
                <w:rFonts w:ascii="Cambria Math" w:eastAsia="Times New Roman" w:hAnsi="Cambria Math" w:cs="Times New Roman"/>
                <w:color w:val="000000"/>
                <w:lang w:val="en-US" w:eastAsia="zh-CN"/>
              </w:rPr>
              <m:t>L</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t>
      </w:r>
      <w:r>
        <w:rPr>
          <w:rFonts w:ascii="Times New Roman" w:eastAsia="Times New Roman" w:hAnsi="Times New Roman" w:cs="Times New Roman" w:hint="eastAsia"/>
          <w:color w:val="000000"/>
          <w:lang w:val="en-US" w:eastAsia="zh-CN"/>
        </w:rPr>
        <w:t xml:space="preserve">and </w:t>
      </w:r>
      <m:oMath>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w</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D</m:t>
                    </m:r>
                  </m:sub>
                </m:sSub>
                <m:r>
                  <m:rPr>
                    <m:sty m:val="bi"/>
                  </m:rPr>
                  <w:rPr>
                    <w:rFonts w:ascii="Cambria Math" w:hAnsi="Cambria Math" w:cs="Times New Roman"/>
                  </w:rPr>
                  <m:t>w</m:t>
                </m:r>
              </m:den>
            </m:f>
          </m:e>
        </m:d>
      </m:oMath>
      <w:r>
        <w:rPr>
          <w:rFonts w:ascii="Times New Roman" w:eastAsia="Times New Roman" w:hAnsi="Times New Roman" w:cs="Times New Roman" w:hint="eastAsia"/>
          <w:color w:val="000000"/>
          <w:lang w:val="en-US" w:eastAsia="zh-CN"/>
        </w:rPr>
        <w:t>.</w:t>
      </w:r>
      <w:r>
        <w:rPr>
          <w:rFonts w:ascii="Times New Roman" w:eastAsia="Times New Roman" w:hAnsi="Times New Roman" w:cs="Times New Roman" w:hint="eastAsia"/>
          <w:lang w:eastAsia="zh-CN"/>
        </w:rPr>
        <w:t xml:space="preserve"> </w:t>
      </w:r>
      <w:r>
        <w:rPr>
          <w:rFonts w:ascii="Times New Roman" w:eastAsia="Times New Roman" w:hAnsi="Times New Roman" w:cs="Times New Roman" w:hint="eastAsia"/>
          <w:color w:val="000000"/>
          <w:lang w:val="en-US" w:eastAsia="zh-CN"/>
        </w:rPr>
        <w:t xml:space="preserve">Under </w:t>
      </w:r>
      <w:r>
        <w:rPr>
          <w:rFonts w:ascii="Times New Roman" w:eastAsia="Times New Roman" w:hAnsi="Times New Roman" w:cs="Times New Roman"/>
          <w:color w:val="000000"/>
          <w:lang w:val="en-US" w:eastAsia="zh-CN"/>
        </w:rPr>
        <w:t>N</w:t>
      </w:r>
      <w:r>
        <w:rPr>
          <w:rFonts w:ascii="Times New Roman" w:eastAsia="Times New Roman" w:hAnsi="Times New Roman" w:cs="Times New Roman" w:hint="eastAsia"/>
          <w:color w:val="000000"/>
          <w:lang w:val="en-US" w:eastAsia="zh-CN"/>
        </w:rPr>
        <w:t>GA that all causal variants are randomly distributed along the genome</w:t>
      </w:r>
      <w:r>
        <w:rPr>
          <w:rFonts w:ascii="Times New Roman" w:eastAsia="Times New Roman" w:hAnsi="Times New Roman" w:cs="Times New Roman"/>
          <w:color w:val="000000"/>
          <w:lang w:val="en-US" w:eastAsia="zh-CN"/>
        </w:rPr>
        <w:t xml:space="preserve"> and their effects follow a normal distribution </w:t>
      </w:r>
      <m:oMath>
        <m:r>
          <w:rPr>
            <w:rFonts w:ascii="Cambria Math" w:eastAsia="Times New Roman" w:hAnsi="Cambria Math" w:cs="Times New Roman"/>
            <w:color w:val="000000"/>
            <w:lang w:val="en-US" w:eastAsia="zh-CN"/>
          </w:rPr>
          <m:t>N(0,</m:t>
        </m:r>
        <m:f>
          <m:fPr>
            <m:ctrlPr>
              <w:rPr>
                <w:rFonts w:ascii="Cambria Math" w:eastAsia="Times New Roman" w:hAnsi="Cambria Math" w:cs="Times New Roman"/>
                <w:i/>
                <w:color w:val="000000"/>
                <w:lang w:val="en-US" w:eastAsia="zh-CN"/>
              </w:rPr>
            </m:ctrlPr>
          </m:fPr>
          <m:num>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num>
          <m:den>
            <m:r>
              <m:rPr>
                <m:scr m:val="script"/>
              </m:rPr>
              <w:rPr>
                <w:rFonts w:ascii="Cambria Math" w:eastAsia="Times New Roman" w:hAnsi="Cambria Math" w:cs="Times New Roman"/>
                <w:color w:val="000000"/>
                <w:lang w:val="en-US" w:eastAsia="zh-CN"/>
              </w:rPr>
              <m:t>l</m:t>
            </m:r>
          </m:den>
        </m:f>
        <m:r>
          <w:rPr>
            <w:rFonts w:ascii="Cambria Math" w:eastAsia="Times New Roman" w:hAnsi="Cambria Math" w:cs="Times New Roman"/>
            <w:color w:val="000000"/>
            <w:lang w:val="en-US" w:eastAsia="zh-CN"/>
          </w:rPr>
          <m:t>)</m:t>
        </m:r>
      </m:oMath>
      <w:r>
        <w:rPr>
          <w:rFonts w:ascii="Times New Roman" w:eastAsia="Times New Roman" w:hAnsi="Times New Roman" w:cs="Times New Roman" w:hint="eastAsia"/>
          <w:color w:val="000000"/>
          <w:lang w:val="en-US" w:eastAsia="zh-CN"/>
        </w:rPr>
        <w:t xml:space="preserve">, in </w:t>
      </w:r>
      <w:r>
        <w:rPr>
          <w:rFonts w:ascii="Times New Roman" w:eastAsia="Times New Roman" w:hAnsi="Times New Roman" w:cs="Times New Roman"/>
          <w:color w:val="000000"/>
          <w:lang w:val="en-US" w:eastAsia="zh-CN"/>
        </w:rPr>
        <w:t>particular</w:t>
      </w:r>
      <w:r>
        <w:rPr>
          <w:rFonts w:ascii="Times New Roman" w:eastAsia="Times New Roman" w:hAnsi="Times New Roman" w:cs="Times New Roman" w:hint="eastAsia"/>
          <w:color w:val="000000"/>
          <w:lang w:val="en-US" w:eastAsia="zh-CN"/>
        </w:rPr>
        <w:t xml:space="preserve">, the </w:t>
      </w:r>
      <w:r>
        <w:rPr>
          <w:rFonts w:ascii="Times New Roman" w:eastAsia="Times New Roman" w:hAnsi="Times New Roman" w:cs="Times New Roman"/>
          <w:color w:val="000000"/>
          <w:lang w:val="en-US" w:eastAsia="zh-CN"/>
        </w:rPr>
        <w:t>effect</w:t>
      </w:r>
      <w:r>
        <w:rPr>
          <w:rFonts w:ascii="Times New Roman" w:eastAsia="Times New Roman" w:hAnsi="Times New Roman" w:cs="Times New Roman" w:hint="eastAsia"/>
          <w:color w:val="000000"/>
          <w:lang w:val="en-US" w:eastAsia="zh-CN"/>
        </w:rPr>
        <w:t xml:space="preserve"> size is independent of allele frequency or LD,</w:t>
      </w:r>
      <w:r>
        <w:rPr>
          <w:rFonts w:ascii="Times New Roman" w:eastAsia="Times New Roman" w:hAnsi="Times New Roman" w:cs="Times New Roman"/>
          <w:color w:val="000000"/>
          <w:lang w:val="en-US" w:eastAsia="zh-CN"/>
        </w:rPr>
        <w:t xml:space="preserve"> both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A</m:t>
            </m:r>
          </m:sub>
          <m:sup>
            <m:r>
              <w:rPr>
                <w:rFonts w:ascii="Cambria Math" w:hAnsi="Cambria Math" w:cs="Times New Roman"/>
                <w:lang w:val="en-US"/>
              </w:rPr>
              <m:t>2</m:t>
            </m:r>
          </m:sup>
        </m:sSubSup>
      </m:oMath>
      <w:r w:rsidRPr="00D529C7">
        <w:rPr>
          <w:rFonts w:ascii="Times New Roman" w:eastAsia="Times New Roman" w:hAnsi="Times New Roman" w:cs="Times New Roman" w:hint="eastAsia"/>
          <w:lang w:val="en-US" w:eastAsia="zh-CN"/>
        </w:rPr>
        <w:t xml:space="preserve"> </w:t>
      </w:r>
      <w:r>
        <w:rPr>
          <w:rFonts w:ascii="Times New Roman" w:eastAsia="Times New Roman" w:hAnsi="Times New Roman" w:cs="Times New Roman" w:hint="eastAsia"/>
          <w:sz w:val="20"/>
          <w:szCs w:val="20"/>
          <w:lang w:val="en-US" w:eastAsia="zh-CN"/>
        </w:rPr>
        <w:t xml:space="preserve">and </w:t>
      </w: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oMath>
      <w:r>
        <w:rPr>
          <w:rFonts w:ascii="Times New Roman" w:eastAsia="Times New Roman" w:hAnsi="Times New Roman" w:cs="Times New Roman"/>
        </w:rPr>
        <w:t xml:space="preserve"> can be simplified:</w:t>
      </w:r>
    </w:p>
    <w:p w14:paraId="1C74EFF9" w14:textId="77777777" w:rsidR="005B21D4" w:rsidRPr="00373376" w:rsidRDefault="00971677" w:rsidP="005B21D4">
      <w:pPr>
        <w:spacing w:line="360" w:lineRule="auto"/>
        <w:jc w:val="center"/>
        <w:rPr>
          <w:rFonts w:ascii="Times New Roman" w:eastAsia="Times New Roman" w:hAnsi="Times New Roman" w:cs="Times New Roman"/>
          <w:color w:val="000000"/>
          <w:lang w:val="en-US" w:eastAsia="zh-CN"/>
        </w:rPr>
      </w:pP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r>
          <w:rPr>
            <w:rFonts w:ascii="Cambria Math" w:eastAsia="Times New Roman" w:hAnsi="Cambria Math" w:cs="Times New Roman"/>
            <w:color w:val="000000"/>
            <w:lang w:val="en-US" w:eastAsia="zh-CN"/>
          </w:rPr>
          <m:t>=</m:t>
        </m:r>
        <m:nary>
          <m:naryPr>
            <m:chr m:val="∑"/>
            <m:limLoc m:val="undOvr"/>
            <m:ctrlPr>
              <w:rPr>
                <w:rFonts w:ascii="Cambria Math" w:eastAsia="Times New Roman" w:hAnsi="Cambria Math" w:cs="Times New Roman"/>
                <w:i/>
                <w:color w:val="000000"/>
                <w:lang w:val="en-US" w:eastAsia="zh-CN"/>
              </w:rPr>
            </m:ctrlPr>
          </m:naryPr>
          <m:sub>
            <m:r>
              <w:rPr>
                <w:rFonts w:ascii="Cambria Math" w:eastAsia="Times New Roman" w:hAnsi="Cambria Math" w:cs="Times New Roman"/>
                <w:color w:val="000000"/>
                <w:lang w:val="en-US" w:eastAsia="zh-CN"/>
              </w:rPr>
              <m:t>l=1</m:t>
            </m:r>
          </m:sub>
          <m:sup>
            <m:r>
              <m:rPr>
                <m:scr m:val="script"/>
              </m:rPr>
              <w:rPr>
                <w:rFonts w:ascii="Cambria Math" w:eastAsia="Times New Roman" w:hAnsi="Cambria Math" w:cs="Times New Roman"/>
                <w:color w:val="000000"/>
                <w:lang w:val="en-US" w:eastAsia="zh-CN"/>
              </w:rPr>
              <m:t>l</m:t>
            </m:r>
          </m:sup>
          <m:e>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l</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l</m:t>
                </m:r>
              </m:sub>
            </m:sSub>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β</m:t>
                </m:r>
              </m:e>
              <m:sub>
                <m:r>
                  <w:rPr>
                    <w:rFonts w:ascii="Cambria Math" w:eastAsia="Times New Roman" w:hAnsi="Cambria Math" w:cs="Times New Roman"/>
                    <w:color w:val="000000"/>
                    <w:lang w:val="en-US" w:eastAsia="zh-CN"/>
                  </w:rPr>
                  <m:t>l</m:t>
                </m:r>
              </m:sub>
              <m:sup>
                <m:r>
                  <w:rPr>
                    <w:rFonts w:ascii="Cambria Math" w:eastAsia="Times New Roman" w:hAnsi="Cambria Math" w:cs="Times New Roman"/>
                    <w:color w:val="000000"/>
                    <w:lang w:val="en-US" w:eastAsia="zh-CN"/>
                  </w:rPr>
                  <m:t>2</m:t>
                </m:r>
              </m:sup>
            </m:sSubSup>
          </m:e>
        </m:nary>
      </m:oMath>
      <w:r w:rsidR="005B21D4">
        <w:rPr>
          <w:rFonts w:ascii="Times New Roman" w:eastAsia="Times New Roman" w:hAnsi="Times New Roman" w:cs="Times New Roman"/>
          <w:color w:val="000000"/>
          <w:lang w:val="en-US" w:eastAsia="zh-CN"/>
        </w:rPr>
        <w:tab/>
      </w:r>
      <w:r w:rsidR="005B21D4" w:rsidRPr="00334F4C">
        <w:rPr>
          <w:rFonts w:ascii="Times New Roman" w:eastAsia="Times New Roman" w:hAnsi="Times New Roman" w:cs="Times New Roman"/>
          <w:b/>
          <w:color w:val="000000"/>
          <w:lang w:val="en-US" w:eastAsia="zh-CN"/>
        </w:rPr>
        <w:t>(</w:t>
      </w:r>
      <w:proofErr w:type="spellStart"/>
      <w:r w:rsidR="005B21D4" w:rsidRPr="00334F4C">
        <w:rPr>
          <w:rFonts w:ascii="Times New Roman" w:eastAsia="Times New Roman" w:hAnsi="Times New Roman" w:cs="Times New Roman"/>
          <w:b/>
          <w:color w:val="000000"/>
          <w:lang w:val="en-US" w:eastAsia="zh-CN"/>
        </w:rPr>
        <w:t>Eq</w:t>
      </w:r>
      <w:proofErr w:type="spellEnd"/>
      <w:r w:rsidR="005B21D4" w:rsidRPr="00334F4C">
        <w:rPr>
          <w:rFonts w:ascii="Times New Roman" w:eastAsia="Times New Roman" w:hAnsi="Times New Roman" w:cs="Times New Roman"/>
          <w:b/>
          <w:color w:val="000000"/>
          <w:lang w:val="en-US" w:eastAsia="zh-CN"/>
        </w:rPr>
        <w:t xml:space="preserve"> </w:t>
      </w:r>
      <w:r w:rsidR="005B21D4">
        <w:rPr>
          <w:rFonts w:ascii="Times New Roman" w:eastAsia="Times New Roman" w:hAnsi="Times New Roman" w:cs="Times New Roman"/>
          <w:b/>
          <w:color w:val="000000"/>
          <w:lang w:val="en-US" w:eastAsia="zh-CN"/>
        </w:rPr>
        <w:t>9</w:t>
      </w:r>
      <w:r w:rsidR="005B21D4" w:rsidRPr="00334F4C">
        <w:rPr>
          <w:rFonts w:ascii="Times New Roman" w:eastAsia="Times New Roman" w:hAnsi="Times New Roman" w:cs="Times New Roman"/>
          <w:b/>
          <w:color w:val="000000"/>
          <w:lang w:val="en-US" w:eastAsia="zh-CN"/>
        </w:rPr>
        <w:t>)</w:t>
      </w:r>
    </w:p>
    <w:p w14:paraId="4D26D37D" w14:textId="77777777" w:rsidR="005B21D4" w:rsidRPr="00177157" w:rsidRDefault="005B21D4" w:rsidP="005B21D4">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and</w:t>
      </w:r>
    </w:p>
    <w:p w14:paraId="658C31F2" w14:textId="77777777" w:rsidR="005B21D4" w:rsidRDefault="00971677" w:rsidP="005B21D4">
      <w:pPr>
        <w:spacing w:line="360" w:lineRule="auto"/>
        <w:jc w:val="center"/>
        <w:rPr>
          <w:rFonts w:ascii="Times New Roman" w:eastAsia="Times New Roman" w:hAnsi="Times New Roman" w:cs="Times New Roman"/>
          <w:color w:val="000000"/>
          <w:lang w:val="en-US" w:eastAsia="zh-CN"/>
        </w:rPr>
      </w:pPr>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sSubSup>
          <m:sSubSupPr>
            <m:ctrlPr>
              <w:rPr>
                <w:rFonts w:ascii="Cambria Math" w:eastAsia="Times New Roman" w:hAnsi="Cambria Math" w:cs="Times New Roman"/>
                <w:i/>
              </w:rPr>
            </m:ctrlPr>
          </m:sSubSupPr>
          <m:e>
            <m:r>
              <w:rPr>
                <w:rFonts w:ascii="Cambria Math" w:eastAsia="Times New Roman" w:hAnsi="Cambria Math" w:cs="Times New Roman"/>
              </w:rPr>
              <m:t>h</m:t>
            </m:r>
          </m:e>
          <m:sub>
            <m:r>
              <w:rPr>
                <w:rFonts w:ascii="Cambria Math" w:eastAsia="Times New Roman" w:hAnsi="Cambria Math" w:cs="Times New Roman"/>
              </w:rPr>
              <m:t>A</m:t>
            </m:r>
          </m:sub>
          <m:sup>
            <m:r>
              <w:rPr>
                <w:rFonts w:ascii="Cambria Math" w:eastAsia="Times New Roman" w:hAnsi="Cambria Math" w:cs="Times New Roman"/>
              </w:rPr>
              <m:t>2</m:t>
            </m:r>
          </m:sup>
        </m:sSubSup>
        <m:f>
          <m:fPr>
            <m:ctrlPr>
              <w:rPr>
                <w:rFonts w:ascii="Cambria Math" w:eastAsia="Times New Roman" w:hAnsi="Cambria Math" w:cs="Times New Roman"/>
                <w:i/>
              </w:rPr>
            </m:ctrlPr>
          </m:fPr>
          <m:num>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num>
          <m:den>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den>
        </m:f>
      </m:oMath>
      <w:r w:rsidR="005B21D4">
        <w:rPr>
          <w:rFonts w:ascii="Times New Roman" w:eastAsia="Times New Roman" w:hAnsi="Times New Roman" w:cs="Times New Roman"/>
        </w:rPr>
        <w:tab/>
      </w:r>
      <w:r w:rsidR="005B21D4" w:rsidRPr="00334F4C">
        <w:rPr>
          <w:rFonts w:ascii="Times New Roman" w:eastAsia="Times New Roman" w:hAnsi="Times New Roman" w:cs="Times New Roman"/>
          <w:b/>
        </w:rPr>
        <w:t>(</w:t>
      </w:r>
      <w:proofErr w:type="spellStart"/>
      <w:r w:rsidR="005B21D4" w:rsidRPr="00334F4C">
        <w:rPr>
          <w:rFonts w:ascii="Times New Roman" w:eastAsia="Times New Roman" w:hAnsi="Times New Roman" w:cs="Times New Roman"/>
          <w:b/>
        </w:rPr>
        <w:t>Eq</w:t>
      </w:r>
      <w:proofErr w:type="spellEnd"/>
      <w:r w:rsidR="005B21D4" w:rsidRPr="00334F4C">
        <w:rPr>
          <w:rFonts w:ascii="Times New Roman" w:eastAsia="Times New Roman" w:hAnsi="Times New Roman" w:cs="Times New Roman"/>
          <w:b/>
        </w:rPr>
        <w:t xml:space="preserve"> 1</w:t>
      </w:r>
      <w:r w:rsidR="005B21D4">
        <w:rPr>
          <w:rFonts w:ascii="Times New Roman" w:eastAsia="Times New Roman" w:hAnsi="Times New Roman" w:cs="Times New Roman"/>
          <w:b/>
        </w:rPr>
        <w:t>0</w:t>
      </w:r>
      <w:r w:rsidR="005B21D4" w:rsidRPr="00334F4C">
        <w:rPr>
          <w:rFonts w:ascii="Times New Roman" w:eastAsia="Times New Roman" w:hAnsi="Times New Roman" w:cs="Times New Roman"/>
          <w:b/>
        </w:rPr>
        <w:t>)</w:t>
      </w:r>
    </w:p>
    <w:p w14:paraId="4E64F6AB" w14:textId="158111EB" w:rsidR="005B21D4" w:rsidRPr="00334F4C" w:rsidRDefault="005B21D4" w:rsidP="005B21D4">
      <w:pPr>
        <w:spacing w:line="360" w:lineRule="auto"/>
        <w:rPr>
          <w:rFonts w:ascii="Times New Roman" w:eastAsia="Times New Roman" w:hAnsi="Times New Roman" w:cs="Times New Roman"/>
          <w:lang w:val="en-US" w:eastAsia="zh-CN"/>
        </w:rPr>
      </w:pPr>
      <w:r>
        <w:rPr>
          <w:rFonts w:ascii="Times New Roman" w:eastAsia="Times New Roman" w:hAnsi="Times New Roman" w:cs="Times New Roman"/>
          <w:color w:val="000000"/>
          <w:lang w:val="en-US" w:eastAsia="zh-CN"/>
        </w:rPr>
        <w:t xml:space="preserve">in which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Q</m:t>
            </m:r>
          </m:sub>
          <m:sup>
            <m:r>
              <w:rPr>
                <w:rFonts w:ascii="Cambria Math" w:eastAsia="Times New Roman" w:hAnsi="Cambria Math" w:cs="Times New Roman"/>
              </w:rPr>
              <m:t>2</m:t>
            </m:r>
          </m:sup>
        </m:sSubSup>
      </m:oMath>
      <w:r>
        <w:rPr>
          <w:rFonts w:ascii="Times New Roman" w:eastAsia="Times New Roman" w:hAnsi="Times New Roman" w:cs="Times New Roman"/>
        </w:rPr>
        <w:t xml:space="preserve"> is the averaged squared LD between the SNP markers and the causal variants and </w:t>
      </w:r>
      <m:oMath>
        <m:sSubSup>
          <m:sSubSupPr>
            <m:ctrlPr>
              <w:rPr>
                <w:rFonts w:ascii="Cambria Math" w:eastAsia="Times New Roman" w:hAnsi="Cambria Math" w:cs="Times New Roman"/>
                <w:i/>
              </w:rPr>
            </m:ctrlPr>
          </m:sSubSupPr>
          <m:e>
            <m:acc>
              <m:accPr>
                <m:chr m:val="̅"/>
                <m:ctrlPr>
                  <w:rPr>
                    <w:rFonts w:ascii="Cambria Math" w:eastAsia="Times New Roman" w:hAnsi="Cambria Math" w:cs="Times New Roman"/>
                    <w:i/>
                  </w:rPr>
                </m:ctrlPr>
              </m:accPr>
              <m:e>
                <m:r>
                  <w:rPr>
                    <w:rFonts w:ascii="Cambria Math" w:eastAsia="Times New Roman" w:hAnsi="Cambria Math" w:cs="Times New Roman"/>
                  </w:rPr>
                  <m:t>ρ</m:t>
                </m:r>
              </m:e>
            </m:acc>
          </m:e>
          <m:sub>
            <m:r>
              <m:rPr>
                <m:scr m:val="script"/>
              </m:rPr>
              <w:rPr>
                <w:rFonts w:ascii="Cambria Math" w:eastAsia="Times New Roman" w:hAnsi="Cambria Math" w:cs="Times New Roman"/>
              </w:rPr>
              <m:t>M</m:t>
            </m:r>
          </m:sub>
          <m:sup>
            <m:r>
              <w:rPr>
                <w:rFonts w:ascii="Cambria Math" w:eastAsia="Times New Roman" w:hAnsi="Cambria Math" w:cs="Times New Roman"/>
              </w:rPr>
              <m:t>2</m:t>
            </m:r>
          </m:sup>
        </m:sSubSup>
      </m:oMath>
      <w:r>
        <w:rPr>
          <w:rFonts w:ascii="Times New Roman" w:eastAsia="Times New Roman" w:hAnsi="Times New Roman" w:cs="Times New Roman"/>
        </w:rPr>
        <w:t xml:space="preserve"> the averaged squared LD between SNP</w:t>
      </w:r>
      <w:r>
        <w:rPr>
          <w:rFonts w:ascii="Times New Roman" w:eastAsia="Times New Roman" w:hAnsi="Times New Roman" w:cs="Times New Roman" w:hint="eastAsia"/>
          <w:lang w:eastAsia="zh-CN"/>
        </w:rPr>
        <w:t>s</w:t>
      </w:r>
      <w:r>
        <w:rPr>
          <w:rFonts w:ascii="Times New Roman" w:eastAsia="Times New Roman" w:hAnsi="Times New Roman" w:cs="Times New Roman"/>
        </w:rPr>
        <w:t>.</w:t>
      </w:r>
      <w:r>
        <w:rPr>
          <w:rFonts w:ascii="Times New Roman" w:eastAsia="Times New Roman" w:hAnsi="Times New Roman" w:cs="Times New Roman"/>
          <w:color w:val="000000"/>
          <w:lang w:val="en-US" w:eastAsia="zh-CN"/>
        </w:rPr>
        <w:t xml:space="preserve"> Equation 9 is used as a device in linear mixed model system; equation 10 is probably the most often used device in the inference of genetic architecture </w:t>
      </w:r>
      <w:r>
        <w:rPr>
          <w:rFonts w:ascii="Times New Roman" w:eastAsia="Times New Roman" w:hAnsi="Times New Roman" w:cs="Times New Roman"/>
          <w:color w:val="000000"/>
          <w:lang w:val="en-US" w:eastAsia="zh-CN"/>
        </w:rPr>
        <w:fldChar w:fldCharType="begin" w:fldLock="1"/>
      </w:r>
      <w:r w:rsidR="005B00AF">
        <w:rPr>
          <w:rFonts w:ascii="Times New Roman" w:eastAsia="Times New Roman" w:hAnsi="Times New Roman" w:cs="Times New Roman"/>
          <w:color w:val="000000"/>
          <w:lang w:val="en-US" w:eastAsia="zh-CN"/>
        </w:rPr>
        <w:instrText>ADDIN CSL_CITATION {"citationItems":[{"id":"ITEM-1","itemData":{"DOI":"10.1038/ng.3941","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Genetics","id":"ITEM-1","issue":"9","issued":{"date-parts":[["2017"]]},"page":"1304-10","title":"Concepts, estimation and interpretation of SNP- based heritability","type":"article-journal","volume":"49"},"uris":["http://www.mendeley.com/documents/?uuid=81a7a892-db07-471c-9662-b14c1964394b"]}],"mendeley":{"formattedCitation":"(Yang &lt;i&gt;et al.&lt;/i&gt; 2017)","plainTextFormattedCitation":"(Yang et al. 2017)","previouslyFormattedCitation":"&lt;sup&gt;9&lt;/sup&gt;"},"properties":{"noteIndex":0},"schema":"https://github.com/citation-style-language/schema/raw/master/csl-citation.json"}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5B00AF" w:rsidRPr="005B00AF">
        <w:rPr>
          <w:rFonts w:ascii="Times New Roman" w:eastAsia="Times New Roman" w:hAnsi="Times New Roman" w:cs="Times New Roman"/>
          <w:noProof/>
          <w:color w:val="000000"/>
          <w:lang w:val="en-US" w:eastAsia="zh-CN"/>
        </w:rPr>
        <w:t xml:space="preserve">(Yang </w:t>
      </w:r>
      <w:r w:rsidR="005B00AF" w:rsidRPr="005B00AF">
        <w:rPr>
          <w:rFonts w:ascii="Times New Roman" w:eastAsia="Times New Roman" w:hAnsi="Times New Roman" w:cs="Times New Roman"/>
          <w:i/>
          <w:noProof/>
          <w:color w:val="000000"/>
          <w:lang w:val="en-US" w:eastAsia="zh-CN"/>
        </w:rPr>
        <w:t>et al.</w:t>
      </w:r>
      <w:r w:rsidR="005B00AF" w:rsidRPr="005B00AF">
        <w:rPr>
          <w:rFonts w:ascii="Times New Roman" w:eastAsia="Times New Roman" w:hAnsi="Times New Roman" w:cs="Times New Roman"/>
          <w:noProof/>
          <w:color w:val="000000"/>
          <w:lang w:val="en-US" w:eastAsia="zh-CN"/>
        </w:rPr>
        <w:t xml:space="preserve"> 2017)</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w:t>
      </w:r>
    </w:p>
    <w:p w14:paraId="1257CB3A" w14:textId="77777777" w:rsidR="005B21D4" w:rsidRDefault="005B21D4" w:rsidP="005B21D4">
      <w:pPr>
        <w:spacing w:line="360" w:lineRule="auto"/>
        <w:rPr>
          <w:rFonts w:ascii="Times New Roman" w:eastAsia="Times New Roman" w:hAnsi="Times New Roman" w:cs="Times New Roman"/>
          <w:color w:val="000000"/>
          <w:lang w:val="en-US" w:eastAsia="zh-CN"/>
        </w:rPr>
      </w:pPr>
    </w:p>
    <w:p w14:paraId="4D1C2006" w14:textId="77777777" w:rsidR="005B21D4" w:rsidRDefault="005B21D4" w:rsidP="005B21D4">
      <w:pPr>
        <w:spacing w:line="360" w:lineRule="auto"/>
        <w:rPr>
          <w:rFonts w:ascii="Times New Roman" w:eastAsia="Times New Roman" w:hAnsi="Times New Roman" w:cs="Times New Roman"/>
          <w:lang w:eastAsia="zh-CN"/>
        </w:rPr>
      </w:pPr>
      <w:r>
        <w:rPr>
          <w:rFonts w:ascii="Times New Roman" w:eastAsia="Times New Roman" w:hAnsi="Times New Roman" w:cs="Times New Roman" w:hint="eastAsia"/>
          <w:color w:val="000000"/>
          <w:lang w:val="en-US" w:eastAsia="zh-CN"/>
        </w:rPr>
        <w:t>Of note, u</w:t>
      </w:r>
      <w:r>
        <w:rPr>
          <w:rFonts w:ascii="Times New Roman" w:eastAsia="Times New Roman" w:hAnsi="Times New Roman" w:cs="Times New Roman"/>
          <w:color w:val="000000"/>
          <w:lang w:val="en-US" w:eastAsia="zh-CN"/>
        </w:rPr>
        <w:t xml:space="preserve">nder the NGA, </w:t>
      </w:r>
      <w:r>
        <w:rPr>
          <w:rFonts w:ascii="Times New Roman" w:eastAsia="Times New Roman" w:hAnsi="Times New Roman" w:cs="Times New Roman" w:hint="eastAsia"/>
          <w:color w:val="000000"/>
          <w:lang w:val="en-US" w:eastAsia="zh-CN"/>
        </w:rPr>
        <w:t xml:space="preserve">the weighted and </w:t>
      </w:r>
      <w:proofErr w:type="spellStart"/>
      <w:r>
        <w:rPr>
          <w:rFonts w:ascii="Times New Roman" w:eastAsia="Times New Roman" w:hAnsi="Times New Roman" w:cs="Times New Roman" w:hint="eastAsia"/>
          <w:color w:val="000000"/>
          <w:lang w:val="en-US" w:eastAsia="zh-CN"/>
        </w:rPr>
        <w:t>unweighted</w:t>
      </w:r>
      <w:proofErr w:type="spellEnd"/>
      <w:r>
        <w:rPr>
          <w:rFonts w:ascii="Times New Roman" w:eastAsia="Times New Roman" w:hAnsi="Times New Roman" w:cs="Times New Roman" w:hint="eastAsia"/>
          <w:color w:val="000000"/>
          <w:lang w:val="en-US" w:eastAsia="zh-CN"/>
        </w:rPr>
        <w:t xml:space="preserve"> version of SNP-heritability were equivalent.</w:t>
      </w:r>
    </w:p>
    <w:p w14:paraId="4B05699C" w14:textId="77777777" w:rsidR="005B21D4" w:rsidRPr="00005F7E" w:rsidRDefault="005B21D4" w:rsidP="005B21D4">
      <w:pPr>
        <w:spacing w:line="360" w:lineRule="auto"/>
        <w:rPr>
          <w:rFonts w:ascii="Times New Roman" w:eastAsia="Times New Roman" w:hAnsi="Times New Roman" w:cs="Times New Roman"/>
          <w:color w:val="000000"/>
          <w:lang w:val="en-US" w:eastAsia="zh-CN"/>
        </w:rPr>
      </w:pPr>
    </w:p>
    <w:p w14:paraId="29B160F0" w14:textId="77777777" w:rsidR="005B21D4" w:rsidRDefault="005B21D4" w:rsidP="005B21D4">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Alternatively, if not more ubiquitously, causal variants are not randomly distributed along the genome. Under SGA, the analytical result of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is as Eq 3, with weight, or Eq 4, without weight has no linear transform between towards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We demonstrate that under NGA, </w:t>
      </w:r>
      <m:oMath>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h</m:t>
            </m:r>
          </m:e>
          <m:sub>
            <m:r>
              <w:rPr>
                <w:rFonts w:ascii="Cambria Math" w:eastAsia="Times New Roman" w:hAnsi="Cambria Math" w:cs="Times New Roman"/>
                <w:color w:val="000000"/>
                <w:lang w:val="en-US" w:eastAsia="zh-CN"/>
              </w:rPr>
              <m:t>SNP,A</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xml:space="preserve"> with and without weights are theoretically identical, and consequently should not be statistically different. The difference between Eq 3 and Eq 4 is the crux of NGA and NNGA.</w:t>
      </w:r>
    </w:p>
    <w:p w14:paraId="14E093CF" w14:textId="77777777" w:rsidR="005B21D4" w:rsidRDefault="005B21D4" w:rsidP="005B21D4">
      <w:pPr>
        <w:spacing w:line="360" w:lineRule="auto"/>
        <w:rPr>
          <w:rFonts w:ascii="Times New Roman" w:hAnsi="Times New Roman" w:cs="Times New Roman"/>
          <w:lang w:val="en-US"/>
        </w:rPr>
      </w:pPr>
    </w:p>
    <w:p w14:paraId="06931DA8" w14:textId="77777777" w:rsidR="005B21D4" w:rsidRDefault="005B21D4" w:rsidP="005B21D4">
      <w:pPr>
        <w:pStyle w:val="Heading1"/>
        <w:rPr>
          <w:lang w:val="en-US"/>
        </w:rPr>
      </w:pPr>
      <w:bookmarkStart w:id="9" w:name="_Toc428627027"/>
      <w:r>
        <w:rPr>
          <w:lang w:val="en-US"/>
        </w:rPr>
        <w:t>Results</w:t>
      </w:r>
      <w:bookmarkEnd w:id="9"/>
    </w:p>
    <w:p w14:paraId="54E56503" w14:textId="77777777" w:rsidR="005B21D4" w:rsidRPr="009A0B95" w:rsidRDefault="005B21D4" w:rsidP="005B21D4">
      <w:pPr>
        <w:spacing w:line="360" w:lineRule="auto"/>
        <w:rPr>
          <w:rFonts w:ascii="Times New Roman" w:hAnsi="Times New Roman" w:cs="Times New Roman"/>
          <w:b/>
          <w:lang w:val="en-US"/>
        </w:rPr>
      </w:pPr>
      <w:r>
        <w:rPr>
          <w:rFonts w:ascii="Times New Roman" w:hAnsi="Times New Roman" w:cs="Times New Roman"/>
          <w:b/>
          <w:lang w:val="en-US"/>
        </w:rPr>
        <w:t>Numerical example for the connection between the estimated heritability and the inner heritability</w:t>
      </w:r>
    </w:p>
    <w:p w14:paraId="7F60F9A8"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Consider a special case that of two equal-frequent QTLs, both of which are genotyped. Their effect size are both 1, and the LD between them is </w:t>
      </w:r>
      <m:oMath>
        <m:r>
          <w:rPr>
            <w:rFonts w:ascii="Cambria Math" w:hAnsi="Cambria Math" w:cs="Times New Roman"/>
            <w:lang w:val="en-US"/>
          </w:rPr>
          <m:t>ρ</m:t>
        </m:r>
      </m:oMath>
      <w:r>
        <w:rPr>
          <w:rFonts w:ascii="Times New Roman" w:hAnsi="Times New Roman" w:cs="Times New Roman"/>
          <w:lang w:val="en-US"/>
        </w:rPr>
        <w:t>. The heritability can be written as</w:t>
      </w:r>
    </w:p>
    <w:p w14:paraId="46568C81" w14:textId="77777777" w:rsidR="005B21D4" w:rsidRPr="00DA4042" w:rsidRDefault="00971677" w:rsidP="005B21D4">
      <w:pPr>
        <w:spacing w:line="360" w:lineRule="auto"/>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1+ρ</m:t>
              </m:r>
            </m:e>
          </m:d>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oMath>
      </m:oMathPara>
    </w:p>
    <w:p w14:paraId="01590F0D"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and </w:t>
      </w:r>
      <m:oMath>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f>
          <m:fPr>
            <m:ctrlPr>
              <w:rPr>
                <w:rFonts w:ascii="Cambria Math"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num>
          <m:den>
            <m:r>
              <w:rPr>
                <w:rFonts w:ascii="Cambria Math" w:hAnsi="Cambria Math" w:cs="Times New Roman"/>
                <w:lang w:val="en-US"/>
              </w:rPr>
              <m:t>1+ρ</m:t>
            </m:r>
          </m:den>
        </m:f>
      </m:oMath>
      <w:r>
        <w:rPr>
          <w:rFonts w:ascii="Times New Roman" w:hAnsi="Times New Roman" w:cs="Times New Roman"/>
          <w:lang w:val="en-US"/>
        </w:rPr>
        <w:t>.</w:t>
      </w:r>
    </w:p>
    <w:p w14:paraId="50A32590" w14:textId="77777777" w:rsidR="005B21D4" w:rsidRDefault="005B21D4" w:rsidP="005B21D4">
      <w:pPr>
        <w:spacing w:line="360" w:lineRule="auto"/>
        <w:rPr>
          <w:rFonts w:ascii="Times New Roman" w:hAnsi="Times New Roman" w:cs="Times New Roman"/>
          <w:lang w:val="en-US"/>
        </w:rPr>
      </w:pPr>
    </w:p>
    <w:p w14:paraId="1DE4D5DD" w14:textId="77777777" w:rsidR="005B21D4" w:rsidRPr="00DA4042" w:rsidRDefault="005B21D4" w:rsidP="005B21D4">
      <w:pPr>
        <w:spacing w:line="360" w:lineRule="auto"/>
        <w:rPr>
          <w:rFonts w:ascii="Times New Roman" w:hAnsi="Times New Roman"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A</m:t>
                      </m:r>
                    </m:sub>
                  </m:sSub>
                </m:sub>
                <m:sup>
                  <m:r>
                    <w:rPr>
                      <w:rFonts w:ascii="Cambria Math" w:hAnsi="Cambria Math" w:cs="Times New Roman"/>
                      <w:lang w:val="en-US"/>
                    </w:rPr>
                    <m:t>2</m:t>
                  </m:r>
                </m:sup>
              </m:sSubSup>
            </m:e>
          </m:d>
          <m:r>
            <w:rPr>
              <w:rFonts w:ascii="Cambria Math" w:hAnsi="Cambria Math" w:cs="Times New Roman"/>
              <w:lang w:val="en-US"/>
            </w:rPr>
            <m:t>=trace(</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0</m:t>
                    </m:r>
                  </m:e>
                </m:mr>
                <m:mr>
                  <m:e>
                    <m:r>
                      <w:rPr>
                        <w:rFonts w:ascii="Cambria Math" w:hAnsi="Cambria Math" w:cs="Times New Roman"/>
                        <w:lang w:val="en-US"/>
                      </w:rPr>
                      <m:t>0</m:t>
                    </m:r>
                  </m:e>
                  <m:e>
                    <m:r>
                      <w:rPr>
                        <w:rFonts w:ascii="Cambria Math" w:hAnsi="Cambria Math" w:cs="Times New Roman"/>
                        <w:lang w:val="en-US"/>
                      </w:rPr>
                      <m:t>1</m:t>
                    </m:r>
                  </m:e>
                </m:mr>
              </m:m>
            </m:e>
          </m:d>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a</m:t>
                </m:r>
              </m:e>
              <m:e>
                <m:r>
                  <w:rPr>
                    <w:rFonts w:ascii="Cambria Math" w:hAnsi="Cambria Math" w:cs="Times New Roman"/>
                    <w:lang w:val="en-US"/>
                  </w:rPr>
                  <m:t>a</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ρ</m:t>
                            </m:r>
                          </m:e>
                        </m:mr>
                        <m:mr>
                          <m:e>
                            <m:r>
                              <w:rPr>
                                <w:rFonts w:ascii="Cambria Math" w:hAnsi="Cambria Math" w:cs="Times New Roman"/>
                                <w:lang w:val="en-US"/>
                              </w:rPr>
                              <m:t>ρ</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ρ</m:t>
                            </m:r>
                          </m:e>
                        </m:mr>
                        <m:mr>
                          <m:e>
                            <m:r>
                              <w:rPr>
                                <w:rFonts w:ascii="Cambria Math" w:hAnsi="Cambria Math" w:cs="Times New Roman"/>
                                <w:lang w:val="en-US"/>
                              </w:rPr>
                              <m:t>ρ</m:t>
                            </m:r>
                          </m:e>
                          <m:e>
                            <m:r>
                              <w:rPr>
                                <w:rFonts w:ascii="Cambria Math" w:hAnsi="Cambria Math" w:cs="Times New Roman"/>
                                <w:lang w:val="en-US"/>
                              </w:rPr>
                              <m:t>1</m:t>
                            </m:r>
                          </m:e>
                        </m:mr>
                      </m:m>
                    </m:e>
                  </m:d>
                </m:num>
                <m:den>
                  <m:r>
                    <w:rPr>
                      <w:rFonts w:ascii="Cambria Math" w:hAnsi="Cambria Math" w:cs="Times New Roman"/>
                      <w:lang w:val="en-US"/>
                    </w:rPr>
                    <m:t>[</m:t>
                  </m:r>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r>
                          <w:rPr>
                            <w:rFonts w:ascii="Cambria Math" w:hAnsi="Cambria Math" w:cs="Times New Roman"/>
                            <w:lang w:val="en-US"/>
                          </w:rPr>
                          <m:t>1</m:t>
                        </m:r>
                      </m:e>
                    </m:mr>
                  </m:m>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m:t>
                            </m:r>
                          </m:e>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mr>
                        <m:mr>
                          <m:e>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e>
                          <m:e>
                            <m:r>
                              <w:rPr>
                                <w:rFonts w:ascii="Cambria Math" w:hAnsi="Cambria Math" w:cs="Times New Roman"/>
                                <w:lang w:val="en-US"/>
                              </w:rPr>
                              <m:t>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m:t>
                            </m:r>
                          </m:e>
                        </m:mr>
                        <m:mr>
                          <m:e>
                            <m:r>
                              <w:rPr>
                                <w:rFonts w:ascii="Cambria Math" w:hAnsi="Cambria Math" w:cs="Times New Roman"/>
                                <w:lang w:val="en-US"/>
                              </w:rPr>
                              <m:t>1</m:t>
                            </m:r>
                          </m:e>
                        </m:mr>
                      </m:m>
                    </m:e>
                  </m:d>
                </m:den>
              </m:f>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ad>
                      <m:radPr>
                        <m:degHide m:val="1"/>
                        <m:ctrlPr>
                          <w:rPr>
                            <w:rFonts w:ascii="Cambria Math" w:hAnsi="Cambria Math" w:cs="Times New Roman"/>
                            <w:i/>
                            <w:lang w:val="en-US"/>
                          </w:rPr>
                        </m:ctrlPr>
                      </m:radPr>
                      <m:deg/>
                      <m:e>
                        <m:r>
                          <w:rPr>
                            <w:rFonts w:ascii="Cambria Math" w:hAnsi="Cambria Math" w:cs="Times New Roman"/>
                            <w:lang w:val="en-US"/>
                          </w:rPr>
                          <m:t>0.5</m:t>
                        </m:r>
                      </m:e>
                    </m:rad>
                  </m:e>
                  <m:e/>
                </m:mr>
                <m:mr>
                  <m:e/>
                  <m:e>
                    <m:rad>
                      <m:radPr>
                        <m:degHide m:val="1"/>
                        <m:ctrlPr>
                          <w:rPr>
                            <w:rFonts w:ascii="Cambria Math" w:hAnsi="Cambria Math" w:cs="Times New Roman"/>
                            <w:i/>
                            <w:lang w:val="en-US"/>
                          </w:rPr>
                        </m:ctrlPr>
                      </m:radPr>
                      <m:deg/>
                      <m:e>
                        <m:r>
                          <w:rPr>
                            <w:rFonts w:ascii="Cambria Math" w:hAnsi="Cambria Math" w:cs="Times New Roman"/>
                            <w:lang w:val="en-US"/>
                          </w:rPr>
                          <m:t>0.5</m:t>
                        </m:r>
                      </m:e>
                    </m:rad>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a</m:t>
                    </m:r>
                  </m:e>
                </m:mr>
                <m:mr>
                  <m:e>
                    <m:r>
                      <w:rPr>
                        <w:rFonts w:ascii="Cambria Math" w:hAnsi="Cambria Math" w:cs="Times New Roman"/>
                        <w:lang w:val="en-US"/>
                      </w:rPr>
                      <m:t>a</m:t>
                    </m:r>
                  </m:e>
                </m:mr>
              </m:m>
            </m:e>
          </m:d>
        </m:oMath>
      </m:oMathPara>
    </w:p>
    <w:p w14:paraId="6EED4856"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 xml:space="preserve">After rearrangement, </w:t>
      </w:r>
      <m:oMath>
        <m:r>
          <w:rPr>
            <w:rFonts w:ascii="Cambria Math" w:hAnsi="Cambria Math" w:cs="Times New Roman"/>
            <w:lang w:val="en-US"/>
          </w:rPr>
          <m:t>E</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m:t>
                </m:r>
              </m:sub>
              <m:sup>
                <m:r>
                  <w:rPr>
                    <w:rFonts w:ascii="Cambria Math" w:hAnsi="Cambria Math" w:cs="Times New Roman"/>
                    <w:lang w:val="en-US"/>
                  </w:rPr>
                  <m:t>2</m:t>
                </m:r>
              </m:sup>
            </m:sSubSup>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1+ρ</m:t>
            </m:r>
          </m:num>
          <m:den>
            <m:r>
              <w:rPr>
                <w:rFonts w:ascii="Cambria Math" w:hAnsi="Cambria Math" w:cs="Times New Roman"/>
                <w:lang w:val="en-US"/>
              </w:rPr>
              <m:t>1+</m:t>
            </m:r>
            <m:sSup>
              <m:sSupPr>
                <m:ctrlPr>
                  <w:rPr>
                    <w:rFonts w:ascii="Cambria Math" w:hAnsi="Cambria Math" w:cs="Times New Roman"/>
                    <w:i/>
                    <w:lang w:val="en-US"/>
                  </w:rPr>
                </m:ctrlPr>
              </m:sSupPr>
              <m:e>
                <m:r>
                  <w:rPr>
                    <w:rFonts w:ascii="Cambria Math" w:hAnsi="Cambria Math" w:cs="Times New Roman"/>
                    <w:lang w:val="en-US"/>
                  </w:rPr>
                  <m:t>ρ</m:t>
                </m:r>
              </m:e>
              <m:sup>
                <m:r>
                  <w:rPr>
                    <w:rFonts w:ascii="Cambria Math" w:hAnsi="Cambria Math" w:cs="Times New Roman"/>
                    <w:lang w:val="en-US"/>
                  </w:rPr>
                  <m:t>2</m:t>
                </m:r>
              </m:sup>
            </m:sSup>
          </m:den>
        </m:f>
        <m:sSup>
          <m:sSupPr>
            <m:ctrlPr>
              <w:rPr>
                <w:rFonts w:ascii="Cambria Math" w:hAnsi="Cambria Math" w:cs="Times New Roman"/>
                <w:i/>
                <w:lang w:val="en-US"/>
              </w:rPr>
            </m:ctrlPr>
          </m:sSupPr>
          <m:e>
            <m:r>
              <w:rPr>
                <w:rFonts w:ascii="Cambria Math" w:hAnsi="Cambria Math" w:cs="Times New Roman"/>
                <w:lang w:val="en-US"/>
              </w:rPr>
              <m:t>h</m:t>
            </m:r>
          </m:e>
          <m:sup>
            <m:r>
              <w:rPr>
                <w:rFonts w:ascii="Cambria Math" w:hAnsi="Cambria Math" w:cs="Times New Roman"/>
                <w:lang w:val="en-US"/>
              </w:rPr>
              <m:t>2</m:t>
            </m:r>
          </m:sup>
        </m:sSup>
      </m:oMath>
      <w:r>
        <w:rPr>
          <w:rFonts w:ascii="Times New Roman" w:hAnsi="Times New Roman" w:cs="Times New Roman"/>
          <w:lang w:val="en-US"/>
        </w:rPr>
        <w:t xml:space="preserve">. Although it is a very special case, it indicates that “inner” heritability and the estimated SNP-heritability is not necessary equal. O note, for this case, as the allele frequency is the same, introducing weight will not differ </w:t>
      </w:r>
      <m:oMath>
        <m:sSubSup>
          <m:sSubSupPr>
            <m:ctrlPr>
              <w:rPr>
                <w:rFonts w:ascii="Cambria Math" w:hAnsi="Cambria Math" w:cs="Times New Roman"/>
                <w:i/>
                <w:lang w:val="en-US"/>
              </w:rPr>
            </m:ctrlPr>
          </m:sSubSupPr>
          <m:e>
            <m:r>
              <w:rPr>
                <w:rFonts w:ascii="Cambria Math" w:hAnsi="Cambria Math" w:cs="Times New Roman"/>
                <w:lang w:val="en-US"/>
              </w:rPr>
              <m:t>h</m:t>
            </m:r>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 xml:space="preserve"> and </w:t>
      </w:r>
      <m:oMath>
        <m:sSubSup>
          <m:sSubSupPr>
            <m:ctrlPr>
              <w:rPr>
                <w:rFonts w:ascii="Cambria Math" w:hAnsi="Cambria Math" w:cs="Times New Roman"/>
                <w:i/>
                <w:lang w:val="en-US"/>
              </w:rPr>
            </m:ctrlPr>
          </m:sSubSupPr>
          <m:e>
            <m:acc>
              <m:accPr>
                <m:chr m:val="̃"/>
                <m:ctrlPr>
                  <w:rPr>
                    <w:rFonts w:ascii="Cambria Math" w:hAnsi="Cambria Math" w:cs="Times New Roman"/>
                    <w:i/>
                    <w:lang w:val="en-US"/>
                  </w:rPr>
                </m:ctrlPr>
              </m:accPr>
              <m:e>
                <m:r>
                  <w:rPr>
                    <w:rFonts w:ascii="Cambria Math" w:hAnsi="Cambria Math" w:cs="Times New Roman"/>
                    <w:lang w:val="en-US"/>
                  </w:rPr>
                  <m:t>h</m:t>
                </m:r>
              </m:e>
            </m:acc>
          </m:e>
          <m:sub>
            <m:r>
              <w:rPr>
                <w:rFonts w:ascii="Cambria Math" w:hAnsi="Cambria Math" w:cs="Times New Roman"/>
                <w:lang w:val="en-US"/>
              </w:rPr>
              <m:t>SNP,A</m:t>
            </m:r>
          </m:sub>
          <m:sup>
            <m:r>
              <w:rPr>
                <w:rFonts w:ascii="Cambria Math" w:hAnsi="Cambria Math" w:cs="Times New Roman"/>
                <w:lang w:val="en-US"/>
              </w:rPr>
              <m:t>2</m:t>
            </m:r>
          </m:sup>
        </m:sSubSup>
      </m:oMath>
      <w:r>
        <w:rPr>
          <w:rFonts w:ascii="Times New Roman" w:hAnsi="Times New Roman" w:cs="Times New Roman"/>
          <w:lang w:val="en-US"/>
        </w:rPr>
        <w:t>.</w:t>
      </w:r>
    </w:p>
    <w:p w14:paraId="1FFD0F45" w14:textId="77777777" w:rsidR="005B21D4" w:rsidRDefault="005B21D4" w:rsidP="005B21D4">
      <w:pPr>
        <w:spacing w:line="360" w:lineRule="auto"/>
        <w:rPr>
          <w:rFonts w:ascii="Times New Roman" w:hAnsi="Times New Roman" w:cs="Times New Roman"/>
          <w:lang w:val="en-US"/>
        </w:rPr>
      </w:pPr>
    </w:p>
    <w:p w14:paraId="4A3F7FA4"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rPr>
        <w:t>“</w:t>
      </w:r>
      <w:r w:rsidRPr="00A15237">
        <w:rPr>
          <w:rFonts w:ascii="Times New Roman" w:hAnsi="Times New Roman" w:cs="Times New Roman"/>
          <w:lang w:val="en-US"/>
        </w:rPr>
        <w:t>/Users/gc5k/manuscript/</w:t>
      </w:r>
      <w:proofErr w:type="spellStart"/>
      <w:r w:rsidRPr="00A15237">
        <w:rPr>
          <w:rFonts w:ascii="Times New Roman" w:hAnsi="Times New Roman" w:cs="Times New Roman"/>
          <w:lang w:val="en-US"/>
        </w:rPr>
        <w:t>Linkage_Ass</w:t>
      </w:r>
      <w:r>
        <w:rPr>
          <w:rFonts w:ascii="Times New Roman" w:hAnsi="Times New Roman" w:cs="Times New Roman"/>
          <w:lang w:val="en-US"/>
        </w:rPr>
        <w:t>ociation</w:t>
      </w:r>
      <w:proofErr w:type="spellEnd"/>
      <w:r>
        <w:rPr>
          <w:rFonts w:ascii="Times New Roman" w:hAnsi="Times New Roman" w:cs="Times New Roman"/>
          <w:lang w:val="en-US"/>
        </w:rPr>
        <w:t>/submit/</w:t>
      </w:r>
      <w:proofErr w:type="spellStart"/>
      <w:r>
        <w:rPr>
          <w:rFonts w:ascii="Times New Roman" w:hAnsi="Times New Roman" w:cs="Times New Roman"/>
          <w:lang w:val="en-US"/>
        </w:rPr>
        <w:t>FrontGenet</w:t>
      </w:r>
      <w:proofErr w:type="spellEnd"/>
      <w:r>
        <w:rPr>
          <w:rFonts w:ascii="Times New Roman" w:hAnsi="Times New Roman" w:cs="Times New Roman"/>
          <w:lang w:val="en-US"/>
        </w:rPr>
        <w:t>/2qtl”</w:t>
      </w:r>
    </w:p>
    <w:p w14:paraId="01108B8D" w14:textId="77777777" w:rsidR="005B21D4" w:rsidRPr="009A0B95" w:rsidRDefault="005B21D4" w:rsidP="005B21D4">
      <w:pPr>
        <w:spacing w:line="360" w:lineRule="auto"/>
        <w:rPr>
          <w:rFonts w:ascii="Times New Roman" w:hAnsi="Times New Roman" w:cs="Times New Roman"/>
          <w:lang w:val="en-US"/>
        </w:rPr>
      </w:pPr>
    </w:p>
    <w:p w14:paraId="72C652F2" w14:textId="77777777" w:rsidR="005B21D4" w:rsidRDefault="005B21D4" w:rsidP="005B21D4">
      <w:pPr>
        <w:pStyle w:val="Heading2"/>
        <w:rPr>
          <w:lang w:eastAsia="zh-CN"/>
        </w:rPr>
      </w:pPr>
      <w:bookmarkStart w:id="10" w:name="_Toc428627028"/>
      <w:r w:rsidRPr="004015BD">
        <w:t>Numerical examples</w:t>
      </w:r>
      <w:r w:rsidRPr="004015BD">
        <w:rPr>
          <w:rFonts w:hint="eastAsia"/>
          <w:lang w:eastAsia="zh-CN"/>
        </w:rPr>
        <w:t xml:space="preserve"> for </w:t>
      </w:r>
      <w:r>
        <w:rPr>
          <w:rFonts w:hint="eastAsia"/>
          <w:lang w:eastAsia="zh-CN"/>
        </w:rPr>
        <w:t xml:space="preserve">SNP-based </w:t>
      </w:r>
      <w:r>
        <w:rPr>
          <w:lang w:eastAsia="zh-CN"/>
        </w:rPr>
        <w:t>heritability</w:t>
      </w:r>
      <w:bookmarkEnd w:id="10"/>
    </w:p>
    <w:p w14:paraId="3D690CFE" w14:textId="77777777" w:rsidR="005B21D4" w:rsidRDefault="005B21D4" w:rsidP="005B21D4">
      <w:pPr>
        <w:spacing w:line="360" w:lineRule="auto"/>
        <w:rPr>
          <w:rFonts w:ascii="Times New Roman" w:hAnsi="Times New Roman" w:cs="Times New Roman"/>
          <w:b/>
          <w:lang w:eastAsia="zh-CN"/>
        </w:rPr>
      </w:pPr>
      <w:r>
        <w:rPr>
          <w:rFonts w:ascii="Times New Roman" w:hAnsi="Times New Roman" w:cs="Times New Roman"/>
          <w:b/>
          <w:lang w:eastAsia="zh-CN"/>
        </w:rPr>
        <w:t xml:space="preserve">The data on cluster </w:t>
      </w:r>
      <w:proofErr w:type="spellStart"/>
      <w:r>
        <w:rPr>
          <w:rFonts w:ascii="Times New Roman" w:hAnsi="Times New Roman" w:cs="Times New Roman"/>
          <w:b/>
          <w:lang w:eastAsia="zh-CN"/>
        </w:rPr>
        <w:t>linfeng</w:t>
      </w:r>
      <w:proofErr w:type="spellEnd"/>
      <w:r>
        <w:rPr>
          <w:rFonts w:ascii="Times New Roman" w:hAnsi="Times New Roman" w:cs="Times New Roman"/>
          <w:b/>
          <w:lang w:eastAsia="zh-CN"/>
        </w:rPr>
        <w:t>/</w:t>
      </w:r>
      <w:proofErr w:type="spellStart"/>
      <w:r>
        <w:rPr>
          <w:rFonts w:ascii="Times New Roman" w:hAnsi="Times New Roman" w:cs="Times New Roman"/>
          <w:b/>
          <w:lang w:eastAsia="zh-CN"/>
        </w:rPr>
        <w:t>ukb</w:t>
      </w:r>
      <w:proofErr w:type="spellEnd"/>
      <w:r>
        <w:rPr>
          <w:rFonts w:ascii="Times New Roman" w:hAnsi="Times New Roman" w:cs="Times New Roman"/>
          <w:b/>
          <w:lang w:eastAsia="zh-CN"/>
        </w:rPr>
        <w:t>/British/</w:t>
      </w:r>
      <w:proofErr w:type="spellStart"/>
      <w:r>
        <w:rPr>
          <w:rFonts w:ascii="Times New Roman" w:hAnsi="Times New Roman" w:cs="Times New Roman"/>
          <w:b/>
          <w:lang w:eastAsia="zh-CN"/>
        </w:rPr>
        <w:t>NGA_test</w:t>
      </w:r>
      <w:proofErr w:type="spellEnd"/>
    </w:p>
    <w:p w14:paraId="0224540E" w14:textId="77777777" w:rsidR="005B21D4" w:rsidRPr="00DB3DDD" w:rsidRDefault="005B21D4" w:rsidP="005B21D4">
      <w:pPr>
        <w:spacing w:line="360" w:lineRule="auto"/>
        <w:rPr>
          <w:rFonts w:ascii="Times New Roman" w:hAnsi="Times New Roman" w:cs="Times New Roman"/>
          <w:b/>
          <w:lang w:val="en-US" w:eastAsia="zh-CN"/>
        </w:rPr>
      </w:pPr>
      <w:r>
        <w:rPr>
          <w:rFonts w:ascii="Times New Roman" w:hAnsi="Times New Roman" w:cs="Times New Roman"/>
          <w:b/>
          <w:lang w:eastAsia="zh-CN"/>
        </w:rPr>
        <w:t xml:space="preserve">5000 sample, 2 loci, random </w:t>
      </w:r>
      <w:proofErr w:type="spellStart"/>
      <w:r>
        <w:rPr>
          <w:rFonts w:ascii="Times New Roman" w:hAnsi="Times New Roman" w:cs="Times New Roman"/>
          <w:b/>
          <w:lang w:eastAsia="zh-CN"/>
        </w:rPr>
        <w:t>maf</w:t>
      </w:r>
      <w:proofErr w:type="spellEnd"/>
      <w:r>
        <w:rPr>
          <w:rFonts w:ascii="Times New Roman" w:hAnsi="Times New Roman" w:cs="Times New Roman"/>
          <w:b/>
          <w:lang w:eastAsia="zh-CN"/>
        </w:rPr>
        <w:t xml:space="preserve">, </w:t>
      </w:r>
      <w:proofErr w:type="spellStart"/>
      <w:r>
        <w:rPr>
          <w:rFonts w:ascii="Times New Roman" w:hAnsi="Times New Roman" w:cs="Times New Roman"/>
          <w:b/>
          <w:lang w:eastAsia="zh-CN"/>
        </w:rPr>
        <w:t>dprime</w:t>
      </w:r>
      <w:proofErr w:type="spellEnd"/>
      <w:r>
        <w:rPr>
          <w:rFonts w:ascii="Times New Roman" w:hAnsi="Times New Roman" w:cs="Times New Roman"/>
          <w:b/>
          <w:lang w:eastAsia="zh-CN"/>
        </w:rPr>
        <w:t xml:space="preserve"> -1 to 1.</w:t>
      </w:r>
    </w:p>
    <w:p w14:paraId="46B94027"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Given the analytical results, we first validated their accuracy in simulation studies. We simulated a pair of loci, both of which had their allele frequency randomly distributed, and they were in LD, which was capped by their allele frequencies. The genetic effects were also simulated randomly. The heritability, “inner mass”, was set to 0.5. Similarly, we also tested dominance model. The simulation results were consistent with our </w:t>
      </w:r>
      <w:proofErr w:type="spellStart"/>
      <w:r w:rsidRPr="00D86E9D">
        <w:rPr>
          <w:rFonts w:ascii="Times New Roman" w:hAnsi="Times New Roman" w:cs="Times New Roman"/>
          <w:b/>
          <w:lang w:val="en-US" w:eastAsia="zh-CN"/>
        </w:rPr>
        <w:t>Eq</w:t>
      </w:r>
      <w:proofErr w:type="spellEnd"/>
      <w:r w:rsidRPr="00D86E9D">
        <w:rPr>
          <w:rFonts w:ascii="Times New Roman" w:hAnsi="Times New Roman" w:cs="Times New Roman"/>
          <w:b/>
          <w:lang w:val="en-US" w:eastAsia="zh-CN"/>
        </w:rPr>
        <w:t xml:space="preserve"> 3-6</w:t>
      </w:r>
      <w:r>
        <w:rPr>
          <w:rFonts w:ascii="Times New Roman" w:hAnsi="Times New Roman" w:cs="Times New Roman"/>
          <w:lang w:val="en-US" w:eastAsia="zh-CN"/>
        </w:rPr>
        <w:t xml:space="preserve"> as derived above</w:t>
      </w:r>
      <w:r>
        <w:rPr>
          <w:rFonts w:ascii="Times New Roman" w:hAnsi="Times New Roman" w:cs="Times New Roman" w:hint="eastAsia"/>
          <w:lang w:val="en-US" w:eastAsia="zh-CN"/>
        </w:rPr>
        <w:t xml:space="preserve"> (data not shown</w:t>
      </w:r>
      <w:r>
        <w:rPr>
          <w:rFonts w:ascii="Times New Roman" w:hAnsi="Times New Roman" w:cs="Times New Roman"/>
          <w:lang w:val="en-US" w:eastAsia="zh-CN"/>
        </w:rPr>
        <w:t xml:space="preserve">; </w:t>
      </w:r>
      <w:r w:rsidRPr="009B394C">
        <w:rPr>
          <w:rFonts w:ascii="Times New Roman" w:hAnsi="Times New Roman" w:cs="Times New Roman"/>
          <w:highlight w:val="magenta"/>
          <w:lang w:val="en-US"/>
        </w:rPr>
        <w:t>/public/home/</w:t>
      </w:r>
      <w:proofErr w:type="spellStart"/>
      <w:r w:rsidRPr="009B394C">
        <w:rPr>
          <w:rFonts w:ascii="Times New Roman" w:hAnsi="Times New Roman" w:cs="Times New Roman"/>
          <w:highlight w:val="magenta"/>
          <w:lang w:val="en-US"/>
        </w:rPr>
        <w:t>xuhm</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linfeng</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ukb</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EqSimu</w:t>
      </w:r>
      <w:proofErr w:type="spellEnd"/>
      <w:r w:rsidRPr="009B394C">
        <w:rPr>
          <w:rFonts w:ascii="Times New Roman" w:hAnsi="Times New Roman" w:cs="Times New Roman"/>
          <w:highlight w:val="magenta"/>
          <w:lang w:val="en-US"/>
        </w:rPr>
        <w:t>/</w:t>
      </w:r>
      <w:r w:rsidRPr="009B394C">
        <w:rPr>
          <w:rFonts w:ascii="Times New Roman" w:hAnsi="Times New Roman" w:cs="Times New Roman" w:hint="eastAsia"/>
          <w:highlight w:val="magenta"/>
          <w:lang w:val="en-US" w:eastAsia="zh-CN"/>
        </w:rPr>
        <w:t>NGA_NNGA</w:t>
      </w:r>
      <w:r>
        <w:rPr>
          <w:rFonts w:ascii="Times New Roman" w:hAnsi="Times New Roman" w:cs="Times New Roman" w:hint="eastAsia"/>
          <w:lang w:val="en-US" w:eastAsia="zh-CN"/>
        </w:rPr>
        <w:t xml:space="preserve"> &amp; </w:t>
      </w:r>
      <w:r w:rsidRPr="009B394C">
        <w:rPr>
          <w:rFonts w:ascii="Times New Roman" w:hAnsi="Times New Roman" w:cs="Times New Roman"/>
          <w:highlight w:val="magenta"/>
          <w:lang w:val="en-US"/>
        </w:rPr>
        <w:t>/public/home/</w:t>
      </w:r>
      <w:proofErr w:type="spellStart"/>
      <w:r w:rsidRPr="009B394C">
        <w:rPr>
          <w:rFonts w:ascii="Times New Roman" w:hAnsi="Times New Roman" w:cs="Times New Roman"/>
          <w:highlight w:val="magenta"/>
          <w:lang w:val="en-US"/>
        </w:rPr>
        <w:t>xuhm</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linfeng</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ukb</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ghlight w:val="magenta"/>
          <w:lang w:val="en-US"/>
        </w:rPr>
        <w:t>EqSimu</w:t>
      </w:r>
      <w:proofErr w:type="spellEnd"/>
      <w:r w:rsidRPr="009B394C">
        <w:rPr>
          <w:rFonts w:ascii="Times New Roman" w:hAnsi="Times New Roman" w:cs="Times New Roman"/>
          <w:highlight w:val="magenta"/>
          <w:lang w:val="en-US"/>
        </w:rPr>
        <w:t>/</w:t>
      </w:r>
      <w:proofErr w:type="spellStart"/>
      <w:r w:rsidRPr="009B394C">
        <w:rPr>
          <w:rFonts w:ascii="Times New Roman" w:hAnsi="Times New Roman" w:cs="Times New Roman" w:hint="eastAsia"/>
          <w:highlight w:val="magenta"/>
          <w:lang w:val="en-US" w:eastAsia="zh-CN"/>
        </w:rPr>
        <w:t>NGA_NNG</w:t>
      </w:r>
      <w:r w:rsidRPr="00722892">
        <w:rPr>
          <w:rFonts w:ascii="Times New Roman" w:hAnsi="Times New Roman" w:cs="Times New Roman" w:hint="eastAsia"/>
          <w:highlight w:val="magenta"/>
          <w:lang w:val="en-US" w:eastAsia="zh-CN"/>
        </w:rPr>
        <w:t>A</w:t>
      </w:r>
      <w:r w:rsidRPr="00722892">
        <w:rPr>
          <w:rFonts w:ascii="Times New Roman" w:hAnsi="Times New Roman" w:cs="Times New Roman"/>
          <w:highlight w:val="magenta"/>
          <w:lang w:val="en-US" w:eastAsia="zh-CN"/>
        </w:rPr>
        <w:t>_dom</w:t>
      </w:r>
      <w:proofErr w:type="spellEnd"/>
      <w:r>
        <w:rPr>
          <w:rFonts w:ascii="Times New Roman" w:hAnsi="Times New Roman" w:cs="Times New Roman" w:hint="eastAsia"/>
          <w:lang w:val="en-US" w:eastAsia="zh-CN"/>
        </w:rPr>
        <w:t>)</w:t>
      </w:r>
      <w:r>
        <w:rPr>
          <w:rFonts w:ascii="Times New Roman" w:hAnsi="Times New Roman" w:cs="Times New Roman"/>
          <w:lang w:val="en-US" w:eastAsia="zh-CN"/>
        </w:rPr>
        <w:t>.</w:t>
      </w:r>
    </w:p>
    <w:p w14:paraId="4BDEF24F" w14:textId="77777777" w:rsidR="005B21D4" w:rsidRDefault="005B21D4" w:rsidP="005B21D4">
      <w:pPr>
        <w:spacing w:line="360" w:lineRule="auto"/>
        <w:rPr>
          <w:rFonts w:ascii="Times New Roman" w:hAnsi="Times New Roman" w:cs="Times New Roman"/>
          <w:lang w:val="en-US" w:eastAsia="zh-CN"/>
        </w:rPr>
      </w:pPr>
    </w:p>
    <w:p w14:paraId="43029EE2" w14:textId="77777777" w:rsidR="005B21D4" w:rsidRDefault="005B21D4" w:rsidP="005B21D4">
      <w:pPr>
        <w:spacing w:line="360" w:lineRule="auto"/>
        <w:rPr>
          <w:rFonts w:ascii="Times New Roman" w:hAnsi="Times New Roman" w:cs="Times New Roman"/>
          <w:lang w:val="en-US" w:eastAsia="zh-CN"/>
        </w:rPr>
      </w:pPr>
      <w:r w:rsidRPr="004A2D03">
        <w:rPr>
          <w:rFonts w:ascii="Times New Roman" w:hAnsi="Times New Roman" w:cs="Times New Roman" w:hint="eastAsia"/>
          <w:lang w:eastAsia="zh-CN"/>
        </w:rPr>
        <w:t>Given</w:t>
      </w:r>
      <w:r>
        <w:rPr>
          <w:rFonts w:ascii="Times New Roman" w:hAnsi="Times New Roman" w:cs="Times New Roman" w:hint="eastAsia"/>
          <w:lang w:eastAsia="zh-CN"/>
        </w:rPr>
        <w:t xml:space="preserve"> the </w:t>
      </w:r>
      <w:r>
        <w:rPr>
          <w:rFonts w:ascii="Times New Roman" w:hAnsi="Times New Roman" w:cs="Times New Roman"/>
          <w:lang w:eastAsia="zh-CN"/>
        </w:rPr>
        <w:t>analyt</w:t>
      </w:r>
      <w:r>
        <w:rPr>
          <w:rFonts w:ascii="Times New Roman" w:hAnsi="Times New Roman" w:cs="Times New Roman" w:hint="eastAsia"/>
          <w:lang w:eastAsia="zh-CN"/>
        </w:rPr>
        <w:t xml:space="preserve">ical results above, we </w:t>
      </w:r>
      <w:r>
        <w:rPr>
          <w:rFonts w:ascii="Times New Roman" w:hAnsi="Times New Roman" w:cs="Times New Roman"/>
          <w:lang w:eastAsia="zh-CN"/>
        </w:rPr>
        <w:t>compare</w:t>
      </w:r>
      <w:r>
        <w:rPr>
          <w:rFonts w:ascii="Times New Roman" w:hAnsi="Times New Roman" w:cs="Times New Roman" w:hint="eastAsia"/>
          <w:lang w:eastAsia="zh-CN"/>
        </w:rPr>
        <w:t xml:space="preserve">d and evaluated the </w:t>
      </w:r>
      <w:r>
        <w:rPr>
          <w:rFonts w:ascii="Times New Roman" w:hAnsi="Times New Roman" w:cs="Times New Roman"/>
          <w:lang w:eastAsia="zh-CN"/>
        </w:rPr>
        <w:t>discrepancy</w:t>
      </w:r>
      <w:r>
        <w:rPr>
          <w:rFonts w:ascii="Times New Roman" w:hAnsi="Times New Roman" w:cs="Times New Roman" w:hint="eastAsia"/>
          <w:lang w:eastAsia="zh-CN"/>
        </w:rPr>
        <w:t xml:space="preserve"> between the real </w:t>
      </w:r>
      <w:r>
        <w:rPr>
          <w:rFonts w:ascii="Times New Roman" w:hAnsi="Times New Roman" w:cs="Times New Roman"/>
          <w:lang w:eastAsia="zh-CN"/>
        </w:rPr>
        <w:t>heritability</w:t>
      </w:r>
      <w:r>
        <w:rPr>
          <w:rFonts w:ascii="Times New Roman" w:hAnsi="Times New Roman" w:cs="Times New Roman" w:hint="eastAsia"/>
          <w:lang w:eastAsia="zh-CN"/>
        </w:rPr>
        <w:t xml:space="preserve">, the </w:t>
      </w:r>
      <w:r>
        <w:rPr>
          <w:rFonts w:ascii="Times New Roman" w:hAnsi="Times New Roman" w:cs="Times New Roman"/>
          <w:lang w:eastAsia="zh-CN"/>
        </w:rPr>
        <w:t>“</w:t>
      </w:r>
      <w:r>
        <w:rPr>
          <w:rFonts w:ascii="Times New Roman" w:hAnsi="Times New Roman" w:cs="Times New Roman" w:hint="eastAsia"/>
          <w:lang w:eastAsia="zh-CN"/>
        </w:rPr>
        <w:t>inner mass</w:t>
      </w:r>
      <w:r>
        <w:rPr>
          <w:rFonts w:ascii="Times New Roman" w:hAnsi="Times New Roman" w:cs="Times New Roman"/>
          <w:lang w:eastAsia="zh-CN"/>
        </w:rPr>
        <w:t>”</w:t>
      </w:r>
      <w:r>
        <w:rPr>
          <w:rFonts w:ascii="Times New Roman" w:hAnsi="Times New Roman" w:cs="Times New Roman" w:hint="eastAsia"/>
          <w:lang w:eastAsia="zh-CN"/>
        </w:rPr>
        <w:t xml:space="preserve">, and the SNP-based </w:t>
      </w:r>
      <w:r>
        <w:rPr>
          <w:rFonts w:ascii="Times New Roman" w:hAnsi="Times New Roman" w:cs="Times New Roman"/>
          <w:lang w:eastAsia="zh-CN"/>
        </w:rPr>
        <w:t xml:space="preserve">heritability, </w:t>
      </w:r>
      <w:r>
        <w:rPr>
          <w:rFonts w:ascii="Times New Roman" w:hAnsi="Times New Roman" w:cs="Times New Roman" w:hint="eastAsia"/>
          <w:lang w:eastAsia="zh-CN"/>
        </w:rPr>
        <w:t xml:space="preserve">the </w:t>
      </w:r>
      <w:r>
        <w:rPr>
          <w:rFonts w:ascii="Times New Roman" w:hAnsi="Times New Roman" w:cs="Times New Roman"/>
          <w:lang w:eastAsia="zh-CN"/>
        </w:rPr>
        <w:t>“measure</w:t>
      </w:r>
      <w:r>
        <w:rPr>
          <w:rFonts w:ascii="Times New Roman" w:hAnsi="Times New Roman" w:cs="Times New Roman" w:hint="eastAsia"/>
          <w:lang w:eastAsia="zh-CN"/>
        </w:rPr>
        <w:t>d mass</w:t>
      </w:r>
      <w:r>
        <w:rPr>
          <w:rFonts w:ascii="Times New Roman" w:hAnsi="Times New Roman" w:cs="Times New Roman"/>
          <w:lang w:eastAsia="zh-CN"/>
        </w:rPr>
        <w:t>”</w:t>
      </w:r>
      <w:r>
        <w:rPr>
          <w:rFonts w:ascii="Times New Roman" w:hAnsi="Times New Roman" w:cs="Times New Roman" w:hint="eastAsia"/>
          <w:lang w:eastAsia="zh-CN"/>
        </w:rPr>
        <w:t xml:space="preserve">. To have manual </w:t>
      </w:r>
      <w:r>
        <w:rPr>
          <w:rFonts w:ascii="Times New Roman" w:hAnsi="Times New Roman" w:cs="Times New Roman"/>
          <w:lang w:eastAsia="zh-CN"/>
        </w:rPr>
        <w:t>example</w:t>
      </w:r>
      <w:r>
        <w:rPr>
          <w:rFonts w:ascii="Times New Roman" w:hAnsi="Times New Roman" w:cs="Times New Roman" w:hint="eastAsia"/>
          <w:lang w:eastAsia="zh-CN"/>
        </w:rPr>
        <w:t>, we only consider a pair of casual variants only.</w:t>
      </w:r>
      <w:r>
        <w:rPr>
          <w:rFonts w:ascii="Times New Roman" w:hAnsi="Times New Roman" w:cs="Times New Roman"/>
          <w:lang w:val="en-US" w:eastAsia="zh-CN"/>
        </w:rPr>
        <w:t xml:space="preserve"> </w:t>
      </w:r>
      <w:r>
        <w:rPr>
          <w:rFonts w:ascii="Times New Roman" w:hAnsi="Times New Roman" w:cs="Times New Roman" w:hint="eastAsia"/>
          <w:lang w:eastAsia="zh-CN"/>
        </w:rPr>
        <w:t xml:space="preserve">In order to give a clear </w:t>
      </w:r>
      <w:r>
        <w:rPr>
          <w:rFonts w:ascii="Times New Roman" w:hAnsi="Times New Roman" w:cs="Times New Roman"/>
          <w:lang w:eastAsia="zh-CN"/>
        </w:rPr>
        <w:t>picture</w:t>
      </w:r>
      <w:r>
        <w:rPr>
          <w:rFonts w:ascii="Times New Roman" w:hAnsi="Times New Roman" w:cs="Times New Roman" w:hint="eastAsia"/>
          <w:lang w:eastAsia="zh-CN"/>
        </w:rPr>
        <w:t xml:space="preserve"> how SNP-based </w:t>
      </w:r>
      <w:r>
        <w:rPr>
          <w:rFonts w:ascii="Times New Roman" w:hAnsi="Times New Roman" w:cs="Times New Roman"/>
          <w:lang w:eastAsia="zh-CN"/>
        </w:rPr>
        <w:t>heritability</w:t>
      </w:r>
      <w:r>
        <w:rPr>
          <w:rFonts w:ascii="Times New Roman" w:hAnsi="Times New Roman" w:cs="Times New Roman" w:hint="eastAsia"/>
          <w:lang w:eastAsia="zh-CN"/>
        </w:rPr>
        <w:t xml:space="preserve"> worked. We </w:t>
      </w:r>
      <w:r>
        <w:rPr>
          <w:rFonts w:ascii="Times New Roman" w:hAnsi="Times New Roman" w:cs="Times New Roman"/>
          <w:lang w:eastAsia="zh-CN"/>
        </w:rPr>
        <w:t>provid</w:t>
      </w:r>
      <w:r>
        <w:rPr>
          <w:rFonts w:ascii="Times New Roman" w:hAnsi="Times New Roman" w:cs="Times New Roman" w:hint="eastAsia"/>
          <w:lang w:eastAsia="zh-CN"/>
        </w:rPr>
        <w:t xml:space="preserve">ed a very simple numerical </w:t>
      </w:r>
      <w:r>
        <w:rPr>
          <w:rFonts w:ascii="Times New Roman" w:hAnsi="Times New Roman" w:cs="Times New Roman"/>
          <w:lang w:eastAsia="zh-CN"/>
        </w:rPr>
        <w:t>example</w:t>
      </w:r>
      <w:r>
        <w:rPr>
          <w:rFonts w:ascii="Times New Roman" w:hAnsi="Times New Roman" w:cs="Times New Roman" w:hint="eastAsia"/>
          <w:lang w:eastAsia="zh-CN"/>
        </w:rPr>
        <w:t xml:space="preserve"> for a pair of loci.</w:t>
      </w:r>
      <w:r>
        <w:rPr>
          <w:rFonts w:ascii="Times New Roman" w:hAnsi="Times New Roman" w:cs="Times New Roman"/>
          <w:lang w:val="en-US" w:eastAsia="zh-CN"/>
        </w:rPr>
        <w:t xml:space="preserve"> The allele frequencies for these two loci were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Pr>
          <w:rFonts w:ascii="Times New Roman" w:hAnsi="Times New Roman" w:cs="Times New Roman"/>
          <w:lang w:val="en-US" w:eastAsia="zh-CN"/>
        </w:rPr>
        <w:t xml:space="preserve">, respectively, and the additive effect were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=1</m:t>
        </m:r>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=-0.5</m:t>
        </m:r>
      </m:oMath>
      <w:r>
        <w:rPr>
          <w:rFonts w:ascii="Times New Roman" w:hAnsi="Times New Roman" w:cs="Times New Roman"/>
          <w:lang w:val="en-US" w:eastAsia="zh-CN"/>
        </w:rPr>
        <w:t xml:space="preserve">, respectively. The squared correlation between them was </w:t>
      </w:r>
      <m:oMath>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oMath>
      <w:r>
        <w:rPr>
          <w:rFonts w:ascii="Times New Roman" w:hAnsi="Times New Roman" w:cs="Times New Roman"/>
          <w:lang w:val="en-US" w:eastAsia="zh-CN"/>
        </w:rPr>
        <w:t xml:space="preserve">, and the maximum of </w:t>
      </w:r>
      <m:oMath>
        <m:r>
          <w:rPr>
            <w:rFonts w:ascii="Cambria Math" w:hAnsi="Cambria Math" w:cs="Times New Roman"/>
            <w:lang w:val="en-US" w:eastAsia="zh-CN"/>
          </w:rPr>
          <m:t>ρ</m:t>
        </m:r>
      </m:oMath>
      <w:r>
        <w:rPr>
          <w:rFonts w:ascii="Times New Roman" w:hAnsi="Times New Roman" w:cs="Times New Roman"/>
          <w:lang w:val="en-US" w:eastAsia="zh-CN"/>
        </w:rPr>
        <w:t xml:space="preserve"> was 0.577. We have the realized matrices below</w:t>
      </w:r>
    </w:p>
    <w:p w14:paraId="56962A4D" w14:textId="77777777" w:rsidR="005B21D4" w:rsidRDefault="00971677" w:rsidP="005B21D4">
      <w:pPr>
        <w:spacing w:line="360" w:lineRule="auto"/>
        <w:rPr>
          <w:rFonts w:ascii="Times New Roman" w:hAnsi="Times New Roman" w:cs="Times New Roman"/>
          <w:lang w:val="en-US" w:eastAsia="zh-CN"/>
        </w:rPr>
      </w:pPr>
      <m:oMath>
        <m:sSup>
          <m:sSupPr>
            <m:ctrlPr>
              <w:rPr>
                <w:rFonts w:ascii="Cambria Math" w:hAnsi="Cambria Math" w:cs="Times New Roman"/>
                <w:b/>
                <w:i/>
                <w:lang w:val="en-US" w:eastAsia="zh-CN"/>
              </w:rPr>
            </m:ctrlPr>
          </m:sSupPr>
          <m:e>
            <m:r>
              <m:rPr>
                <m:sty m:val="bi"/>
              </m:rPr>
              <w:rPr>
                <w:rFonts w:ascii="Cambria Math" w:hAnsi="Cambria Math" w:cs="Times New Roman"/>
                <w:lang w:val="en-US" w:eastAsia="zh-CN"/>
              </w:rPr>
              <m:t>β</m:t>
            </m:r>
          </m:e>
          <m:sup>
            <m:r>
              <w:rPr>
                <w:rFonts w:ascii="Cambria Math" w:hAnsi="Cambria Math" w:cs="Times New Roman"/>
                <w:lang w:val="en-US" w:eastAsia="zh-CN"/>
              </w:rPr>
              <m:t>T</m:t>
            </m:r>
          </m:sup>
        </m:sSup>
        <m:r>
          <w:rPr>
            <w:rFonts w:ascii="Cambria Math" w:hAnsi="Cambria Math" w:cs="Times New Roman"/>
            <w:lang w:val="en-US" w:eastAsia="zh-CN"/>
          </w:rPr>
          <m:t>=[1,-0.5]</m:t>
        </m:r>
      </m:oMath>
      <w:r w:rsidR="005B21D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H</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r>
                        <w:rPr>
                          <w:rFonts w:ascii="Cambria Math" w:hAnsi="Cambria Math" w:cs="Times New Roman"/>
                          <w:lang w:val="en-US" w:eastAsia="zh-CN"/>
                        </w:rPr>
                        <m:t>3/8</m:t>
                      </m:r>
                    </m:e>
                  </m:rad>
                </m:e>
                <m:e/>
              </m:mr>
              <m:mr>
                <m:e/>
                <m:e>
                  <m:rad>
                    <m:radPr>
                      <m:degHide m:val="1"/>
                      <m:ctrlPr>
                        <w:rPr>
                          <w:rFonts w:ascii="Cambria Math" w:hAnsi="Cambria Math" w:cs="Times New Roman"/>
                          <w:i/>
                          <w:lang w:val="en-US" w:eastAsia="zh-CN"/>
                        </w:rPr>
                      </m:ctrlPr>
                    </m:radPr>
                    <m:deg/>
                    <m:e>
                      <m:r>
                        <w:rPr>
                          <w:rFonts w:ascii="Cambria Math" w:hAnsi="Cambria Math" w:cs="Times New Roman"/>
                          <w:lang w:val="en-US" w:eastAsia="zh-CN"/>
                        </w:rPr>
                        <m:t>1/2</m:t>
                      </m:r>
                    </m:e>
                  </m:rad>
                </m:e>
              </m:mr>
            </m:m>
          </m:e>
        </m:d>
      </m:oMath>
      <w:r w:rsidR="005B21D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1</m:t>
            </m:r>
          </m:sub>
        </m:sSub>
        <m:r>
          <w:rPr>
            <w:rFonts w:ascii="Cambria Math" w:hAnsi="Cambria Math" w:cs="Times New Roman"/>
            <w:lang w:val="en-US" w:eastAsia="zh-CN"/>
          </w:rPr>
          <m:t>=[1,ρ]</m:t>
        </m:r>
      </m:oMath>
      <w:r w:rsidR="005B21D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v</m:t>
            </m:r>
          </m:e>
          <m:sub>
            <m:r>
              <w:rPr>
                <w:rFonts w:ascii="Cambria Math" w:hAnsi="Cambria Math" w:cs="Times New Roman"/>
                <w:lang w:val="en-US" w:eastAsia="zh-CN"/>
              </w:rPr>
              <m:t>2</m:t>
            </m:r>
          </m:sub>
        </m:sSub>
        <m:r>
          <w:rPr>
            <w:rFonts w:ascii="Cambria Math" w:hAnsi="Cambria Math" w:cs="Times New Roman"/>
            <w:lang w:val="en-US" w:eastAsia="zh-CN"/>
          </w:rPr>
          <m:t>=[ρ,1]</m:t>
        </m:r>
      </m:oMath>
      <w:r w:rsidR="005B21D4">
        <w:rPr>
          <w:rFonts w:ascii="Times New Roman" w:hAnsi="Times New Roman" w:cs="Times New Roman"/>
          <w:lang w:val="en-US" w:eastAsia="zh-CN"/>
        </w:rPr>
        <w:t xml:space="preserve">, and </w:t>
      </w:r>
      <m:oMath>
        <m:r>
          <m:rPr>
            <m:sty m:val="bi"/>
          </m:rPr>
          <w:rPr>
            <w:rFonts w:ascii="Cambria Math" w:hAnsi="Cambria Math" w:cs="Times New Roman"/>
            <w:lang w:val="en-US" w:eastAsia="zh-CN"/>
          </w:rPr>
          <m:t>P</m:t>
        </m:r>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mr>
              <m:mr>
                <m:e>
                  <m:sSup>
                    <m:sSupPr>
                      <m:ctrlPr>
                        <w:rPr>
                          <w:rFonts w:ascii="Cambria Math" w:hAnsi="Cambria Math" w:cs="Times New Roman"/>
                          <w:i/>
                          <w:lang w:val="en-US" w:eastAsia="zh-CN"/>
                        </w:rPr>
                      </m:ctrlPr>
                    </m:sSupPr>
                    <m:e>
                      <m:r>
                        <w:rPr>
                          <w:rFonts w:ascii="Cambria Math" w:hAnsi="Cambria Math" w:cs="Times New Roman"/>
                          <w:lang w:val="en-US" w:eastAsia="zh-CN"/>
                        </w:rPr>
                        <m:t>ρ</m:t>
                      </m:r>
                    </m:e>
                    <m:sup>
                      <m:r>
                        <w:rPr>
                          <w:rFonts w:ascii="Cambria Math" w:hAnsi="Cambria Math" w:cs="Times New Roman"/>
                          <w:lang w:val="en-US" w:eastAsia="zh-CN"/>
                        </w:rPr>
                        <m:t>2</m:t>
                      </m:r>
                    </m:sup>
                  </m:sSup>
                </m:e>
                <m:e>
                  <m:r>
                    <w:rPr>
                      <w:rFonts w:ascii="Cambria Math" w:hAnsi="Cambria Math" w:cs="Times New Roman"/>
                      <w:lang w:val="en-US" w:eastAsia="zh-CN"/>
                    </w:rPr>
                    <m:t>1</m:t>
                  </m:r>
                </m:e>
              </m:mr>
            </m:m>
          </m:e>
        </m:d>
      </m:oMath>
      <w:r w:rsidR="005B21D4">
        <w:rPr>
          <w:rFonts w:ascii="Times New Roman" w:hAnsi="Times New Roman" w:cs="Times New Roman"/>
          <w:lang w:val="en-US" w:eastAsia="zh-CN"/>
        </w:rPr>
        <w:t xml:space="preserve">; for the weighted SNP-based heritability,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ctrlPr>
              <w:rPr>
                <w:rFonts w:ascii="Cambria Math" w:hAnsi="Cambria Math" w:cs="Times New Roman"/>
                <w:b/>
                <w:i/>
                <w:lang w:val="en-US" w:eastAsia="zh-CN"/>
              </w:rPr>
            </m:ctrlP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oMath>
      <w:r w:rsidR="005B21D4">
        <w:rPr>
          <w:rFonts w:ascii="Times New Roman" w:hAnsi="Times New Roman" w:cs="Times New Roman"/>
          <w:lang w:val="en-US" w:eastAsia="zh-CN"/>
        </w:rPr>
        <w:t xml:space="preserve">, </w:t>
      </w:r>
      <m:oMath>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r>
          <w:rPr>
            <w:rFonts w:ascii="Cambria Math" w:hAnsi="Cambria Math" w:cs="Times New Roman"/>
            <w:lang w:val="en-US" w:eastAsia="zh-CN"/>
          </w:rPr>
          <m:t>]</m:t>
        </m:r>
      </m:oMath>
      <w:r w:rsidR="005B21D4">
        <w:rPr>
          <w:rFonts w:ascii="Times New Roman" w:hAnsi="Times New Roman" w:cs="Times New Roman"/>
          <w:lang w:val="en-US" w:eastAsia="zh-CN"/>
        </w:rPr>
        <w:t xml:space="preserve">, whereas the unweighted </w:t>
      </w:r>
      <m:oMath>
        <m:r>
          <m:rPr>
            <m:sty m:val="bi"/>
          </m:rPr>
          <w:rPr>
            <w:rFonts w:ascii="Cambria Math" w:hAnsi="Cambria Math" w:cs="Times New Roman"/>
            <w:lang w:val="en-US" w:eastAsia="zh-CN"/>
          </w:rPr>
          <m:t>1</m:t>
        </m:r>
        <m:r>
          <w:rPr>
            <w:rFonts w:ascii="Cambria Math" w:hAnsi="Cambria Math" w:cs="Times New Roman"/>
            <w:lang w:val="en-US" w:eastAsia="zh-CN"/>
          </w:rPr>
          <m:t>=[1,1]</m:t>
        </m:r>
      </m:oMath>
      <w:r w:rsidR="005B21D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m:rPr>
                <m:scr m:val="script"/>
                <m:sty m:val="bi"/>
              </m:rPr>
              <w:rPr>
                <w:rFonts w:ascii="Cambria Math" w:hAnsi="Cambria Math" w:cs="Times New Roman"/>
                <w:lang w:val="en-US" w:eastAsia="zh-CN"/>
              </w:rPr>
              <m:t>L</m:t>
            </m:r>
          </m:e>
          <m:sub>
            <m:r>
              <w:rPr>
                <w:rFonts w:ascii="Cambria Math" w:hAnsi="Cambria Math" w:cs="Times New Roman"/>
                <w:lang w:val="en-US" w:eastAsia="zh-CN"/>
              </w:rPr>
              <m:t>A</m:t>
            </m:r>
          </m:sub>
        </m:sSub>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ρ</m:t>
                  </m:r>
                </m:e>
              </m:mr>
              <m:mr>
                <m:e>
                  <m:r>
                    <w:rPr>
                      <w:rFonts w:ascii="Cambria Math" w:hAnsi="Cambria Math" w:cs="Times New Roman"/>
                      <w:lang w:val="en-US" w:eastAsia="zh-CN"/>
                    </w:rPr>
                    <m:t>ρ</m:t>
                  </m:r>
                </m:e>
                <m:e>
                  <m:r>
                    <w:rPr>
                      <w:rFonts w:ascii="Cambria Math" w:hAnsi="Cambria Math" w:cs="Times New Roman"/>
                      <w:lang w:val="en-US" w:eastAsia="zh-CN"/>
                    </w:rPr>
                    <m:t>1</m:t>
                  </m:r>
                </m:e>
              </m:mr>
            </m:m>
          </m:e>
        </m:d>
      </m:oMath>
      <w:r w:rsidR="005B21D4">
        <w:rPr>
          <w:rFonts w:ascii="Times New Roman" w:hAnsi="Times New Roman" w:cs="Times New Roman"/>
          <w:lang w:val="en-US" w:eastAsia="zh-CN"/>
        </w:rPr>
        <w:t xml:space="preserve">. </w:t>
      </w:r>
      <w:r w:rsidR="005B21D4">
        <w:rPr>
          <w:rFonts w:ascii="Times New Roman" w:hAnsi="Times New Roman" w:cs="Times New Roman" w:hint="eastAsia"/>
          <w:lang w:eastAsia="zh-CN"/>
        </w:rPr>
        <w:t xml:space="preserve">Given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=0.25</m:t>
        </m:r>
      </m:oMath>
      <w:r w:rsidR="005B21D4">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sidR="005B21D4">
        <w:rPr>
          <w:rFonts w:ascii="Times New Roman" w:hAnsi="Times New Roman" w:cs="Times New Roman" w:hint="eastAsia"/>
          <w:lang w:val="en-US" w:eastAsia="zh-CN"/>
        </w:rPr>
        <w:t xml:space="preserve">, the range for </w:t>
      </w:r>
      <m:oMath>
        <m:r>
          <w:rPr>
            <w:rFonts w:ascii="Cambria Math" w:hAnsi="Cambria Math" w:cs="Times New Roman"/>
            <w:lang w:val="en-US" w:eastAsia="zh-CN"/>
          </w:rPr>
          <m:t>ρ</m:t>
        </m:r>
      </m:oMath>
      <w:r w:rsidR="005B21D4">
        <w:rPr>
          <w:rFonts w:ascii="Times New Roman" w:hAnsi="Times New Roman" w:cs="Times New Roman" w:hint="eastAsia"/>
          <w:lang w:val="en-US" w:eastAsia="zh-CN"/>
        </w:rPr>
        <w:t xml:space="preserve"> is -0.577 to 0.577. </w:t>
      </w:r>
    </w:p>
    <w:p w14:paraId="59E1C2E2" w14:textId="77777777" w:rsidR="005B21D4" w:rsidRDefault="005B21D4" w:rsidP="005B21D4">
      <w:pPr>
        <w:spacing w:line="360" w:lineRule="auto"/>
        <w:rPr>
          <w:rFonts w:ascii="Times New Roman" w:hAnsi="Times New Roman" w:cs="Times New Roman"/>
          <w:lang w:val="en-US" w:eastAsia="zh-CN"/>
        </w:rPr>
      </w:pPr>
    </w:p>
    <w:p w14:paraId="44FE3C0E" w14:textId="77777777" w:rsidR="005B21D4" w:rsidRPr="00067FA7" w:rsidRDefault="005B21D4" w:rsidP="005B21D4">
      <w:pPr>
        <w:spacing w:line="360" w:lineRule="auto"/>
        <w:rPr>
          <w:rFonts w:ascii="Times New Roman" w:hAnsi="Times New Roman" w:cs="Times New Roman"/>
          <w:lang w:eastAsia="zh-CN"/>
        </w:rPr>
      </w:pPr>
      <w:r>
        <w:rPr>
          <w:rFonts w:ascii="Times New Roman" w:hAnsi="Times New Roman" w:cs="Times New Roman" w:hint="eastAsia"/>
          <w:lang w:eastAsia="zh-CN"/>
        </w:rPr>
        <w:t xml:space="preserve">We gave a manual example for </w:t>
      </w:r>
      <m:oMath>
        <m:r>
          <w:rPr>
            <w:rFonts w:ascii="Cambria Math" w:hAnsi="Cambria Math" w:cs="Times New Roman"/>
            <w:lang w:val="en-US" w:eastAsia="zh-CN"/>
          </w:rPr>
          <m:t>ρ=-0.2</m:t>
        </m:r>
      </m:oMath>
      <w:r>
        <w:rPr>
          <w:rFonts w:ascii="Times New Roman" w:hAnsi="Times New Roman" w:cs="Times New Roman"/>
          <w:lang w:val="en-US" w:eastAsia="zh-CN"/>
        </w:rPr>
        <w:t>,</w:t>
      </w:r>
    </w:p>
    <w:p w14:paraId="6852CAC3"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we had “inner mass” </w:t>
      </w:r>
      <m:oMath>
        <m:sSup>
          <m:sSupPr>
            <m:ctrlPr>
              <w:rPr>
                <w:rFonts w:ascii="Cambria Math" w:hAnsi="Cambria Math" w:cs="Times New Roman"/>
                <w:i/>
                <w:lang w:val="en-US" w:eastAsia="zh-CN"/>
              </w:rPr>
            </m:ctrlPr>
          </m:sSupPr>
          <m:e>
            <m:r>
              <w:rPr>
                <w:rFonts w:ascii="Cambria Math" w:hAnsi="Cambria Math" w:cs="Times New Roman"/>
                <w:lang w:val="en-US" w:eastAsia="zh-CN"/>
              </w:rPr>
              <m:t>h</m:t>
            </m:r>
          </m:e>
          <m:sup>
            <m:r>
              <w:rPr>
                <w:rFonts w:ascii="Cambria Math" w:hAnsi="Cambria Math" w:cs="Times New Roman"/>
                <w:lang w:val="en-US" w:eastAsia="zh-CN"/>
              </w:rPr>
              <m:t>2</m:t>
            </m:r>
          </m:sup>
        </m:sSup>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sSub>
          <m:sSubPr>
            <m:ctrlPr>
              <w:rPr>
                <w:rFonts w:ascii="Cambria Math" w:hAnsi="Cambria Math" w:cs="Times New Roman"/>
                <w:b/>
                <w:i/>
              </w:rPr>
            </m:ctrlPr>
          </m:sSubPr>
          <m:e>
            <m:r>
              <m:rPr>
                <m:scr m:val="script"/>
                <m:sty m:val="bi"/>
              </m:rPr>
              <w:rPr>
                <w:rFonts w:ascii="Cambria Math" w:hAnsi="Cambria Math" w:cs="Times New Roman"/>
              </w:rPr>
              <m:t>L</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=0.587</m:t>
        </m:r>
      </m:oMath>
      <w:r>
        <w:rPr>
          <w:rFonts w:ascii="Times New Roman" w:hAnsi="Times New Roman" w:cs="Times New Roman"/>
          <w:lang w:val="en-US" w:eastAsia="zh-CN"/>
        </w:rPr>
        <w:t>, the “measured mass” without weight is</w:t>
      </w:r>
    </w:p>
    <w:p w14:paraId="4B398756" w14:textId="77777777" w:rsidR="005B21D4" w:rsidRPr="004D7D1C" w:rsidRDefault="00971677" w:rsidP="005B21D4">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m:rPr>
              <m:scr m:val="script"/>
            </m:rPr>
            <w:rPr>
              <w:rFonts w:ascii="Cambria Math" w:hAnsi="Cambria Math" w:cs="Times New Roman"/>
              <w:lang w:val="en-US" w:eastAsia="zh-C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mr>
                <m:mr>
                  <m:e/>
                  <m:e>
                    <m:r>
                      <w:rPr>
                        <w:rFonts w:ascii="Cambria Math" w:hAnsi="Cambria Math" w:cs="Times New Roman"/>
                        <w:lang w:val="en-US" w:eastAsia="zh-CN"/>
                      </w:rPr>
                      <m:t>1</m:t>
                    </m:r>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r>
                        <w:rPr>
                          <w:rFonts w:ascii="Cambria Math" w:hAnsi="Cambria Math" w:cs="Times New Roman"/>
                          <w:lang w:val="en-US" w:eastAsia="zh-CN"/>
                        </w:rPr>
                        <m:t>1,1</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1</m:t>
                            </m:r>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=0.667</m:t>
          </m:r>
        </m:oMath>
      </m:oMathPara>
    </w:p>
    <w:p w14:paraId="7909C8AD"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and the weighted one is</w:t>
      </w:r>
    </w:p>
    <w:p w14:paraId="07649E45" w14:textId="77777777" w:rsidR="005B21D4" w:rsidRPr="00900C30" w:rsidRDefault="00971677" w:rsidP="005B21D4">
      <w:pPr>
        <w:spacing w:line="360" w:lineRule="auto"/>
        <w:rPr>
          <w:rFonts w:ascii="Times New Roman" w:hAnsi="Times New Roman" w:cs="Times New Roman"/>
          <w:lang w:val="en-US" w:eastAsia="zh-CN"/>
        </w:rPr>
      </w:pPr>
      <m:oMathPara>
        <m:oMath>
          <m:sSubSup>
            <m:sSubSupPr>
              <m:ctrlPr>
                <w:rPr>
                  <w:rFonts w:ascii="Cambria Math" w:hAnsi="Cambria Math" w:cs="Times New Roman"/>
                  <w:i/>
                  <w:lang w:val="en-US" w:eastAsia="zh-CN"/>
                </w:rPr>
              </m:ctrlPr>
            </m:sSubSupPr>
            <m:e>
              <m:r>
                <w:rPr>
                  <w:rFonts w:ascii="Cambria Math" w:hAnsi="Cambria Math" w:cs="Times New Roman"/>
                  <w:lang w:val="en-US" w:eastAsia="zh-CN"/>
                </w:rPr>
                <m:t>h</m:t>
              </m:r>
            </m:e>
            <m:sub>
              <m:r>
                <w:rPr>
                  <w:rFonts w:ascii="Cambria Math" w:hAnsi="Cambria Math" w:cs="Times New Roman"/>
                  <w:lang w:val="en-US" w:eastAsia="zh-CN"/>
                </w:rPr>
                <m:t>SNP.A</m:t>
              </m:r>
            </m:sub>
            <m:sup>
              <m:r>
                <w:rPr>
                  <w:rFonts w:ascii="Cambria Math" w:hAnsi="Cambria Math" w:cs="Times New Roman"/>
                  <w:lang w:val="en-US" w:eastAsia="zh-CN"/>
                </w:rPr>
                <m:t>2</m:t>
              </m:r>
            </m:sup>
          </m:sSubSup>
          <m:r>
            <w:rPr>
              <w:rFonts w:ascii="Cambria Math" w:hAnsi="Cambria Math" w:cs="Times New Roman"/>
              <w:lang w:val="en-US" w:eastAsia="zh-CN"/>
            </w:rPr>
            <m:t>=tr(</m:t>
          </m:r>
          <m:sSub>
            <m:sSubPr>
              <m:ctrlPr>
                <w:rPr>
                  <w:rFonts w:ascii="Cambria Math" w:hAnsi="Cambria Math" w:cs="Times New Roman"/>
                  <w:i/>
                  <w:lang w:val="en-US" w:eastAsia="zh-CN"/>
                </w:rPr>
              </m:ctrlPr>
            </m:sSubPr>
            <m:e>
              <m:r>
                <m:rPr>
                  <m:sty m:val="bi"/>
                </m:rPr>
                <w:rPr>
                  <w:rFonts w:ascii="Cambria Math" w:hAnsi="Cambria Math" w:cs="Times New Roman"/>
                  <w:lang w:val="en-US" w:eastAsia="zh-CN"/>
                </w:rPr>
                <m:t>W</m:t>
              </m:r>
            </m:e>
            <m:sub>
              <m:r>
                <w:rPr>
                  <w:rFonts w:ascii="Cambria Math" w:hAnsi="Cambria Math" w:cs="Times New Roman"/>
                  <w:lang w:val="en-US" w:eastAsia="zh-CN"/>
                </w:rPr>
                <m:t>A</m:t>
              </m:r>
            </m:sub>
          </m:sSub>
          <m:r>
            <w:rPr>
              <w:rFonts w:ascii="Cambria Math" w:hAnsi="Cambria Math" w:cs="Times New Roman"/>
              <w:lang w:val="en-US" w:eastAsia="zh-C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m:rPr>
                          <m:sty m:val="bi"/>
                        </m:rPr>
                        <w:rPr>
                          <w:rFonts w:ascii="Cambria Math" w:hAnsi="Cambria Math" w:cs="Times New Roman"/>
                        </w:rPr>
                        <m:t>A</m:t>
                      </m:r>
                    </m:sub>
                    <m:sup>
                      <m:r>
                        <m:rPr>
                          <m:sty m:val="bi"/>
                        </m:rP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m:rPr>
                          <m:sty m:val="bi"/>
                        </m:rP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A</m:t>
                      </m:r>
                    </m:sub>
                  </m:sSub>
                </m:den>
              </m:f>
            </m:e>
          </m:d>
          <m:sSub>
            <m:sSubPr>
              <m:ctrlPr>
                <w:rPr>
                  <w:rFonts w:ascii="Cambria Math" w:hAnsi="Cambria Math" w:cs="Times New Roman"/>
                  <w:b/>
                  <w:i/>
                </w:rPr>
              </m:ctrlPr>
            </m:sSubPr>
            <m:e>
              <m:r>
                <m:rPr>
                  <m:sty m:val="bi"/>
                </m:rPr>
                <w:rPr>
                  <w:rFonts w:ascii="Cambria Math" w:hAnsi="Cambria Math" w:cs="Times New Roman"/>
                </w:rPr>
                <m:t>H</m:t>
              </m:r>
            </m:e>
            <m:sub>
              <m:r>
                <w:rPr>
                  <w:rFonts w:ascii="Cambria Math" w:hAnsi="Cambria Math" w:cs="Times New Roman"/>
                </w:rPr>
                <m:t>A</m:t>
              </m:r>
            </m:sub>
          </m:sSub>
          <m:r>
            <m:rPr>
              <m:sty m:val="bi"/>
            </m:rPr>
            <w:rPr>
              <w:rFonts w:ascii="Cambria Math" w:hAnsi="Cambria Math" w:cs="Times New Roman"/>
            </w:rPr>
            <m:t>β=tr(</m:t>
          </m:r>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e/>
                </m:mr>
                <m:mr>
                  <m:e/>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r>
            <m:rPr>
              <m:sty m:val="bi"/>
            </m:rPr>
            <w:rPr>
              <w:rFonts w:ascii="Cambria Math" w:hAnsi="Cambria Math" w:cs="Times New Roman"/>
            </w:rPr>
            <m:t>)</m:t>
          </m:r>
          <m:d>
            <m:dPr>
              <m:begChr m:val="["/>
              <m:endChr m:val="]"/>
              <m:ctrlPr>
                <w:rPr>
                  <w:rFonts w:ascii="Cambria Math" w:hAnsi="Cambria Math" w:cs="Times New Roman"/>
                  <w:i/>
                  <w:lang w:val="en-US" w:eastAsia="zh-CN"/>
                </w:rPr>
              </m:ctrlPr>
            </m:dPr>
            <m:e>
              <m:r>
                <w:rPr>
                  <w:rFonts w:ascii="Cambria Math" w:hAnsi="Cambria Math" w:cs="Times New Roman"/>
                  <w:lang w:val="en-US" w:eastAsia="zh-CN"/>
                </w:rPr>
                <m:t>1,-0.5</m:t>
              </m:r>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0.04</m:t>
                            </m:r>
                          </m:e>
                        </m:mr>
                      </m:m>
                    </m:e>
                  </m:d>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0.04</m:t>
                            </m:r>
                          </m:e>
                          <m:e>
                            <m:r>
                              <w:rPr>
                                <w:rFonts w:ascii="Cambria Math" w:hAnsi="Cambria Math" w:cs="Times New Roman"/>
                                <w:lang w:val="en-US" w:eastAsia="zh-CN"/>
                              </w:rPr>
                              <m:t>-0.2</m:t>
                            </m:r>
                          </m:e>
                        </m:mr>
                        <m:mr>
                          <m:e>
                            <m:r>
                              <w:rPr>
                                <w:rFonts w:ascii="Cambria Math" w:hAnsi="Cambria Math" w:cs="Times New Roman"/>
                                <w:lang w:val="en-US" w:eastAsia="zh-CN"/>
                              </w:rPr>
                              <m:t>-0.2</m:t>
                            </m:r>
                          </m:e>
                          <m:e>
                            <m:r>
                              <w:rPr>
                                <w:rFonts w:ascii="Cambria Math" w:hAnsi="Cambria Math" w:cs="Times New Roman"/>
                                <w:lang w:val="en-US" w:eastAsia="zh-CN"/>
                              </w:rPr>
                              <m:t>1</m:t>
                            </m:r>
                          </m:e>
                        </m:mr>
                      </m:m>
                    </m:e>
                  </m:d>
                </m:num>
                <m:den>
                  <m:d>
                    <m:dPr>
                      <m:begChr m:val="["/>
                      <m:endChr m:val="]"/>
                      <m:ctrlPr>
                        <w:rPr>
                          <w:rFonts w:ascii="Cambria Math" w:hAnsi="Cambria Math" w:cs="Times New Roman"/>
                          <w:i/>
                          <w:lang w:val="en-US" w:eastAsia="zh-CN"/>
                        </w:rPr>
                      </m:ctrlPr>
                    </m:dP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r>
                        <w:rPr>
                          <w:rFonts w:ascii="Cambria Math" w:hAnsi="Cambria Math" w:cs="Times New Roman"/>
                          <w:lang w:val="en-US" w:eastAsia="zh-CN"/>
                        </w:rPr>
                        <m:t>,</m:t>
                      </m:r>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e>
                            <m:r>
                              <w:rPr>
                                <w:rFonts w:ascii="Cambria Math" w:hAnsi="Cambria Math" w:cs="Times New Roman"/>
                                <w:lang w:val="en-US" w:eastAsia="zh-CN"/>
                              </w:rPr>
                              <m:t>0.04</m:t>
                            </m:r>
                          </m:e>
                        </m:mr>
                        <m:mr>
                          <m:e>
                            <m:r>
                              <w:rPr>
                                <w:rFonts w:ascii="Cambria Math" w:hAnsi="Cambria Math" w:cs="Times New Roman"/>
                                <w:lang w:val="en-US" w:eastAsia="zh-CN"/>
                              </w:rPr>
                              <m:t>0.04</m:t>
                            </m:r>
                          </m:e>
                          <m:e>
                            <m:r>
                              <w:rPr>
                                <w:rFonts w:ascii="Cambria Math" w:hAnsi="Cambria Math" w:cs="Times New Roman"/>
                                <w:lang w:val="en-US" w:eastAsia="zh-CN"/>
                              </w:rPr>
                              <m:t>1</m:t>
                            </m:r>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mr>
                        <m:mr>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mr>
                      </m:m>
                    </m:e>
                  </m:d>
                </m:den>
              </m:f>
            </m:e>
          </m:d>
          <m:d>
            <m:dPr>
              <m:begChr m:val="["/>
              <m:endChr m:val="]"/>
              <m:ctrlPr>
                <w:rPr>
                  <w:rFonts w:ascii="Cambria Math" w:hAnsi="Cambria Math" w:cs="Times New Roman"/>
                  <w:i/>
                  <w:lang w:val="en-US" w:eastAsia="zh-CN"/>
                </w:rPr>
              </m:ctrlPr>
            </m:dPr>
            <m:e>
              <m:m>
                <m:mPr>
                  <m:mcs>
                    <m:mc>
                      <m:mcPr>
                        <m:count m:val="2"/>
                        <m:mcJc m:val="center"/>
                      </m:mcPr>
                    </m:mc>
                  </m:mcs>
                  <m:ctrlPr>
                    <w:rPr>
                      <w:rFonts w:ascii="Cambria Math" w:hAnsi="Cambria Math" w:cs="Times New Roman"/>
                      <w:i/>
                      <w:lang w:val="en-US" w:eastAsia="zh-CN"/>
                    </w:rPr>
                  </m:ctrlPr>
                </m:mPr>
                <m:mr>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3</m:t>
                            </m:r>
                          </m:num>
                          <m:den>
                            <m:r>
                              <w:rPr>
                                <w:rFonts w:ascii="Cambria Math" w:hAnsi="Cambria Math" w:cs="Times New Roman"/>
                                <w:lang w:val="en-US" w:eastAsia="zh-CN"/>
                              </w:rPr>
                              <m:t>8</m:t>
                            </m:r>
                          </m:den>
                        </m:f>
                      </m:e>
                    </m:rad>
                  </m:e>
                  <m:e/>
                </m:mr>
                <m:mr>
                  <m:e/>
                  <m:e>
                    <m:rad>
                      <m:radPr>
                        <m:degHide m:val="1"/>
                        <m:ctrlPr>
                          <w:rPr>
                            <w:rFonts w:ascii="Cambria Math" w:hAnsi="Cambria Math" w:cs="Times New Roman"/>
                            <w:i/>
                            <w:lang w:val="en-US" w:eastAsia="zh-CN"/>
                          </w:rPr>
                        </m:ctrlPr>
                      </m:radPr>
                      <m:deg/>
                      <m:e>
                        <m:f>
                          <m:fPr>
                            <m:ctrlPr>
                              <w:rPr>
                                <w:rFonts w:ascii="Cambria Math" w:hAnsi="Cambria Math" w:cs="Times New Roman"/>
                                <w:i/>
                                <w:lang w:val="en-US" w:eastAsia="zh-CN"/>
                              </w:rPr>
                            </m:ctrlPr>
                          </m:fPr>
                          <m:num>
                            <m:r>
                              <w:rPr>
                                <w:rFonts w:ascii="Cambria Math" w:hAnsi="Cambria Math" w:cs="Times New Roman"/>
                                <w:lang w:val="en-US" w:eastAsia="zh-CN"/>
                              </w:rPr>
                              <m:t>1</m:t>
                            </m:r>
                          </m:num>
                          <m:den>
                            <m:r>
                              <w:rPr>
                                <w:rFonts w:ascii="Cambria Math" w:hAnsi="Cambria Math" w:cs="Times New Roman"/>
                                <w:lang w:val="en-US" w:eastAsia="zh-CN"/>
                              </w:rPr>
                              <m:t>2</m:t>
                            </m:r>
                          </m:den>
                        </m:f>
                      </m:e>
                    </m:rad>
                  </m:e>
                </m:mr>
              </m:m>
            </m:e>
          </m:d>
          <m:d>
            <m:dPr>
              <m:begChr m:val="["/>
              <m:endChr m:val="]"/>
              <m:ctrlPr>
                <w:rPr>
                  <w:rFonts w:ascii="Cambria Math" w:hAnsi="Cambria Math" w:cs="Times New Roman"/>
                  <w:i/>
                  <w:lang w:val="en-US" w:eastAsia="zh-CN"/>
                </w:rPr>
              </m:ctrlPr>
            </m:dPr>
            <m:e>
              <m:m>
                <m:mPr>
                  <m:mcs>
                    <m:mc>
                      <m:mcPr>
                        <m:count m:val="1"/>
                        <m:mcJc m:val="center"/>
                      </m:mcPr>
                    </m:mc>
                  </m:mcs>
                  <m:ctrlPr>
                    <w:rPr>
                      <w:rFonts w:ascii="Cambria Math" w:hAnsi="Cambria Math" w:cs="Times New Roman"/>
                      <w:i/>
                      <w:lang w:val="en-US" w:eastAsia="zh-CN"/>
                    </w:rPr>
                  </m:ctrlPr>
                </m:mPr>
                <m:mr>
                  <m:e>
                    <m:r>
                      <w:rPr>
                        <w:rFonts w:ascii="Cambria Math" w:hAnsi="Cambria Math" w:cs="Times New Roman"/>
                        <w:lang w:val="en-US" w:eastAsia="zh-CN"/>
                      </w:rPr>
                      <m:t>1</m:t>
                    </m:r>
                  </m:e>
                </m:mr>
                <m:mr>
                  <m:e>
                    <m:r>
                      <w:rPr>
                        <w:rFonts w:ascii="Cambria Math" w:hAnsi="Cambria Math" w:cs="Times New Roman"/>
                        <w:lang w:val="en-US" w:eastAsia="zh-CN"/>
                      </w:rPr>
                      <m:t>-0.5</m:t>
                    </m:r>
                  </m:e>
                </m:mr>
              </m:m>
            </m:e>
          </m:d>
          <m:r>
            <w:rPr>
              <w:rFonts w:ascii="Cambria Math" w:hAnsi="Cambria Math" w:cs="Times New Roman"/>
              <w:lang w:val="en-US" w:eastAsia="zh-CN"/>
            </w:rPr>
            <m:t>=0.622</m:t>
          </m:r>
        </m:oMath>
      </m:oMathPara>
    </w:p>
    <w:p w14:paraId="3A1875A3"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hint="eastAsia"/>
          <w:lang w:eastAsia="zh-CN"/>
        </w:rPr>
        <w:t xml:space="preserve">The full range of the result was show in </w:t>
      </w:r>
      <w:r w:rsidRPr="00067FA7">
        <w:rPr>
          <w:rFonts w:ascii="Times New Roman" w:hAnsi="Times New Roman" w:cs="Times New Roman" w:hint="eastAsia"/>
          <w:highlight w:val="cyan"/>
          <w:lang w:eastAsia="zh-CN"/>
        </w:rPr>
        <w:t>Figure X</w:t>
      </w:r>
      <w:r>
        <w:rPr>
          <w:rFonts w:ascii="Times New Roman" w:hAnsi="Times New Roman" w:cs="Times New Roman"/>
          <w:lang w:val="en-US" w:eastAsia="zh-CN"/>
        </w:rPr>
        <w:t xml:space="preserve"> below</w:t>
      </w:r>
      <w:r>
        <w:rPr>
          <w:rFonts w:ascii="Times New Roman" w:hAnsi="Times New Roman" w:cs="Times New Roman" w:hint="eastAsia"/>
          <w:lang w:eastAsia="zh-CN"/>
        </w:rPr>
        <w:t>.</w:t>
      </w:r>
    </w:p>
    <w:p w14:paraId="5765CD5F" w14:textId="77777777" w:rsidR="005B21D4" w:rsidRDefault="005B21D4" w:rsidP="005B21D4">
      <w:pPr>
        <w:spacing w:line="360" w:lineRule="auto"/>
        <w:rPr>
          <w:rFonts w:ascii="Times New Roman" w:hAnsi="Times New Roman" w:cs="Times New Roman"/>
          <w:lang w:val="en-US" w:eastAsia="zh-CN"/>
        </w:rPr>
      </w:pPr>
    </w:p>
    <w:p w14:paraId="7784A993"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This above example shown the discrepancy among three kinds of heritability because the genetic effects were negative associated with allele frequency, simulating signature of selection. In contrast, we simulated another example, in which </w:t>
      </w:r>
      <m:oMath>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p</m:t>
            </m:r>
          </m:e>
          <m:sub>
            <m:r>
              <w:rPr>
                <w:rFonts w:ascii="Cambria Math" w:hAnsi="Cambria Math" w:cs="Times New Roman"/>
                <w:lang w:val="en-US" w:eastAsia="zh-CN"/>
              </w:rPr>
              <m:t>2</m:t>
            </m:r>
          </m:sub>
        </m:sSub>
        <m:r>
          <w:rPr>
            <w:rFonts w:ascii="Cambria Math" w:hAnsi="Cambria Math" w:cs="Times New Roman"/>
            <w:lang w:val="en-US" w:eastAsia="zh-CN"/>
          </w:rPr>
          <m:t>=0.5</m:t>
        </m:r>
      </m:oMath>
      <w:r>
        <w:rPr>
          <w:rFonts w:ascii="Times New Roman" w:hAnsi="Times New Roman" w:cs="Times New Roman"/>
          <w:lang w:val="en-US" w:eastAsia="zh-CN"/>
        </w:rPr>
        <w:t xml:space="preserve"> and </w:t>
      </w:r>
      <m:oMath>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1</m:t>
            </m:r>
          </m:sub>
        </m:sSub>
        <m:r>
          <w:rPr>
            <w:rFonts w:ascii="Cambria Math" w:hAnsi="Cambria Math" w:cs="Times New Roman"/>
            <w:lang w:val="en-US" w:eastAsia="zh-CN"/>
          </w:rPr>
          <m:t>=</m:t>
        </m:r>
        <m:sSub>
          <m:sSubPr>
            <m:ctrlPr>
              <w:rPr>
                <w:rFonts w:ascii="Cambria Math" w:hAnsi="Cambria Math" w:cs="Times New Roman"/>
                <w:i/>
                <w:lang w:val="en-US" w:eastAsia="zh-CN"/>
              </w:rPr>
            </m:ctrlPr>
          </m:sSubPr>
          <m:e>
            <m:r>
              <w:rPr>
                <w:rFonts w:ascii="Cambria Math" w:hAnsi="Cambria Math" w:cs="Times New Roman"/>
                <w:lang w:val="en-US" w:eastAsia="zh-CN"/>
              </w:rPr>
              <m:t>β</m:t>
            </m:r>
          </m:e>
          <m:sub>
            <m:r>
              <w:rPr>
                <w:rFonts w:ascii="Cambria Math" w:hAnsi="Cambria Math" w:cs="Times New Roman"/>
                <w:lang w:val="en-US" w:eastAsia="zh-CN"/>
              </w:rPr>
              <m:t>2</m:t>
            </m:r>
          </m:sub>
        </m:sSub>
        <m:r>
          <w:rPr>
            <w:rFonts w:ascii="Cambria Math" w:hAnsi="Cambria Math" w:cs="Times New Roman"/>
            <w:lang w:val="en-US" w:eastAsia="zh-CN"/>
          </w:rPr>
          <m:t>=1</m:t>
        </m:r>
      </m:oMath>
      <w:r>
        <w:rPr>
          <w:rFonts w:ascii="Times New Roman" w:hAnsi="Times New Roman" w:cs="Times New Roman"/>
          <w:lang w:val="en-US" w:eastAsia="zh-CN"/>
        </w:rPr>
        <w:t xml:space="preserve">, so the genetic effect is not associated to the allele frequency. Under this example, when </w:t>
      </w:r>
      <m:oMath>
        <m:r>
          <w:rPr>
            <w:rFonts w:ascii="Cambria Math" w:hAnsi="Cambria Math" w:cs="Times New Roman"/>
            <w:lang w:val="en-US" w:eastAsia="zh-CN"/>
          </w:rPr>
          <m:t>ρ=0</m:t>
        </m:r>
      </m:oMath>
      <w:r>
        <w:rPr>
          <w:rFonts w:ascii="Times New Roman" w:hAnsi="Times New Roman" w:cs="Times New Roman"/>
          <w:lang w:val="en-US" w:eastAsia="zh-CN"/>
        </w:rPr>
        <w:t xml:space="preserve"> three estimates had the same value </w:t>
      </w:r>
      <w:r w:rsidRPr="0024247C">
        <w:rPr>
          <w:rFonts w:ascii="Times New Roman" w:hAnsi="Times New Roman" w:cs="Times New Roman"/>
          <w:highlight w:val="cyan"/>
          <w:lang w:val="en-US" w:eastAsia="zh-CN"/>
        </w:rPr>
        <w:t>(Figure X</w:t>
      </w:r>
      <w:r>
        <w:rPr>
          <w:rFonts w:ascii="Times New Roman" w:hAnsi="Times New Roman" w:cs="Times New Roman"/>
          <w:highlight w:val="cyan"/>
          <w:lang w:val="en-US" w:eastAsia="zh-CN"/>
        </w:rPr>
        <w:t xml:space="preserve"> </w:t>
      </w:r>
      <w:r w:rsidRPr="009B394C">
        <w:rPr>
          <w:rFonts w:ascii="Times New Roman" w:hAnsi="Times New Roman" w:cs="Times New Roman"/>
          <w:highlight w:val="magenta"/>
          <w:lang w:val="en-US"/>
        </w:rPr>
        <w:t>/publ</w:t>
      </w:r>
      <w:r>
        <w:rPr>
          <w:rFonts w:ascii="Times New Roman" w:hAnsi="Times New Roman" w:cs="Times New Roman"/>
          <w:highlight w:val="magenta"/>
          <w:lang w:val="en-US"/>
        </w:rPr>
        <w:t>ic/home/</w:t>
      </w:r>
      <w:proofErr w:type="spellStart"/>
      <w:r>
        <w:rPr>
          <w:rFonts w:ascii="Times New Roman" w:hAnsi="Times New Roman" w:cs="Times New Roman"/>
          <w:highlight w:val="magenta"/>
          <w:lang w:val="en-US"/>
        </w:rPr>
        <w:t>xuhm</w:t>
      </w:r>
      <w:proofErr w:type="spellEnd"/>
      <w:r>
        <w:rPr>
          <w:rFonts w:ascii="Times New Roman" w:hAnsi="Times New Roman" w:cs="Times New Roman"/>
          <w:highlight w:val="magenta"/>
          <w:lang w:val="en-US"/>
        </w:rPr>
        <w:t>/</w:t>
      </w:r>
      <w:proofErr w:type="spellStart"/>
      <w:r>
        <w:rPr>
          <w:rFonts w:ascii="Times New Roman" w:hAnsi="Times New Roman" w:cs="Times New Roman"/>
          <w:highlight w:val="magenta"/>
          <w:lang w:val="en-US"/>
        </w:rPr>
        <w:t>linfeng</w:t>
      </w:r>
      <w:proofErr w:type="spellEnd"/>
      <w:r>
        <w:rPr>
          <w:rFonts w:ascii="Times New Roman" w:hAnsi="Times New Roman" w:cs="Times New Roman"/>
          <w:highlight w:val="magenta"/>
          <w:lang w:val="en-US"/>
        </w:rPr>
        <w:t>/</w:t>
      </w:r>
      <w:proofErr w:type="spellStart"/>
      <w:r>
        <w:rPr>
          <w:rFonts w:ascii="Times New Roman" w:hAnsi="Times New Roman" w:cs="Times New Roman"/>
          <w:highlight w:val="magenta"/>
          <w:lang w:val="en-US"/>
        </w:rPr>
        <w:t>ukb</w:t>
      </w:r>
      <w:proofErr w:type="spellEnd"/>
      <w:r>
        <w:rPr>
          <w:rFonts w:ascii="Times New Roman" w:hAnsi="Times New Roman" w:cs="Times New Roman"/>
          <w:highlight w:val="magenta"/>
          <w:lang w:val="en-US"/>
        </w:rPr>
        <w:t>/</w:t>
      </w:r>
      <w:proofErr w:type="spellStart"/>
      <w:r>
        <w:rPr>
          <w:rFonts w:ascii="Times New Roman" w:hAnsi="Times New Roman" w:cs="Times New Roman"/>
          <w:highlight w:val="magenta"/>
          <w:lang w:val="en-US"/>
        </w:rPr>
        <w:t>EqSimu</w:t>
      </w:r>
      <w:proofErr w:type="spellEnd"/>
      <w:r>
        <w:rPr>
          <w:rFonts w:ascii="Times New Roman" w:hAnsi="Times New Roman" w:cs="Times New Roman"/>
          <w:highlight w:val="magenta"/>
          <w:lang w:val="en-US"/>
        </w:rPr>
        <w:t>/</w:t>
      </w:r>
      <w:proofErr w:type="spellStart"/>
      <w:r>
        <w:rPr>
          <w:rFonts w:ascii="Times New Roman" w:hAnsi="Times New Roman" w:cs="Times New Roman"/>
          <w:highlight w:val="magenta"/>
          <w:lang w:val="en-US"/>
        </w:rPr>
        <w:t>heProperties</w:t>
      </w:r>
      <w:proofErr w:type="spellEnd"/>
      <w:r w:rsidRPr="00722892">
        <w:rPr>
          <w:rFonts w:ascii="Times New Roman" w:hAnsi="Times New Roman" w:cs="Times New Roman"/>
          <w:highlight w:val="magenta"/>
          <w:lang w:val="en-US" w:eastAsia="zh-CN"/>
        </w:rPr>
        <w:t>)</w:t>
      </w:r>
      <w:r>
        <w:rPr>
          <w:rFonts w:ascii="Times New Roman" w:hAnsi="Times New Roman" w:cs="Times New Roman"/>
          <w:lang w:val="en-US" w:eastAsia="zh-CN"/>
        </w:rPr>
        <w:t>.</w:t>
      </w:r>
    </w:p>
    <w:p w14:paraId="376A541B" w14:textId="77777777" w:rsidR="005B21D4" w:rsidRDefault="005B21D4" w:rsidP="005B21D4">
      <w:pPr>
        <w:spacing w:line="360" w:lineRule="auto"/>
        <w:rPr>
          <w:rFonts w:ascii="Times New Roman" w:hAnsi="Times New Roman" w:cs="Times New Roman"/>
          <w:lang w:val="en-US" w:eastAsia="zh-CN"/>
        </w:rPr>
      </w:pPr>
    </w:p>
    <w:p w14:paraId="05295246" w14:textId="77777777" w:rsidR="005B21D4" w:rsidRPr="00750077"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One conclusion from this simple simulation was that the estimated SNP-heritability could be smaller, in particular even larger, than the real heritability. However, this discrepancy will disappear when the trait is controlled by many loci.</w:t>
      </w:r>
    </w:p>
    <w:p w14:paraId="1D45FF54" w14:textId="77777777" w:rsidR="005B21D4" w:rsidRDefault="005B21D4" w:rsidP="005B21D4">
      <w:pPr>
        <w:spacing w:line="360" w:lineRule="auto"/>
        <w:rPr>
          <w:rFonts w:ascii="Times New Roman" w:hAnsi="Times New Roman" w:cs="Times New Roman"/>
          <w:b/>
          <w:lang w:val="en-US" w:eastAsia="zh-CN"/>
        </w:rPr>
      </w:pPr>
    </w:p>
    <w:p w14:paraId="21610053" w14:textId="77777777" w:rsidR="005B21D4" w:rsidRPr="00695B13" w:rsidRDefault="005B21D4" w:rsidP="005B21D4">
      <w:pPr>
        <w:pStyle w:val="Heading2"/>
        <w:rPr>
          <w:lang w:val="en-US" w:eastAsia="zh-CN"/>
        </w:rPr>
      </w:pPr>
      <w:bookmarkStart w:id="11" w:name="_Toc428627029"/>
      <w:r>
        <w:rPr>
          <w:lang w:val="en-US" w:eastAsia="zh-CN"/>
        </w:rPr>
        <w:t xml:space="preserve">UK </w:t>
      </w:r>
      <w:proofErr w:type="spellStart"/>
      <w:r>
        <w:rPr>
          <w:lang w:val="en-US" w:eastAsia="zh-CN"/>
        </w:rPr>
        <w:t>Biobank</w:t>
      </w:r>
      <w:proofErr w:type="spellEnd"/>
      <w:r>
        <w:rPr>
          <w:lang w:val="en-US" w:eastAsia="zh-CN"/>
        </w:rPr>
        <w:t xml:space="preserve"> analysis</w:t>
      </w:r>
      <w:bookmarkEnd w:id="11"/>
    </w:p>
    <w:p w14:paraId="67E697E0" w14:textId="77777777" w:rsidR="005B21D4" w:rsidRPr="001C0AAC" w:rsidRDefault="005B21D4" w:rsidP="005B21D4">
      <w:pPr>
        <w:spacing w:line="360" w:lineRule="auto"/>
        <w:rPr>
          <w:rFonts w:ascii="Times New Roman" w:hAnsi="Times New Roman" w:cs="Times New Roman"/>
          <w:lang w:val="en-US"/>
        </w:rPr>
      </w:pPr>
    </w:p>
    <w:p w14:paraId="145D5940" w14:textId="77777777" w:rsidR="005B21D4" w:rsidRPr="000D2F13" w:rsidRDefault="005B21D4" w:rsidP="005B21D4">
      <w:pPr>
        <w:pStyle w:val="Heading1"/>
        <w:rPr>
          <w:lang w:val="en-US"/>
        </w:rPr>
      </w:pPr>
      <w:bookmarkStart w:id="12" w:name="_Toc428627030"/>
      <w:r w:rsidRPr="00C11A85">
        <w:rPr>
          <w:lang w:val="en-US"/>
        </w:rPr>
        <w:t>Discussion</w:t>
      </w:r>
      <w:bookmarkEnd w:id="12"/>
    </w:p>
    <w:p w14:paraId="5C359CCD" w14:textId="6C6DB360" w:rsidR="005B21D4" w:rsidRPr="00A044B1" w:rsidRDefault="005B21D4" w:rsidP="005B21D4">
      <w:pPr>
        <w:spacing w:line="360" w:lineRule="auto"/>
        <w:rPr>
          <w:rFonts w:ascii="Times New Roman" w:hAnsi="Times New Roman" w:cs="Times New Roman"/>
        </w:rPr>
      </w:pPr>
      <w:r>
        <w:rPr>
          <w:rFonts w:ascii="Times New Roman" w:hAnsi="Times New Roman" w:cs="Times New Roman"/>
        </w:rPr>
        <w:t>The purpose of the study is to derive the connection between heritability and SNP-heritability</w:t>
      </w:r>
      <w:r>
        <w:rPr>
          <w:rFonts w:ascii="Times New Roman" w:hAnsi="Times New Roman" w:cs="Times New Roman"/>
          <w:lang w:val="en-US" w:eastAsia="zh-CN"/>
        </w:rPr>
        <w:t>,</w:t>
      </w:r>
      <w:r>
        <w:rPr>
          <w:rFonts w:ascii="Times New Roman" w:hAnsi="Times New Roman" w:cs="Times New Roman"/>
        </w:rPr>
        <w:t xml:space="preserve"> and to clarify the circumstance that SNP-heritability can be approximated by heritability under the neutral genetic architecture. </w:t>
      </w:r>
      <w:r>
        <w:rPr>
          <w:rFonts w:ascii="Times New Roman" w:hAnsi="Times New Roman" w:cs="Times New Roman"/>
          <w:lang w:val="en-US" w:eastAsia="zh-CN"/>
        </w:rPr>
        <w:t xml:space="preserve">Using modified HE and based on our results established previously </w:t>
      </w:r>
      <w:r>
        <w:rPr>
          <w:rFonts w:ascii="Times New Roman" w:hAnsi="Times New Roman" w:cs="Times New Roman"/>
          <w:lang w:val="en-US" w:eastAsia="zh-CN"/>
        </w:rPr>
        <w:fldChar w:fldCharType="begin" w:fldLock="1"/>
      </w:r>
      <w:r w:rsidR="005B00AF">
        <w:rPr>
          <w:rFonts w:ascii="Times New Roman" w:hAnsi="Times New Roman" w:cs="Times New Roman"/>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regression","type":"article-journal","volume":"5"},"uris":["http://www.mendeley.com/documents/?uuid=6a67445d-400c-41a4-ac65-a49919bf8dbc"]},{"id":"ITEM-2","itemData":{"DOI":"10.1038/ejhg.2016.89","ISBN":"1586718150","ISSN":"1018-4813","PMID":"27436266","abstract":"The definition of heritability has been unique and clear, but its estimation and estimates vary across studies. Linear mixed model (LMM) and Haseman–Elston (HE) regression analyses are commonly used for estimating heritability from genome-wide association data. This study provides an analytical resolution that can be used to reconcile the differences between LMM and HE in the estimation of heritability given the genetic architecture, which is responsible for these differences. The genetic architecture was classified into three forms via thought experiments: (i) coupling genetic architecture that the quantitative trait loci (QTLs) in the linkage disequilibrium (LD) had a positive covariance; (ii) repulsion genetic architecture that the QTLs in the LD had a negative covariance; (iii) and neutral genetic architecture that the QTLs in the LD had a covariance with a summation of zero. The neutral genetic architecture is so far most embraced, whereas the coupling and the repulsion genetic architecture have not been well investigated. For a quantitative trait under the coupling genetic architecture, HE overestimated the heritability and LMM underestimated the heritability; under the repulsion genetic architecture, HE underestimated but LMM overestimated the heritability for a quantitative trait. These two methods gave identical results under the neutral genetic architecture. A general analytical result for the statistic estimated under HE is given regardless of genetic architecture. In contrast, the performance of LMM remained elusive, such as further depended on the ratio between the sample size and the number of markers, but LMM converged to HE with increased sample size.","author":[{"dropping-particle":"","family":"Chen","given":"Guo-Bo","non-dropping-particle":"","parse-names":false,"suffix":""}],"container-title":"European Journal of Human Genetics","id":"ITEM-2","issued":{"date-parts":[["2016"]]},"page":"1810-6","publisher":"Nature Publishing Group","title":"On the reconciliation of missing heritability for genome-wide association studies","type":"article-journal","volume":"24"},"uris":["http://www.mendeley.com/documents/?uuid=bdcb2b34-98d2-4bbc-ad32-4aa274926a4d"]}],"mendeley":{"formattedCitation":"(Chen 2014, 2016)","plainTextFormattedCitation":"(Chen 2014, 2016)","previouslyFormattedCitation":"&lt;sup&gt;11,21&lt;/sup&gt;"},"properties":{"noteIndex":0},"schema":"https://github.com/citation-style-language/schema/raw/master/csl-citation.json"}</w:instrText>
      </w:r>
      <w:r>
        <w:rPr>
          <w:rFonts w:ascii="Times New Roman" w:hAnsi="Times New Roman" w:cs="Times New Roman"/>
          <w:lang w:val="en-US" w:eastAsia="zh-CN"/>
        </w:rPr>
        <w:fldChar w:fldCharType="separate"/>
      </w:r>
      <w:r w:rsidR="005B00AF" w:rsidRPr="005B00AF">
        <w:rPr>
          <w:rFonts w:ascii="Times New Roman" w:hAnsi="Times New Roman" w:cs="Times New Roman"/>
          <w:noProof/>
          <w:lang w:val="en-US" w:eastAsia="zh-CN"/>
        </w:rPr>
        <w:t>(Chen 2014, 2016)</w:t>
      </w:r>
      <w:r>
        <w:rPr>
          <w:rFonts w:ascii="Times New Roman" w:hAnsi="Times New Roman" w:cs="Times New Roman"/>
          <w:lang w:val="en-US" w:eastAsia="zh-CN"/>
        </w:rPr>
        <w:fldChar w:fldCharType="end"/>
      </w:r>
      <w:r>
        <w:rPr>
          <w:rFonts w:ascii="Times New Roman" w:hAnsi="Times New Roman" w:cs="Times New Roman"/>
          <w:lang w:val="en-US" w:eastAsia="zh-CN"/>
        </w:rPr>
        <w:t>, we derived the mathematical expression of SNP-heritability for both additive and dominance terms. However, due to materials used – high density SNP markers and the method used – numerator relationship matrix, SNP-heritability differ from heritability by the way LD are represented. In its classic definition, heritability is perfectly measured on QTLs directly, but in estimation the LD to the casual variants is tagged via markers.</w:t>
      </w:r>
    </w:p>
    <w:p w14:paraId="0FCD594A" w14:textId="77777777" w:rsidR="005B21D4" w:rsidRDefault="005B21D4" w:rsidP="005B21D4">
      <w:pPr>
        <w:spacing w:line="360" w:lineRule="auto"/>
        <w:rPr>
          <w:rFonts w:ascii="Times New Roman" w:hAnsi="Times New Roman" w:cs="Times New Roman"/>
          <w:lang w:val="en-US" w:eastAsia="zh-CN"/>
        </w:rPr>
      </w:pPr>
    </w:p>
    <w:p w14:paraId="53E7262D"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In addition, we introduced the matrix algebra that can shorthand the structure of SNP-heritability succinctly. Given the crystallization of SNP-heritability, it also paves the road to construct effective hypotheses test for genetic architecture </w:t>
      </w:r>
      <w:r w:rsidRPr="00C93906">
        <w:rPr>
          <w:rFonts w:ascii="Times New Roman" w:hAnsi="Times New Roman" w:cs="Times New Roman"/>
          <w:b/>
          <w:i/>
          <w:lang w:val="en-US" w:eastAsia="zh-CN"/>
        </w:rPr>
        <w:t>in silicon</w:t>
      </w:r>
      <w:r>
        <w:rPr>
          <w:rFonts w:ascii="Times New Roman" w:hAnsi="Times New Roman" w:cs="Times New Roman"/>
          <w:lang w:val="en-US" w:eastAsia="zh-CN"/>
        </w:rPr>
        <w:t>. The general idea in testing varying genetic architecture is to introduce proper weights, a commonly adopted technique in linear algebra. Although we only demonstrated one kind of weights, obviously a family of weights can be introduced systematically according to the genetic architecture of interest. It relies on the further work for refined exploration of genetic architecture and real data will be tested in the future.</w:t>
      </w:r>
    </w:p>
    <w:p w14:paraId="65B07253" w14:textId="77777777" w:rsidR="005B21D4" w:rsidRDefault="005B21D4" w:rsidP="005B21D4">
      <w:pPr>
        <w:spacing w:line="360" w:lineRule="auto"/>
        <w:rPr>
          <w:rFonts w:ascii="Times New Roman" w:hAnsi="Times New Roman" w:cs="Times New Roman"/>
          <w:lang w:val="en-US" w:eastAsia="zh-CN"/>
        </w:rPr>
      </w:pPr>
    </w:p>
    <w:p w14:paraId="3D1EBC29" w14:textId="77777777" w:rsidR="005B21D4" w:rsidRDefault="005B21D4" w:rsidP="005B21D4">
      <w:pPr>
        <w:spacing w:line="360" w:lineRule="auto"/>
        <w:rPr>
          <w:rFonts w:ascii="Times New Roman" w:hAnsi="Times New Roman" w:cs="Times New Roman"/>
          <w:lang w:val="en-US" w:eastAsia="zh-CN"/>
        </w:rPr>
      </w:pPr>
      <w:r>
        <w:rPr>
          <w:rFonts w:ascii="Times New Roman" w:hAnsi="Times New Roman" w:cs="Times New Roman"/>
          <w:lang w:val="en-US" w:eastAsia="zh-CN"/>
        </w:rPr>
        <w:t xml:space="preserve">For UK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data, within either UK-CH or UKW the weighted and </w:t>
      </w:r>
      <w:proofErr w:type="spellStart"/>
      <w:r>
        <w:rPr>
          <w:rFonts w:ascii="Times New Roman" w:hAnsi="Times New Roman" w:cs="Times New Roman"/>
          <w:lang w:val="en-US" w:eastAsia="zh-CN"/>
        </w:rPr>
        <w:t>unweighted</w:t>
      </w:r>
      <w:proofErr w:type="spellEnd"/>
      <w:r>
        <w:rPr>
          <w:rFonts w:ascii="Times New Roman" w:hAnsi="Times New Roman" w:cs="Times New Roman"/>
          <w:lang w:val="en-US" w:eastAsia="zh-CN"/>
        </w:rPr>
        <w:t xml:space="preserve"> forms SNP-heritability similar to each other for 65 quantitative traits analyzed. However, the difference between them were more visible. So, in general, we conclude at the whole-genome scale, the dependency between allele frequency and casual effects should be marginal.</w:t>
      </w:r>
    </w:p>
    <w:p w14:paraId="5F253AD9" w14:textId="77777777" w:rsidR="005B21D4" w:rsidRDefault="005B21D4" w:rsidP="005B21D4">
      <w:pPr>
        <w:spacing w:line="360" w:lineRule="auto"/>
        <w:rPr>
          <w:rFonts w:ascii="Times New Roman" w:hAnsi="Times New Roman" w:cs="Times New Roman"/>
          <w:lang w:val="en-US" w:eastAsia="zh-CN"/>
        </w:rPr>
      </w:pPr>
    </w:p>
    <w:p w14:paraId="324F7B63" w14:textId="77777777" w:rsidR="005B21D4" w:rsidRPr="00365536" w:rsidRDefault="005B21D4" w:rsidP="005B21D4">
      <w:pPr>
        <w:pStyle w:val="Heading1"/>
        <w:rPr>
          <w:lang w:val="en-US" w:eastAsia="zh-CN"/>
        </w:rPr>
      </w:pPr>
      <w:bookmarkStart w:id="13" w:name="_Toc428627031"/>
      <w:r w:rsidRPr="00365536">
        <w:rPr>
          <w:lang w:val="en-US" w:eastAsia="zh-CN"/>
        </w:rPr>
        <w:t>Acknowledgements</w:t>
      </w:r>
      <w:bookmarkEnd w:id="13"/>
    </w:p>
    <w:p w14:paraId="2E3D55AA" w14:textId="77777777" w:rsidR="005B21D4" w:rsidRDefault="005B21D4" w:rsidP="005B21D4">
      <w:pPr>
        <w:spacing w:line="360" w:lineRule="auto"/>
        <w:rPr>
          <w:rFonts w:ascii="Times New Roman" w:hAnsi="Times New Roman" w:cs="Times New Roman"/>
          <w:lang w:val="en-US"/>
        </w:rPr>
      </w:pPr>
      <w:r>
        <w:rPr>
          <w:rFonts w:ascii="Times New Roman" w:hAnsi="Times New Roman" w:cs="Times New Roman"/>
          <w:lang w:val="en-US" w:eastAsia="zh-CN"/>
        </w:rPr>
        <w:t>This work was supported by National Nature Science Foundation of C</w:t>
      </w:r>
      <w:r w:rsidRPr="004B3676">
        <w:rPr>
          <w:rFonts w:ascii="Times New Roman" w:hAnsi="Times New Roman" w:cs="Times New Roman"/>
          <w:lang w:val="en-US" w:eastAsia="zh-CN"/>
        </w:rPr>
        <w:t xml:space="preserve">hina </w:t>
      </w:r>
      <w:r>
        <w:rPr>
          <w:rFonts w:ascii="Times New Roman" w:hAnsi="Times New Roman" w:cs="Times New Roman"/>
          <w:lang w:val="en-US" w:eastAsia="zh-CN"/>
        </w:rPr>
        <w:t>(</w:t>
      </w:r>
      <w:r w:rsidRPr="004B3676">
        <w:rPr>
          <w:rFonts w:ascii="Times New Roman" w:hAnsi="Times New Roman" w:cs="Times New Roman"/>
          <w:lang w:val="en-US"/>
        </w:rPr>
        <w:t>31771392 to GBC</w:t>
      </w:r>
      <w:r>
        <w:rPr>
          <w:rFonts w:ascii="Times New Roman" w:hAnsi="Times New Roman" w:cs="Times New Roman"/>
          <w:lang w:val="en-US"/>
        </w:rPr>
        <w:t>)</w:t>
      </w:r>
      <w:r w:rsidRPr="004B3676">
        <w:rPr>
          <w:rFonts w:ascii="Times New Roman" w:hAnsi="Times New Roman" w:cs="Times New Roman"/>
          <w:lang w:val="en-US"/>
        </w:rPr>
        <w:t xml:space="preserve">, and </w:t>
      </w:r>
      <w:r w:rsidRPr="004B3676">
        <w:rPr>
          <w:rFonts w:ascii="Times New Roman" w:hAnsi="Times New Roman" w:cs="Times New Roman"/>
        </w:rPr>
        <w:t xml:space="preserve">Zhejiang Provincial People’s Hospital Research </w:t>
      </w:r>
      <w:proofErr w:type="spellStart"/>
      <w:r w:rsidRPr="004B3676">
        <w:rPr>
          <w:rFonts w:ascii="Times New Roman" w:hAnsi="Times New Roman" w:cs="Times New Roman"/>
        </w:rPr>
        <w:t>Startup</w:t>
      </w:r>
      <w:proofErr w:type="spellEnd"/>
      <w:r>
        <w:rPr>
          <w:rFonts w:ascii="Times New Roman" w:eastAsia="Kaiti SC Regular" w:hAnsi="Times New Roman" w:cs="Times New Roman"/>
        </w:rPr>
        <w:t xml:space="preserve"> (</w:t>
      </w:r>
      <w:r w:rsidRPr="004B3676">
        <w:rPr>
          <w:rFonts w:ascii="Times New Roman" w:eastAsia="Kaiti SC Regular" w:hAnsi="Times New Roman" w:cs="Times New Roman"/>
        </w:rPr>
        <w:t>ZRY2018A004</w:t>
      </w:r>
      <w:r>
        <w:rPr>
          <w:rFonts w:ascii="Times New Roman" w:hAnsi="Times New Roman" w:cs="Times New Roman"/>
          <w:lang w:val="en-US"/>
        </w:rPr>
        <w:t xml:space="preserve"> to GBC).</w:t>
      </w:r>
      <w:r w:rsidRPr="002E28C9">
        <w:rPr>
          <w:rFonts w:ascii="Times New Roman" w:hAnsi="Times New Roman" w:cs="Times New Roman"/>
          <w:lang w:val="en-US"/>
        </w:rPr>
        <w:t xml:space="preserve"> This researc</w:t>
      </w:r>
      <w:r>
        <w:rPr>
          <w:rFonts w:ascii="Times New Roman" w:hAnsi="Times New Roman" w:cs="Times New Roman"/>
          <w:lang w:val="en-US"/>
        </w:rPr>
        <w:t xml:space="preserve">h has been conducted using </w:t>
      </w:r>
      <w:r w:rsidRPr="002E28C9">
        <w:rPr>
          <w:rFonts w:ascii="Times New Roman" w:hAnsi="Times New Roman" w:cs="Times New Roman"/>
          <w:lang w:val="en-US"/>
        </w:rPr>
        <w:t xml:space="preserve">the UK </w:t>
      </w:r>
      <w:proofErr w:type="spellStart"/>
      <w:r w:rsidRPr="002E28C9">
        <w:rPr>
          <w:rFonts w:ascii="Times New Roman" w:hAnsi="Times New Roman" w:cs="Times New Roman"/>
          <w:lang w:val="en-US"/>
        </w:rPr>
        <w:t>Biobank</w:t>
      </w:r>
      <w:proofErr w:type="spellEnd"/>
      <w:r w:rsidRPr="002E28C9">
        <w:rPr>
          <w:rFonts w:ascii="Times New Roman" w:hAnsi="Times New Roman" w:cs="Times New Roman"/>
          <w:lang w:val="en-US"/>
        </w:rPr>
        <w:t xml:space="preserve"> Resource (application number </w:t>
      </w:r>
      <w:r w:rsidRPr="002E28C9">
        <w:rPr>
          <w:rFonts w:ascii="Times New Roman" w:eastAsia="Times New Roman" w:hAnsi="Times New Roman" w:cs="Times New Roman"/>
        </w:rPr>
        <w:t>41376</w:t>
      </w:r>
      <w:r w:rsidRPr="004B6F56">
        <w:rPr>
          <w:rFonts w:ascii="Times New Roman" w:hAnsi="Times New Roman" w:cs="Times New Roman"/>
          <w:lang w:val="en-US"/>
        </w:rPr>
        <w:t>)</w:t>
      </w:r>
      <w:r>
        <w:rPr>
          <w:rFonts w:ascii="Times New Roman" w:hAnsi="Times New Roman" w:cs="Times New Roman"/>
          <w:lang w:val="en-US"/>
        </w:rPr>
        <w:t>.</w:t>
      </w:r>
    </w:p>
    <w:p w14:paraId="020C264A" w14:textId="77777777" w:rsidR="005B21D4" w:rsidRDefault="005B21D4" w:rsidP="005B21D4">
      <w:pPr>
        <w:spacing w:line="360" w:lineRule="auto"/>
        <w:rPr>
          <w:rFonts w:ascii="Times New Roman" w:hAnsi="Times New Roman" w:cs="Times New Roman"/>
          <w:b/>
          <w:lang w:val="en-US"/>
        </w:rPr>
      </w:pPr>
    </w:p>
    <w:p w14:paraId="27259BF5" w14:textId="77777777" w:rsidR="005B21D4" w:rsidRPr="001C3FA4" w:rsidRDefault="005B21D4" w:rsidP="005B21D4">
      <w:pPr>
        <w:spacing w:line="360" w:lineRule="auto"/>
        <w:rPr>
          <w:rFonts w:ascii="Times New Roman" w:hAnsi="Times New Roman" w:cs="Times New Roman"/>
          <w:b/>
          <w:lang w:val="en-US" w:eastAsia="zh-CN"/>
        </w:rPr>
      </w:pPr>
      <w:r w:rsidRPr="001C3FA4">
        <w:rPr>
          <w:rFonts w:ascii="Times New Roman" w:hAnsi="Times New Roman" w:cs="Times New Roman"/>
          <w:b/>
          <w:lang w:val="en-US"/>
        </w:rPr>
        <w:t>Conflict of interests</w:t>
      </w:r>
      <w:r w:rsidRPr="001C3FA4">
        <w:rPr>
          <w:rFonts w:ascii="Times New Roman" w:hAnsi="Times New Roman" w:cs="Times New Roman"/>
          <w:lang w:val="en-US"/>
        </w:rPr>
        <w:t xml:space="preserve">: </w:t>
      </w:r>
      <w:r>
        <w:rPr>
          <w:rFonts w:ascii="Times New Roman" w:hAnsi="Times New Roman" w:cs="Times New Roman"/>
          <w:lang w:val="en-US"/>
        </w:rPr>
        <w:t>None.</w:t>
      </w:r>
    </w:p>
    <w:p w14:paraId="68DCCCE3" w14:textId="77777777" w:rsidR="005B21D4" w:rsidRDefault="005B21D4" w:rsidP="005B21D4">
      <w:pPr>
        <w:spacing w:before="100" w:beforeAutospacing="1" w:after="100" w:afterAutospacing="1" w:line="360" w:lineRule="auto"/>
        <w:rPr>
          <w:rFonts w:ascii="Times New Roman" w:hAnsi="Times New Roman" w:cs="Times New Roman"/>
          <w:lang w:val="en-US"/>
        </w:rPr>
      </w:pPr>
      <w:r>
        <w:rPr>
          <w:rFonts w:ascii="Times New Roman" w:hAnsi="Times New Roman" w:cs="Times New Roman"/>
          <w:lang w:val="en-US"/>
        </w:rPr>
        <w:br w:type="page"/>
      </w:r>
    </w:p>
    <w:p w14:paraId="79AD0ADC" w14:textId="77777777" w:rsidR="005B21D4" w:rsidRPr="004B0A28" w:rsidRDefault="005B21D4" w:rsidP="005B21D4">
      <w:pPr>
        <w:pStyle w:val="Heading1"/>
        <w:rPr>
          <w:lang w:val="en-US"/>
        </w:rPr>
      </w:pPr>
      <w:bookmarkStart w:id="14" w:name="_Toc428627032"/>
      <w:r w:rsidRPr="004B0A28">
        <w:rPr>
          <w:lang w:val="en-US"/>
        </w:rPr>
        <w:t>Literature cited</w:t>
      </w:r>
      <w:bookmarkEnd w:id="14"/>
    </w:p>
    <w:p w14:paraId="2673C5F6" w14:textId="7DE1461F" w:rsidR="005B00AF" w:rsidRPr="005B00AF" w:rsidRDefault="005B21D4"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5B00AF" w:rsidRPr="005B00AF">
        <w:rPr>
          <w:rFonts w:ascii="Times New Roman" w:hAnsi="Times New Roman" w:cs="Times New Roman"/>
          <w:noProof/>
        </w:rPr>
        <w:t xml:space="preserve">Altshuler D. M., Gibbs R. A., Peltonen L., Dermitzakis E., Schaffner S. F., Yu F., Bonnen P. E., Bakker P. I. W. de, Deloukas P., Gabriel S. B., Gwilliam R., Hunt S., Inouye M., Jia X., Palotie A., Parkin M., Whittaker P., Chang K., Hawes A., Lewis L. R., Ren Y., Wheeler D., Muzny D. M., Barnes C., Darvishi K., Hurles M., Korn J. M., Kristiansson K., Lee C., McCarrol S. A., Nemesh J., Keinan A., Montgomery S. B., Pollack S., Price A. L., Soranzo N., Gonzaga-Jauregui C., Anttila V., Brodeur W., Daly M. J., Leslie S., McVean G., Moutsianas L., Nguyen H., Zhang Q., Ghori M. J. R., McGinnis R., McLaren W., Takeuchi F., Grossman S. R., Shlyakhter I., Hostetter E. B., Sabeti P. C., Adebamowo C. A., Foster M. W., Gordon D. R., Licinio J., Manca M. C., Marshall P. A., Matsuda I., Ngare D., Wang V. O., Reddy D., Rotimi C. N., Royal C. D., Sharp R. R., Zeng C., Brooks L. D., McEwen J. E., 2010 Integrating common and rare genetic variation in diverse human populations. Nature </w:t>
      </w:r>
      <w:r w:rsidR="005B00AF" w:rsidRPr="005B00AF">
        <w:rPr>
          <w:rFonts w:ascii="Times New Roman" w:hAnsi="Times New Roman" w:cs="Times New Roman"/>
          <w:b/>
          <w:bCs/>
          <w:noProof/>
        </w:rPr>
        <w:t>467</w:t>
      </w:r>
      <w:r w:rsidR="005B00AF" w:rsidRPr="005B00AF">
        <w:rPr>
          <w:rFonts w:ascii="Times New Roman" w:hAnsi="Times New Roman" w:cs="Times New Roman"/>
          <w:noProof/>
        </w:rPr>
        <w:t>: 52–8.</w:t>
      </w:r>
    </w:p>
    <w:p w14:paraId="427E35D9"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Bycroft C., Freeman C., Petkova D., Band G., Elliott L. T., Sharp K., Motyer A., Vukcevic D., Delaneau O., O’Connell J., Cortes A., Welsh S., Young A., Effingham M., McVean G., Leslie S., Allen N., Donnelly P., Marchini J., 2018 The UK Biobank resource with deep phenotyping and genomic data. Nature </w:t>
      </w:r>
      <w:r w:rsidRPr="005B00AF">
        <w:rPr>
          <w:rFonts w:ascii="Times New Roman" w:hAnsi="Times New Roman" w:cs="Times New Roman"/>
          <w:b/>
          <w:bCs/>
          <w:noProof/>
        </w:rPr>
        <w:t>562</w:t>
      </w:r>
      <w:r w:rsidRPr="005B00AF">
        <w:rPr>
          <w:rFonts w:ascii="Times New Roman" w:hAnsi="Times New Roman" w:cs="Times New Roman"/>
          <w:noProof/>
        </w:rPr>
        <w:t>: 203–209.</w:t>
      </w:r>
    </w:p>
    <w:p w14:paraId="7EE4AA9B"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Chen G.-B., 2014 Estimating heritability of complex traits from genome-wide association studies using IBS-based Haseman-Elston regression. Front. Genet. </w:t>
      </w:r>
      <w:r w:rsidRPr="005B00AF">
        <w:rPr>
          <w:rFonts w:ascii="Times New Roman" w:hAnsi="Times New Roman" w:cs="Times New Roman"/>
          <w:b/>
          <w:bCs/>
          <w:noProof/>
        </w:rPr>
        <w:t>5</w:t>
      </w:r>
      <w:r w:rsidRPr="005B00AF">
        <w:rPr>
          <w:rFonts w:ascii="Times New Roman" w:hAnsi="Times New Roman" w:cs="Times New Roman"/>
          <w:noProof/>
        </w:rPr>
        <w:t>: 107.</w:t>
      </w:r>
    </w:p>
    <w:p w14:paraId="25720847"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Chen G.-B., 2016 On the reconciliation of missing heritability for genome-wide association studies. Eur. J. Hum. Genet. </w:t>
      </w:r>
      <w:r w:rsidRPr="005B00AF">
        <w:rPr>
          <w:rFonts w:ascii="Times New Roman" w:hAnsi="Times New Roman" w:cs="Times New Roman"/>
          <w:b/>
          <w:bCs/>
          <w:noProof/>
        </w:rPr>
        <w:t>24</w:t>
      </w:r>
      <w:r w:rsidRPr="005B00AF">
        <w:rPr>
          <w:rFonts w:ascii="Times New Roman" w:hAnsi="Times New Roman" w:cs="Times New Roman"/>
          <w:noProof/>
        </w:rPr>
        <w:t>: 1810–6.</w:t>
      </w:r>
    </w:p>
    <w:p w14:paraId="22B44AF6"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Ge T., Chen C.-Y., Neale B. M., Sabuncu M. R., Smoller J. W., 2017 Phenome-wide heritability analysis of the UK Biobank. PLoS Genet. </w:t>
      </w:r>
      <w:r w:rsidRPr="005B00AF">
        <w:rPr>
          <w:rFonts w:ascii="Times New Roman" w:hAnsi="Times New Roman" w:cs="Times New Roman"/>
          <w:b/>
          <w:bCs/>
          <w:noProof/>
        </w:rPr>
        <w:t>13</w:t>
      </w:r>
      <w:r w:rsidRPr="005B00AF">
        <w:rPr>
          <w:rFonts w:ascii="Times New Roman" w:hAnsi="Times New Roman" w:cs="Times New Roman"/>
          <w:noProof/>
        </w:rPr>
        <w:t>: e1006711.</w:t>
      </w:r>
    </w:p>
    <w:p w14:paraId="79AC778F"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Goudet J., Kay T., Weir B. S., 2018 How to estimate kinship. Mol. Ecol. </w:t>
      </w:r>
      <w:r w:rsidRPr="005B00AF">
        <w:rPr>
          <w:rFonts w:ascii="Times New Roman" w:hAnsi="Times New Roman" w:cs="Times New Roman"/>
          <w:b/>
          <w:bCs/>
          <w:noProof/>
        </w:rPr>
        <w:t>27</w:t>
      </w:r>
      <w:r w:rsidRPr="005B00AF">
        <w:rPr>
          <w:rFonts w:ascii="Times New Roman" w:hAnsi="Times New Roman" w:cs="Times New Roman"/>
          <w:noProof/>
        </w:rPr>
        <w:t>: 4121–4135.</w:t>
      </w:r>
    </w:p>
    <w:p w14:paraId="6873B1FE"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Haseman J. K., Elston R. C., 1972 The investigation of linkage between a quantitative trait and a marker locus. Behav. Genet. </w:t>
      </w:r>
      <w:r w:rsidRPr="005B00AF">
        <w:rPr>
          <w:rFonts w:ascii="Times New Roman" w:hAnsi="Times New Roman" w:cs="Times New Roman"/>
          <w:b/>
          <w:bCs/>
          <w:noProof/>
        </w:rPr>
        <w:t>2</w:t>
      </w:r>
      <w:r w:rsidRPr="005B00AF">
        <w:rPr>
          <w:rFonts w:ascii="Times New Roman" w:hAnsi="Times New Roman" w:cs="Times New Roman"/>
          <w:noProof/>
        </w:rPr>
        <w:t>: 3–19.</w:t>
      </w:r>
    </w:p>
    <w:p w14:paraId="39803FA8"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Lee J. J., Chow C. C., 2014 Conditions for the validity of SNP-based heritability estimation. Hum. Genet. </w:t>
      </w:r>
      <w:r w:rsidRPr="005B00AF">
        <w:rPr>
          <w:rFonts w:ascii="Times New Roman" w:hAnsi="Times New Roman" w:cs="Times New Roman"/>
          <w:b/>
          <w:bCs/>
          <w:noProof/>
        </w:rPr>
        <w:t>133</w:t>
      </w:r>
      <w:r w:rsidRPr="005B00AF">
        <w:rPr>
          <w:rFonts w:ascii="Times New Roman" w:hAnsi="Times New Roman" w:cs="Times New Roman"/>
          <w:noProof/>
        </w:rPr>
        <w:t>: 1011–22.</w:t>
      </w:r>
    </w:p>
    <w:p w14:paraId="0816D678"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Legarra A., 2016 Comparing estimates of genetic variance across different relationship models. Theor. Popul. Biol. </w:t>
      </w:r>
      <w:r w:rsidRPr="005B00AF">
        <w:rPr>
          <w:rFonts w:ascii="Times New Roman" w:hAnsi="Times New Roman" w:cs="Times New Roman"/>
          <w:b/>
          <w:bCs/>
          <w:noProof/>
        </w:rPr>
        <w:t>107</w:t>
      </w:r>
      <w:r w:rsidRPr="005B00AF">
        <w:rPr>
          <w:rFonts w:ascii="Times New Roman" w:hAnsi="Times New Roman" w:cs="Times New Roman"/>
          <w:noProof/>
        </w:rPr>
        <w:t>: 26–30.</w:t>
      </w:r>
    </w:p>
    <w:p w14:paraId="6F2E632D"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Liu S., Huang S., Chen F., Zhao L., Yuan Y., Francis S. S., Fang L., Li Z., Lin L., Liu R., Zhang Y., Xu H., Li S., Zhou Y., Davies R. W., Liu Q., Walters R. G., Lin K., Ju J., Korneliussen T., Yang M. A., Fu Q., Wang J., Zhou L., Krogh A., Zhang H., Wang W., Chen Z., Cai Z., Yin Y., Yang H., Mao M., Shendure J., Wang J., Albrechtsen A., Jin X., Nielsen R., Xu X., 2018 Genomic analyses from non-invasive prenatal testing reveal genetic associations, patterns of viral infections, and Chinese population history. Cell </w:t>
      </w:r>
      <w:r w:rsidRPr="005B00AF">
        <w:rPr>
          <w:rFonts w:ascii="Times New Roman" w:hAnsi="Times New Roman" w:cs="Times New Roman"/>
          <w:b/>
          <w:bCs/>
          <w:noProof/>
        </w:rPr>
        <w:t>175</w:t>
      </w:r>
      <w:r w:rsidRPr="005B00AF">
        <w:rPr>
          <w:rFonts w:ascii="Times New Roman" w:hAnsi="Times New Roman" w:cs="Times New Roman"/>
          <w:noProof/>
        </w:rPr>
        <w:t>: 347–359.</w:t>
      </w:r>
    </w:p>
    <w:p w14:paraId="619FAE48"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los Campos G. de, Sorensen D., Gianola D., 2015 Genomic heritability: what is it? PLoS Genet. </w:t>
      </w:r>
      <w:r w:rsidRPr="005B00AF">
        <w:rPr>
          <w:rFonts w:ascii="Times New Roman" w:hAnsi="Times New Roman" w:cs="Times New Roman"/>
          <w:b/>
          <w:bCs/>
          <w:noProof/>
        </w:rPr>
        <w:t>11</w:t>
      </w:r>
      <w:r w:rsidRPr="005B00AF">
        <w:rPr>
          <w:rFonts w:ascii="Times New Roman" w:hAnsi="Times New Roman" w:cs="Times New Roman"/>
          <w:noProof/>
        </w:rPr>
        <w:t>: e1005048.</w:t>
      </w:r>
    </w:p>
    <w:p w14:paraId="45EDE097"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Lynch M., Walsh B., 1998 </w:t>
      </w:r>
      <w:r w:rsidRPr="005B00AF">
        <w:rPr>
          <w:rFonts w:ascii="Times New Roman" w:hAnsi="Times New Roman" w:cs="Times New Roman"/>
          <w:i/>
          <w:iCs/>
          <w:noProof/>
        </w:rPr>
        <w:t>Genetics and Analysis of Quantitative Traits</w:t>
      </w:r>
      <w:r w:rsidRPr="005B00AF">
        <w:rPr>
          <w:rFonts w:ascii="Times New Roman" w:hAnsi="Times New Roman" w:cs="Times New Roman"/>
          <w:noProof/>
        </w:rPr>
        <w:t>. Sinauer Associates, Inc., Sunderland, MA, USA.</w:t>
      </w:r>
    </w:p>
    <w:p w14:paraId="51CDD1ED"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Manolio T. A., Collins F. S., Cox N. J., Goldstein D. B., Hindorff L. a, Hunter D. J., McCarthy M. I., Ramos E. M., Cardon L. R., Chakravarti A., Cho J. H., Guttmacher A. E., Kong A., Kruglyak L., Mardis E., Rotimi C. N., Slatkin M., Valle D., Whittemore A. S., Boehnke M., Clark A. G., Eichler E. E., Gibson G., Haines J. L., Mackay T. F. C., McCarroll S. a, Visscher P. M., 2009 Finding the missing heritability of complex diseases. Nature </w:t>
      </w:r>
      <w:r w:rsidRPr="005B00AF">
        <w:rPr>
          <w:rFonts w:ascii="Times New Roman" w:hAnsi="Times New Roman" w:cs="Times New Roman"/>
          <w:b/>
          <w:bCs/>
          <w:noProof/>
        </w:rPr>
        <w:t>461</w:t>
      </w:r>
      <w:r w:rsidRPr="005B00AF">
        <w:rPr>
          <w:rFonts w:ascii="Times New Roman" w:hAnsi="Times New Roman" w:cs="Times New Roman"/>
          <w:noProof/>
        </w:rPr>
        <w:t>: 747–53.</w:t>
      </w:r>
    </w:p>
    <w:p w14:paraId="5FFB5F77"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Ott A., Liu S., Schnable J. C., Yeh C. T. E., Wang K. S., Schnable P. S., 2017 tGBS® genotyping-by-sequencing enables reliable genotyping of heterozygous loci. Nucleic Acids Res. </w:t>
      </w:r>
      <w:r w:rsidRPr="005B00AF">
        <w:rPr>
          <w:rFonts w:ascii="Times New Roman" w:hAnsi="Times New Roman" w:cs="Times New Roman"/>
          <w:b/>
          <w:bCs/>
          <w:noProof/>
        </w:rPr>
        <w:t>45</w:t>
      </w:r>
      <w:r w:rsidRPr="005B00AF">
        <w:rPr>
          <w:rFonts w:ascii="Times New Roman" w:hAnsi="Times New Roman" w:cs="Times New Roman"/>
          <w:noProof/>
        </w:rPr>
        <w:t>: e178.</w:t>
      </w:r>
    </w:p>
    <w:p w14:paraId="498A476C"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Sofer T., 2017 Confidence intervals for heritability via Haseman-Elston regression. Stat. Appl. Genet. Mol. Biol. </w:t>
      </w:r>
      <w:r w:rsidRPr="005B00AF">
        <w:rPr>
          <w:rFonts w:ascii="Times New Roman" w:hAnsi="Times New Roman" w:cs="Times New Roman"/>
          <w:b/>
          <w:bCs/>
          <w:noProof/>
        </w:rPr>
        <w:t>16</w:t>
      </w:r>
      <w:r w:rsidRPr="005B00AF">
        <w:rPr>
          <w:rFonts w:ascii="Times New Roman" w:hAnsi="Times New Roman" w:cs="Times New Roman"/>
          <w:noProof/>
        </w:rPr>
        <w:t>: 259–273.</w:t>
      </w:r>
    </w:p>
    <w:p w14:paraId="58E2E95A"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Speed D., Cai N., Johnson M. R., Nejentsev S., Balding D. J., 2017 Reevaluation of SNP heritability in complex human traits. Nat. Genet. </w:t>
      </w:r>
      <w:r w:rsidRPr="005B00AF">
        <w:rPr>
          <w:rFonts w:ascii="Times New Roman" w:hAnsi="Times New Roman" w:cs="Times New Roman"/>
          <w:b/>
          <w:bCs/>
          <w:noProof/>
        </w:rPr>
        <w:t>49</w:t>
      </w:r>
      <w:r w:rsidRPr="005B00AF">
        <w:rPr>
          <w:rFonts w:ascii="Times New Roman" w:hAnsi="Times New Roman" w:cs="Times New Roman"/>
          <w:noProof/>
        </w:rPr>
        <w:t>: 986–992.</w:t>
      </w:r>
    </w:p>
    <w:p w14:paraId="141F09D9"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Steinsaltz D., Dahl A., Wachter K. W., 2018 Statistical properties of simple random-effects models for genetic heritability. Electron. J. Stat. </w:t>
      </w:r>
      <w:r w:rsidRPr="005B00AF">
        <w:rPr>
          <w:rFonts w:ascii="Times New Roman" w:hAnsi="Times New Roman" w:cs="Times New Roman"/>
          <w:b/>
          <w:bCs/>
          <w:noProof/>
        </w:rPr>
        <w:t>12</w:t>
      </w:r>
      <w:r w:rsidRPr="005B00AF">
        <w:rPr>
          <w:rFonts w:ascii="Times New Roman" w:hAnsi="Times New Roman" w:cs="Times New Roman"/>
          <w:noProof/>
        </w:rPr>
        <w:t>: 321–358.</w:t>
      </w:r>
    </w:p>
    <w:p w14:paraId="05C98FBE"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VanRaden P. M., 2008 Efficient methods to compute genomic predictions. J. Dairy Sci. </w:t>
      </w:r>
      <w:r w:rsidRPr="005B00AF">
        <w:rPr>
          <w:rFonts w:ascii="Times New Roman" w:hAnsi="Times New Roman" w:cs="Times New Roman"/>
          <w:b/>
          <w:bCs/>
          <w:noProof/>
        </w:rPr>
        <w:t>91</w:t>
      </w:r>
      <w:r w:rsidRPr="005B00AF">
        <w:rPr>
          <w:rFonts w:ascii="Times New Roman" w:hAnsi="Times New Roman" w:cs="Times New Roman"/>
          <w:noProof/>
        </w:rPr>
        <w:t>: 4414–4423.</w:t>
      </w:r>
    </w:p>
    <w:p w14:paraId="209C318F"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Vitezica Z. G., Legarra A., Toro M. A., Varona L., 2017 Orthogonal Estimates of Variances for Additive, Dominance and Epistatic Effects in Populations. Genetics </w:t>
      </w:r>
      <w:r w:rsidRPr="005B00AF">
        <w:rPr>
          <w:rFonts w:ascii="Times New Roman" w:hAnsi="Times New Roman" w:cs="Times New Roman"/>
          <w:b/>
          <w:bCs/>
          <w:noProof/>
        </w:rPr>
        <w:t>206</w:t>
      </w:r>
      <w:r w:rsidRPr="005B00AF">
        <w:rPr>
          <w:rFonts w:ascii="Times New Roman" w:hAnsi="Times New Roman" w:cs="Times New Roman"/>
          <w:noProof/>
        </w:rPr>
        <w:t>: 1297–1307.</w:t>
      </w:r>
    </w:p>
    <w:p w14:paraId="23260402"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Yang J., Benyamin B., McEvoy B. P., Gordon S., Henders A. K., Nyholt D. R., Madden P. A., Heath A. C., Martin N. G., Montgomery G. W., Goddard M. E., Visscher P. M., 2010 Common SNPs explain a large proportion of the heritability for human height. Nat. Genet. </w:t>
      </w:r>
      <w:r w:rsidRPr="005B00AF">
        <w:rPr>
          <w:rFonts w:ascii="Times New Roman" w:hAnsi="Times New Roman" w:cs="Times New Roman"/>
          <w:b/>
          <w:bCs/>
          <w:noProof/>
        </w:rPr>
        <w:t>42</w:t>
      </w:r>
      <w:r w:rsidRPr="005B00AF">
        <w:rPr>
          <w:rFonts w:ascii="Times New Roman" w:hAnsi="Times New Roman" w:cs="Times New Roman"/>
          <w:noProof/>
        </w:rPr>
        <w:t>: 565–569.</w:t>
      </w:r>
    </w:p>
    <w:p w14:paraId="04747807"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Yang J., Bakshi A., Zhu Z., Hemani G., Vinkhuyzen A. a E., Lee S. H., Robinson M. R., Perry J. R. B., Nolte I. M., Vliet-Ostaptchouk J. V van, Snieder H., Esko T., Milani L., Mägi R., Metspalu A., Hamsten A., Magnusson P. K. E., Pedersen N. L., Ingelsson E., Soranzo N., Keller M. C., Wray N. R., Goddard M. E., Visscher P. M., 2015 Genetic variance estimation with imputed variants finds negligible missing heritability for human height and body mass index. Nat. Genet. </w:t>
      </w:r>
      <w:r w:rsidRPr="005B00AF">
        <w:rPr>
          <w:rFonts w:ascii="Times New Roman" w:hAnsi="Times New Roman" w:cs="Times New Roman"/>
          <w:b/>
          <w:bCs/>
          <w:noProof/>
        </w:rPr>
        <w:t>47</w:t>
      </w:r>
      <w:r w:rsidRPr="005B00AF">
        <w:rPr>
          <w:rFonts w:ascii="Times New Roman" w:hAnsi="Times New Roman" w:cs="Times New Roman"/>
          <w:noProof/>
        </w:rPr>
        <w:t>: 1114–1120.</w:t>
      </w:r>
    </w:p>
    <w:p w14:paraId="032D59F9" w14:textId="77777777" w:rsidR="005B00AF" w:rsidRPr="005B00AF" w:rsidRDefault="005B00AF" w:rsidP="005B00AF">
      <w:pPr>
        <w:widowControl w:val="0"/>
        <w:autoSpaceDE w:val="0"/>
        <w:autoSpaceDN w:val="0"/>
        <w:adjustRightInd w:val="0"/>
        <w:spacing w:before="100" w:after="100" w:line="360" w:lineRule="auto"/>
        <w:ind w:left="480" w:hanging="480"/>
        <w:rPr>
          <w:rFonts w:ascii="Times New Roman" w:hAnsi="Times New Roman" w:cs="Times New Roman"/>
          <w:noProof/>
        </w:rPr>
      </w:pPr>
      <w:r w:rsidRPr="005B00AF">
        <w:rPr>
          <w:rFonts w:ascii="Times New Roman" w:hAnsi="Times New Roman" w:cs="Times New Roman"/>
          <w:noProof/>
        </w:rPr>
        <w:t xml:space="preserve">Yang J., Zeng J., Goddard M. E., Wray N. R., Visscher P. M., 2017 Concepts, estimation and interpretation of SNP- based heritability. Nat. Genet. </w:t>
      </w:r>
      <w:r w:rsidRPr="005B00AF">
        <w:rPr>
          <w:rFonts w:ascii="Times New Roman" w:hAnsi="Times New Roman" w:cs="Times New Roman"/>
          <w:b/>
          <w:bCs/>
          <w:noProof/>
        </w:rPr>
        <w:t>49</w:t>
      </w:r>
      <w:r w:rsidRPr="005B00AF">
        <w:rPr>
          <w:rFonts w:ascii="Times New Roman" w:hAnsi="Times New Roman" w:cs="Times New Roman"/>
          <w:noProof/>
        </w:rPr>
        <w:t>: 1304–10.</w:t>
      </w:r>
    </w:p>
    <w:p w14:paraId="08F003E7" w14:textId="478755FF" w:rsidR="005B21D4" w:rsidRDefault="005B21D4" w:rsidP="005B00AF">
      <w:pPr>
        <w:widowControl w:val="0"/>
        <w:autoSpaceDE w:val="0"/>
        <w:autoSpaceDN w:val="0"/>
        <w:adjustRightInd w:val="0"/>
        <w:spacing w:before="100" w:after="100" w:line="360" w:lineRule="auto"/>
        <w:ind w:left="640" w:hanging="640"/>
        <w:rPr>
          <w:rFonts w:ascii="Times New Roman" w:hAnsi="Times New Roman" w:cs="Times New Roman"/>
          <w:lang w:val="en-US"/>
        </w:rPr>
      </w:pPr>
      <w:r>
        <w:rPr>
          <w:rFonts w:ascii="Times New Roman" w:hAnsi="Times New Roman" w:cs="Times New Roman"/>
          <w:lang w:val="en-US"/>
        </w:rPr>
        <w:fldChar w:fldCharType="end"/>
      </w:r>
      <w:r>
        <w:rPr>
          <w:rFonts w:ascii="Times New Roman" w:hAnsi="Times New Roman" w:cs="Times New Roman"/>
          <w:lang w:val="en-US"/>
        </w:rPr>
        <w:br w:type="page"/>
      </w:r>
    </w:p>
    <w:p w14:paraId="7AD26373" w14:textId="77777777" w:rsidR="005B21D4" w:rsidRDefault="005B21D4" w:rsidP="005B21D4">
      <w:pPr>
        <w:pStyle w:val="Heading1"/>
        <w:rPr>
          <w:lang w:val="en-US"/>
        </w:rPr>
      </w:pPr>
      <w:bookmarkStart w:id="15" w:name="_Toc428627033"/>
      <w:r w:rsidRPr="00D5513F">
        <w:rPr>
          <w:lang w:val="en-US"/>
        </w:rPr>
        <w:t>Figure legends</w:t>
      </w:r>
      <w:bookmarkEnd w:id="15"/>
    </w:p>
    <w:p w14:paraId="743E1BE4" w14:textId="77777777" w:rsidR="005B21D4" w:rsidRPr="008D35B4" w:rsidRDefault="005B21D4" w:rsidP="005B21D4">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b/>
          <w:lang w:val="en-US"/>
        </w:rPr>
        <w:t>Figure 1</w:t>
      </w:r>
      <w:r w:rsidRPr="00412E6F">
        <w:rPr>
          <w:rFonts w:ascii="Times New Roman" w:hAnsi="Times New Roman" w:cs="Times New Roman"/>
          <w:b/>
          <w:lang w:val="en-US"/>
        </w:rPr>
        <w:t xml:space="preserve"> </w:t>
      </w:r>
      <w:r>
        <w:rPr>
          <w:rFonts w:ascii="Times New Roman" w:hAnsi="Times New Roman" w:cs="Times New Roman"/>
          <w:b/>
          <w:lang w:val="en-US"/>
        </w:rPr>
        <w:t xml:space="preserve">A minimal example for illustrating how SNP-heritability upon allele frequency and linkage disequilibrium. </w:t>
      </w:r>
      <w:r>
        <w:rPr>
          <w:rFonts w:ascii="Times New Roman" w:hAnsi="Times New Roman" w:cs="Times New Roman"/>
          <w:lang w:val="en-US"/>
        </w:rPr>
        <w:t>The reference heritability is as defined in equation 9, and the estimates were scaled to have 0.5.</w:t>
      </w:r>
    </w:p>
    <w:p w14:paraId="0DC0E4C1" w14:textId="77777777" w:rsidR="005B21D4" w:rsidRDefault="005B21D4" w:rsidP="005B21D4">
      <w:pPr>
        <w:widowControl w:val="0"/>
        <w:autoSpaceDE w:val="0"/>
        <w:autoSpaceDN w:val="0"/>
        <w:adjustRightInd w:val="0"/>
        <w:spacing w:before="100" w:after="100" w:line="360" w:lineRule="auto"/>
        <w:rPr>
          <w:rFonts w:ascii="Times New Roman" w:hAnsi="Times New Roman" w:cs="Times New Roman"/>
          <w:lang w:val="en-US"/>
        </w:rPr>
      </w:pPr>
      <w:r>
        <w:rPr>
          <w:rFonts w:ascii="Times New Roman" w:hAnsi="Times New Roman" w:cs="Times New Roman"/>
          <w:noProof/>
          <w:lang w:val="en-US"/>
        </w:rPr>
        <w:drawing>
          <wp:inline distT="0" distB="0" distL="0" distR="0" wp14:anchorId="7CBA37F9" wp14:editId="0F024D63">
            <wp:extent cx="577215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h2.pdf"/>
                    <pic:cNvPicPr/>
                  </pic:nvPicPr>
                  <pic:blipFill>
                    <a:blip r:embed="rId10">
                      <a:extLst>
                        <a:ext uri="{28A0092B-C50C-407E-A947-70E740481C1C}">
                          <a14:useLocalDpi xmlns:a14="http://schemas.microsoft.com/office/drawing/2010/main" val="0"/>
                        </a:ext>
                      </a:extLst>
                    </a:blip>
                    <a:stretch>
                      <a:fillRect/>
                    </a:stretch>
                  </pic:blipFill>
                  <pic:spPr>
                    <a:xfrm>
                      <a:off x="0" y="0"/>
                      <a:ext cx="5772150" cy="3760470"/>
                    </a:xfrm>
                    <a:prstGeom prst="rect">
                      <a:avLst/>
                    </a:prstGeom>
                  </pic:spPr>
                </pic:pic>
              </a:graphicData>
            </a:graphic>
          </wp:inline>
        </w:drawing>
      </w:r>
    </w:p>
    <w:p w14:paraId="3C147B62" w14:textId="77777777" w:rsidR="005B21D4" w:rsidRDefault="005B21D4" w:rsidP="005B21D4">
      <w:pPr>
        <w:widowControl w:val="0"/>
        <w:autoSpaceDE w:val="0"/>
        <w:autoSpaceDN w:val="0"/>
        <w:adjustRightInd w:val="0"/>
        <w:spacing w:before="100" w:after="100" w:line="360" w:lineRule="auto"/>
        <w:rPr>
          <w:rFonts w:ascii="Times New Roman" w:hAnsi="Times New Roman" w:cs="Times New Roman"/>
          <w:lang w:val="en-US"/>
        </w:rPr>
      </w:pPr>
    </w:p>
    <w:p w14:paraId="78CE2C13" w14:textId="77777777" w:rsidR="005B21D4" w:rsidRDefault="005B21D4" w:rsidP="005B21D4">
      <w:pPr>
        <w:rPr>
          <w:rFonts w:ascii="Times New Roman" w:hAnsi="Times New Roman" w:cs="Times New Roman"/>
          <w:lang w:val="en-US"/>
        </w:rPr>
      </w:pPr>
      <w:r>
        <w:rPr>
          <w:rFonts w:ascii="Times New Roman" w:hAnsi="Times New Roman" w:cs="Times New Roman"/>
          <w:lang w:val="en-US"/>
        </w:rPr>
        <w:br w:type="page"/>
      </w:r>
    </w:p>
    <w:p w14:paraId="187DCE10" w14:textId="77777777" w:rsidR="005B21D4" w:rsidRPr="00DD0562" w:rsidRDefault="005B21D4" w:rsidP="005B21D4">
      <w:pPr>
        <w:widowControl w:val="0"/>
        <w:autoSpaceDE w:val="0"/>
        <w:autoSpaceDN w:val="0"/>
        <w:adjustRightInd w:val="0"/>
        <w:spacing w:before="100" w:after="100" w:line="360" w:lineRule="auto"/>
        <w:rPr>
          <w:rFonts w:ascii="Times New Roman" w:hAnsi="Times New Roman" w:cs="Times New Roman"/>
          <w:b/>
          <w:lang w:val="en-US" w:eastAsia="zh-CN"/>
        </w:rPr>
      </w:pPr>
      <w:r w:rsidRPr="00DD0562">
        <w:rPr>
          <w:rFonts w:ascii="Times New Roman" w:hAnsi="Times New Roman" w:cs="Times New Roman"/>
          <w:b/>
          <w:lang w:val="en-US"/>
        </w:rPr>
        <w:t xml:space="preserve">Figure 2 SNP-heritability for </w:t>
      </w:r>
      <w:r>
        <w:rPr>
          <w:rFonts w:ascii="Times New Roman" w:hAnsi="Times New Roman" w:cs="Times New Roman"/>
          <w:b/>
          <w:lang w:val="en-US"/>
        </w:rPr>
        <w:t xml:space="preserve">1436 UK </w:t>
      </w:r>
      <w:proofErr w:type="spellStart"/>
      <w:r>
        <w:rPr>
          <w:rFonts w:ascii="Times New Roman" w:hAnsi="Times New Roman" w:cs="Times New Roman"/>
          <w:b/>
          <w:lang w:val="en-US"/>
        </w:rPr>
        <w:t>Biobank</w:t>
      </w:r>
      <w:proofErr w:type="spellEnd"/>
      <w:r>
        <w:rPr>
          <w:rFonts w:ascii="Times New Roman" w:hAnsi="Times New Roman" w:cs="Times New Roman"/>
          <w:b/>
          <w:lang w:val="en-US"/>
        </w:rPr>
        <w:t xml:space="preserve"> Chinese (</w:t>
      </w:r>
      <w:r>
        <w:rPr>
          <w:rFonts w:ascii="Times New Roman" w:hAnsi="Times New Roman" w:cs="Times New Roman" w:hint="eastAsia"/>
          <w:b/>
          <w:lang w:val="en-US" w:eastAsia="zh-CN"/>
        </w:rPr>
        <w:t>CH)</w:t>
      </w:r>
      <w:r>
        <w:rPr>
          <w:rFonts w:ascii="Times New Roman" w:hAnsi="Times New Roman" w:cs="Times New Roman"/>
          <w:b/>
          <w:lang w:val="en-US"/>
        </w:rPr>
        <w:t xml:space="preserve"> and 1,000 UK </w:t>
      </w:r>
      <w:r>
        <w:rPr>
          <w:rFonts w:ascii="Times New Roman" w:hAnsi="Times New Roman" w:cs="Times New Roman" w:hint="eastAsia"/>
          <w:b/>
          <w:lang w:val="en-US" w:eastAsia="zh-CN"/>
        </w:rPr>
        <w:t xml:space="preserve">whites (UKW) for 65 quantitative traits. </w:t>
      </w:r>
      <w:r w:rsidRPr="00694457">
        <w:rPr>
          <w:rFonts w:ascii="Times New Roman" w:hAnsi="Times New Roman" w:cs="Times New Roman" w:hint="eastAsia"/>
          <w:lang w:val="en-US" w:eastAsia="zh-CN"/>
        </w:rPr>
        <w:t>Only core SNPs that were minor allele frequencies greater than 0.01 in both CH and UK were used for the estimation.</w:t>
      </w:r>
      <w:r>
        <w:rPr>
          <w:rFonts w:ascii="Times New Roman" w:hAnsi="Times New Roman" w:cs="Times New Roman" w:hint="eastAsia"/>
          <w:lang w:val="en-US" w:eastAsia="zh-CN"/>
        </w:rPr>
        <w:t xml:space="preserve"> The first row:</w:t>
      </w:r>
      <w:r>
        <w:rPr>
          <w:rFonts w:ascii="Times New Roman" w:hAnsi="Times New Roman" w:cs="Times New Roman"/>
          <w:lang w:val="en-US" w:eastAsia="zh-CN"/>
        </w:rPr>
        <w:t xml:space="preserve"> </w:t>
      </w:r>
      <w:r w:rsidRPr="00F14C53">
        <w:rPr>
          <w:rFonts w:ascii="Times New Roman" w:hAnsi="Times New Roman" w:cs="Times New Roman"/>
          <w:b/>
          <w:lang w:val="en-US" w:eastAsia="zh-CN"/>
        </w:rPr>
        <w:t>Left</w:t>
      </w:r>
      <w:r>
        <w:rPr>
          <w:rFonts w:ascii="Times New Roman" w:hAnsi="Times New Roman" w:cs="Times New Roman"/>
          <w:lang w:val="en-US" w:eastAsia="zh-CN"/>
        </w:rPr>
        <w:t>)</w:t>
      </w:r>
      <w:r w:rsidRPr="00694457">
        <w:rPr>
          <w:rFonts w:ascii="Times New Roman" w:hAnsi="Times New Roman" w:cs="Times New Roman" w:hint="eastAsia"/>
          <w:lang w:val="en-US" w:eastAsia="zh-CN"/>
        </w:rPr>
        <w:t xml:space="preserve"> SNP-heritability, </w:t>
      </w:r>
      <w:r w:rsidRPr="00694457">
        <w:rPr>
          <w:rFonts w:ascii="Times New Roman" w:hAnsi="Times New Roman" w:cs="Times New Roman"/>
          <w:lang w:val="en-US" w:eastAsia="zh-CN"/>
        </w:rPr>
        <w:t>without</w:t>
      </w:r>
      <w:r w:rsidRPr="00694457">
        <w:rPr>
          <w:rFonts w:ascii="Times New Roman" w:hAnsi="Times New Roman" w:cs="Times New Roman" w:hint="eastAsia"/>
          <w:lang w:val="en-US" w:eastAsia="zh-CN"/>
        </w:rPr>
        <w:t xml:space="preserve"> weight (x-axis) and with weight (y-axis)</w:t>
      </w:r>
      <w:r>
        <w:rPr>
          <w:rFonts w:ascii="Times New Roman" w:hAnsi="Times New Roman" w:cs="Times New Roman" w:hint="eastAsia"/>
          <w:lang w:val="en-US" w:eastAsia="zh-CN"/>
        </w:rPr>
        <w:t xml:space="preserve">, for </w:t>
      </w:r>
      <w:proofErr w:type="spellStart"/>
      <w:r>
        <w:rPr>
          <w:rFonts w:ascii="Times New Roman" w:hAnsi="Times New Roman" w:cs="Times New Roman" w:hint="eastAsia"/>
          <w:lang w:val="en-US" w:eastAsia="zh-CN"/>
        </w:rPr>
        <w:t>UKBiobank</w:t>
      </w:r>
      <w:proofErr w:type="spellEnd"/>
      <w:r>
        <w:rPr>
          <w:rFonts w:ascii="Times New Roman" w:hAnsi="Times New Roman" w:cs="Times New Roman" w:hint="eastAsia"/>
          <w:lang w:val="en-US" w:eastAsia="zh-CN"/>
        </w:rPr>
        <w:t xml:space="preserve"> Chinese</w:t>
      </w:r>
      <w:r>
        <w:rPr>
          <w:rFonts w:ascii="Times New Roman" w:hAnsi="Times New Roman" w:cs="Times New Roman"/>
          <w:lang w:val="en-US" w:eastAsia="zh-CN"/>
        </w:rPr>
        <w:t xml:space="preserve"> over 65 quantitative traits; </w:t>
      </w:r>
      <w:r>
        <w:rPr>
          <w:rFonts w:ascii="Times New Roman" w:hAnsi="Times New Roman" w:cs="Times New Roman"/>
          <w:b/>
          <w:lang w:val="en-US" w:eastAsia="zh-CN"/>
        </w:rPr>
        <w:t>Right</w:t>
      </w:r>
      <w:r>
        <w:rPr>
          <w:rFonts w:ascii="Times New Roman" w:hAnsi="Times New Roman" w:cs="Times New Roman"/>
          <w:lang w:val="en-US" w:eastAsia="zh-CN"/>
        </w:rPr>
        <w:t xml:space="preserve">) estimated SNP-heritability for 1,000 UK </w:t>
      </w:r>
      <w:proofErr w:type="spellStart"/>
      <w:r>
        <w:rPr>
          <w:rFonts w:ascii="Times New Roman" w:hAnsi="Times New Roman" w:cs="Times New Roman"/>
          <w:lang w:val="en-US" w:eastAsia="zh-CN"/>
        </w:rPr>
        <w:t>Biobank</w:t>
      </w:r>
      <w:proofErr w:type="spellEnd"/>
      <w:r>
        <w:rPr>
          <w:rFonts w:ascii="Times New Roman" w:hAnsi="Times New Roman" w:cs="Times New Roman"/>
          <w:lang w:val="en-US" w:eastAsia="zh-CN"/>
        </w:rPr>
        <w:t xml:space="preserve"> whites for 65 quantitative traits. The second row: </w:t>
      </w:r>
      <w:r w:rsidRPr="00F14C53">
        <w:rPr>
          <w:rFonts w:ascii="Times New Roman" w:hAnsi="Times New Roman" w:cs="Times New Roman"/>
          <w:b/>
          <w:lang w:val="en-US" w:eastAsia="zh-CN"/>
        </w:rPr>
        <w:t>Left</w:t>
      </w:r>
      <w:r>
        <w:rPr>
          <w:rFonts w:ascii="Times New Roman" w:hAnsi="Times New Roman" w:cs="Times New Roman"/>
          <w:lang w:val="en-US" w:eastAsia="zh-CN"/>
        </w:rPr>
        <w:t xml:space="preserve">) Contrast for the SNP-heritability, without weight, for CH and UKW; </w:t>
      </w:r>
      <w:r w:rsidRPr="00F14C53">
        <w:rPr>
          <w:rFonts w:ascii="Times New Roman" w:hAnsi="Times New Roman" w:cs="Times New Roman"/>
          <w:b/>
          <w:lang w:val="en-US" w:eastAsia="zh-CN"/>
        </w:rPr>
        <w:t>Right</w:t>
      </w:r>
      <w:r>
        <w:rPr>
          <w:rFonts w:ascii="Times New Roman" w:hAnsi="Times New Roman" w:cs="Times New Roman"/>
          <w:lang w:val="en-US" w:eastAsia="zh-CN"/>
        </w:rPr>
        <w:t>) Contrast for SNP-heritability, with weight, for CH and UKW.</w:t>
      </w:r>
    </w:p>
    <w:p w14:paraId="2D570AB7" w14:textId="77777777" w:rsidR="005B21D4" w:rsidRPr="006C62DA" w:rsidRDefault="005B21D4" w:rsidP="005B21D4">
      <w:pPr>
        <w:widowControl w:val="0"/>
        <w:autoSpaceDE w:val="0"/>
        <w:autoSpaceDN w:val="0"/>
        <w:adjustRightInd w:val="0"/>
        <w:spacing w:before="100" w:after="100" w:line="36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65F813D" wp14:editId="78EDFCCA">
            <wp:extent cx="5772150" cy="482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_ukw_h2.pdf"/>
                    <pic:cNvPicPr/>
                  </pic:nvPicPr>
                  <pic:blipFill>
                    <a:blip r:embed="rId11">
                      <a:extLst>
                        <a:ext uri="{28A0092B-C50C-407E-A947-70E740481C1C}">
                          <a14:useLocalDpi xmlns:a14="http://schemas.microsoft.com/office/drawing/2010/main" val="0"/>
                        </a:ext>
                      </a:extLst>
                    </a:blip>
                    <a:stretch>
                      <a:fillRect/>
                    </a:stretch>
                  </pic:blipFill>
                  <pic:spPr>
                    <a:xfrm>
                      <a:off x="0" y="0"/>
                      <a:ext cx="5772150" cy="4823460"/>
                    </a:xfrm>
                    <a:prstGeom prst="rect">
                      <a:avLst/>
                    </a:prstGeom>
                  </pic:spPr>
                </pic:pic>
              </a:graphicData>
            </a:graphic>
          </wp:inline>
        </w:drawing>
      </w:r>
    </w:p>
    <w:p w14:paraId="7F42CC38" w14:textId="77777777" w:rsidR="005B21D4" w:rsidRDefault="005B21D4" w:rsidP="005B21D4">
      <w:pPr>
        <w:rPr>
          <w:rFonts w:ascii="Times New Roman" w:hAnsi="Times New Roman" w:cs="Times New Roman"/>
          <w:lang w:val="en-US"/>
        </w:rPr>
      </w:pPr>
    </w:p>
    <w:p w14:paraId="40A173F5" w14:textId="77777777" w:rsidR="005B21D4" w:rsidRDefault="005B21D4" w:rsidP="005B21D4">
      <w:pPr>
        <w:rPr>
          <w:rFonts w:ascii="Times New Roman" w:hAnsi="Times New Roman" w:cs="Times New Roman"/>
          <w:lang w:val="en-US"/>
        </w:rPr>
        <w:sectPr w:rsidR="005B21D4" w:rsidSect="00445132">
          <w:footerReference w:type="even" r:id="rId12"/>
          <w:footerReference w:type="default" r:id="rId13"/>
          <w:pgSz w:w="11900" w:h="16840"/>
          <w:pgMar w:top="720" w:right="720" w:bottom="720" w:left="720" w:header="708" w:footer="708" w:gutter="0"/>
          <w:lnNumType w:countBy="1" w:restart="continuous"/>
          <w:cols w:space="708"/>
          <w:docGrid w:linePitch="360"/>
        </w:sectPr>
      </w:pPr>
    </w:p>
    <w:p w14:paraId="0CEA6256" w14:textId="77777777" w:rsidR="005B21D4" w:rsidRPr="009951E0" w:rsidRDefault="005B21D4" w:rsidP="005B21D4">
      <w:pPr>
        <w:rPr>
          <w:rFonts w:ascii="Times New Roman" w:hAnsi="Times New Roman" w:cs="Times New Roman"/>
        </w:rPr>
      </w:pPr>
      <w:r w:rsidRPr="009951E0">
        <w:rPr>
          <w:rFonts w:ascii="Times New Roman" w:hAnsi="Times New Roman" w:cs="Times New Roman"/>
          <w:b/>
        </w:rPr>
        <w:t xml:space="preserve">Table </w:t>
      </w:r>
      <w:r w:rsidRPr="009951E0">
        <w:rPr>
          <w:rFonts w:ascii="Times New Roman" w:hAnsi="Times New Roman" w:cs="Times New Roman" w:hint="eastAsia"/>
          <w:b/>
          <w:lang w:eastAsia="zh-CN"/>
        </w:rPr>
        <w:t>2</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sidRPr="009951E0">
        <w:rPr>
          <w:rFonts w:ascii="Times New Roman" w:hAnsi="Times New Roman" w:cs="Times New Roman"/>
          <w:lang w:val="en-US"/>
        </w:rPr>
        <w:t xml:space="preserve">additive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15559"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709"/>
        <w:gridCol w:w="284"/>
        <w:gridCol w:w="992"/>
        <w:gridCol w:w="3272"/>
        <w:gridCol w:w="236"/>
        <w:gridCol w:w="1028"/>
        <w:gridCol w:w="283"/>
        <w:gridCol w:w="506"/>
        <w:gridCol w:w="415"/>
        <w:gridCol w:w="1077"/>
        <w:gridCol w:w="3105"/>
        <w:gridCol w:w="284"/>
        <w:gridCol w:w="1276"/>
        <w:gridCol w:w="1417"/>
      </w:tblGrid>
      <w:tr w:rsidR="005B21D4" w:rsidRPr="009951E0" w14:paraId="4CFF8287" w14:textId="77777777" w:rsidTr="00445132">
        <w:tc>
          <w:tcPr>
            <w:tcW w:w="675" w:type="dxa"/>
            <w:tcBorders>
              <w:bottom w:val="single" w:sz="4" w:space="0" w:color="auto"/>
            </w:tcBorders>
          </w:tcPr>
          <w:p w14:paraId="16CB390A" w14:textId="77777777" w:rsidR="005B21D4" w:rsidRPr="00D03FAB" w:rsidRDefault="005B21D4" w:rsidP="00445132">
            <w:pPr>
              <w:jc w:val="center"/>
              <w:rPr>
                <w:rFonts w:ascii="Times New Roman" w:hAnsi="Times New Roman" w:cs="Times New Roman"/>
                <w:sz w:val="16"/>
                <w:szCs w:val="16"/>
              </w:rPr>
            </w:pPr>
          </w:p>
        </w:tc>
        <w:tc>
          <w:tcPr>
            <w:tcW w:w="5257" w:type="dxa"/>
            <w:gridSpan w:val="4"/>
            <w:tcBorders>
              <w:bottom w:val="single" w:sz="4" w:space="0" w:color="auto"/>
            </w:tcBorders>
            <w:vAlign w:val="center"/>
          </w:tcPr>
          <w:p w14:paraId="0D57E62A"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236" w:type="dxa"/>
            <w:vAlign w:val="center"/>
          </w:tcPr>
          <w:p w14:paraId="00258F36" w14:textId="77777777" w:rsidR="005B21D4" w:rsidRPr="00D03FAB" w:rsidRDefault="005B21D4" w:rsidP="00445132">
            <w:pPr>
              <w:jc w:val="center"/>
              <w:rPr>
                <w:rFonts w:ascii="Times New Roman" w:hAnsi="Times New Roman" w:cs="Times New Roman"/>
                <w:sz w:val="16"/>
                <w:szCs w:val="16"/>
              </w:rPr>
            </w:pPr>
          </w:p>
        </w:tc>
        <w:tc>
          <w:tcPr>
            <w:tcW w:w="6414" w:type="dxa"/>
            <w:gridSpan w:val="6"/>
            <w:vAlign w:val="center"/>
          </w:tcPr>
          <w:p w14:paraId="3BF3B5B4"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284" w:type="dxa"/>
            <w:tcBorders>
              <w:bottom w:val="nil"/>
            </w:tcBorders>
            <w:vAlign w:val="center"/>
          </w:tcPr>
          <w:p w14:paraId="0F8E7EE1" w14:textId="77777777" w:rsidR="005B21D4" w:rsidRPr="00D03FAB" w:rsidRDefault="005B21D4" w:rsidP="00445132">
            <w:pPr>
              <w:jc w:val="center"/>
              <w:rPr>
                <w:rFonts w:ascii="Times New Roman" w:hAnsi="Times New Roman" w:cs="Times New Roman"/>
                <w:sz w:val="16"/>
                <w:szCs w:val="16"/>
              </w:rPr>
            </w:pPr>
          </w:p>
        </w:tc>
        <w:tc>
          <w:tcPr>
            <w:tcW w:w="2693" w:type="dxa"/>
            <w:gridSpan w:val="2"/>
            <w:tcBorders>
              <w:bottom w:val="single" w:sz="4" w:space="0" w:color="auto"/>
            </w:tcBorders>
          </w:tcPr>
          <w:p w14:paraId="68A64059"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5B21D4" w:rsidRPr="009951E0" w14:paraId="09F40A03" w14:textId="77777777" w:rsidTr="00445132">
        <w:tc>
          <w:tcPr>
            <w:tcW w:w="675" w:type="dxa"/>
            <w:tcBorders>
              <w:top w:val="single" w:sz="4" w:space="0" w:color="auto"/>
              <w:bottom w:val="single" w:sz="4" w:space="0" w:color="auto"/>
            </w:tcBorders>
            <w:vAlign w:val="center"/>
          </w:tcPr>
          <w:p w14:paraId="013F59FA"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09" w:type="dxa"/>
            <w:tcBorders>
              <w:top w:val="single" w:sz="4" w:space="0" w:color="auto"/>
              <w:bottom w:val="single" w:sz="4" w:space="0" w:color="auto"/>
            </w:tcBorders>
            <w:vAlign w:val="center"/>
          </w:tcPr>
          <w:p w14:paraId="766B72A1"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284" w:type="dxa"/>
            <w:tcBorders>
              <w:top w:val="single" w:sz="4" w:space="0" w:color="auto"/>
              <w:bottom w:val="single" w:sz="4" w:space="0" w:color="auto"/>
            </w:tcBorders>
            <w:vAlign w:val="center"/>
          </w:tcPr>
          <w:p w14:paraId="13198E24"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992" w:type="dxa"/>
            <w:tcBorders>
              <w:top w:val="single" w:sz="4" w:space="0" w:color="auto"/>
              <w:bottom w:val="single" w:sz="4" w:space="0" w:color="auto"/>
            </w:tcBorders>
            <w:vAlign w:val="center"/>
          </w:tcPr>
          <w:p w14:paraId="566EBFA3"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3272" w:type="dxa"/>
            <w:tcBorders>
              <w:top w:val="single" w:sz="4" w:space="0" w:color="auto"/>
              <w:bottom w:val="single" w:sz="4" w:space="0" w:color="auto"/>
            </w:tcBorders>
            <w:vAlign w:val="center"/>
          </w:tcPr>
          <w:p w14:paraId="71BAB1C5" w14:textId="77777777" w:rsidR="005B21D4" w:rsidRPr="00D03FAB" w:rsidRDefault="005B21D4" w:rsidP="00445132">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236" w:type="dxa"/>
            <w:vAlign w:val="center"/>
          </w:tcPr>
          <w:p w14:paraId="2242BF70" w14:textId="77777777" w:rsidR="005B21D4" w:rsidRPr="00D03FAB" w:rsidRDefault="005B21D4" w:rsidP="00445132">
            <w:pPr>
              <w:jc w:val="center"/>
              <w:rPr>
                <w:rFonts w:ascii="Times New Roman" w:hAnsi="Times New Roman" w:cs="Times New Roman"/>
                <w:sz w:val="16"/>
                <w:szCs w:val="16"/>
              </w:rPr>
            </w:pPr>
          </w:p>
        </w:tc>
        <w:tc>
          <w:tcPr>
            <w:tcW w:w="1028" w:type="dxa"/>
            <w:tcBorders>
              <w:top w:val="single" w:sz="4" w:space="0" w:color="auto"/>
              <w:bottom w:val="single" w:sz="4" w:space="0" w:color="auto"/>
            </w:tcBorders>
            <w:vAlign w:val="center"/>
          </w:tcPr>
          <w:p w14:paraId="75B702AD"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789" w:type="dxa"/>
            <w:gridSpan w:val="2"/>
            <w:tcBorders>
              <w:top w:val="single" w:sz="4" w:space="0" w:color="auto"/>
              <w:bottom w:val="single" w:sz="4" w:space="0" w:color="auto"/>
            </w:tcBorders>
            <w:vAlign w:val="center"/>
          </w:tcPr>
          <w:p w14:paraId="08EEA2A2" w14:textId="77777777" w:rsidR="005B21D4" w:rsidRPr="00D03FAB" w:rsidRDefault="005B21D4" w:rsidP="00445132">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415" w:type="dxa"/>
            <w:tcBorders>
              <w:top w:val="single" w:sz="4" w:space="0" w:color="auto"/>
              <w:bottom w:val="single" w:sz="4" w:space="0" w:color="auto"/>
            </w:tcBorders>
            <w:vAlign w:val="center"/>
          </w:tcPr>
          <w:p w14:paraId="45E1D706"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1077" w:type="dxa"/>
            <w:tcBorders>
              <w:top w:val="single" w:sz="4" w:space="0" w:color="auto"/>
              <w:bottom w:val="single" w:sz="4" w:space="0" w:color="auto"/>
            </w:tcBorders>
            <w:vAlign w:val="center"/>
          </w:tcPr>
          <w:p w14:paraId="0402E789"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3105" w:type="dxa"/>
            <w:tcBorders>
              <w:top w:val="single" w:sz="4" w:space="0" w:color="auto"/>
              <w:bottom w:val="single" w:sz="4" w:space="0" w:color="auto"/>
            </w:tcBorders>
            <w:vAlign w:val="center"/>
          </w:tcPr>
          <w:p w14:paraId="7E792AE3" w14:textId="77777777" w:rsidR="005B21D4" w:rsidRPr="00D03FAB" w:rsidRDefault="005B21D4" w:rsidP="00445132">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284" w:type="dxa"/>
            <w:tcBorders>
              <w:top w:val="nil"/>
              <w:bottom w:val="nil"/>
            </w:tcBorders>
            <w:vAlign w:val="center"/>
          </w:tcPr>
          <w:p w14:paraId="096F488B" w14:textId="77777777" w:rsidR="005B21D4" w:rsidRPr="00D03FAB" w:rsidRDefault="005B21D4" w:rsidP="00445132">
            <w:pPr>
              <w:jc w:val="center"/>
              <w:rPr>
                <w:rFonts w:ascii="Times New Roman" w:hAnsi="Times New Roman" w:cs="Times New Roman"/>
                <w:sz w:val="16"/>
                <w:szCs w:val="16"/>
              </w:rPr>
            </w:pPr>
          </w:p>
        </w:tc>
        <w:tc>
          <w:tcPr>
            <w:tcW w:w="1276" w:type="dxa"/>
            <w:tcBorders>
              <w:top w:val="single" w:sz="4" w:space="0" w:color="auto"/>
              <w:bottom w:val="single" w:sz="4" w:space="0" w:color="auto"/>
            </w:tcBorders>
            <w:vAlign w:val="center"/>
          </w:tcPr>
          <w:p w14:paraId="0D3EBC90"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417" w:type="dxa"/>
            <w:tcBorders>
              <w:top w:val="single" w:sz="4" w:space="0" w:color="auto"/>
              <w:bottom w:val="single" w:sz="4" w:space="0" w:color="auto"/>
            </w:tcBorders>
            <w:vAlign w:val="center"/>
          </w:tcPr>
          <w:p w14:paraId="3AD49F67" w14:textId="77777777" w:rsidR="005B21D4" w:rsidRPr="00D03FAB" w:rsidRDefault="00971677" w:rsidP="00445132">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5B21D4" w:rsidRPr="009951E0" w14:paraId="0B8E5A6F" w14:textId="77777777" w:rsidTr="00445132">
        <w:tc>
          <w:tcPr>
            <w:tcW w:w="675" w:type="dxa"/>
            <w:tcBorders>
              <w:top w:val="single" w:sz="4" w:space="0" w:color="auto"/>
            </w:tcBorders>
            <w:vAlign w:val="center"/>
          </w:tcPr>
          <w:p w14:paraId="7230D587"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tcBorders>
              <w:top w:val="single" w:sz="4" w:space="0" w:color="auto"/>
            </w:tcBorders>
            <w:vAlign w:val="center"/>
          </w:tcPr>
          <w:p w14:paraId="567C7DF9"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tcBorders>
              <w:top w:val="single" w:sz="4" w:space="0" w:color="auto"/>
            </w:tcBorders>
            <w:vAlign w:val="center"/>
          </w:tcPr>
          <w:p w14:paraId="00F9A2E3"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992" w:type="dxa"/>
            <w:tcBorders>
              <w:top w:val="single" w:sz="4" w:space="0" w:color="auto"/>
            </w:tcBorders>
            <w:vAlign w:val="center"/>
          </w:tcPr>
          <w:p w14:paraId="03EA8163" w14:textId="77777777" w:rsidR="005B21D4" w:rsidRPr="00704019" w:rsidRDefault="00971677" w:rsidP="00445132">
            <w:pPr>
              <w:jc w:val="center"/>
              <w:rPr>
                <w:rFonts w:ascii="Times New Roman" w:hAnsi="Times New Roman" w:cs="Times New Roman"/>
                <w:sz w:val="16"/>
                <w:szCs w:val="16"/>
              </w:rPr>
            </w:pPr>
            <m:oMathPara>
              <m:oMathParaPr>
                <m:jc m:val="left"/>
              </m:oMathParaPr>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tcBorders>
              <w:top w:val="single" w:sz="4" w:space="0" w:color="auto"/>
            </w:tcBorders>
            <w:vAlign w:val="center"/>
          </w:tcPr>
          <w:p w14:paraId="567258CE"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tcBorders>
              <w:top w:val="nil"/>
            </w:tcBorders>
            <w:vAlign w:val="center"/>
          </w:tcPr>
          <w:p w14:paraId="7BC5B1C1" w14:textId="77777777" w:rsidR="005B21D4" w:rsidRPr="00D03FAB" w:rsidRDefault="005B21D4" w:rsidP="00445132">
            <w:pPr>
              <w:jc w:val="center"/>
              <w:rPr>
                <w:rFonts w:ascii="Times New Roman" w:hAnsi="Times New Roman" w:cs="Times New Roman"/>
                <w:sz w:val="16"/>
                <w:szCs w:val="16"/>
              </w:rPr>
            </w:pPr>
          </w:p>
        </w:tc>
        <w:tc>
          <w:tcPr>
            <w:tcW w:w="1028" w:type="dxa"/>
            <w:tcBorders>
              <w:top w:val="nil"/>
            </w:tcBorders>
            <w:vAlign w:val="center"/>
          </w:tcPr>
          <w:p w14:paraId="6A412EAC"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tcBorders>
              <w:top w:val="nil"/>
            </w:tcBorders>
            <w:vAlign w:val="center"/>
          </w:tcPr>
          <w:p w14:paraId="61A87C89"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tcBorders>
              <w:top w:val="nil"/>
            </w:tcBorders>
            <w:vAlign w:val="center"/>
          </w:tcPr>
          <w:p w14:paraId="17BE7DDF" w14:textId="77777777" w:rsidR="005B21D4" w:rsidRPr="00D03FAB" w:rsidRDefault="005B21D4" w:rsidP="00445132">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1077" w:type="dxa"/>
            <w:tcBorders>
              <w:top w:val="nil"/>
            </w:tcBorders>
            <w:vAlign w:val="center"/>
          </w:tcPr>
          <w:p w14:paraId="01EF8F49"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single" w:sz="4" w:space="0" w:color="auto"/>
              <w:bottom w:val="nil"/>
            </w:tcBorders>
            <w:vAlign w:val="center"/>
          </w:tcPr>
          <w:p w14:paraId="5E588AA1"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tcBorders>
              <w:top w:val="nil"/>
            </w:tcBorders>
            <w:vAlign w:val="center"/>
          </w:tcPr>
          <w:p w14:paraId="05CB3BA7" w14:textId="77777777" w:rsidR="005B21D4" w:rsidRPr="00D03FAB" w:rsidRDefault="005B21D4" w:rsidP="00445132">
            <w:pPr>
              <w:jc w:val="center"/>
              <w:rPr>
                <w:rFonts w:ascii="Times New Roman" w:hAnsi="Times New Roman" w:cs="Times New Roman"/>
                <w:sz w:val="16"/>
                <w:szCs w:val="16"/>
              </w:rPr>
            </w:pPr>
          </w:p>
        </w:tc>
        <w:tc>
          <w:tcPr>
            <w:tcW w:w="1276" w:type="dxa"/>
            <w:tcBorders>
              <w:top w:val="single" w:sz="4" w:space="0" w:color="auto"/>
            </w:tcBorders>
            <w:vAlign w:val="center"/>
          </w:tcPr>
          <w:p w14:paraId="60BC3521"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tcBorders>
              <w:top w:val="single" w:sz="4" w:space="0" w:color="auto"/>
            </w:tcBorders>
            <w:vAlign w:val="center"/>
          </w:tcPr>
          <w:p w14:paraId="2F4F2D6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5B21D4" w:rsidRPr="009951E0" w14:paraId="699DF8A7" w14:textId="77777777" w:rsidTr="00445132">
        <w:tc>
          <w:tcPr>
            <w:tcW w:w="675" w:type="dxa"/>
            <w:vAlign w:val="center"/>
          </w:tcPr>
          <w:p w14:paraId="6F3011C3" w14:textId="77777777" w:rsidR="005B21D4" w:rsidRPr="00D03FAB" w:rsidRDefault="005B21D4" w:rsidP="00445132">
            <w:pPr>
              <w:jc w:val="center"/>
              <w:rPr>
                <w:rFonts w:ascii="Times New Roman" w:hAnsi="Times New Roman" w:cs="Times New Roman"/>
                <w:sz w:val="16"/>
                <w:szCs w:val="16"/>
              </w:rPr>
            </w:pPr>
          </w:p>
        </w:tc>
        <w:tc>
          <w:tcPr>
            <w:tcW w:w="709" w:type="dxa"/>
            <w:vAlign w:val="center"/>
          </w:tcPr>
          <w:p w14:paraId="222663F2" w14:textId="77777777" w:rsidR="005B21D4" w:rsidRPr="00D03FAB" w:rsidRDefault="005B21D4" w:rsidP="00445132">
            <w:pPr>
              <w:jc w:val="center"/>
              <w:rPr>
                <w:rFonts w:ascii="Times New Roman" w:hAnsi="Times New Roman" w:cs="Times New Roman"/>
                <w:sz w:val="16"/>
                <w:szCs w:val="16"/>
              </w:rPr>
            </w:pPr>
          </w:p>
        </w:tc>
        <w:tc>
          <w:tcPr>
            <w:tcW w:w="284" w:type="dxa"/>
            <w:vAlign w:val="center"/>
          </w:tcPr>
          <w:p w14:paraId="35D5095D" w14:textId="77777777" w:rsidR="005B21D4" w:rsidRPr="00D03FAB" w:rsidRDefault="005B21D4" w:rsidP="00445132">
            <w:pPr>
              <w:jc w:val="center"/>
              <w:rPr>
                <w:rFonts w:ascii="Times New Roman" w:hAnsi="Times New Roman" w:cs="Times New Roman"/>
                <w:sz w:val="16"/>
                <w:szCs w:val="16"/>
              </w:rPr>
            </w:pPr>
          </w:p>
        </w:tc>
        <w:tc>
          <w:tcPr>
            <w:tcW w:w="992" w:type="dxa"/>
            <w:vAlign w:val="center"/>
          </w:tcPr>
          <w:p w14:paraId="48D51571" w14:textId="77777777" w:rsidR="005B21D4" w:rsidRPr="00D03FAB" w:rsidRDefault="005B21D4" w:rsidP="00445132">
            <w:pPr>
              <w:jc w:val="center"/>
              <w:rPr>
                <w:rFonts w:ascii="Times New Roman" w:hAnsi="Times New Roman" w:cs="Times New Roman"/>
                <w:sz w:val="16"/>
                <w:szCs w:val="16"/>
              </w:rPr>
            </w:pPr>
          </w:p>
        </w:tc>
        <w:tc>
          <w:tcPr>
            <w:tcW w:w="3272" w:type="dxa"/>
            <w:vAlign w:val="center"/>
          </w:tcPr>
          <w:p w14:paraId="31A47608" w14:textId="77777777" w:rsidR="005B21D4" w:rsidRPr="00D03FAB" w:rsidRDefault="005B21D4" w:rsidP="00445132">
            <w:pPr>
              <w:jc w:val="center"/>
              <w:rPr>
                <w:rFonts w:ascii="Times New Roman" w:hAnsi="Times New Roman" w:cs="Times New Roman"/>
                <w:sz w:val="16"/>
                <w:szCs w:val="16"/>
              </w:rPr>
            </w:pPr>
          </w:p>
        </w:tc>
        <w:tc>
          <w:tcPr>
            <w:tcW w:w="236" w:type="dxa"/>
            <w:vAlign w:val="center"/>
          </w:tcPr>
          <w:p w14:paraId="0D50CC8D" w14:textId="77777777" w:rsidR="005B21D4" w:rsidRPr="00D03FAB" w:rsidRDefault="005B21D4" w:rsidP="00445132">
            <w:pPr>
              <w:jc w:val="center"/>
              <w:rPr>
                <w:rFonts w:ascii="Times New Roman" w:hAnsi="Times New Roman" w:cs="Times New Roman"/>
                <w:sz w:val="16"/>
                <w:szCs w:val="16"/>
              </w:rPr>
            </w:pPr>
          </w:p>
        </w:tc>
        <w:tc>
          <w:tcPr>
            <w:tcW w:w="1028" w:type="dxa"/>
            <w:vAlign w:val="center"/>
          </w:tcPr>
          <w:p w14:paraId="6FC4072D"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4E542DE7"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0E71C7C5"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3E0983AB"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tcBorders>
              <w:top w:val="nil"/>
            </w:tcBorders>
            <w:vAlign w:val="center"/>
          </w:tcPr>
          <w:p w14:paraId="0E0D0C51"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259E470F" w14:textId="77777777" w:rsidR="005B21D4" w:rsidRPr="00D03FAB" w:rsidRDefault="005B21D4" w:rsidP="00445132">
            <w:pPr>
              <w:jc w:val="center"/>
              <w:rPr>
                <w:rFonts w:ascii="Times New Roman" w:hAnsi="Times New Roman" w:cs="Times New Roman"/>
                <w:sz w:val="16"/>
                <w:szCs w:val="16"/>
              </w:rPr>
            </w:pPr>
          </w:p>
        </w:tc>
        <w:tc>
          <w:tcPr>
            <w:tcW w:w="1276" w:type="dxa"/>
            <w:vAlign w:val="center"/>
          </w:tcPr>
          <w:p w14:paraId="4418D6CD"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417" w:type="dxa"/>
            <w:vAlign w:val="center"/>
          </w:tcPr>
          <w:p w14:paraId="07F553D6"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5B21D4" w:rsidRPr="009951E0" w14:paraId="42D663E4" w14:textId="77777777" w:rsidTr="00445132">
        <w:tc>
          <w:tcPr>
            <w:tcW w:w="675" w:type="dxa"/>
            <w:vAlign w:val="center"/>
          </w:tcPr>
          <w:p w14:paraId="6C591C8C" w14:textId="77777777" w:rsidR="005B21D4" w:rsidRPr="00D03FAB" w:rsidRDefault="005B21D4" w:rsidP="00445132">
            <w:pPr>
              <w:jc w:val="center"/>
              <w:rPr>
                <w:rFonts w:ascii="Times New Roman" w:hAnsi="Times New Roman" w:cs="Times New Roman"/>
                <w:sz w:val="16"/>
                <w:szCs w:val="16"/>
              </w:rPr>
            </w:pPr>
          </w:p>
        </w:tc>
        <w:tc>
          <w:tcPr>
            <w:tcW w:w="709" w:type="dxa"/>
            <w:vAlign w:val="center"/>
          </w:tcPr>
          <w:p w14:paraId="31A906B2" w14:textId="77777777" w:rsidR="005B21D4" w:rsidRPr="00D03FAB" w:rsidRDefault="005B21D4" w:rsidP="00445132">
            <w:pPr>
              <w:jc w:val="center"/>
              <w:rPr>
                <w:rFonts w:ascii="Times New Roman" w:hAnsi="Times New Roman" w:cs="Times New Roman"/>
                <w:sz w:val="16"/>
                <w:szCs w:val="16"/>
              </w:rPr>
            </w:pPr>
          </w:p>
        </w:tc>
        <w:tc>
          <w:tcPr>
            <w:tcW w:w="284" w:type="dxa"/>
            <w:vAlign w:val="center"/>
          </w:tcPr>
          <w:p w14:paraId="3C729A6E" w14:textId="77777777" w:rsidR="005B21D4" w:rsidRPr="00D03FAB" w:rsidRDefault="005B21D4" w:rsidP="00445132">
            <w:pPr>
              <w:jc w:val="center"/>
              <w:rPr>
                <w:rFonts w:ascii="Times New Roman" w:hAnsi="Times New Roman" w:cs="Times New Roman"/>
                <w:sz w:val="16"/>
                <w:szCs w:val="16"/>
              </w:rPr>
            </w:pPr>
          </w:p>
        </w:tc>
        <w:tc>
          <w:tcPr>
            <w:tcW w:w="992" w:type="dxa"/>
            <w:vAlign w:val="center"/>
          </w:tcPr>
          <w:p w14:paraId="139B378B" w14:textId="77777777" w:rsidR="005B21D4" w:rsidRPr="00D03FAB" w:rsidRDefault="005B21D4" w:rsidP="00445132">
            <w:pPr>
              <w:jc w:val="center"/>
              <w:rPr>
                <w:rFonts w:ascii="Times New Roman" w:hAnsi="Times New Roman" w:cs="Times New Roman"/>
                <w:sz w:val="16"/>
                <w:szCs w:val="16"/>
              </w:rPr>
            </w:pPr>
          </w:p>
        </w:tc>
        <w:tc>
          <w:tcPr>
            <w:tcW w:w="3272" w:type="dxa"/>
            <w:vAlign w:val="center"/>
          </w:tcPr>
          <w:p w14:paraId="44AE9135" w14:textId="77777777" w:rsidR="005B21D4" w:rsidRPr="00D03FAB" w:rsidRDefault="005B21D4" w:rsidP="00445132">
            <w:pPr>
              <w:jc w:val="center"/>
              <w:rPr>
                <w:rFonts w:ascii="Times New Roman" w:hAnsi="Times New Roman" w:cs="Times New Roman"/>
                <w:sz w:val="16"/>
                <w:szCs w:val="16"/>
              </w:rPr>
            </w:pPr>
          </w:p>
        </w:tc>
        <w:tc>
          <w:tcPr>
            <w:tcW w:w="236" w:type="dxa"/>
            <w:vAlign w:val="center"/>
          </w:tcPr>
          <w:p w14:paraId="7805838E" w14:textId="77777777" w:rsidR="005B21D4" w:rsidRPr="00D03FAB" w:rsidRDefault="005B21D4" w:rsidP="00445132">
            <w:pPr>
              <w:jc w:val="center"/>
              <w:rPr>
                <w:rFonts w:ascii="Times New Roman" w:hAnsi="Times New Roman" w:cs="Times New Roman"/>
                <w:sz w:val="16"/>
                <w:szCs w:val="16"/>
              </w:rPr>
            </w:pPr>
          </w:p>
        </w:tc>
        <w:tc>
          <w:tcPr>
            <w:tcW w:w="1028" w:type="dxa"/>
            <w:vAlign w:val="center"/>
          </w:tcPr>
          <w:p w14:paraId="0694CE9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89" w:type="dxa"/>
            <w:gridSpan w:val="2"/>
            <w:vAlign w:val="center"/>
          </w:tcPr>
          <w:p w14:paraId="15C6D911"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088222F7"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038423A5"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7F58101C"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706EF196" w14:textId="77777777" w:rsidR="005B21D4" w:rsidRPr="00D03FAB" w:rsidRDefault="005B21D4" w:rsidP="00445132">
            <w:pPr>
              <w:jc w:val="center"/>
              <w:rPr>
                <w:rFonts w:ascii="Times New Roman" w:hAnsi="Times New Roman" w:cs="Times New Roman"/>
                <w:sz w:val="16"/>
                <w:szCs w:val="16"/>
              </w:rPr>
            </w:pPr>
          </w:p>
        </w:tc>
        <w:tc>
          <w:tcPr>
            <w:tcW w:w="1276" w:type="dxa"/>
            <w:vAlign w:val="center"/>
          </w:tcPr>
          <w:p w14:paraId="6B370B97"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39C482B0"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5B21D4" w:rsidRPr="00D03FAB" w14:paraId="15D8AE4D" w14:textId="77777777" w:rsidTr="00445132">
        <w:trPr>
          <w:gridAfter w:val="1"/>
          <w:wAfter w:w="1417" w:type="dxa"/>
        </w:trPr>
        <w:tc>
          <w:tcPr>
            <w:tcW w:w="14142" w:type="dxa"/>
            <w:gridSpan w:val="14"/>
            <w:vAlign w:val="center"/>
          </w:tcPr>
          <w:p w14:paraId="35C30662" w14:textId="77777777" w:rsidR="005B21D4" w:rsidRPr="00D03FAB" w:rsidRDefault="005B21D4" w:rsidP="00445132">
            <w:pPr>
              <w:jc w:val="center"/>
              <w:rPr>
                <w:rFonts w:ascii="Times New Roman" w:eastAsia="ＭＳ 明朝" w:hAnsi="Times New Roman" w:cs="Times New Roman"/>
                <w:sz w:val="16"/>
                <w:szCs w:val="16"/>
                <w:highlight w:val="yellow"/>
              </w:rPr>
            </w:pPr>
          </w:p>
        </w:tc>
      </w:tr>
      <w:tr w:rsidR="005B21D4" w:rsidRPr="009951E0" w14:paraId="1FC94A0B" w14:textId="77777777" w:rsidTr="00445132">
        <w:tc>
          <w:tcPr>
            <w:tcW w:w="675" w:type="dxa"/>
            <w:vAlign w:val="center"/>
          </w:tcPr>
          <w:p w14:paraId="34A38B80"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012B8AF1"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284" w:type="dxa"/>
            <w:vAlign w:val="center"/>
          </w:tcPr>
          <w:p w14:paraId="7E7DE011"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992" w:type="dxa"/>
            <w:vAlign w:val="center"/>
          </w:tcPr>
          <w:p w14:paraId="3E09E5F0"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1CC6EDA6"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1697BB65" w14:textId="77777777" w:rsidR="005B21D4" w:rsidRPr="00D03FAB" w:rsidRDefault="005B21D4" w:rsidP="00445132">
            <w:pPr>
              <w:jc w:val="center"/>
              <w:rPr>
                <w:rFonts w:ascii="Times New Roman" w:hAnsi="Times New Roman" w:cs="Times New Roman"/>
                <w:sz w:val="16"/>
                <w:szCs w:val="16"/>
              </w:rPr>
            </w:pPr>
          </w:p>
        </w:tc>
        <w:tc>
          <w:tcPr>
            <w:tcW w:w="1311" w:type="dxa"/>
            <w:gridSpan w:val="2"/>
            <w:vAlign w:val="center"/>
          </w:tcPr>
          <w:p w14:paraId="55FCCD1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5E558695"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415" w:type="dxa"/>
            <w:vAlign w:val="center"/>
          </w:tcPr>
          <w:p w14:paraId="1218F30D"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1077" w:type="dxa"/>
            <w:vAlign w:val="center"/>
          </w:tcPr>
          <w:p w14:paraId="6230E2EE"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087EC0EC"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01BBC5E6" w14:textId="77777777" w:rsidR="005B21D4" w:rsidRPr="00D03FAB" w:rsidRDefault="005B21D4" w:rsidP="00445132">
            <w:pPr>
              <w:jc w:val="center"/>
              <w:rPr>
                <w:rFonts w:ascii="Times New Roman" w:hAnsi="Times New Roman" w:cs="Times New Roman"/>
                <w:sz w:val="16"/>
                <w:szCs w:val="16"/>
              </w:rPr>
            </w:pPr>
          </w:p>
        </w:tc>
        <w:tc>
          <w:tcPr>
            <w:tcW w:w="1276" w:type="dxa"/>
            <w:vAlign w:val="center"/>
          </w:tcPr>
          <w:p w14:paraId="1BA3C9D2"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417" w:type="dxa"/>
            <w:vAlign w:val="center"/>
          </w:tcPr>
          <w:p w14:paraId="758238C8"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p>
                      <m:sSupPr>
                        <m:ctrlPr>
                          <w:rPr>
                            <w:rFonts w:ascii="Cambria Math" w:hAnsi="Cambria Math" w:cs="Times New Roman"/>
                            <w:i/>
                            <w:sz w:val="16"/>
                            <w:szCs w:val="16"/>
                          </w:rPr>
                        </m:ctrlPr>
                      </m:sSupPr>
                      <m:e>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e>
                        </m:d>
                      </m:e>
                      <m:sup>
                        <m:r>
                          <w:rPr>
                            <w:rFonts w:ascii="Cambria Math" w:hAnsi="Cambria Math" w:cs="Times New Roman"/>
                            <w:sz w:val="16"/>
                            <w:szCs w:val="16"/>
                          </w:rPr>
                          <m:t>2</m:t>
                        </m:r>
                      </m:sup>
                    </m:s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5B21D4" w:rsidRPr="009951E0" w14:paraId="53980E86" w14:textId="77777777" w:rsidTr="00445132">
        <w:tc>
          <w:tcPr>
            <w:tcW w:w="675" w:type="dxa"/>
            <w:vAlign w:val="center"/>
          </w:tcPr>
          <w:p w14:paraId="082A455E" w14:textId="77777777" w:rsidR="005B21D4" w:rsidRPr="00D03FAB" w:rsidRDefault="005B21D4" w:rsidP="00445132">
            <w:pPr>
              <w:jc w:val="center"/>
              <w:rPr>
                <w:rFonts w:ascii="Times New Roman" w:hAnsi="Times New Roman" w:cs="Times New Roman"/>
                <w:sz w:val="16"/>
                <w:szCs w:val="16"/>
              </w:rPr>
            </w:pPr>
          </w:p>
        </w:tc>
        <w:tc>
          <w:tcPr>
            <w:tcW w:w="709" w:type="dxa"/>
            <w:vAlign w:val="center"/>
          </w:tcPr>
          <w:p w14:paraId="58B3D18F" w14:textId="77777777" w:rsidR="005B21D4" w:rsidRPr="00D03FAB" w:rsidRDefault="005B21D4" w:rsidP="00445132">
            <w:pPr>
              <w:jc w:val="center"/>
              <w:rPr>
                <w:rFonts w:ascii="Times New Roman" w:hAnsi="Times New Roman" w:cs="Times New Roman"/>
                <w:sz w:val="16"/>
                <w:szCs w:val="16"/>
              </w:rPr>
            </w:pPr>
          </w:p>
        </w:tc>
        <w:tc>
          <w:tcPr>
            <w:tcW w:w="284" w:type="dxa"/>
            <w:vAlign w:val="center"/>
          </w:tcPr>
          <w:p w14:paraId="057B2D73" w14:textId="77777777" w:rsidR="005B21D4" w:rsidRPr="00D03FAB" w:rsidRDefault="005B21D4" w:rsidP="00445132">
            <w:pPr>
              <w:jc w:val="center"/>
              <w:rPr>
                <w:rFonts w:ascii="Times New Roman" w:hAnsi="Times New Roman" w:cs="Times New Roman"/>
                <w:sz w:val="16"/>
                <w:szCs w:val="16"/>
              </w:rPr>
            </w:pPr>
          </w:p>
        </w:tc>
        <w:tc>
          <w:tcPr>
            <w:tcW w:w="992" w:type="dxa"/>
            <w:vAlign w:val="center"/>
          </w:tcPr>
          <w:p w14:paraId="618B47BA" w14:textId="77777777" w:rsidR="005B21D4" w:rsidRPr="00D03FAB" w:rsidRDefault="005B21D4" w:rsidP="00445132">
            <w:pPr>
              <w:jc w:val="center"/>
              <w:rPr>
                <w:rFonts w:ascii="Times New Roman" w:hAnsi="Times New Roman" w:cs="Times New Roman"/>
                <w:sz w:val="16"/>
                <w:szCs w:val="16"/>
              </w:rPr>
            </w:pPr>
          </w:p>
        </w:tc>
        <w:tc>
          <w:tcPr>
            <w:tcW w:w="3272" w:type="dxa"/>
            <w:vAlign w:val="center"/>
          </w:tcPr>
          <w:p w14:paraId="374B9831" w14:textId="77777777" w:rsidR="005B21D4" w:rsidRPr="00D03FAB" w:rsidRDefault="005B21D4" w:rsidP="00445132">
            <w:pPr>
              <w:jc w:val="center"/>
              <w:rPr>
                <w:rFonts w:ascii="Times New Roman" w:hAnsi="Times New Roman" w:cs="Times New Roman"/>
                <w:sz w:val="16"/>
                <w:szCs w:val="16"/>
              </w:rPr>
            </w:pPr>
          </w:p>
        </w:tc>
        <w:tc>
          <w:tcPr>
            <w:tcW w:w="236" w:type="dxa"/>
            <w:vAlign w:val="center"/>
          </w:tcPr>
          <w:p w14:paraId="6A1A5FAC" w14:textId="77777777" w:rsidR="005B21D4" w:rsidRPr="00D03FAB" w:rsidRDefault="005B21D4" w:rsidP="00445132">
            <w:pPr>
              <w:jc w:val="center"/>
              <w:rPr>
                <w:rFonts w:ascii="Times New Roman" w:hAnsi="Times New Roman" w:cs="Times New Roman"/>
                <w:sz w:val="16"/>
                <w:szCs w:val="16"/>
              </w:rPr>
            </w:pPr>
          </w:p>
        </w:tc>
        <w:tc>
          <w:tcPr>
            <w:tcW w:w="1311" w:type="dxa"/>
            <w:gridSpan w:val="2"/>
            <w:vAlign w:val="center"/>
          </w:tcPr>
          <w:p w14:paraId="10D53B74"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5F568F2E"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16BFC0D7"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5555A583"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51BB6F46"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1EA8C4B9" w14:textId="77777777" w:rsidR="005B21D4" w:rsidRPr="00D03FAB" w:rsidRDefault="005B21D4" w:rsidP="00445132">
            <w:pPr>
              <w:jc w:val="center"/>
              <w:rPr>
                <w:rFonts w:ascii="Times New Roman" w:hAnsi="Times New Roman" w:cs="Times New Roman"/>
                <w:sz w:val="16"/>
                <w:szCs w:val="16"/>
              </w:rPr>
            </w:pPr>
          </w:p>
        </w:tc>
        <w:tc>
          <w:tcPr>
            <w:tcW w:w="1276" w:type="dxa"/>
            <w:vAlign w:val="center"/>
          </w:tcPr>
          <w:p w14:paraId="4B8F9D16"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417" w:type="dxa"/>
            <w:vAlign w:val="center"/>
          </w:tcPr>
          <w:p w14:paraId="5F8A3174"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r>
                      <w:rPr>
                        <w:rFonts w:ascii="Cambria Math" w:hAnsi="Cambria Math" w:cs="Times New Roman"/>
                        <w:sz w:val="16"/>
                        <w:szCs w:val="16"/>
                      </w:rPr>
                      <m:t>2q(</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m:t>
                    </m:r>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r w:rsidR="005B21D4" w:rsidRPr="00D03FAB" w14:paraId="317484DC" w14:textId="77777777" w:rsidTr="00445132">
        <w:trPr>
          <w:gridAfter w:val="1"/>
          <w:wAfter w:w="1417" w:type="dxa"/>
        </w:trPr>
        <w:tc>
          <w:tcPr>
            <w:tcW w:w="14142" w:type="dxa"/>
            <w:gridSpan w:val="14"/>
            <w:vAlign w:val="center"/>
          </w:tcPr>
          <w:p w14:paraId="0B720D4A" w14:textId="77777777" w:rsidR="005B21D4" w:rsidRPr="00D03FAB" w:rsidRDefault="005B21D4" w:rsidP="00445132">
            <w:pPr>
              <w:jc w:val="center"/>
              <w:rPr>
                <w:rFonts w:ascii="Times New Roman" w:eastAsia="ＭＳ 明朝" w:hAnsi="Times New Roman" w:cs="Times New Roman"/>
                <w:sz w:val="16"/>
                <w:szCs w:val="16"/>
                <w:highlight w:val="magenta"/>
              </w:rPr>
            </w:pPr>
          </w:p>
        </w:tc>
      </w:tr>
      <w:tr w:rsidR="005B21D4" w:rsidRPr="009951E0" w14:paraId="03B3B607" w14:textId="77777777" w:rsidTr="00445132">
        <w:tc>
          <w:tcPr>
            <w:tcW w:w="675" w:type="dxa"/>
            <w:vAlign w:val="center"/>
          </w:tcPr>
          <w:p w14:paraId="5E19AF81"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709" w:type="dxa"/>
            <w:vAlign w:val="center"/>
          </w:tcPr>
          <w:p w14:paraId="1A6EE1ED"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284" w:type="dxa"/>
            <w:vAlign w:val="center"/>
          </w:tcPr>
          <w:p w14:paraId="2ADDF074"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992" w:type="dxa"/>
            <w:vAlign w:val="center"/>
          </w:tcPr>
          <w:p w14:paraId="1F5E6430"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272" w:type="dxa"/>
            <w:vAlign w:val="center"/>
          </w:tcPr>
          <w:p w14:paraId="03365B4F"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36" w:type="dxa"/>
            <w:vAlign w:val="center"/>
          </w:tcPr>
          <w:p w14:paraId="57599F51" w14:textId="77777777" w:rsidR="005B21D4" w:rsidRPr="00D03FAB" w:rsidRDefault="005B21D4" w:rsidP="00445132">
            <w:pPr>
              <w:jc w:val="center"/>
              <w:rPr>
                <w:rFonts w:ascii="Times New Roman" w:hAnsi="Times New Roman" w:cs="Times New Roman"/>
                <w:sz w:val="16"/>
                <w:szCs w:val="16"/>
              </w:rPr>
            </w:pPr>
          </w:p>
        </w:tc>
        <w:tc>
          <w:tcPr>
            <w:tcW w:w="1311" w:type="dxa"/>
            <w:gridSpan w:val="2"/>
            <w:vAlign w:val="center"/>
          </w:tcPr>
          <w:p w14:paraId="2441DA6B"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506" w:type="dxa"/>
            <w:vAlign w:val="center"/>
          </w:tcPr>
          <w:p w14:paraId="0D650C3F"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415" w:type="dxa"/>
            <w:vAlign w:val="center"/>
          </w:tcPr>
          <w:p w14:paraId="78938A66"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1077" w:type="dxa"/>
            <w:vAlign w:val="center"/>
          </w:tcPr>
          <w:p w14:paraId="4F317020"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ad>
                      <m:radPr>
                        <m:degHide m:val="1"/>
                        <m:ctrlPr>
                          <w:rPr>
                            <w:rFonts w:ascii="Cambria Math" w:hAnsi="Cambria Math" w:cs="Times New Roman"/>
                            <w:i/>
                            <w:sz w:val="16"/>
                            <w:szCs w:val="16"/>
                          </w:rPr>
                        </m:ctrlPr>
                      </m:radPr>
                      <m:deg/>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rad>
                  </m:den>
                </m:f>
              </m:oMath>
            </m:oMathPara>
          </w:p>
        </w:tc>
        <w:tc>
          <w:tcPr>
            <w:tcW w:w="3105" w:type="dxa"/>
            <w:vAlign w:val="center"/>
          </w:tcPr>
          <w:p w14:paraId="36A76C3E"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284" w:type="dxa"/>
            <w:vAlign w:val="center"/>
          </w:tcPr>
          <w:p w14:paraId="4FF06096" w14:textId="77777777" w:rsidR="005B21D4" w:rsidRPr="00D03FAB" w:rsidRDefault="005B21D4" w:rsidP="00445132">
            <w:pPr>
              <w:jc w:val="center"/>
              <w:rPr>
                <w:rFonts w:ascii="Times New Roman" w:hAnsi="Times New Roman" w:cs="Times New Roman"/>
                <w:sz w:val="16"/>
                <w:szCs w:val="16"/>
              </w:rPr>
            </w:pPr>
          </w:p>
        </w:tc>
        <w:tc>
          <w:tcPr>
            <w:tcW w:w="1276" w:type="dxa"/>
            <w:vAlign w:val="center"/>
          </w:tcPr>
          <w:p w14:paraId="53B64111"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417" w:type="dxa"/>
            <w:vAlign w:val="center"/>
          </w:tcPr>
          <w:p w14:paraId="11EB1C92"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r>
    </w:tbl>
    <w:p w14:paraId="205AEBBC" w14:textId="77777777" w:rsidR="005B21D4" w:rsidRDefault="005B21D4" w:rsidP="005B21D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“A”, for additive, dropped off here.</w:t>
      </w:r>
    </w:p>
    <w:p w14:paraId="5B123FD2" w14:textId="77777777" w:rsidR="005B21D4" w:rsidRPr="00BB68FB" w:rsidRDefault="005B21D4" w:rsidP="005B21D4">
      <w:pPr>
        <w:rPr>
          <w:rFonts w:ascii="Times New Roman" w:hAnsi="Times New Roman" w:cs="Times New Roman"/>
        </w:rPr>
      </w:pPr>
      <w:r w:rsidRPr="009951E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Pr>
          <w:rFonts w:ascii="Times New Roman" w:hAnsi="Times New Roman" w:cs="Times New Roman"/>
        </w:rPr>
        <w:t xml:space="preserve"> allele</w:t>
      </w:r>
      <w:r w:rsidRPr="009951E0">
        <w:rPr>
          <w:rFonts w:ascii="Times New Roman" w:hAnsi="Times New Roman" w:cs="Times New Roman"/>
        </w:rPr>
        <w:t xml:space="preserve"> </w:t>
      </w:r>
      <w:r>
        <w:rPr>
          <w:rFonts w:ascii="Times New Roman" w:hAnsi="Times New Roman" w:cs="Times New Roman"/>
        </w:rPr>
        <w:t>i</w:t>
      </w:r>
      <w:r w:rsidRPr="009951E0">
        <w:rPr>
          <w:rFonts w:ascii="Times New Roman" w:hAnsi="Times New Roman" w:cs="Times New Roman"/>
        </w:rPr>
        <w:t>s</w:t>
      </w:r>
      <w:r>
        <w:rPr>
          <w:rFonts w:ascii="Times New Roman" w:hAnsi="Times New Roman" w:cs="Times New Roman"/>
        </w:rPr>
        <w:t xml:space="preserve"> set the reference allele, the</w:t>
      </w:r>
      <w:r w:rsidRPr="009951E0">
        <w:rPr>
          <w:rFonts w:ascii="Times New Roman" w:hAnsi="Times New Roman" w:cs="Times New Roman"/>
        </w:rPr>
        <w:t xml:space="preserve"> frequency </w:t>
      </w:r>
      <w:r>
        <w:rPr>
          <w:rFonts w:ascii="Times New Roman" w:hAnsi="Times New Roman" w:cs="Times New Roman"/>
        </w:rPr>
        <w:t xml:space="preserve">of which </w:t>
      </w:r>
      <w:r w:rsidRPr="009951E0">
        <w:rPr>
          <w:rFonts w:ascii="Times New Roman" w:hAnsi="Times New Roman" w:cs="Times New Roman"/>
        </w:rPr>
        <w:t xml:space="preserve">was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9951E0">
        <w:rPr>
          <w:rFonts w:ascii="Times New Roman" w:hAnsi="Times New Roman" w:cs="Times New Roman"/>
        </w:rPr>
        <w:t xml:space="preserve"> were coded as 0, 1 and 2, respectively.</w:t>
      </w:r>
    </w:p>
    <w:p w14:paraId="662741CA" w14:textId="77777777" w:rsidR="005B21D4" w:rsidRDefault="005B21D4" w:rsidP="005B21D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0B13CECF" w14:textId="77777777" w:rsidR="005B21D4" w:rsidRDefault="005B21D4" w:rsidP="005B21D4">
      <w:pPr>
        <w:rPr>
          <w:rFonts w:ascii="Times New Roman" w:eastAsia="Times New Roman" w:hAnsi="Times New Roman" w:cs="Times New Roman"/>
          <w:b/>
          <w:color w:val="000000"/>
          <w:lang w:val="en-US" w:eastAsia="zh-CN"/>
        </w:rPr>
      </w:pPr>
    </w:p>
    <w:p w14:paraId="11F1884F" w14:textId="1D8421F5" w:rsidR="005B21D4" w:rsidRPr="009951E0" w:rsidRDefault="005B21D4" w:rsidP="005B21D4">
      <w:pPr>
        <w:rPr>
          <w:rFonts w:ascii="Times New Roman" w:hAnsi="Times New Roman" w:cs="Times New Roman"/>
        </w:rPr>
      </w:pPr>
      <w:r w:rsidRPr="009951E0">
        <w:rPr>
          <w:rFonts w:ascii="Times New Roman" w:hAnsi="Times New Roman" w:cs="Times New Roman"/>
          <w:b/>
        </w:rPr>
        <w:t xml:space="preserve">Table </w:t>
      </w:r>
      <w:r w:rsidR="00445132">
        <w:rPr>
          <w:rFonts w:ascii="Times New Roman" w:hAnsi="Times New Roman" w:cs="Times New Roman" w:hint="eastAsia"/>
          <w:b/>
          <w:lang w:eastAsia="zh-CN"/>
        </w:rPr>
        <w:t>1</w:t>
      </w:r>
      <w:r w:rsidRPr="009951E0">
        <w:rPr>
          <w:rFonts w:ascii="Times New Roman" w:hAnsi="Times New Roman" w:cs="Times New Roman"/>
          <w:b/>
        </w:rPr>
        <w:t xml:space="preserve"> </w:t>
      </w:r>
      <w:r w:rsidRPr="009951E0">
        <w:rPr>
          <w:rFonts w:ascii="Times New Roman" w:hAnsi="Times New Roman" w:cs="Times New Roman"/>
        </w:rPr>
        <w:t xml:space="preserve">The joint distribution of the </w:t>
      </w:r>
      <w:r>
        <w:rPr>
          <w:rFonts w:ascii="Times New Roman" w:hAnsi="Times New Roman" w:cs="Times New Roman"/>
          <w:lang w:val="en-US"/>
        </w:rPr>
        <w:t>dominance</w:t>
      </w:r>
      <w:r w:rsidRPr="009951E0">
        <w:rPr>
          <w:rFonts w:ascii="Times New Roman" w:hAnsi="Times New Roman" w:cs="Times New Roman"/>
          <w:lang w:val="en-US"/>
        </w:rPr>
        <w:t xml:space="preserve"> </w:t>
      </w:r>
      <w:r w:rsidRPr="009951E0">
        <w:rPr>
          <w:rFonts w:ascii="Times New Roman" w:hAnsi="Times New Roman" w:cs="Times New Roman"/>
        </w:rPr>
        <w:t xml:space="preserve">genetic relatedness between individual </w:t>
      </w:r>
      <m:oMath>
        <m:r>
          <w:rPr>
            <w:rFonts w:ascii="Cambria Math" w:hAnsi="Cambria Math" w:cs="Times New Roman"/>
          </w:rPr>
          <m:t>i</m:t>
        </m:r>
      </m:oMath>
      <w:r w:rsidRPr="009951E0">
        <w:rPr>
          <w:rFonts w:ascii="Times New Roman" w:hAnsi="Times New Roman" w:cs="Times New Roman"/>
        </w:rPr>
        <w:t xml:space="preserve"> and </w:t>
      </w:r>
      <m:oMath>
        <m:r>
          <w:rPr>
            <w:rFonts w:ascii="Cambria Math" w:hAnsi="Cambria Math" w:cs="Times New Roman"/>
          </w:rPr>
          <m:t>j</m:t>
        </m:r>
      </m:oMath>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
        <w:gridCol w:w="677"/>
        <w:gridCol w:w="440"/>
        <w:gridCol w:w="1128"/>
        <w:gridCol w:w="2874"/>
        <w:gridCol w:w="235"/>
        <w:gridCol w:w="606"/>
        <w:gridCol w:w="689"/>
        <w:gridCol w:w="440"/>
        <w:gridCol w:w="1128"/>
        <w:gridCol w:w="2874"/>
        <w:gridCol w:w="235"/>
        <w:gridCol w:w="1928"/>
        <w:gridCol w:w="1559"/>
      </w:tblGrid>
      <w:tr w:rsidR="005B21D4" w:rsidRPr="009951E0" w14:paraId="00602A57" w14:textId="77777777" w:rsidTr="00445132">
        <w:tc>
          <w:tcPr>
            <w:tcW w:w="0" w:type="auto"/>
            <w:tcBorders>
              <w:bottom w:val="single" w:sz="4" w:space="0" w:color="auto"/>
            </w:tcBorders>
          </w:tcPr>
          <w:p w14:paraId="7A06FF82" w14:textId="77777777" w:rsidR="005B21D4" w:rsidRPr="00D03FAB" w:rsidRDefault="005B21D4" w:rsidP="00445132">
            <w:pPr>
              <w:jc w:val="center"/>
              <w:rPr>
                <w:rFonts w:ascii="Times New Roman" w:hAnsi="Times New Roman" w:cs="Times New Roman"/>
                <w:sz w:val="16"/>
                <w:szCs w:val="16"/>
              </w:rPr>
            </w:pPr>
          </w:p>
        </w:tc>
        <w:tc>
          <w:tcPr>
            <w:tcW w:w="0" w:type="auto"/>
            <w:gridSpan w:val="4"/>
            <w:tcBorders>
              <w:bottom w:val="single" w:sz="4" w:space="0" w:color="auto"/>
            </w:tcBorders>
            <w:vAlign w:val="center"/>
          </w:tcPr>
          <w:p w14:paraId="798522FF"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i</m:t>
              </m:r>
            </m:oMath>
          </w:p>
        </w:tc>
        <w:tc>
          <w:tcPr>
            <w:tcW w:w="0" w:type="auto"/>
            <w:vAlign w:val="center"/>
          </w:tcPr>
          <w:p w14:paraId="039C8BBF" w14:textId="77777777" w:rsidR="005B21D4" w:rsidRPr="00D03FAB" w:rsidRDefault="005B21D4" w:rsidP="00445132">
            <w:pPr>
              <w:jc w:val="center"/>
              <w:rPr>
                <w:rFonts w:ascii="Times New Roman" w:hAnsi="Times New Roman" w:cs="Times New Roman"/>
                <w:sz w:val="16"/>
                <w:szCs w:val="16"/>
              </w:rPr>
            </w:pPr>
          </w:p>
        </w:tc>
        <w:tc>
          <w:tcPr>
            <w:tcW w:w="0" w:type="auto"/>
            <w:gridSpan w:val="5"/>
            <w:vAlign w:val="center"/>
          </w:tcPr>
          <w:p w14:paraId="27A9E2A6"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Individual </w:t>
            </w:r>
            <m:oMath>
              <m:r>
                <w:rPr>
                  <w:rFonts w:ascii="Cambria Math" w:hAnsi="Cambria Math" w:cs="Times New Roman"/>
                  <w:sz w:val="16"/>
                  <w:szCs w:val="16"/>
                </w:rPr>
                <m:t>j</m:t>
              </m:r>
            </m:oMath>
          </w:p>
        </w:tc>
        <w:tc>
          <w:tcPr>
            <w:tcW w:w="0" w:type="auto"/>
            <w:tcBorders>
              <w:bottom w:val="nil"/>
            </w:tcBorders>
            <w:vAlign w:val="center"/>
          </w:tcPr>
          <w:p w14:paraId="3B68BFFD" w14:textId="77777777" w:rsidR="005B21D4" w:rsidRPr="00D03FAB" w:rsidRDefault="005B21D4" w:rsidP="00445132">
            <w:pPr>
              <w:jc w:val="center"/>
              <w:rPr>
                <w:rFonts w:ascii="Times New Roman" w:hAnsi="Times New Roman" w:cs="Times New Roman"/>
                <w:sz w:val="16"/>
                <w:szCs w:val="16"/>
              </w:rPr>
            </w:pPr>
          </w:p>
        </w:tc>
        <w:tc>
          <w:tcPr>
            <w:tcW w:w="3378" w:type="dxa"/>
            <w:gridSpan w:val="2"/>
            <w:tcBorders>
              <w:bottom w:val="single" w:sz="4" w:space="0" w:color="auto"/>
            </w:tcBorders>
          </w:tcPr>
          <w:p w14:paraId="3C9A23E7" w14:textId="77777777" w:rsidR="005B21D4" w:rsidRPr="00D03FAB" w:rsidRDefault="005B21D4" w:rsidP="00445132">
            <w:pPr>
              <w:jc w:val="center"/>
              <w:rPr>
                <w:rFonts w:ascii="Times New Roman" w:hAnsi="Times New Roman" w:cs="Times New Roman"/>
                <w:sz w:val="16"/>
                <w:szCs w:val="16"/>
              </w:rPr>
            </w:pPr>
            <w:r w:rsidRPr="00D03FAB">
              <w:rPr>
                <w:rFonts w:ascii="Times New Roman" w:hAnsi="Times New Roman" w:cs="Times New Roman"/>
                <w:sz w:val="16"/>
                <w:szCs w:val="16"/>
              </w:rPr>
              <w:t xml:space="preserve">Relatedness for individual </w:t>
            </w:r>
            <m:oMath>
              <m:r>
                <w:rPr>
                  <w:rFonts w:ascii="Cambria Math" w:hAnsi="Cambria Math" w:cs="Times New Roman"/>
                  <w:sz w:val="16"/>
                  <w:szCs w:val="16"/>
                </w:rPr>
                <m:t>i</m:t>
              </m:r>
            </m:oMath>
            <w:r w:rsidRPr="00D03FAB">
              <w:rPr>
                <w:rFonts w:ascii="Times New Roman" w:hAnsi="Times New Roman" w:cs="Times New Roman"/>
                <w:sz w:val="16"/>
                <w:szCs w:val="16"/>
              </w:rPr>
              <w:t xml:space="preserve"> and </w:t>
            </w:r>
            <m:oMath>
              <m:r>
                <w:rPr>
                  <w:rFonts w:ascii="Cambria Math" w:hAnsi="Cambria Math" w:cs="Times New Roman"/>
                  <w:sz w:val="16"/>
                  <w:szCs w:val="16"/>
                </w:rPr>
                <m:t>j</m:t>
              </m:r>
            </m:oMath>
          </w:p>
        </w:tc>
      </w:tr>
      <w:tr w:rsidR="005B21D4" w:rsidRPr="009951E0" w14:paraId="5199BB14" w14:textId="77777777" w:rsidTr="00445132">
        <w:tc>
          <w:tcPr>
            <w:tcW w:w="0" w:type="auto"/>
            <w:tcBorders>
              <w:top w:val="single" w:sz="4" w:space="0" w:color="auto"/>
              <w:bottom w:val="single" w:sz="4" w:space="0" w:color="auto"/>
            </w:tcBorders>
            <w:vAlign w:val="center"/>
          </w:tcPr>
          <w:p w14:paraId="044501C8"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66215A5"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oMath>
            </m:oMathPara>
          </w:p>
        </w:tc>
        <w:tc>
          <w:tcPr>
            <w:tcW w:w="0" w:type="auto"/>
            <w:tcBorders>
              <w:top w:val="single" w:sz="4" w:space="0" w:color="auto"/>
              <w:bottom w:val="single" w:sz="4" w:space="0" w:color="auto"/>
            </w:tcBorders>
            <w:vAlign w:val="center"/>
          </w:tcPr>
          <w:p w14:paraId="5BE547C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0600438A"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s</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532BC439" w14:textId="77777777" w:rsidR="005B21D4" w:rsidRPr="00D03FAB" w:rsidRDefault="005B21D4" w:rsidP="00445132">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r>
                  <w:rPr>
                    <w:rFonts w:ascii="Cambria Math" w:hAnsi="Cambria Math" w:cs="Times New Roman"/>
                    <w:sz w:val="16"/>
                    <w:szCs w:val="16"/>
                  </w:rPr>
                  <m:t>)</m:t>
                </m:r>
              </m:oMath>
            </m:oMathPara>
          </w:p>
        </w:tc>
        <w:tc>
          <w:tcPr>
            <w:tcW w:w="0" w:type="auto"/>
            <w:vAlign w:val="center"/>
          </w:tcPr>
          <w:p w14:paraId="5113964C" w14:textId="77777777" w:rsidR="005B21D4" w:rsidRPr="00D03FAB" w:rsidRDefault="005B21D4" w:rsidP="00445132">
            <w:pPr>
              <w:jc w:val="center"/>
              <w:rPr>
                <w:rFonts w:ascii="Times New Roman" w:hAnsi="Times New Roman" w:cs="Times New Roman"/>
                <w:sz w:val="16"/>
                <w:szCs w:val="16"/>
              </w:rPr>
            </w:pPr>
          </w:p>
        </w:tc>
        <w:tc>
          <w:tcPr>
            <w:tcW w:w="0" w:type="auto"/>
            <w:tcBorders>
              <w:top w:val="single" w:sz="4" w:space="0" w:color="auto"/>
              <w:bottom w:val="single" w:sz="4" w:space="0" w:color="auto"/>
            </w:tcBorders>
            <w:vAlign w:val="center"/>
          </w:tcPr>
          <w:p w14:paraId="7779C868"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oMath>
            </m:oMathPara>
          </w:p>
        </w:tc>
        <w:tc>
          <w:tcPr>
            <w:tcW w:w="0" w:type="auto"/>
            <w:tcBorders>
              <w:top w:val="single" w:sz="4" w:space="0" w:color="auto"/>
              <w:bottom w:val="single" w:sz="4" w:space="0" w:color="auto"/>
            </w:tcBorders>
            <w:vAlign w:val="center"/>
          </w:tcPr>
          <w:p w14:paraId="160A4614" w14:textId="77777777" w:rsidR="005B21D4" w:rsidRPr="00D03FAB" w:rsidRDefault="005B21D4" w:rsidP="00445132">
            <w:pPr>
              <w:jc w:val="center"/>
              <w:rPr>
                <w:rFonts w:ascii="Times New Roman" w:eastAsia="ＭＳ 明朝" w:hAnsi="Times New Roman" w:cs="Times New Roman"/>
                <w:sz w:val="16"/>
                <w:szCs w:val="16"/>
                <w:lang w:val="en-US"/>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e>
                </m:d>
              </m:oMath>
            </m:oMathPara>
          </w:p>
        </w:tc>
        <w:tc>
          <w:tcPr>
            <w:tcW w:w="0" w:type="auto"/>
            <w:tcBorders>
              <w:top w:val="single" w:sz="4" w:space="0" w:color="auto"/>
              <w:bottom w:val="single" w:sz="4" w:space="0" w:color="auto"/>
            </w:tcBorders>
            <w:vAlign w:val="center"/>
          </w:tcPr>
          <w:p w14:paraId="232F3054"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oMath>
            </m:oMathPara>
          </w:p>
        </w:tc>
        <w:tc>
          <w:tcPr>
            <w:tcW w:w="0" w:type="auto"/>
            <w:tcBorders>
              <w:top w:val="single" w:sz="4" w:space="0" w:color="auto"/>
              <w:bottom w:val="single" w:sz="4" w:space="0" w:color="auto"/>
            </w:tcBorders>
            <w:vAlign w:val="center"/>
          </w:tcPr>
          <w:p w14:paraId="645DCFCB"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hAnsi="Cambria Math" w:cs="Times New Roman"/>
                        <w:i/>
                        <w:sz w:val="16"/>
                        <w:szCs w:val="16"/>
                        <w:lang w:val="en-US"/>
                      </w:rPr>
                    </m:ctrlPr>
                  </m:sSubPr>
                  <m:e>
                    <m:r>
                      <w:rPr>
                        <w:rFonts w:ascii="Cambria Math" w:hAnsi="Cambria Math" w:cs="Times New Roman"/>
                        <w:sz w:val="16"/>
                        <w:szCs w:val="16"/>
                        <w:lang w:val="en-US"/>
                      </w:rPr>
                      <m:t>s</m:t>
                    </m:r>
                  </m:e>
                  <m:sub>
                    <m:r>
                      <w:rPr>
                        <w:rFonts w:ascii="Cambria Math" w:hAnsi="Cambria Math" w:cs="Times New Roman"/>
                        <w:sz w:val="16"/>
                        <w:szCs w:val="16"/>
                        <w:lang w:val="en-US"/>
                      </w:rPr>
                      <m:t>j,k</m:t>
                    </m:r>
                  </m:sub>
                </m:sSub>
              </m:oMath>
            </m:oMathPara>
          </w:p>
        </w:tc>
        <w:tc>
          <w:tcPr>
            <w:tcW w:w="0" w:type="auto"/>
            <w:tcBorders>
              <w:top w:val="single" w:sz="4" w:space="0" w:color="auto"/>
              <w:bottom w:val="single" w:sz="4" w:space="0" w:color="auto"/>
            </w:tcBorders>
            <w:vAlign w:val="center"/>
          </w:tcPr>
          <w:p w14:paraId="7DF9914F" w14:textId="77777777" w:rsidR="005B21D4" w:rsidRPr="00D03FAB" w:rsidRDefault="005B21D4" w:rsidP="00445132">
            <w:pPr>
              <w:jc w:val="center"/>
              <w:rPr>
                <w:rFonts w:ascii="Times New Roman" w:hAnsi="Times New Roman" w:cs="Times New Roman"/>
                <w:sz w:val="16"/>
                <w:szCs w:val="16"/>
              </w:rPr>
            </w:pPr>
            <m:oMathPara>
              <m:oMath>
                <m:r>
                  <w:rPr>
                    <w:rFonts w:ascii="Cambria Math" w:hAnsi="Cambria Math" w:cs="Times New Roman"/>
                    <w:sz w:val="16"/>
                    <w:szCs w:val="16"/>
                  </w:rPr>
                  <m:t>E(</m:t>
                </m:r>
                <m:sSub>
                  <m:sSubPr>
                    <m:ctrlPr>
                      <w:rPr>
                        <w:rFonts w:ascii="Cambria Math" w:hAnsi="Cambria Math" w:cs="Times New Roman"/>
                        <w:i/>
                        <w:sz w:val="16"/>
                        <w:szCs w:val="16"/>
                      </w:rPr>
                    </m:ctrlPr>
                  </m:sSubPr>
                  <m:e>
                    <m:r>
                      <w:rPr>
                        <w:rFonts w:ascii="Cambria Math" w:hAnsi="Cambria Math" w:cs="Times New Roman"/>
                        <w:sz w:val="16"/>
                        <w:szCs w:val="16"/>
                      </w:rPr>
                      <m:t>y</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0" w:type="auto"/>
            <w:tcBorders>
              <w:top w:val="nil"/>
              <w:bottom w:val="nil"/>
            </w:tcBorders>
            <w:vAlign w:val="center"/>
          </w:tcPr>
          <w:p w14:paraId="6A48797C" w14:textId="77777777" w:rsidR="005B21D4" w:rsidRPr="00D03FAB" w:rsidRDefault="005B21D4" w:rsidP="00445132">
            <w:pPr>
              <w:jc w:val="center"/>
              <w:rPr>
                <w:rFonts w:ascii="Times New Roman" w:hAnsi="Times New Roman" w:cs="Times New Roman"/>
                <w:sz w:val="16"/>
                <w:szCs w:val="16"/>
              </w:rPr>
            </w:pPr>
          </w:p>
        </w:tc>
        <w:tc>
          <w:tcPr>
            <w:tcW w:w="1819" w:type="dxa"/>
            <w:tcBorders>
              <w:top w:val="single" w:sz="4" w:space="0" w:color="auto"/>
              <w:bottom w:val="single" w:sz="4" w:space="0" w:color="auto"/>
            </w:tcBorders>
            <w:vAlign w:val="center"/>
          </w:tcPr>
          <w:p w14:paraId="79697890"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p</m:t>
                </m:r>
                <m:d>
                  <m:dPr>
                    <m:ctrlPr>
                      <w:rPr>
                        <w:rFonts w:ascii="Cambria Math"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ik</m:t>
                        </m:r>
                      </m:sub>
                    </m:sSub>
                  </m:e>
                </m:d>
                <m:r>
                  <w:rPr>
                    <w:rFonts w:ascii="Cambria Math" w:hAnsi="Cambria Math" w:cs="Times New Roman"/>
                    <w:sz w:val="16"/>
                    <w:szCs w:val="16"/>
                  </w:rPr>
                  <m:t>p(</m:t>
                </m:r>
                <m:sSub>
                  <m:sSubPr>
                    <m:ctrlPr>
                      <w:rPr>
                        <w:rFonts w:ascii="Cambria Math" w:hAnsi="Cambria Math" w:cs="Times New Roman"/>
                        <w:i/>
                        <w:sz w:val="16"/>
                        <w:szCs w:val="16"/>
                      </w:rPr>
                    </m:ctrlPr>
                  </m:sSubPr>
                  <m:e>
                    <m:r>
                      <w:rPr>
                        <w:rFonts w:ascii="Cambria Math" w:hAnsi="Cambria Math" w:cs="Times New Roman"/>
                        <w:sz w:val="16"/>
                        <w:szCs w:val="16"/>
                      </w:rPr>
                      <m:t>x</m:t>
                    </m:r>
                  </m:e>
                  <m:sub>
                    <m:r>
                      <w:rPr>
                        <w:rFonts w:ascii="Cambria Math" w:hAnsi="Cambria Math" w:cs="Times New Roman"/>
                        <w:sz w:val="16"/>
                        <w:szCs w:val="16"/>
                      </w:rPr>
                      <m:t>jk</m:t>
                    </m:r>
                  </m:sub>
                </m:sSub>
                <m:r>
                  <w:rPr>
                    <w:rFonts w:ascii="Cambria Math" w:hAnsi="Cambria Math" w:cs="Times New Roman"/>
                    <w:sz w:val="16"/>
                    <w:szCs w:val="16"/>
                  </w:rPr>
                  <m:t>)</m:t>
                </m:r>
              </m:oMath>
            </m:oMathPara>
          </w:p>
        </w:tc>
        <w:tc>
          <w:tcPr>
            <w:tcW w:w="1559" w:type="dxa"/>
            <w:tcBorders>
              <w:top w:val="single" w:sz="4" w:space="0" w:color="auto"/>
              <w:bottom w:val="single" w:sz="4" w:space="0" w:color="auto"/>
            </w:tcBorders>
            <w:vAlign w:val="center"/>
          </w:tcPr>
          <w:p w14:paraId="5E432971" w14:textId="77777777" w:rsidR="005B21D4" w:rsidRPr="00D03FAB" w:rsidRDefault="00971677" w:rsidP="00445132">
            <w:pPr>
              <w:jc w:val="center"/>
              <w:rPr>
                <w:rFonts w:ascii="Times New Roman" w:hAnsi="Times New Roman" w:cs="Times New Roman"/>
                <w:sz w:val="16"/>
                <w:szCs w:val="16"/>
              </w:rPr>
            </w:pPr>
            <m:oMathPara>
              <m:oMathParaPr>
                <m:jc m:val="center"/>
              </m:oMathParaPr>
              <m:oMath>
                <m:sSub>
                  <m:sSubPr>
                    <m:ctrlPr>
                      <w:rPr>
                        <w:rFonts w:ascii="Cambria Math" w:hAnsi="Cambria Math" w:cs="Times New Roman"/>
                        <w:i/>
                        <w:sz w:val="16"/>
                        <w:szCs w:val="16"/>
                      </w:rPr>
                    </m:ctrlPr>
                  </m:sSubPr>
                  <m:e>
                    <m:r>
                      <m:rPr>
                        <m:sty m:val="p"/>
                      </m:rPr>
                      <w:rPr>
                        <w:rFonts w:ascii="Cambria Math" w:hAnsi="Cambria Math" w:cs="Times New Roman"/>
                        <w:sz w:val="16"/>
                        <w:szCs w:val="16"/>
                      </w:rPr>
                      <m:t>Ω</m:t>
                    </m:r>
                  </m:e>
                  <m:sub>
                    <m:r>
                      <w:rPr>
                        <w:rFonts w:ascii="Cambria Math" w:hAnsi="Cambria Math" w:cs="Times New Roman"/>
                        <w:sz w:val="16"/>
                        <w:szCs w:val="16"/>
                      </w:rPr>
                      <m:t>ijk</m:t>
                    </m:r>
                  </m:sub>
                </m:sSub>
              </m:oMath>
            </m:oMathPara>
          </w:p>
        </w:tc>
      </w:tr>
      <w:tr w:rsidR="005B21D4" w:rsidRPr="009951E0" w14:paraId="6C98E743" w14:textId="77777777" w:rsidTr="00445132">
        <w:tc>
          <w:tcPr>
            <w:tcW w:w="0" w:type="auto"/>
            <w:tcBorders>
              <w:top w:val="single" w:sz="4" w:space="0" w:color="auto"/>
            </w:tcBorders>
            <w:vAlign w:val="center"/>
          </w:tcPr>
          <w:p w14:paraId="11AABEBE"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single" w:sz="4" w:space="0" w:color="auto"/>
            </w:tcBorders>
            <w:vAlign w:val="center"/>
          </w:tcPr>
          <w:p w14:paraId="5E6435A5"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single" w:sz="4" w:space="0" w:color="auto"/>
            </w:tcBorders>
            <w:vAlign w:val="center"/>
          </w:tcPr>
          <w:p w14:paraId="456AE4BD"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single" w:sz="4" w:space="0" w:color="auto"/>
            </w:tcBorders>
            <w:vAlign w:val="center"/>
          </w:tcPr>
          <w:p w14:paraId="30D612C8"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tcBorders>
            <w:vAlign w:val="center"/>
          </w:tcPr>
          <w:p w14:paraId="1F9B609E"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26D65EB3" w14:textId="77777777" w:rsidR="005B21D4" w:rsidRPr="00D03FAB" w:rsidRDefault="005B21D4" w:rsidP="00445132">
            <w:pPr>
              <w:jc w:val="center"/>
              <w:rPr>
                <w:rFonts w:ascii="Times New Roman" w:hAnsi="Times New Roman" w:cs="Times New Roman"/>
                <w:sz w:val="16"/>
                <w:szCs w:val="16"/>
              </w:rPr>
            </w:pPr>
          </w:p>
        </w:tc>
        <w:tc>
          <w:tcPr>
            <w:tcW w:w="0" w:type="auto"/>
            <w:tcBorders>
              <w:top w:val="nil"/>
            </w:tcBorders>
            <w:vAlign w:val="center"/>
          </w:tcPr>
          <w:p w14:paraId="08FBAF94"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tcBorders>
              <w:top w:val="nil"/>
            </w:tcBorders>
            <w:vAlign w:val="center"/>
          </w:tcPr>
          <w:p w14:paraId="3A8B7D3C"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tcBorders>
              <w:top w:val="nil"/>
            </w:tcBorders>
            <w:vAlign w:val="center"/>
          </w:tcPr>
          <w:p w14:paraId="145030AE" w14:textId="77777777" w:rsidR="005B21D4" w:rsidRPr="00D03FAB" w:rsidRDefault="005B21D4" w:rsidP="00445132">
            <w:pPr>
              <w:jc w:val="center"/>
              <w:rPr>
                <w:rFonts w:ascii="Times New Roman" w:hAnsi="Times New Roman" w:cs="Times New Roman"/>
                <w:sz w:val="16"/>
                <w:szCs w:val="16"/>
              </w:rPr>
            </w:pPr>
            <m:oMathPara>
              <m:oMath>
                <m:r>
                  <w:rPr>
                    <w:rFonts w:ascii="Cambria Math" w:eastAsia="ＭＳ 明朝" w:hAnsi="Cambria Math" w:cs="Times New Roman"/>
                    <w:sz w:val="16"/>
                    <w:szCs w:val="16"/>
                  </w:rPr>
                  <m:t>0</m:t>
                </m:r>
              </m:oMath>
            </m:oMathPara>
          </w:p>
        </w:tc>
        <w:tc>
          <w:tcPr>
            <w:tcW w:w="0" w:type="auto"/>
            <w:tcBorders>
              <w:top w:val="nil"/>
            </w:tcBorders>
            <w:vAlign w:val="center"/>
          </w:tcPr>
          <w:p w14:paraId="63683A6E"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single" w:sz="4" w:space="0" w:color="auto"/>
              <w:bottom w:val="nil"/>
            </w:tcBorders>
            <w:vAlign w:val="center"/>
          </w:tcPr>
          <w:p w14:paraId="30968925"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1-2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tcBorders>
              <w:top w:val="nil"/>
            </w:tcBorders>
            <w:vAlign w:val="center"/>
          </w:tcPr>
          <w:p w14:paraId="1A181B99" w14:textId="77777777" w:rsidR="005B21D4" w:rsidRPr="00D03FAB" w:rsidRDefault="005B21D4" w:rsidP="00445132">
            <w:pPr>
              <w:jc w:val="center"/>
              <w:rPr>
                <w:rFonts w:ascii="Times New Roman" w:hAnsi="Times New Roman" w:cs="Times New Roman"/>
                <w:sz w:val="16"/>
                <w:szCs w:val="16"/>
              </w:rPr>
            </w:pPr>
          </w:p>
        </w:tc>
        <w:tc>
          <w:tcPr>
            <w:tcW w:w="1819" w:type="dxa"/>
            <w:tcBorders>
              <w:top w:val="single" w:sz="4" w:space="0" w:color="auto"/>
            </w:tcBorders>
            <w:vAlign w:val="center"/>
          </w:tcPr>
          <w:p w14:paraId="29E7772D"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tcBorders>
              <w:top w:val="single" w:sz="4" w:space="0" w:color="auto"/>
            </w:tcBorders>
            <w:vAlign w:val="center"/>
          </w:tcPr>
          <w:p w14:paraId="2FD3D4D6"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5B21D4" w:rsidRPr="009951E0" w14:paraId="6403C0F3" w14:textId="77777777" w:rsidTr="00445132">
        <w:tc>
          <w:tcPr>
            <w:tcW w:w="0" w:type="auto"/>
            <w:vAlign w:val="center"/>
          </w:tcPr>
          <w:p w14:paraId="40ECE728"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5B6CC012"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76116ADF"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153DE247"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021E7B9D"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6678E3E4"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46CB81F7"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845ACF0"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74081C3F"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76308B67"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tcBorders>
              <w:top w:val="nil"/>
            </w:tcBorders>
            <w:vAlign w:val="center"/>
          </w:tcPr>
          <w:p w14:paraId="3F60EBA0"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43C20AF" w14:textId="77777777" w:rsidR="005B21D4" w:rsidRPr="00D03FAB" w:rsidRDefault="005B21D4" w:rsidP="00445132">
            <w:pPr>
              <w:jc w:val="center"/>
              <w:rPr>
                <w:rFonts w:ascii="Times New Roman" w:hAnsi="Times New Roman" w:cs="Times New Roman"/>
                <w:sz w:val="16"/>
                <w:szCs w:val="16"/>
              </w:rPr>
            </w:pPr>
          </w:p>
        </w:tc>
        <w:tc>
          <w:tcPr>
            <w:tcW w:w="1819" w:type="dxa"/>
            <w:vAlign w:val="center"/>
          </w:tcPr>
          <w:p w14:paraId="11BE9EF6"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oMath>
            </m:oMathPara>
          </w:p>
        </w:tc>
        <w:tc>
          <w:tcPr>
            <w:tcW w:w="1559" w:type="dxa"/>
            <w:vAlign w:val="center"/>
          </w:tcPr>
          <w:p w14:paraId="58E4FE7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5B21D4" w:rsidRPr="009951E0" w14:paraId="7386F13B" w14:textId="77777777" w:rsidTr="00445132">
        <w:tc>
          <w:tcPr>
            <w:tcW w:w="0" w:type="auto"/>
            <w:vAlign w:val="center"/>
          </w:tcPr>
          <w:p w14:paraId="7F0E0550"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57EEC280"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7DA88CD3"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462F832C"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27C80707"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3FC25B6E"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1E3A542B"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3EBBBADB"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42FC371B"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60DACE97"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45345125"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0319CD90" w14:textId="77777777" w:rsidR="005B21D4" w:rsidRPr="00D03FAB" w:rsidRDefault="005B21D4" w:rsidP="00445132">
            <w:pPr>
              <w:jc w:val="center"/>
              <w:rPr>
                <w:rFonts w:ascii="Times New Roman" w:hAnsi="Times New Roman" w:cs="Times New Roman"/>
                <w:sz w:val="16"/>
                <w:szCs w:val="16"/>
              </w:rPr>
            </w:pPr>
          </w:p>
        </w:tc>
        <w:tc>
          <w:tcPr>
            <w:tcW w:w="1819" w:type="dxa"/>
            <w:vAlign w:val="center"/>
          </w:tcPr>
          <w:p w14:paraId="0FEFCDFB"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2p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7DBDC04B"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5B21D4" w:rsidRPr="00D03FAB" w14:paraId="54E70710" w14:textId="77777777" w:rsidTr="00445132">
        <w:trPr>
          <w:gridAfter w:val="1"/>
          <w:wAfter w:w="1559" w:type="dxa"/>
        </w:trPr>
        <w:tc>
          <w:tcPr>
            <w:tcW w:w="13859" w:type="dxa"/>
            <w:gridSpan w:val="13"/>
            <w:vAlign w:val="center"/>
          </w:tcPr>
          <w:p w14:paraId="1AE16B88" w14:textId="77777777" w:rsidR="005B21D4" w:rsidRPr="00D03FAB" w:rsidRDefault="005B21D4" w:rsidP="00445132">
            <w:pPr>
              <w:jc w:val="center"/>
              <w:rPr>
                <w:rFonts w:ascii="Times New Roman" w:eastAsia="ＭＳ 明朝" w:hAnsi="Times New Roman" w:cs="Times New Roman"/>
                <w:sz w:val="16"/>
                <w:szCs w:val="16"/>
                <w:highlight w:val="yellow"/>
              </w:rPr>
            </w:pPr>
          </w:p>
        </w:tc>
      </w:tr>
      <w:tr w:rsidR="005B21D4" w:rsidRPr="009951E0" w14:paraId="57783A10" w14:textId="77777777" w:rsidTr="00445132">
        <w:tc>
          <w:tcPr>
            <w:tcW w:w="0" w:type="auto"/>
            <w:vAlign w:val="center"/>
          </w:tcPr>
          <w:p w14:paraId="3E06D5AB"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273FC755"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54CEC2EC"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1</m:t>
                </m:r>
              </m:oMath>
            </m:oMathPara>
          </w:p>
        </w:tc>
        <w:tc>
          <w:tcPr>
            <w:tcW w:w="0" w:type="auto"/>
            <w:vAlign w:val="center"/>
          </w:tcPr>
          <w:p w14:paraId="1B18B6AC"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E249D48"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7DB2A0DA"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48D1D942"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3588A1CD"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0" w:type="auto"/>
            <w:vAlign w:val="center"/>
          </w:tcPr>
          <w:p w14:paraId="55B413BB"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1</m:t>
                </m:r>
              </m:oMath>
            </m:oMathPara>
          </w:p>
        </w:tc>
        <w:tc>
          <w:tcPr>
            <w:tcW w:w="0" w:type="auto"/>
            <w:vAlign w:val="center"/>
          </w:tcPr>
          <w:p w14:paraId="7865DA1A"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766D0A3C"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m:t>
                </m:r>
                <m:d>
                  <m:dPr>
                    <m:ctrlPr>
                      <w:rPr>
                        <w:rFonts w:ascii="Cambria Math" w:hAnsi="Cambria Math" w:cs="Times New Roman"/>
                        <w:i/>
                        <w:sz w:val="16"/>
                        <w:szCs w:val="16"/>
                        <w:lang w:val="en-US"/>
                      </w:rPr>
                    </m:ctrlPr>
                  </m:dPr>
                  <m:e>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r>
                      <w:rPr>
                        <w:rFonts w:ascii="Cambria Math" w:hAnsi="Cambria Math" w:cs="Times New Roman"/>
                        <w:sz w:val="16"/>
                        <w:szCs w:val="16"/>
                        <w:lang w:val="en-US"/>
                      </w:rPr>
                      <m:t>+</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502E8420" w14:textId="77777777" w:rsidR="005B21D4" w:rsidRPr="00D03FAB" w:rsidRDefault="005B21D4" w:rsidP="00445132">
            <w:pPr>
              <w:jc w:val="center"/>
              <w:rPr>
                <w:rFonts w:ascii="Times New Roman" w:hAnsi="Times New Roman" w:cs="Times New Roman"/>
                <w:sz w:val="16"/>
                <w:szCs w:val="16"/>
              </w:rPr>
            </w:pPr>
          </w:p>
        </w:tc>
        <w:tc>
          <w:tcPr>
            <w:tcW w:w="1819" w:type="dxa"/>
            <w:vAlign w:val="center"/>
          </w:tcPr>
          <w:p w14:paraId="238FA1DC"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4p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1559" w:type="dxa"/>
            <w:vAlign w:val="center"/>
          </w:tcPr>
          <w:p w14:paraId="58412D6B"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5B21D4" w:rsidRPr="009951E0" w14:paraId="2A1A3687" w14:textId="77777777" w:rsidTr="00445132">
        <w:tc>
          <w:tcPr>
            <w:tcW w:w="0" w:type="auto"/>
            <w:vAlign w:val="center"/>
          </w:tcPr>
          <w:p w14:paraId="3A5849A3"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680DB32D"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709FB1B1"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3970C62B"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366F24A2"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60DD197D"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1D27CAEC"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AA0728A"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1856D175"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55AE2741"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524D9D5"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41C58577" w14:textId="77777777" w:rsidR="005B21D4" w:rsidRPr="00D03FAB" w:rsidRDefault="005B21D4" w:rsidP="00445132">
            <w:pPr>
              <w:jc w:val="center"/>
              <w:rPr>
                <w:rFonts w:ascii="Times New Roman" w:hAnsi="Times New Roman" w:cs="Times New Roman"/>
                <w:sz w:val="16"/>
                <w:szCs w:val="16"/>
              </w:rPr>
            </w:pPr>
          </w:p>
        </w:tc>
        <w:tc>
          <w:tcPr>
            <w:tcW w:w="1819" w:type="dxa"/>
            <w:vAlign w:val="center"/>
          </w:tcPr>
          <w:p w14:paraId="519DEBD7"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3</m:t>
                    </m:r>
                  </m:sup>
                </m:sSubSup>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oMath>
            </m:oMathPara>
          </w:p>
        </w:tc>
        <w:tc>
          <w:tcPr>
            <w:tcW w:w="1559" w:type="dxa"/>
            <w:vAlign w:val="center"/>
          </w:tcPr>
          <w:p w14:paraId="326D6721"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r>
                      <w:rPr>
                        <w:rFonts w:ascii="Cambria Math" w:hAnsi="Cambria Math" w:cs="Times New Roman"/>
                        <w:sz w:val="16"/>
                        <w:szCs w:val="16"/>
                      </w:rPr>
                      <m:t>-4</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r w:rsidR="005B21D4" w:rsidRPr="00D03FAB" w14:paraId="11F675C4" w14:textId="77777777" w:rsidTr="00445132">
        <w:trPr>
          <w:gridAfter w:val="1"/>
          <w:wAfter w:w="1559" w:type="dxa"/>
        </w:trPr>
        <w:tc>
          <w:tcPr>
            <w:tcW w:w="13859" w:type="dxa"/>
            <w:gridSpan w:val="13"/>
            <w:vAlign w:val="center"/>
          </w:tcPr>
          <w:p w14:paraId="4AAAB534" w14:textId="77777777" w:rsidR="005B21D4" w:rsidRPr="00D03FAB" w:rsidRDefault="005B21D4" w:rsidP="00445132">
            <w:pPr>
              <w:jc w:val="center"/>
              <w:rPr>
                <w:rFonts w:ascii="Times New Roman" w:eastAsia="ＭＳ 明朝" w:hAnsi="Times New Roman" w:cs="Times New Roman"/>
                <w:sz w:val="16"/>
                <w:szCs w:val="16"/>
                <w:highlight w:val="magenta"/>
              </w:rPr>
            </w:pPr>
          </w:p>
        </w:tc>
      </w:tr>
      <w:tr w:rsidR="005B21D4" w:rsidRPr="009951E0" w14:paraId="297265B2" w14:textId="77777777" w:rsidTr="00445132">
        <w:tc>
          <w:tcPr>
            <w:tcW w:w="0" w:type="auto"/>
            <w:vAlign w:val="center"/>
          </w:tcPr>
          <w:p w14:paraId="3710ACEE" w14:textId="77777777" w:rsidR="005B21D4" w:rsidRPr="00D03FAB" w:rsidRDefault="00971677" w:rsidP="00445132">
            <w:pPr>
              <w:jc w:val="center"/>
              <w:rPr>
                <w:rFonts w:ascii="Times New Roman"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15C7004E"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E635BA6" w14:textId="77777777" w:rsidR="005B21D4" w:rsidRPr="00D03FAB" w:rsidRDefault="005B21D4" w:rsidP="00445132">
            <w:pPr>
              <w:jc w:val="center"/>
              <w:rPr>
                <w:rFonts w:ascii="Times New Roman" w:eastAsia="ＭＳ 明朝" w:hAnsi="Times New Roman" w:cs="Times New Roman"/>
                <w:sz w:val="16"/>
                <w:szCs w:val="16"/>
              </w:rPr>
            </w:pPr>
            <m:oMathPara>
              <m:oMath>
                <m:r>
                  <w:rPr>
                    <w:rFonts w:ascii="Cambria Math" w:eastAsia="ＭＳ 明朝" w:hAnsi="Cambria Math" w:cs="Times New Roman"/>
                    <w:sz w:val="16"/>
                    <w:szCs w:val="16"/>
                  </w:rPr>
                  <m:t>2</m:t>
                </m:r>
              </m:oMath>
            </m:oMathPara>
          </w:p>
        </w:tc>
        <w:tc>
          <w:tcPr>
            <w:tcW w:w="0" w:type="auto"/>
            <w:vAlign w:val="center"/>
          </w:tcPr>
          <w:p w14:paraId="14BFA255"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16C3651B"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10A888F" w14:textId="77777777" w:rsidR="005B21D4" w:rsidRPr="00D03FAB" w:rsidRDefault="005B21D4" w:rsidP="00445132">
            <w:pPr>
              <w:jc w:val="center"/>
              <w:rPr>
                <w:rFonts w:ascii="Times New Roman" w:hAnsi="Times New Roman" w:cs="Times New Roman"/>
                <w:sz w:val="16"/>
                <w:szCs w:val="16"/>
              </w:rPr>
            </w:pPr>
          </w:p>
        </w:tc>
        <w:tc>
          <w:tcPr>
            <w:tcW w:w="0" w:type="auto"/>
            <w:vAlign w:val="center"/>
          </w:tcPr>
          <w:p w14:paraId="6C25C84A"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sSub>
                  <m:sSubPr>
                    <m:ctrlPr>
                      <w:rPr>
                        <w:rFonts w:ascii="Cambria Math" w:eastAsia="ＭＳ 明朝" w:hAnsi="Cambria Math" w:cs="Times New Roman"/>
                        <w:i/>
                        <w:sz w:val="16"/>
                        <w:szCs w:val="16"/>
                      </w:rPr>
                    </m:ctrlPr>
                  </m:sSubPr>
                  <m:e>
                    <m:r>
                      <w:rPr>
                        <w:rFonts w:ascii="Cambria Math" w:eastAsia="ＭＳ 明朝" w:hAnsi="Cambria Math" w:cs="Times New Roman"/>
                        <w:sz w:val="16"/>
                        <w:szCs w:val="16"/>
                      </w:rPr>
                      <m:t>A</m:t>
                    </m:r>
                  </m:e>
                  <m:sub>
                    <m:r>
                      <w:rPr>
                        <w:rFonts w:ascii="Cambria Math" w:eastAsia="ＭＳ 明朝" w:hAnsi="Cambria Math" w:cs="Times New Roman"/>
                        <w:sz w:val="16"/>
                        <w:szCs w:val="16"/>
                      </w:rPr>
                      <m:t>k</m:t>
                    </m:r>
                  </m:sub>
                </m:sSub>
              </m:oMath>
            </m:oMathPara>
          </w:p>
        </w:tc>
        <w:tc>
          <w:tcPr>
            <w:tcW w:w="0" w:type="auto"/>
            <w:vAlign w:val="center"/>
          </w:tcPr>
          <w:p w14:paraId="00819FC5"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2</m:t>
                    </m:r>
                  </m:sup>
                </m:sSubSup>
              </m:oMath>
            </m:oMathPara>
          </w:p>
        </w:tc>
        <w:tc>
          <w:tcPr>
            <w:tcW w:w="0" w:type="auto"/>
            <w:vAlign w:val="center"/>
          </w:tcPr>
          <w:p w14:paraId="07DAF6CD" w14:textId="77777777" w:rsidR="005B21D4" w:rsidRPr="00D03FAB" w:rsidRDefault="005B21D4" w:rsidP="00445132">
            <w:pPr>
              <w:jc w:val="center"/>
              <w:rPr>
                <w:rFonts w:ascii="Cambria Math" w:hAnsi="Cambria Math" w:cs="Times New Roman"/>
                <w:sz w:val="16"/>
                <w:szCs w:val="16"/>
                <w:oMath/>
              </w:rPr>
            </w:pPr>
            <m:oMathPara>
              <m:oMath>
                <m:r>
                  <w:rPr>
                    <w:rFonts w:ascii="Cambria Math" w:eastAsia="ＭＳ 明朝" w:hAnsi="Cambria Math" w:cs="Times New Roman"/>
                    <w:sz w:val="16"/>
                    <w:szCs w:val="16"/>
                  </w:rPr>
                  <m:t>2</m:t>
                </m:r>
              </m:oMath>
            </m:oMathPara>
          </w:p>
        </w:tc>
        <w:tc>
          <w:tcPr>
            <w:tcW w:w="0" w:type="auto"/>
            <w:vAlign w:val="center"/>
          </w:tcPr>
          <w:p w14:paraId="763ACCB8" w14:textId="77777777" w:rsidR="005B21D4" w:rsidRPr="00D03FAB" w:rsidRDefault="00971677" w:rsidP="00445132">
            <w:pPr>
              <w:jc w:val="center"/>
              <w:rPr>
                <w:rFonts w:ascii="Times New Roman" w:hAnsi="Times New Roman" w:cs="Times New Roman"/>
                <w:sz w:val="16"/>
                <w:szCs w:val="16"/>
              </w:rPr>
            </w:pPr>
            <m:oMathPara>
              <m:oMath>
                <m:rad>
                  <m:radPr>
                    <m:degHide m:val="1"/>
                    <m:ctrlPr>
                      <w:rPr>
                        <w:rFonts w:ascii="Cambria Math" w:hAnsi="Cambria Math" w:cs="Times New Roman"/>
                        <w:i/>
                        <w:sz w:val="16"/>
                        <w:szCs w:val="16"/>
                      </w:rPr>
                    </m:ctrlPr>
                  </m:radPr>
                  <m:deg/>
                  <m:e>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e>
                </m:rad>
                <m:f>
                  <m:fPr>
                    <m:ctrlPr>
                      <w:rPr>
                        <w:rFonts w:ascii="Cambria Math" w:hAnsi="Cambria Math" w:cs="Times New Roman"/>
                        <w:i/>
                        <w:sz w:val="16"/>
                        <w:szCs w:val="16"/>
                      </w:rPr>
                    </m:ctrlPr>
                  </m:fPr>
                  <m:num>
                    <m:r>
                      <w:rPr>
                        <w:rFonts w:ascii="Cambria Math" w:hAnsi="Cambria Math" w:cs="Times New Roman"/>
                        <w:sz w:val="16"/>
                        <w:szCs w:val="16"/>
                      </w:rPr>
                      <m:t>-2</m:t>
                    </m:r>
                    <m:sSubSup>
                      <m:sSubSupPr>
                        <m:ctrlPr>
                          <w:rPr>
                            <w:rFonts w:ascii="Cambria Math" w:hAnsi="Cambria Math" w:cs="Times New Roman"/>
                            <w:i/>
                            <w:sz w:val="16"/>
                            <w:szCs w:val="16"/>
                          </w:rPr>
                        </m:ctrlPr>
                      </m:sSubSupPr>
                      <m:e>
                        <m:r>
                          <w:rPr>
                            <w:rFonts w:ascii="Cambria Math" w:hAnsi="Cambria Math" w:cs="Times New Roman"/>
                            <w:sz w:val="16"/>
                            <w:szCs w:val="16"/>
                          </w:rPr>
                          <m:t>q</m:t>
                        </m:r>
                      </m:e>
                      <m:sub>
                        <m:r>
                          <w:rPr>
                            <w:rFonts w:ascii="Cambria Math" w:hAnsi="Cambria Math" w:cs="Times New Roman"/>
                            <w:sz w:val="16"/>
                            <w:szCs w:val="16"/>
                          </w:rPr>
                          <m:t>k</m:t>
                        </m:r>
                      </m:sub>
                      <m:sup>
                        <m:r>
                          <w:rPr>
                            <w:rFonts w:ascii="Cambria Math" w:hAnsi="Cambria Math" w:cs="Times New Roman"/>
                            <w:sz w:val="16"/>
                            <w:szCs w:val="16"/>
                          </w:rPr>
                          <m:t>2</m:t>
                        </m:r>
                      </m:sup>
                    </m:sSubSup>
                  </m:num>
                  <m:den>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den>
                </m:f>
              </m:oMath>
            </m:oMathPara>
          </w:p>
        </w:tc>
        <w:tc>
          <w:tcPr>
            <w:tcW w:w="0" w:type="auto"/>
            <w:vAlign w:val="center"/>
          </w:tcPr>
          <w:p w14:paraId="48CCA7AA" w14:textId="77777777" w:rsidR="005B21D4" w:rsidRPr="00D03FAB" w:rsidRDefault="00971677" w:rsidP="00445132">
            <w:pPr>
              <w:jc w:val="center"/>
              <w:rPr>
                <w:rFonts w:ascii="Times New Roman" w:hAnsi="Times New Roman" w:cs="Times New Roman"/>
                <w:sz w:val="16"/>
                <w:szCs w:val="16"/>
              </w:rPr>
            </w:pPr>
            <m:oMathPara>
              <m:oMath>
                <m:nary>
                  <m:naryPr>
                    <m:chr m:val="∑"/>
                    <m:limLoc m:val="undOvr"/>
                    <m:ctrlPr>
                      <w:rPr>
                        <w:rFonts w:ascii="Cambria Math" w:hAnsi="Cambria Math" w:cs="Times New Roman"/>
                        <w:i/>
                        <w:sz w:val="16"/>
                        <w:szCs w:val="16"/>
                        <w:lang w:val="en-US"/>
                      </w:rPr>
                    </m:ctrlPr>
                  </m:naryPr>
                  <m:sub>
                    <m:r>
                      <w:rPr>
                        <w:rFonts w:ascii="Cambria Math" w:hAnsi="Cambria Math" w:cs="Times New Roman"/>
                        <w:sz w:val="16"/>
                        <w:szCs w:val="16"/>
                        <w:lang w:val="en-US"/>
                      </w:rPr>
                      <m:t>l=1</m:t>
                    </m:r>
                  </m:sub>
                  <m:sup>
                    <m:r>
                      <m:rPr>
                        <m:scr m:val="script"/>
                      </m:rPr>
                      <w:rPr>
                        <w:rFonts w:ascii="Cambria Math" w:hAnsi="Cambria Math" w:cs="Times New Roman"/>
                        <w:sz w:val="16"/>
                        <w:szCs w:val="16"/>
                        <w:lang w:val="en-US"/>
                      </w:rPr>
                      <m:t>l</m:t>
                    </m:r>
                  </m:sup>
                  <m:e>
                    <m:d>
                      <m:dPr>
                        <m:ctrlPr>
                          <w:rPr>
                            <w:rFonts w:ascii="Cambria Math" w:hAnsi="Cambria Math" w:cs="Times New Roman"/>
                            <w:i/>
                            <w:sz w:val="16"/>
                            <w:szCs w:val="16"/>
                            <w:lang w:val="en-US"/>
                          </w:rPr>
                        </m:ctrlPr>
                      </m:dPr>
                      <m:e>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r>
                          <w:rPr>
                            <w:rFonts w:ascii="Cambria Math" w:hAnsi="Cambria Math" w:cs="Times New Roman"/>
                            <w:sz w:val="16"/>
                            <w:szCs w:val="16"/>
                            <w:lang w:val="en-US"/>
                          </w:rPr>
                          <m:t>-1</m:t>
                        </m:r>
                      </m:e>
                    </m:d>
                    <m:sSub>
                      <m:sSubPr>
                        <m:ctrlPr>
                          <w:rPr>
                            <w:rFonts w:ascii="Cambria Math" w:hAnsi="Cambria Math" w:cs="Times New Roman"/>
                            <w:i/>
                            <w:sz w:val="16"/>
                            <w:szCs w:val="16"/>
                            <w:lang w:val="en-US"/>
                          </w:rPr>
                        </m:ctrlPr>
                      </m:sSubPr>
                      <m:e>
                        <m:r>
                          <w:rPr>
                            <w:rFonts w:ascii="Cambria Math" w:hAnsi="Cambria Math" w:cs="Times New Roman"/>
                            <w:sz w:val="16"/>
                            <w:szCs w:val="16"/>
                            <w:lang w:val="en-US"/>
                          </w:rPr>
                          <m:t>β</m:t>
                        </m:r>
                      </m:e>
                      <m:sub>
                        <m:r>
                          <w:rPr>
                            <w:rFonts w:ascii="Cambria Math" w:hAnsi="Cambria Math" w:cs="Times New Roman"/>
                            <w:sz w:val="16"/>
                            <w:szCs w:val="16"/>
                            <w:lang w:val="en-US"/>
                          </w:rPr>
                          <m:t>l</m:t>
                        </m:r>
                      </m:sub>
                    </m:sSub>
                  </m:e>
                </m:nary>
                <m:r>
                  <w:rPr>
                    <w:rFonts w:ascii="Cambria Math" w:hAnsi="Cambria Math" w:cs="Times New Roman"/>
                    <w:sz w:val="16"/>
                    <w:szCs w:val="16"/>
                    <w:lang w:val="en-US"/>
                  </w:rPr>
                  <m:t>+2</m:t>
                </m:r>
                <m:sSub>
                  <m:sSubPr>
                    <m:ctrlPr>
                      <w:rPr>
                        <w:rFonts w:ascii="Cambria Math" w:hAnsi="Cambria Math" w:cs="Times New Roman"/>
                        <w:i/>
                        <w:sz w:val="16"/>
                        <w:szCs w:val="16"/>
                        <w:lang w:val="en-US"/>
                      </w:rPr>
                    </m:ctrlPr>
                  </m:sSubPr>
                  <m:e>
                    <m:r>
                      <w:rPr>
                        <w:rFonts w:ascii="Cambria Math" w:hAnsi="Cambria Math" w:cs="Times New Roman"/>
                        <w:sz w:val="16"/>
                        <w:szCs w:val="16"/>
                        <w:lang w:val="en-US"/>
                      </w:rPr>
                      <m:t>R</m:t>
                    </m:r>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acc>
                      <m:accPr>
                        <m:chr m:val="̅"/>
                        <m:ctrlPr>
                          <w:rPr>
                            <w:rFonts w:ascii="Cambria Math" w:hAnsi="Cambria Math" w:cs="Times New Roman"/>
                            <w:i/>
                            <w:sz w:val="16"/>
                            <w:szCs w:val="16"/>
                            <w:lang w:val="en-US"/>
                          </w:rPr>
                        </m:ctrlPr>
                      </m:accPr>
                      <m:e>
                        <m:r>
                          <w:rPr>
                            <w:rFonts w:ascii="Cambria Math" w:hAnsi="Cambria Math" w:cs="Times New Roman"/>
                            <w:sz w:val="16"/>
                            <w:szCs w:val="16"/>
                            <w:lang w:val="en-US"/>
                          </w:rPr>
                          <m:t>R</m:t>
                        </m:r>
                      </m:e>
                    </m:acc>
                  </m:e>
                  <m:sub>
                    <m:r>
                      <w:rPr>
                        <w:rFonts w:ascii="Cambria Math" w:hAnsi="Cambria Math" w:cs="Times New Roman"/>
                        <w:sz w:val="16"/>
                        <w:szCs w:val="16"/>
                        <w:lang w:val="en-US"/>
                      </w:rPr>
                      <m:t>kl</m:t>
                    </m:r>
                  </m:sub>
                </m:sSub>
                <m:sSub>
                  <m:sSubPr>
                    <m:ctrlPr>
                      <w:rPr>
                        <w:rFonts w:ascii="Cambria Math" w:hAnsi="Cambria Math" w:cs="Times New Roman"/>
                        <w:i/>
                        <w:sz w:val="16"/>
                        <w:szCs w:val="16"/>
                        <w:lang w:val="en-US"/>
                      </w:rPr>
                    </m:ctrlPr>
                  </m:sSubPr>
                  <m:e>
                    <m:r>
                      <w:rPr>
                        <w:rFonts w:ascii="Cambria Math" w:hAnsi="Cambria Math" w:cs="Times New Roman"/>
                        <w:sz w:val="16"/>
                        <w:szCs w:val="16"/>
                        <w:lang w:val="en-US"/>
                      </w:rPr>
                      <m:t>d</m:t>
                    </m:r>
                  </m:e>
                  <m:sub>
                    <m:r>
                      <w:rPr>
                        <w:rFonts w:ascii="Cambria Math" w:hAnsi="Cambria Math" w:cs="Times New Roman"/>
                        <w:sz w:val="16"/>
                        <w:szCs w:val="16"/>
                        <w:lang w:val="en-US"/>
                      </w:rPr>
                      <m:t>l</m:t>
                    </m:r>
                  </m:sub>
                </m:sSub>
              </m:oMath>
            </m:oMathPara>
          </w:p>
        </w:tc>
        <w:tc>
          <w:tcPr>
            <w:tcW w:w="0" w:type="auto"/>
            <w:vAlign w:val="center"/>
          </w:tcPr>
          <w:p w14:paraId="6E490DE1" w14:textId="77777777" w:rsidR="005B21D4" w:rsidRPr="00D03FAB" w:rsidRDefault="005B21D4" w:rsidP="00445132">
            <w:pPr>
              <w:jc w:val="center"/>
              <w:rPr>
                <w:rFonts w:ascii="Times New Roman" w:hAnsi="Times New Roman" w:cs="Times New Roman"/>
                <w:sz w:val="16"/>
                <w:szCs w:val="16"/>
              </w:rPr>
            </w:pPr>
          </w:p>
        </w:tc>
        <w:tc>
          <w:tcPr>
            <w:tcW w:w="1819" w:type="dxa"/>
            <w:vAlign w:val="center"/>
          </w:tcPr>
          <w:p w14:paraId="03A66AE0" w14:textId="77777777" w:rsidR="005B21D4" w:rsidRPr="00D03FAB" w:rsidRDefault="00971677" w:rsidP="00445132">
            <w:pPr>
              <w:jc w:val="center"/>
              <w:rPr>
                <w:rFonts w:ascii="Times New Roman" w:eastAsia="ＭＳ 明朝" w:hAnsi="Times New Roman" w:cs="Times New Roman"/>
                <w:sz w:val="16"/>
                <w:szCs w:val="16"/>
              </w:rPr>
            </w:pPr>
            <m:oMathPara>
              <m:oMath>
                <m:sSubSup>
                  <m:sSubSupPr>
                    <m:ctrlPr>
                      <w:rPr>
                        <w:rFonts w:ascii="Cambria Math" w:hAnsi="Cambria Math" w:cs="Times New Roman"/>
                        <w:i/>
                        <w:sz w:val="16"/>
                        <w:szCs w:val="16"/>
                      </w:rPr>
                    </m:ctrlPr>
                  </m:sSubSupPr>
                  <m:e>
                    <m:r>
                      <w:rPr>
                        <w:rFonts w:ascii="Cambria Math" w:hAnsi="Cambria Math" w:cs="Times New Roman"/>
                        <w:sz w:val="16"/>
                        <w:szCs w:val="16"/>
                      </w:rPr>
                      <m:t>p</m:t>
                    </m:r>
                  </m:e>
                  <m:sub>
                    <m:r>
                      <w:rPr>
                        <w:rFonts w:ascii="Cambria Math" w:hAnsi="Cambria Math" w:cs="Times New Roman"/>
                        <w:sz w:val="16"/>
                        <w:szCs w:val="16"/>
                      </w:rPr>
                      <m:t>k</m:t>
                    </m:r>
                  </m:sub>
                  <m:sup>
                    <m:r>
                      <w:rPr>
                        <w:rFonts w:ascii="Cambria Math" w:hAnsi="Cambria Math" w:cs="Times New Roman"/>
                        <w:sz w:val="16"/>
                        <w:szCs w:val="16"/>
                      </w:rPr>
                      <m:t>4</m:t>
                    </m:r>
                  </m:sup>
                </m:sSubSup>
              </m:oMath>
            </m:oMathPara>
          </w:p>
        </w:tc>
        <w:tc>
          <w:tcPr>
            <w:tcW w:w="1559" w:type="dxa"/>
            <w:vAlign w:val="center"/>
          </w:tcPr>
          <w:p w14:paraId="225EC9DA" w14:textId="77777777" w:rsidR="005B21D4" w:rsidRPr="00D03FAB" w:rsidRDefault="00971677" w:rsidP="00445132">
            <w:pPr>
              <w:jc w:val="center"/>
              <w:rPr>
                <w:rFonts w:ascii="Times New Roman" w:eastAsia="ＭＳ 明朝"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w</m:t>
                    </m:r>
                  </m:e>
                  <m:sub>
                    <m:r>
                      <w:rPr>
                        <w:rFonts w:ascii="Cambria Math" w:hAnsi="Cambria Math" w:cs="Times New Roman"/>
                        <w:sz w:val="16"/>
                        <w:szCs w:val="16"/>
                      </w:rPr>
                      <m:t>k,D</m:t>
                    </m:r>
                  </m:sub>
                </m:sSub>
                <m:f>
                  <m:fPr>
                    <m:ctrlPr>
                      <w:rPr>
                        <w:rFonts w:ascii="Cambria Math" w:hAnsi="Cambria Math" w:cs="Times New Roman"/>
                        <w:i/>
                        <w:sz w:val="16"/>
                        <w:szCs w:val="16"/>
                      </w:rPr>
                    </m:ctrlPr>
                  </m:fPr>
                  <m:num>
                    <m:sSubSup>
                      <m:sSubSupPr>
                        <m:ctrlPr>
                          <w:rPr>
                            <w:rFonts w:ascii="Cambria Math" w:hAnsi="Cambria Math" w:cs="Times New Roman"/>
                            <w:i/>
                            <w:sz w:val="16"/>
                            <w:szCs w:val="16"/>
                          </w:rPr>
                        </m:ctrlPr>
                      </m:sSubSupPr>
                      <m:e>
                        <m:r>
                          <w:rPr>
                            <w:rFonts w:ascii="Cambria Math" w:hAnsi="Cambria Math" w:cs="Times New Roman"/>
                            <w:sz w:val="16"/>
                            <w:szCs w:val="16"/>
                          </w:rPr>
                          <m:t>4q</m:t>
                        </m:r>
                      </m:e>
                      <m:sub>
                        <m:r>
                          <w:rPr>
                            <w:rFonts w:ascii="Cambria Math" w:hAnsi="Cambria Math" w:cs="Times New Roman"/>
                            <w:sz w:val="16"/>
                            <w:szCs w:val="16"/>
                          </w:rPr>
                          <m:t>k</m:t>
                        </m:r>
                      </m:sub>
                      <m:sup>
                        <m:r>
                          <w:rPr>
                            <w:rFonts w:ascii="Cambria Math" w:hAnsi="Cambria Math" w:cs="Times New Roman"/>
                            <w:sz w:val="16"/>
                            <w:szCs w:val="16"/>
                          </w:rPr>
                          <m:t>4</m:t>
                        </m:r>
                      </m:sup>
                    </m:sSubSup>
                  </m:num>
                  <m:den>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2</m:t>
                            </m:r>
                            <m:sSub>
                              <m:sSubPr>
                                <m:ctrlPr>
                                  <w:rPr>
                                    <w:rFonts w:ascii="Cambria Math" w:hAnsi="Cambria Math" w:cs="Times New Roman"/>
                                    <w:i/>
                                    <w:sz w:val="16"/>
                                    <w:szCs w:val="16"/>
                                  </w:rPr>
                                </m:ctrlPr>
                              </m:sSubPr>
                              <m:e>
                                <m:r>
                                  <w:rPr>
                                    <w:rFonts w:ascii="Cambria Math" w:hAnsi="Cambria Math" w:cs="Times New Roman"/>
                                    <w:sz w:val="16"/>
                                    <w:szCs w:val="16"/>
                                  </w:rPr>
                                  <m:t>p</m:t>
                                </m:r>
                              </m:e>
                              <m:sub>
                                <m:r>
                                  <w:rPr>
                                    <w:rFonts w:ascii="Cambria Math" w:hAnsi="Cambria Math" w:cs="Times New Roman"/>
                                    <w:sz w:val="16"/>
                                    <w:szCs w:val="16"/>
                                  </w:rPr>
                                  <m:t>k</m:t>
                                </m:r>
                              </m:sub>
                            </m:sSub>
                            <m:sSub>
                              <m:sSubPr>
                                <m:ctrlPr>
                                  <w:rPr>
                                    <w:rFonts w:ascii="Cambria Math" w:hAnsi="Cambria Math" w:cs="Times New Roman"/>
                                    <w:i/>
                                    <w:sz w:val="16"/>
                                    <w:szCs w:val="16"/>
                                  </w:rPr>
                                </m:ctrlPr>
                              </m:sSubPr>
                              <m:e>
                                <m:r>
                                  <w:rPr>
                                    <w:rFonts w:ascii="Cambria Math" w:hAnsi="Cambria Math" w:cs="Times New Roman"/>
                                    <w:sz w:val="16"/>
                                    <w:szCs w:val="16"/>
                                  </w:rPr>
                                  <m:t>q</m:t>
                                </m:r>
                              </m:e>
                              <m:sub>
                                <m:r>
                                  <w:rPr>
                                    <w:rFonts w:ascii="Cambria Math" w:hAnsi="Cambria Math" w:cs="Times New Roman"/>
                                    <w:sz w:val="16"/>
                                    <w:szCs w:val="16"/>
                                  </w:rPr>
                                  <m:t>k</m:t>
                                </m:r>
                              </m:sub>
                            </m:sSub>
                          </m:e>
                        </m:d>
                      </m:e>
                      <m:sup>
                        <m:r>
                          <w:rPr>
                            <w:rFonts w:ascii="Cambria Math" w:hAnsi="Cambria Math" w:cs="Times New Roman"/>
                            <w:sz w:val="16"/>
                            <w:szCs w:val="16"/>
                          </w:rPr>
                          <m:t>2</m:t>
                        </m:r>
                      </m:sup>
                    </m:sSup>
                  </m:den>
                </m:f>
              </m:oMath>
            </m:oMathPara>
          </w:p>
        </w:tc>
      </w:tr>
    </w:tbl>
    <w:p w14:paraId="24B42BAB" w14:textId="77777777" w:rsidR="005B21D4" w:rsidRPr="00857234" w:rsidRDefault="005B21D4" w:rsidP="005B21D4">
      <w:pPr>
        <w:rPr>
          <w:rFonts w:ascii="Times New Roman" w:hAnsi="Times New Roman" w:cs="Times New Roman"/>
        </w:rPr>
      </w:pPr>
      <w:r w:rsidRPr="00A764BA">
        <w:rPr>
          <w:rFonts w:ascii="Times New Roman" w:hAnsi="Times New Roman" w:cs="Times New Roman"/>
          <w:b/>
        </w:rPr>
        <w:t>Notes:</w:t>
      </w:r>
      <w:r w:rsidRPr="009951E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Times New Roman" w:hAnsi="Times New Roman" w:cs="Times New Roman"/>
        </w:rPr>
        <w:t xml:space="preserve"> have subscript “D”, for dominance, dropped off here.</w:t>
      </w:r>
    </w:p>
    <w:p w14:paraId="2EFBF5F8" w14:textId="77777777" w:rsidR="005B21D4" w:rsidRDefault="005B21D4" w:rsidP="005B21D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br w:type="page"/>
      </w:r>
    </w:p>
    <w:p w14:paraId="13180370" w14:textId="77777777" w:rsidR="005B21D4" w:rsidRDefault="005B21D4" w:rsidP="005B21D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 xml:space="preserve">Table 1 Symbols for the structure of various SNP-based </w:t>
      </w:r>
      <w:proofErr w:type="spellStart"/>
      <w:r>
        <w:rPr>
          <w:rFonts w:ascii="Times New Roman" w:eastAsia="Times New Roman" w:hAnsi="Times New Roman" w:cs="Times New Roman"/>
          <w:b/>
          <w:color w:val="000000"/>
          <w:lang w:val="en-US" w:eastAsia="zh-CN"/>
        </w:rPr>
        <w:t>heritabilities</w:t>
      </w:r>
      <w:proofErr w:type="spellEnd"/>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31"/>
        <w:gridCol w:w="7094"/>
        <w:gridCol w:w="5891"/>
      </w:tblGrid>
      <w:tr w:rsidR="005B21D4" w14:paraId="59BBAB70" w14:textId="77777777" w:rsidTr="00445132">
        <w:tc>
          <w:tcPr>
            <w:tcW w:w="2631" w:type="dxa"/>
          </w:tcPr>
          <w:p w14:paraId="1B489916" w14:textId="77777777" w:rsidR="005B21D4" w:rsidRPr="00FB432B" w:rsidRDefault="005B21D4" w:rsidP="00445132">
            <w:pPr>
              <w:ind w:right="1641"/>
              <w:jc w:val="center"/>
              <w:rPr>
                <w:rFonts w:ascii="Times New Roman" w:hAnsi="Times New Roman" w:cs="Times New Roman"/>
                <w:b/>
                <w:lang w:val="en-US" w:eastAsia="zh-CN"/>
              </w:rPr>
            </w:pPr>
            <w:r w:rsidRPr="00FB432B">
              <w:rPr>
                <w:rFonts w:ascii="Times New Roman" w:hAnsi="Times New Roman" w:cs="Times New Roman"/>
                <w:b/>
                <w:lang w:val="en-US" w:eastAsia="zh-CN"/>
              </w:rPr>
              <w:t>Symbol</w:t>
            </w:r>
          </w:p>
        </w:tc>
        <w:tc>
          <w:tcPr>
            <w:tcW w:w="7094" w:type="dxa"/>
          </w:tcPr>
          <w:p w14:paraId="4B2599B6" w14:textId="77777777" w:rsidR="005B21D4" w:rsidRPr="00FB2CF9" w:rsidRDefault="005B21D4" w:rsidP="00445132">
            <w:pPr>
              <w:jc w:val="center"/>
              <w:rPr>
                <w:rFonts w:ascii="Times New Roman" w:hAnsi="Times New Roman" w:cs="Times New Roman"/>
                <w:b/>
                <w:lang w:val="en-US" w:eastAsia="zh-CN"/>
              </w:rPr>
            </w:pPr>
            <w:r w:rsidRPr="00FB2CF9">
              <w:rPr>
                <w:rFonts w:ascii="Times New Roman" w:hAnsi="Times New Roman" w:cs="Times New Roman"/>
                <w:b/>
                <w:lang w:val="en-US" w:eastAsia="zh-CN"/>
              </w:rPr>
              <w:t>Additive-related</w:t>
            </w:r>
          </w:p>
        </w:tc>
        <w:tc>
          <w:tcPr>
            <w:tcW w:w="5891" w:type="dxa"/>
          </w:tcPr>
          <w:p w14:paraId="7C86C836" w14:textId="77777777" w:rsidR="005B21D4" w:rsidRPr="00FB2CF9" w:rsidRDefault="005B21D4" w:rsidP="00445132">
            <w:pPr>
              <w:jc w:val="center"/>
              <w:rPr>
                <w:rFonts w:ascii="Times New Roman" w:hAnsi="Times New Roman" w:cs="Times New Roman"/>
                <w:b/>
                <w:lang w:val="en-US" w:eastAsia="zh-CN"/>
              </w:rPr>
            </w:pPr>
            <w:r w:rsidRPr="00FB2CF9">
              <w:rPr>
                <w:rFonts w:ascii="Times New Roman" w:hAnsi="Times New Roman" w:cs="Times New Roman"/>
                <w:b/>
                <w:lang w:val="en-US" w:eastAsia="zh-CN"/>
              </w:rPr>
              <w:t>Dominance-related</w:t>
            </w:r>
          </w:p>
        </w:tc>
      </w:tr>
      <w:tr w:rsidR="005B21D4" w14:paraId="7870E30D" w14:textId="77777777" w:rsidTr="00445132">
        <w:tc>
          <w:tcPr>
            <w:tcW w:w="2631" w:type="dxa"/>
          </w:tcPr>
          <w:p w14:paraId="0FACD037"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Effect</w:t>
            </w:r>
          </w:p>
        </w:tc>
        <w:tc>
          <w:tcPr>
            <w:tcW w:w="7094" w:type="dxa"/>
          </w:tcPr>
          <w:p w14:paraId="73BC905D" w14:textId="77777777" w:rsidR="005B21D4" w:rsidRDefault="005B21D4" w:rsidP="00445132">
            <w:pPr>
              <w:rPr>
                <w:rFonts w:ascii="Times New Roman" w:hAnsi="Times New Roman" w:cs="Times New Roman"/>
                <w:lang w:val="en-US" w:eastAsia="zh-CN"/>
              </w:rPr>
            </w:pPr>
            <m:oMath>
              <m:r>
                <m:rPr>
                  <m:sty m:val="bi"/>
                </m:rPr>
                <w:rPr>
                  <w:rFonts w:ascii="Cambria Math" w:hAnsi="Cambria Math" w:cs="Times New Roman"/>
                </w:rPr>
                <m:t>β</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sidRPr="00C94641">
              <w:rPr>
                <w:rFonts w:ascii="Times New Roman" w:hAnsi="Times New Roman" w:cs="Times New Roman" w:hint="eastAsia"/>
                <w:lang w:eastAsia="zh-CN"/>
              </w:rPr>
              <w:t xml:space="preserve"> </w:t>
            </w:r>
            <m:oMath>
              <m:sSub>
                <m:sSubPr>
                  <m:ctrlPr>
                    <w:rPr>
                      <w:rFonts w:ascii="Cambria Math" w:hAnsi="Cambria Math" w:cs="Times New Roman"/>
                      <w:b/>
                      <w:i/>
                    </w:rPr>
                  </m:ctrlPr>
                </m:sSubPr>
                <m:e>
                  <m:r>
                    <m:rPr>
                      <m:sty m:val="bi"/>
                    </m:rPr>
                    <w:rPr>
                      <w:rFonts w:ascii="Cambria Math" w:hAnsi="Cambria Math" w:cs="Times New Roman"/>
                    </w:rPr>
                    <m:t>β</m:t>
                  </m:r>
                </m:e>
                <m:sub>
                  <m:r>
                    <w:rPr>
                      <w:rFonts w:ascii="Cambria Math" w:hAnsi="Cambria Math" w:cs="Times New Roman"/>
                    </w:rPr>
                    <m:t>l</m:t>
                  </m:r>
                </m:sub>
              </m:sSub>
              <m:r>
                <m:rPr>
                  <m:sty m:val="bi"/>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000369">
              <w:rPr>
                <w:rFonts w:ascii="Times New Roman" w:hAnsi="Times New Roman" w:cs="Times New Roman"/>
              </w:rPr>
              <w:t>.</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m:t>
                  </m:r>
                </m:sub>
              </m:sSub>
            </m:oMath>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Pr>
                <w:rFonts w:ascii="Times New Roman" w:hAnsi="Times New Roman" w:cs="Times New Roman"/>
              </w:rPr>
              <w:t xml:space="preserve"> are additive and dominance effects, respectively, of the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locus.</w:t>
            </w:r>
          </w:p>
        </w:tc>
        <w:tc>
          <w:tcPr>
            <w:tcW w:w="5891" w:type="dxa"/>
          </w:tcPr>
          <w:p w14:paraId="23FB3D71" w14:textId="77777777" w:rsidR="005B21D4" w:rsidRDefault="005B21D4" w:rsidP="00445132">
            <w:pPr>
              <w:rPr>
                <w:rFonts w:ascii="Times New Roman" w:hAnsi="Times New Roman" w:cs="Times New Roman"/>
                <w:lang w:val="en-US" w:eastAsia="zh-CN"/>
              </w:rPr>
            </w:pPr>
            <m:oMath>
              <m:r>
                <m:rPr>
                  <m:sty m:val="bi"/>
                </m:rPr>
                <w:rPr>
                  <w:rFonts w:ascii="Cambria Math" w:hAnsi="Cambria Math" w:cs="Times New Roman"/>
                </w:rPr>
                <m:t>d</m:t>
              </m:r>
            </m:oMath>
            <w:r w:rsidRPr="00C94641">
              <w:rPr>
                <w:rFonts w:ascii="Times New Roman" w:hAnsi="Times New Roman" w:cs="Times New Roman"/>
                <w:b/>
              </w:rPr>
              <w:t xml:space="preserve"> </w:t>
            </w:r>
            <w:r w:rsidRPr="00C94641">
              <w:rPr>
                <w:rFonts w:ascii="Times New Roman" w:hAnsi="Times New Roman" w:cs="Times New Roman"/>
              </w:rPr>
              <w:t xml:space="preserve">is the vector of </w:t>
            </w:r>
            <m:oMath>
              <m:r>
                <m:rPr>
                  <m:scr m:val="script"/>
                </m:rPr>
                <w:rPr>
                  <w:rFonts w:ascii="Cambria Math" w:hAnsi="Cambria Math" w:cs="Times New Roman"/>
                </w:rPr>
                <m:t>l</m:t>
              </m:r>
            </m:oMath>
            <w:r w:rsidRPr="00C94641">
              <w:rPr>
                <w:rFonts w:ascii="Times New Roman" w:hAnsi="Times New Roman" w:cs="Times New Roman"/>
              </w:rPr>
              <w:t xml:space="preserve"> elements</w:t>
            </w:r>
            <w:r>
              <w:rPr>
                <w:rFonts w:ascii="Times New Roman" w:hAnsi="Times New Roman" w:cs="Times New Roman"/>
              </w:rPr>
              <w:t xml:space="preserve"> </w:t>
            </w:r>
            <w:r w:rsidRPr="00C94641">
              <w:rPr>
                <w:rFonts w:ascii="Times New Roman" w:hAnsi="Times New Roman" w:cs="Times New Roman"/>
              </w:rPr>
              <w:t xml:space="preserve"> and</w:t>
            </w:r>
            <w:r>
              <w:rPr>
                <w:rFonts w:ascii="Times New Roman" w:hAnsi="Times New Roman" w:cs="Times New Roman"/>
              </w:rPr>
              <w:t xml:space="preserve"> its </w:t>
            </w:r>
            <m:oMath>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th</m:t>
                  </m:r>
                </m:sup>
              </m:sSup>
            </m:oMath>
            <w:r>
              <w:rPr>
                <w:rFonts w:ascii="Times New Roman" w:hAnsi="Times New Roman" w:cs="Times New Roman"/>
              </w:rPr>
              <w:t xml:space="preserve"> element is</w:t>
            </w:r>
            <w:r w:rsidRPr="00C94641">
              <w:rPr>
                <w:rFonts w:ascii="Times New Roman" w:hAnsi="Times New Roman" w:cs="Times New Roman" w:hint="eastAsia"/>
                <w:lang w:eastAsia="zh-C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l</m:t>
                  </m:r>
                </m:sub>
              </m:sSub>
            </m:oMath>
            <w:r w:rsidRPr="00C94641">
              <w:rPr>
                <w:rFonts w:ascii="Times New Roman" w:hAnsi="Times New Roman" w:cs="Times New Roman"/>
              </w:rPr>
              <w:t>.</w:t>
            </w:r>
          </w:p>
        </w:tc>
      </w:tr>
      <w:tr w:rsidR="005B21D4" w14:paraId="53F5F2ED" w14:textId="77777777" w:rsidTr="00445132">
        <w:tc>
          <w:tcPr>
            <w:tcW w:w="2631" w:type="dxa"/>
          </w:tcPr>
          <w:p w14:paraId="1DC3631C"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6BBDE689" w14:textId="77777777" w:rsidR="005B21D4" w:rsidRDefault="00971677" w:rsidP="00445132">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5B21D4">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5B21D4">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5B21D4">
              <w:rPr>
                <w:rFonts w:ascii="Times New Roman" w:eastAsia="ＭＳ 明朝" w:hAnsi="Times New Roman" w:cs="Times New Roman"/>
              </w:rPr>
              <w:t>.</w:t>
            </w:r>
          </w:p>
        </w:tc>
        <w:tc>
          <w:tcPr>
            <w:tcW w:w="5891" w:type="dxa"/>
          </w:tcPr>
          <w:p w14:paraId="6F420CE7" w14:textId="77777777" w:rsidR="005B21D4" w:rsidRDefault="00971677" w:rsidP="00445132">
            <w:pPr>
              <w:rPr>
                <w:rFonts w:ascii="Times New Roman" w:eastAsia="ＭＳ 明朝" w:hAnsi="Times New Roman" w:cs="Times New Roman"/>
                <w:b/>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5B21D4">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5B21D4">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5B21D4">
              <w:rPr>
                <w:rFonts w:ascii="Times New Roman" w:eastAsia="ＭＳ 明朝" w:hAnsi="Times New Roman" w:cs="Times New Roman"/>
              </w:rPr>
              <w:t>.</w:t>
            </w:r>
          </w:p>
        </w:tc>
      </w:tr>
      <w:tr w:rsidR="005B21D4" w14:paraId="662387C9" w14:textId="77777777" w:rsidTr="00445132">
        <w:tc>
          <w:tcPr>
            <w:tcW w:w="2631" w:type="dxa"/>
            <w:vMerge w:val="restart"/>
          </w:tcPr>
          <w:p w14:paraId="1D75556D"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Linkage disequilibrium</w:t>
            </w:r>
          </w:p>
        </w:tc>
        <w:tc>
          <w:tcPr>
            <w:tcW w:w="7094" w:type="dxa"/>
          </w:tcPr>
          <w:p w14:paraId="395AFC95" w14:textId="77777777" w:rsidR="005B21D4" w:rsidRDefault="00971677" w:rsidP="00445132">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Sub>
                </m:e>
              </m:d>
            </m:oMath>
            <w:r w:rsidR="005B21D4" w:rsidRPr="00C94641">
              <w:rPr>
                <w:rFonts w:ascii="Times New Roman" w:hAnsi="Times New Roman" w:cs="Times New Roman"/>
              </w:rPr>
              <w:t xml:space="preserve"> represent</w:t>
            </w:r>
            <w:r w:rsidR="005B21D4">
              <w:rPr>
                <w:rFonts w:ascii="Times New Roman" w:hAnsi="Times New Roman" w:cs="Times New Roman"/>
              </w:rPr>
              <w:t>s</w:t>
            </w:r>
            <w:r w:rsidR="005B21D4" w:rsidRPr="00C94641">
              <w:rPr>
                <w:rFonts w:ascii="Times New Roman" w:hAnsi="Times New Roman" w:cs="Times New Roman"/>
              </w:rPr>
              <w:t xml:space="preserve"> the </w:t>
            </w:r>
            <w:r w:rsidR="005B21D4">
              <w:rPr>
                <w:rFonts w:ascii="Times New Roman" w:hAnsi="Times New Roman" w:cs="Times New Roman"/>
              </w:rPr>
              <w:t>linkage disequilibrium</w:t>
            </w:r>
            <w:r w:rsidR="005B21D4" w:rsidRPr="00C94641">
              <w:rPr>
                <w:rFonts w:ascii="Times New Roman" w:hAnsi="Times New Roman" w:cs="Times New Roman"/>
              </w:rPr>
              <w:t xml:space="preserve">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5B21D4" w:rsidRPr="00C94641">
              <w:rPr>
                <w:rFonts w:ascii="Times New Roman" w:hAnsi="Times New Roman" w:cs="Times New Roman"/>
              </w:rPr>
              <w:t xml:space="preserve"> marker and each</w:t>
            </w:r>
            <w:r w:rsidR="005B21D4">
              <w:rPr>
                <w:rFonts w:ascii="Times New Roman" w:hAnsi="Times New Roman" w:cs="Times New Roman"/>
              </w:rPr>
              <w:t xml:space="preserve"> of the</w:t>
            </w:r>
            <w:r w:rsidR="005B21D4" w:rsidRPr="00C94641">
              <w:rPr>
                <w:rFonts w:ascii="Times New Roman" w:hAnsi="Times New Roman" w:cs="Times New Roman"/>
              </w:rPr>
              <w:t xml:space="preserve"> causal variant</w:t>
            </w:r>
            <w:r w:rsidR="005B21D4">
              <w:rPr>
                <w:rFonts w:ascii="Times New Roman" w:hAnsi="Times New Roman" w:cs="Times New Roman"/>
              </w:rPr>
              <w:t>s</w:t>
            </w:r>
            <w:r w:rsidR="005B21D4" w:rsidRPr="00C94641">
              <w:rPr>
                <w:rFonts w:ascii="Times New Roman" w:hAnsi="Times New Roman" w:cs="Times New Roman"/>
              </w:rPr>
              <w:t>.</w:t>
            </w:r>
          </w:p>
        </w:tc>
        <w:tc>
          <w:tcPr>
            <w:tcW w:w="5891" w:type="dxa"/>
          </w:tcPr>
          <w:p w14:paraId="7298ACA1" w14:textId="77777777" w:rsidR="005B21D4" w:rsidRDefault="00971677" w:rsidP="00445132">
            <w:pPr>
              <w:rPr>
                <w:rFonts w:ascii="Times New Roman" w:hAnsi="Times New Roman" w:cs="Times New Roman"/>
                <w:lang w:val="en-US" w:eastAsia="zh-CN"/>
              </w:rPr>
            </w:pP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k,1</m:t>
                            </m:r>
                          </m:sub>
                          <m:sup>
                            <m:r>
                              <w:rPr>
                                <w:rFonts w:ascii="Cambria Math" w:hAnsi="Cambria Math" w:cs="Times New Roman"/>
                              </w:rPr>
                              <m:t>2</m:t>
                            </m:r>
                          </m:sup>
                        </m:sSubSup>
                        <m:r>
                          <w:rPr>
                            <w:rFonts w:ascii="Cambria Math" w:hAnsi="Cambria Math" w:cs="Times New Roman"/>
                          </w:rPr>
                          <m:t>,</m:t>
                        </m:r>
                      </m:e>
                      <m:e>
                        <m:m>
                          <m:mPr>
                            <m:mcs>
                              <m:mc>
                                <m:mcPr>
                                  <m:count m:val="3"/>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k,2</m:t>
                                  </m:r>
                                </m:sub>
                                <m:sup>
                                  <m:r>
                                    <w:rPr>
                                      <w:rFonts w:ascii="Cambria Math" w:hAnsi="Cambria Math" w:cs="Times New Roman"/>
                                    </w:rPr>
                                    <m:t>2</m:t>
                                  </m:r>
                                </m:sup>
                              </m:sSubSup>
                              <m:r>
                                <w:rPr>
                                  <w:rFonts w:ascii="Cambria Math" w:hAnsi="Cambria Math" w:cs="Times New Roman"/>
                                </w:rPr>
                                <m:t>,</m:t>
                              </m:r>
                            </m:e>
                            <m:e>
                              <m:r>
                                <w:rPr>
                                  <w:rFonts w:ascii="Cambria Math" w:hAnsi="Cambria Math" w:cs="Times New Roman"/>
                                </w:rPr>
                                <m:t>⋯,</m:t>
                              </m:r>
                            </m:e>
                            <m:e>
                              <m:sSubSup>
                                <m:sSubSupPr>
                                  <m:ctrlPr>
                                    <w:rPr>
                                      <w:rFonts w:ascii="Cambria Math" w:hAnsi="Cambria Math" w:cs="Times New Roman"/>
                                      <w:i/>
                                    </w:rPr>
                                  </m:ctrlPr>
                                </m:sSubSupPr>
                                <m:e>
                                  <m:r>
                                    <w:rPr>
                                      <w:rFonts w:ascii="Cambria Math" w:hAnsi="Cambria Math" w:cs="Times New Roman"/>
                                    </w:rPr>
                                    <m:t>ρ</m:t>
                                  </m:r>
                                </m:e>
                                <m:sub>
                                  <m:r>
                                    <w:rPr>
                                      <w:rFonts w:ascii="Cambria Math" w:hAnsi="Cambria Math" w:cs="Times New Roman"/>
                                    </w:rPr>
                                    <m:t>k</m:t>
                                  </m:r>
                                  <m:r>
                                    <m:rPr>
                                      <m:scr m:val="script"/>
                                    </m:rPr>
                                    <w:rPr>
                                      <w:rFonts w:ascii="Cambria Math" w:hAnsi="Cambria Math" w:cs="Times New Roman"/>
                                    </w:rPr>
                                    <m:t>,l</m:t>
                                  </m:r>
                                </m:sub>
                                <m:sup>
                                  <m:r>
                                    <w:rPr>
                                      <w:rFonts w:ascii="Cambria Math" w:hAnsi="Cambria Math" w:cs="Times New Roman"/>
                                    </w:rPr>
                                    <m:t>2</m:t>
                                  </m:r>
                                </m:sup>
                              </m:sSubSup>
                            </m:e>
                          </m:mr>
                        </m:m>
                      </m:e>
                    </m:mr>
                  </m:m>
                </m:e>
              </m:d>
            </m:oMath>
            <w:r w:rsidR="005B21D4">
              <w:rPr>
                <w:rFonts w:ascii="Times New Roman" w:hAnsi="Times New Roman" w:cs="Times New Roman"/>
              </w:rPr>
              <w:t xml:space="preserve"> represents the</w:t>
            </w:r>
            <w:r w:rsidR="005B21D4" w:rsidRPr="00C94641">
              <w:rPr>
                <w:rFonts w:ascii="Times New Roman" w:hAnsi="Times New Roman" w:cs="Times New Roman"/>
              </w:rPr>
              <w:t xml:space="preserve"> squared correlation between the </w:t>
            </w:r>
            <m:oMath>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th</m:t>
                  </m:r>
                </m:sup>
              </m:sSup>
            </m:oMath>
            <w:r w:rsidR="005B21D4" w:rsidRPr="00C94641">
              <w:rPr>
                <w:rFonts w:ascii="Times New Roman" w:hAnsi="Times New Roman" w:cs="Times New Roman"/>
              </w:rPr>
              <w:t xml:space="preserve"> marker and each </w:t>
            </w:r>
            <w:r w:rsidR="005B21D4">
              <w:rPr>
                <w:rFonts w:ascii="Times New Roman" w:hAnsi="Times New Roman" w:cs="Times New Roman"/>
              </w:rPr>
              <w:t xml:space="preserve">of the </w:t>
            </w:r>
            <w:r w:rsidR="005B21D4" w:rsidRPr="00C94641">
              <w:rPr>
                <w:rFonts w:ascii="Times New Roman" w:hAnsi="Times New Roman" w:cs="Times New Roman"/>
              </w:rPr>
              <w:t>causal variant</w:t>
            </w:r>
            <w:r w:rsidR="005B21D4">
              <w:rPr>
                <w:rFonts w:ascii="Times New Roman" w:hAnsi="Times New Roman" w:cs="Times New Roman"/>
              </w:rPr>
              <w:t>s</w:t>
            </w:r>
            <w:r w:rsidR="005B21D4" w:rsidRPr="00C94641">
              <w:rPr>
                <w:rFonts w:ascii="Times New Roman" w:hAnsi="Times New Roman" w:cs="Times New Roman"/>
              </w:rPr>
              <w:t>.</w:t>
            </w:r>
          </w:p>
        </w:tc>
      </w:tr>
      <w:tr w:rsidR="005B21D4" w14:paraId="24CD79FF" w14:textId="77777777" w:rsidTr="00445132">
        <w:tc>
          <w:tcPr>
            <w:tcW w:w="2631" w:type="dxa"/>
            <w:vMerge/>
          </w:tcPr>
          <w:p w14:paraId="7C1D080D" w14:textId="77777777" w:rsidR="005B21D4" w:rsidRDefault="005B21D4" w:rsidP="00445132">
            <w:pPr>
              <w:rPr>
                <w:rFonts w:ascii="Times New Roman" w:hAnsi="Times New Roman" w:cs="Times New Roman"/>
                <w:lang w:val="en-US" w:eastAsia="zh-CN"/>
              </w:rPr>
            </w:pPr>
          </w:p>
        </w:tc>
        <w:tc>
          <w:tcPr>
            <w:tcW w:w="7094" w:type="dxa"/>
          </w:tcPr>
          <w:p w14:paraId="00CAD95B" w14:textId="77777777" w:rsidR="005B21D4" w:rsidRDefault="00971677" w:rsidP="00445132">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ub>
              </m:sSub>
            </m:oMath>
            <w:r w:rsidR="005B21D4">
              <w:rPr>
                <w:rFonts w:ascii="Times New Roman" w:hAnsi="Times New Roman" w:cs="Times New Roman"/>
              </w:rPr>
              <w:t xml:space="preserve"> is an </w:t>
            </w:r>
            <m:oMath>
              <m:r>
                <m:rPr>
                  <m:scr m:val="script"/>
                </m:rPr>
                <w:rPr>
                  <w:rFonts w:ascii="Cambria Math" w:hAnsi="Cambria Math" w:cs="Times New Roman"/>
                </w:rPr>
                <m:t>m×m</m:t>
              </m:r>
            </m:oMath>
            <w:r w:rsidR="005B21D4">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2</m:t>
                  </m:r>
                </m:sup>
              </m:sSubSup>
            </m:oMath>
            <w:r w:rsidR="005B21D4">
              <w:rPr>
                <w:rFonts w:ascii="Times New Roman" w:hAnsi="Times New Roman" w:cs="Times New Roman"/>
                <w:lang w:val="en-US"/>
              </w:rPr>
              <w:t>.</w:t>
            </w:r>
          </w:p>
        </w:tc>
        <w:tc>
          <w:tcPr>
            <w:tcW w:w="5891" w:type="dxa"/>
          </w:tcPr>
          <w:p w14:paraId="01012AA4" w14:textId="77777777" w:rsidR="005B21D4" w:rsidRDefault="00971677" w:rsidP="00445132">
            <w:pPr>
              <w:rPr>
                <w:rFonts w:ascii="Times New Roman" w:eastAsia="ＭＳ 明朝" w:hAnsi="Times New Roman" w:cs="Times New Roman"/>
              </w:rPr>
            </w:pP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ub>
              </m:sSub>
            </m:oMath>
            <w:r w:rsidR="005B21D4">
              <w:rPr>
                <w:rFonts w:ascii="Times New Roman" w:hAnsi="Times New Roman" w:cs="Times New Roman"/>
              </w:rPr>
              <w:t xml:space="preserve"> is an </w:t>
            </w:r>
            <m:oMath>
              <m:r>
                <m:rPr>
                  <m:scr m:val="script"/>
                </m:rPr>
                <w:rPr>
                  <w:rFonts w:ascii="Cambria Math" w:hAnsi="Cambria Math" w:cs="Times New Roman"/>
                </w:rPr>
                <m:t>m×m</m:t>
              </m:r>
            </m:oMath>
            <w:r w:rsidR="005B21D4">
              <w:rPr>
                <w:rFonts w:ascii="Times New Roman" w:hAnsi="Times New Roman" w:cs="Times New Roman"/>
              </w:rPr>
              <w:t xml:space="preserve"> matrix, and </w:t>
            </w:r>
            <m:oMath>
              <m:sSub>
                <m:sSubPr>
                  <m:ctrlPr>
                    <w:rPr>
                      <w:rFonts w:ascii="Cambria Math" w:hAnsi="Cambria Math" w:cs="Times New Roman"/>
                      <w:i/>
                    </w:rPr>
                  </m:ctrlPr>
                </m:sSubPr>
                <m:e>
                  <m:r>
                    <m:rPr>
                      <m:sty m:val="bi"/>
                    </m:rPr>
                    <w:rPr>
                      <w:rFonts w:ascii="Cambria Math" w:hAnsi="Cambria Math" w:cs="Times New Roman"/>
                    </w:rPr>
                    <m:t>P</m:t>
                  </m:r>
                </m:e>
                <m:sub>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ub>
              </m:sSub>
              <m:r>
                <w:rPr>
                  <w:rFonts w:ascii="Cambria Math" w:hAnsi="Cambria Math" w:cs="Times New Roman"/>
                </w:rPr>
                <m:t>=</m:t>
              </m:r>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2</m:t>
                      </m:r>
                    </m:sub>
                  </m:sSub>
                </m:sub>
                <m:sup>
                  <m:r>
                    <w:rPr>
                      <w:rFonts w:ascii="Cambria Math" w:hAnsi="Cambria Math" w:cs="Times New Roman"/>
                      <w:lang w:val="en-US"/>
                    </w:rPr>
                    <m:t>4</m:t>
                  </m:r>
                </m:sup>
              </m:sSubSup>
            </m:oMath>
            <w:r w:rsidR="005B21D4">
              <w:rPr>
                <w:rFonts w:ascii="Times New Roman" w:hAnsi="Times New Roman" w:cs="Times New Roman"/>
                <w:lang w:val="en-US"/>
              </w:rPr>
              <w:t>.</w:t>
            </w:r>
          </w:p>
        </w:tc>
      </w:tr>
      <w:tr w:rsidR="005B21D4" w14:paraId="1E922689" w14:textId="77777777" w:rsidTr="00445132">
        <w:tc>
          <w:tcPr>
            <w:tcW w:w="2631" w:type="dxa"/>
            <w:vMerge w:val="restart"/>
          </w:tcPr>
          <w:p w14:paraId="79CDF540"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Weighting</w:t>
            </w:r>
          </w:p>
        </w:tc>
        <w:tc>
          <w:tcPr>
            <w:tcW w:w="7094" w:type="dxa"/>
          </w:tcPr>
          <w:p w14:paraId="6D467FFC" w14:textId="77777777" w:rsidR="005B21D4" w:rsidRDefault="00971677" w:rsidP="00445132">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m:rPr>
                      <m:scr m:val="script"/>
                    </m:rP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q</m:t>
                  </m:r>
                </m:e>
                <m:sub>
                  <m:r>
                    <m:rPr>
                      <m:scr m:val="script"/>
                    </m:rPr>
                    <w:rPr>
                      <w:rFonts w:ascii="Cambria Math" w:hAnsi="Cambria Math" w:cs="Times New Roman"/>
                    </w:rPr>
                    <m:t>m</m:t>
                  </m:r>
                </m:sub>
              </m:sSub>
              <m:r>
                <w:rPr>
                  <w:rFonts w:ascii="Cambria Math" w:hAnsi="Cambria Math" w:cs="Times New Roman"/>
                </w:rPr>
                <m:t>]</m:t>
              </m:r>
            </m:oMath>
            <w:r w:rsidR="005B21D4">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5B21D4">
              <w:rPr>
                <w:rFonts w:ascii="Times New Roman" w:hAnsi="Times New Roman" w:cs="Times New Roman"/>
              </w:rPr>
              <w:t xml:space="preserve"> vector.</w:t>
            </w:r>
          </w:p>
        </w:tc>
        <w:tc>
          <w:tcPr>
            <w:tcW w:w="5891" w:type="dxa"/>
          </w:tcPr>
          <w:p w14:paraId="44A8E626" w14:textId="77777777" w:rsidR="005B21D4" w:rsidRDefault="00971677" w:rsidP="00445132">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1</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2</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m:rPr>
                      <m:scr m:val="script"/>
                    </m:rPr>
                    <w:rPr>
                      <w:rFonts w:ascii="Cambria Math" w:hAnsi="Cambria Math" w:cs="Times New Roman"/>
                    </w:rPr>
                    <m:t>m</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m:rPr>
                      <m:scr m:val="script"/>
                    </m:rPr>
                    <w:rPr>
                      <w:rFonts w:ascii="Cambria Math" w:hAnsi="Cambria Math" w:cs="Times New Roman"/>
                    </w:rPr>
                    <m:t>m</m:t>
                  </m:r>
                </m:sub>
                <m:sup>
                  <m:r>
                    <w:rPr>
                      <w:rFonts w:ascii="Cambria Math" w:hAnsi="Cambria Math" w:cs="Times New Roman"/>
                    </w:rPr>
                    <m:t>2</m:t>
                  </m:r>
                </m:sup>
              </m:sSubSup>
              <m:r>
                <w:rPr>
                  <w:rFonts w:ascii="Cambria Math" w:hAnsi="Cambria Math" w:cs="Times New Roman"/>
                </w:rPr>
                <m:t>]</m:t>
              </m:r>
            </m:oMath>
            <w:r w:rsidR="005B21D4">
              <w:rPr>
                <w:rFonts w:ascii="Times New Roman" w:hAnsi="Times New Roman" w:cs="Times New Roman"/>
              </w:rPr>
              <w:t xml:space="preserve">, an </w:t>
            </w:r>
            <m:oMath>
              <m:r>
                <w:rPr>
                  <w:rFonts w:ascii="Cambria Math" w:hAnsi="Cambria Math" w:cs="Times New Roman"/>
                </w:rPr>
                <m:t>1×</m:t>
              </m:r>
              <m:r>
                <m:rPr>
                  <m:scr m:val="script"/>
                </m:rPr>
                <w:rPr>
                  <w:rFonts w:ascii="Cambria Math" w:hAnsi="Cambria Math" w:cs="Times New Roman"/>
                </w:rPr>
                <m:t>m</m:t>
              </m:r>
            </m:oMath>
            <w:r w:rsidR="005B21D4">
              <w:rPr>
                <w:rFonts w:ascii="Times New Roman" w:hAnsi="Times New Roman" w:cs="Times New Roman"/>
              </w:rPr>
              <w:t xml:space="preserve"> vector.</w:t>
            </w:r>
          </w:p>
        </w:tc>
      </w:tr>
      <w:tr w:rsidR="005B21D4" w14:paraId="511D54DF" w14:textId="77777777" w:rsidTr="00445132">
        <w:tc>
          <w:tcPr>
            <w:tcW w:w="2631" w:type="dxa"/>
            <w:vMerge/>
          </w:tcPr>
          <w:p w14:paraId="67DD0A5E" w14:textId="77777777" w:rsidR="005B21D4" w:rsidRDefault="005B21D4" w:rsidP="00445132">
            <w:pPr>
              <w:rPr>
                <w:rFonts w:ascii="Times New Roman" w:hAnsi="Times New Roman" w:cs="Times New Roman"/>
                <w:lang w:val="en-US" w:eastAsia="zh-CN"/>
              </w:rPr>
            </w:pPr>
          </w:p>
        </w:tc>
        <w:tc>
          <w:tcPr>
            <w:tcW w:w="7094" w:type="dxa"/>
          </w:tcPr>
          <w:p w14:paraId="25E3A59F" w14:textId="77777777" w:rsidR="005B21D4" w:rsidRDefault="00971677" w:rsidP="00445132">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oMath>
            <w:r w:rsidR="005B21D4">
              <w:rPr>
                <w:rFonts w:ascii="Times New Roman" w:hAnsi="Times New Roman" w:cs="Times New Roman"/>
              </w:rPr>
              <w:t xml:space="preserve"> a diagonal </w:t>
            </w:r>
            <m:oMath>
              <m:r>
                <m:rPr>
                  <m:scr m:val="script"/>
                </m:rPr>
                <w:rPr>
                  <w:rFonts w:ascii="Cambria Math" w:hAnsi="Cambria Math" w:cs="Times New Roman"/>
                </w:rPr>
                <m:t>m×m</m:t>
              </m:r>
            </m:oMath>
            <w:r w:rsidR="005B21D4">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005B21D4">
              <w:rPr>
                <w:rFonts w:ascii="Times New Roman" w:hAnsi="Times New Roman" w:cs="Times New Roman"/>
              </w:rPr>
              <w:t>.</w:t>
            </w:r>
          </w:p>
        </w:tc>
        <w:tc>
          <w:tcPr>
            <w:tcW w:w="5891" w:type="dxa"/>
          </w:tcPr>
          <w:p w14:paraId="295586B3" w14:textId="77777777" w:rsidR="005B21D4" w:rsidRDefault="00971677" w:rsidP="00445132">
            <w:pPr>
              <w:rPr>
                <w:rFonts w:ascii="Times New Roman" w:hAnsi="Times New Roman" w:cs="Times New Roman"/>
                <w:lang w:val="en-US" w:eastAsia="zh-CN"/>
              </w:rPr>
            </w:pPr>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oMath>
            <w:r w:rsidR="005B21D4">
              <w:rPr>
                <w:rFonts w:ascii="Times New Roman" w:hAnsi="Times New Roman" w:cs="Times New Roman"/>
              </w:rPr>
              <w:t xml:space="preserve"> a diagonal </w:t>
            </w:r>
            <m:oMath>
              <m:r>
                <m:rPr>
                  <m:scr m:val="script"/>
                </m:rPr>
                <w:rPr>
                  <w:rFonts w:ascii="Cambria Math" w:hAnsi="Cambria Math" w:cs="Times New Roman"/>
                </w:rPr>
                <m:t>m×m</m:t>
              </m:r>
            </m:oMath>
            <w:r w:rsidR="005B21D4">
              <w:rPr>
                <w:rFonts w:ascii="Times New Roman" w:hAnsi="Times New Roman" w:cs="Times New Roman"/>
              </w:rPr>
              <w:t xml:space="preserve"> matrix,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k</m:t>
                  </m:r>
                </m:sub>
                <m:sup>
                  <m:r>
                    <w:rPr>
                      <w:rFonts w:ascii="Cambria Math" w:hAnsi="Cambria Math" w:cs="Times New Roman"/>
                    </w:rPr>
                    <m:t>2</m:t>
                  </m:r>
                </m:sup>
              </m:sSubSup>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k</m:t>
                  </m:r>
                </m:sub>
                <m:sup>
                  <m:r>
                    <w:rPr>
                      <w:rFonts w:ascii="Cambria Math" w:hAnsi="Cambria Math" w:cs="Times New Roman"/>
                    </w:rPr>
                    <m:t>2</m:t>
                  </m:r>
                </m:sup>
              </m:sSubSup>
            </m:oMath>
            <w:r w:rsidR="005B21D4">
              <w:rPr>
                <w:rFonts w:ascii="Times New Roman" w:hAnsi="Times New Roman" w:cs="Times New Roman"/>
              </w:rPr>
              <w:t>.</w:t>
            </w:r>
          </w:p>
        </w:tc>
      </w:tr>
      <w:tr w:rsidR="005B21D4" w14:paraId="315A624B" w14:textId="77777777" w:rsidTr="00445132">
        <w:tc>
          <w:tcPr>
            <w:tcW w:w="2631" w:type="dxa"/>
          </w:tcPr>
          <w:p w14:paraId="6D4DD2AA"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Allele frequency</w:t>
            </w:r>
          </w:p>
        </w:tc>
        <w:tc>
          <w:tcPr>
            <w:tcW w:w="7094" w:type="dxa"/>
          </w:tcPr>
          <w:p w14:paraId="5D97B3ED" w14:textId="77777777" w:rsidR="005B21D4" w:rsidRDefault="00971677" w:rsidP="00445132">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A</m:t>
                  </m:r>
                </m:sub>
              </m:sSub>
            </m:oMath>
            <w:r w:rsidR="005B21D4">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5B21D4">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A,l</m:t>
                  </m:r>
                </m:sub>
              </m:sSub>
              <m:r>
                <w:rPr>
                  <w:rFonts w:ascii="Cambria Math" w:eastAsia="ＭＳ 明朝" w:hAnsi="Cambria Math" w:cs="Times New Roman"/>
                </w:rPr>
                <m:t>=</m:t>
              </m:r>
              <m:rad>
                <m:radPr>
                  <m:degHide m:val="1"/>
                  <m:ctrlPr>
                    <w:rPr>
                      <w:rFonts w:ascii="Cambria Math" w:eastAsia="ＭＳ 明朝" w:hAnsi="Cambria Math" w:cs="Times New Roman"/>
                      <w:i/>
                    </w:rPr>
                  </m:ctrlPr>
                </m:radPr>
                <m:deg/>
                <m:e>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e>
              </m:rad>
            </m:oMath>
            <w:r w:rsidR="005B21D4">
              <w:rPr>
                <w:rFonts w:ascii="Times New Roman" w:eastAsia="ＭＳ 明朝" w:hAnsi="Times New Roman" w:cs="Times New Roman"/>
              </w:rPr>
              <w:t>.</w:t>
            </w:r>
          </w:p>
        </w:tc>
        <w:tc>
          <w:tcPr>
            <w:tcW w:w="5891" w:type="dxa"/>
          </w:tcPr>
          <w:p w14:paraId="1FDE61CB" w14:textId="77777777" w:rsidR="005B21D4" w:rsidRDefault="00971677" w:rsidP="00445132">
            <w:pPr>
              <w:rPr>
                <w:rFonts w:ascii="Times New Roman" w:eastAsia="ＭＳ 明朝" w:hAnsi="Times New Roman" w:cs="Times New Roman"/>
              </w:rPr>
            </w:pPr>
            <m:oMath>
              <m:sSub>
                <m:sSubPr>
                  <m:ctrlPr>
                    <w:rPr>
                      <w:rFonts w:ascii="Cambria Math" w:eastAsia="ＭＳ 明朝" w:hAnsi="Cambria Math" w:cs="Times New Roman"/>
                      <w:i/>
                    </w:rPr>
                  </m:ctrlPr>
                </m:sSubPr>
                <m:e>
                  <m:r>
                    <m:rPr>
                      <m:sty m:val="bi"/>
                    </m:rPr>
                    <w:rPr>
                      <w:rFonts w:ascii="Cambria Math" w:eastAsia="ＭＳ 明朝" w:hAnsi="Cambria Math" w:cs="Times New Roman"/>
                    </w:rPr>
                    <m:t>H</m:t>
                  </m:r>
                </m:e>
                <m:sub>
                  <m:r>
                    <w:rPr>
                      <w:rFonts w:ascii="Cambria Math" w:eastAsia="ＭＳ 明朝" w:hAnsi="Cambria Math" w:cs="Times New Roman"/>
                    </w:rPr>
                    <m:t>D</m:t>
                  </m:r>
                </m:sub>
              </m:sSub>
            </m:oMath>
            <w:r w:rsidR="005B21D4">
              <w:rPr>
                <w:rFonts w:ascii="Times New Roman" w:eastAsia="ＭＳ 明朝" w:hAnsi="Times New Roman" w:cs="Times New Roman"/>
              </w:rPr>
              <w:t xml:space="preserve"> a diagonal </w:t>
            </w:r>
            <m:oMath>
              <m:r>
                <m:rPr>
                  <m:scr m:val="script"/>
                </m:rPr>
                <w:rPr>
                  <w:rFonts w:ascii="Cambria Math" w:hAnsi="Cambria Math" w:cs="Times New Roman"/>
                </w:rPr>
                <m:t>l×l</m:t>
              </m:r>
            </m:oMath>
            <w:r w:rsidR="005B21D4">
              <w:rPr>
                <w:rFonts w:ascii="Times New Roman" w:eastAsia="ＭＳ 明朝" w:hAnsi="Times New Roman" w:cs="Times New Roman"/>
              </w:rPr>
              <w:t xml:space="preserve"> matrix, and </w:t>
            </w:r>
            <m:oMath>
              <m:sSub>
                <m:sSubPr>
                  <m:ctrlPr>
                    <w:rPr>
                      <w:rFonts w:ascii="Cambria Math" w:eastAsia="ＭＳ 明朝" w:hAnsi="Cambria Math" w:cs="Times New Roman"/>
                      <w:i/>
                    </w:rPr>
                  </m:ctrlPr>
                </m:sSubPr>
                <m:e>
                  <m:r>
                    <w:rPr>
                      <w:rFonts w:ascii="Cambria Math" w:eastAsia="ＭＳ 明朝" w:hAnsi="Cambria Math" w:cs="Times New Roman"/>
                    </w:rPr>
                    <m:t>H</m:t>
                  </m:r>
                </m:e>
                <m:sub>
                  <m:r>
                    <w:rPr>
                      <w:rFonts w:ascii="Cambria Math" w:eastAsia="ＭＳ 明朝" w:hAnsi="Cambria Math" w:cs="Times New Roman"/>
                    </w:rPr>
                    <m:t>D,l</m:t>
                  </m:r>
                </m:sub>
              </m:sSub>
              <m:r>
                <w:rPr>
                  <w:rFonts w:ascii="Cambria Math" w:eastAsia="ＭＳ 明朝" w:hAnsi="Cambria Math" w:cs="Times New Roman"/>
                </w:rPr>
                <m:t>=2</m:t>
              </m:r>
              <m:sSub>
                <m:sSubPr>
                  <m:ctrlPr>
                    <w:rPr>
                      <w:rFonts w:ascii="Cambria Math" w:eastAsia="ＭＳ 明朝" w:hAnsi="Cambria Math" w:cs="Times New Roman"/>
                      <w:i/>
                    </w:rPr>
                  </m:ctrlPr>
                </m:sSubPr>
                <m:e>
                  <m:r>
                    <w:rPr>
                      <w:rFonts w:ascii="Cambria Math" w:eastAsia="ＭＳ 明朝" w:hAnsi="Cambria Math" w:cs="Times New Roman"/>
                    </w:rPr>
                    <m:t>p</m:t>
                  </m:r>
                </m:e>
                <m:sub>
                  <m:r>
                    <w:rPr>
                      <w:rFonts w:ascii="Cambria Math" w:eastAsia="ＭＳ 明朝" w:hAnsi="Cambria Math" w:cs="Times New Roman"/>
                    </w:rPr>
                    <m:t>l</m:t>
                  </m:r>
                </m:sub>
              </m:sSub>
              <m:sSub>
                <m:sSubPr>
                  <m:ctrlPr>
                    <w:rPr>
                      <w:rFonts w:ascii="Cambria Math" w:eastAsia="ＭＳ 明朝" w:hAnsi="Cambria Math" w:cs="Times New Roman"/>
                      <w:i/>
                    </w:rPr>
                  </m:ctrlPr>
                </m:sSubPr>
                <m:e>
                  <m:r>
                    <w:rPr>
                      <w:rFonts w:ascii="Cambria Math" w:eastAsia="ＭＳ 明朝" w:hAnsi="Cambria Math" w:cs="Times New Roman"/>
                    </w:rPr>
                    <m:t>q</m:t>
                  </m:r>
                </m:e>
                <m:sub>
                  <m:r>
                    <w:rPr>
                      <w:rFonts w:ascii="Cambria Math" w:eastAsia="ＭＳ 明朝" w:hAnsi="Cambria Math" w:cs="Times New Roman"/>
                    </w:rPr>
                    <m:t>l</m:t>
                  </m:r>
                </m:sub>
              </m:sSub>
            </m:oMath>
            <w:r w:rsidR="005B21D4">
              <w:rPr>
                <w:rFonts w:ascii="Times New Roman" w:eastAsia="ＭＳ 明朝" w:hAnsi="Times New Roman" w:cs="Times New Roman"/>
              </w:rPr>
              <w:t>.</w:t>
            </w:r>
          </w:p>
        </w:tc>
      </w:tr>
    </w:tbl>
    <w:p w14:paraId="73799DE7" w14:textId="77777777" w:rsidR="005B21D4" w:rsidRDefault="005B21D4" w:rsidP="005B21D4">
      <w:pPr>
        <w:rPr>
          <w:rFonts w:ascii="Times New Roman" w:hAnsi="Times New Roman" w:cs="Times New Roman"/>
          <w:lang w:eastAsia="zh-CN"/>
        </w:rPr>
      </w:pPr>
      <w:r>
        <w:rPr>
          <w:rFonts w:ascii="Times New Roman" w:hAnsi="Times New Roman" w:cs="Times New Roman"/>
        </w:rPr>
        <w:t xml:space="preserve">Of note, </w:t>
      </w:r>
      <m:oMath>
        <m:r>
          <m:rPr>
            <m:sty m:val="bi"/>
          </m:rPr>
          <w:rPr>
            <w:rFonts w:ascii="Cambria Math" w:hAnsi="Cambria Math" w:cs="Times New Roman"/>
          </w:rPr>
          <m:t>β</m:t>
        </m:r>
      </m:oMath>
      <w:r w:rsidRPr="000E245E">
        <w:rPr>
          <w:rFonts w:ascii="Times New Roman" w:hAnsi="Times New Roman" w:cs="Times New Roman"/>
        </w:rPr>
        <w:t>,</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A,k</m:t>
            </m:r>
          </m:sub>
          <m:sup>
            <m:r>
              <w:rPr>
                <w:rFonts w:ascii="Cambria Math" w:hAnsi="Cambria Math" w:cs="Times New Roman"/>
              </w:rPr>
              <m:t>T</m:t>
            </m:r>
          </m:sup>
        </m:sSubSup>
      </m:oMath>
      <w:r>
        <w:rPr>
          <w:rFonts w:ascii="Times New Roman" w:hAnsi="Times New Roman" w:cs="Times New Roman"/>
        </w:rPr>
        <w:t xml:space="preserve">, </w:t>
      </w:r>
      <m:oMath>
        <m:r>
          <m:rPr>
            <m:sty m:val="bi"/>
          </m:rPr>
          <w:rPr>
            <w:rFonts w:ascii="Cambria Math" w:hAnsi="Cambria Math" w:cs="Times New Roman"/>
          </w:rPr>
          <m:t>d</m:t>
        </m:r>
      </m:oMath>
      <w:r w:rsidRPr="000E245E">
        <w:rPr>
          <w:rFonts w:ascii="Times New Roman" w:hAnsi="Times New Roman" w:cs="Times New Roman"/>
        </w:rPr>
        <w:t>,</w:t>
      </w:r>
      <w:r>
        <w:rPr>
          <w:rFonts w:ascii="Times New Roman" w:hAnsi="Times New Roman" w:cs="Times New Roman"/>
          <w:b/>
        </w:rPr>
        <w:t xml:space="preserve"> </w:t>
      </w:r>
      <w:r w:rsidRPr="00CB454A">
        <w:rPr>
          <w:rFonts w:ascii="Times New Roman" w:hAnsi="Times New Roman" w:cs="Times New Roman"/>
        </w:rPr>
        <w:t>and</w:t>
      </w:r>
      <w:r>
        <w:rPr>
          <w:rFonts w:ascii="Times New Roman" w:hAnsi="Times New Roman" w:cs="Times New Roman"/>
          <w:b/>
        </w:rPr>
        <w:t xml:space="preserve"> </w:t>
      </w:r>
      <m:oMath>
        <m:sSubSup>
          <m:sSubSupPr>
            <m:ctrlPr>
              <w:rPr>
                <w:rFonts w:ascii="Cambria Math" w:hAnsi="Cambria Math" w:cs="Times New Roman"/>
                <w:i/>
              </w:rPr>
            </m:ctrlPr>
          </m:sSubSupPr>
          <m:e>
            <m:r>
              <m:rPr>
                <m:sty m:val="bi"/>
              </m:rPr>
              <w:rPr>
                <w:rFonts w:ascii="Cambria Math" w:hAnsi="Cambria Math" w:cs="Times New Roman"/>
              </w:rPr>
              <m:t>v</m:t>
            </m:r>
          </m:e>
          <m:sub>
            <m:r>
              <w:rPr>
                <w:rFonts w:ascii="Cambria Math" w:hAnsi="Cambria Math" w:cs="Times New Roman"/>
              </w:rPr>
              <m:t>D,k</m:t>
            </m:r>
          </m:sub>
          <m:sup>
            <m:r>
              <w:rPr>
                <w:rFonts w:ascii="Cambria Math" w:hAnsi="Cambria Math" w:cs="Times New Roman"/>
              </w:rPr>
              <m:t>T</m:t>
            </m:r>
          </m:sup>
        </m:sSubSup>
      </m:oMath>
      <w:r>
        <w:rPr>
          <w:rFonts w:ascii="Times New Roman" w:hAnsi="Times New Roman" w:cs="Times New Roman"/>
        </w:rPr>
        <w:t xml:space="preserve"> are all hidden variables; </w:t>
      </w:r>
      <m:oMath>
        <m:r>
          <m:rPr>
            <m:scr m:val="script"/>
          </m:rPr>
          <w:rPr>
            <w:rFonts w:ascii="Cambria Math" w:hAnsi="Cambria Math" w:cs="Times New Roman"/>
          </w:rPr>
          <m:t>l</m:t>
        </m:r>
      </m:oMath>
      <w:r>
        <w:rPr>
          <w:rFonts w:ascii="Times New Roman" w:hAnsi="Times New Roman" w:cs="Times New Roman"/>
        </w:rPr>
        <w:t xml:space="preserve"> the number of causal loci, </w:t>
      </w:r>
      <m:oMath>
        <m:r>
          <m:rPr>
            <m:scr m:val="script"/>
          </m:rPr>
          <w:rPr>
            <w:rFonts w:ascii="Cambria Math" w:hAnsi="Cambria Math" w:cs="Times New Roman"/>
          </w:rPr>
          <m:t>m</m:t>
        </m:r>
      </m:oMath>
      <w:r>
        <w:rPr>
          <w:rFonts w:ascii="Times New Roman" w:hAnsi="Times New Roman" w:cs="Times New Roman"/>
        </w:rPr>
        <w:t xml:space="preserve"> the number of SNP loci.</w:t>
      </w:r>
    </w:p>
    <w:p w14:paraId="1BAB8BC6" w14:textId="77777777" w:rsidR="005B21D4" w:rsidRDefault="005B21D4" w:rsidP="005B21D4">
      <w:pPr>
        <w:rPr>
          <w:rFonts w:ascii="Times New Roman" w:hAnsi="Times New Roman" w:cs="Times New Roman"/>
          <w:lang w:eastAsia="zh-CN"/>
        </w:rPr>
      </w:pPr>
    </w:p>
    <w:p w14:paraId="1F1DF14A" w14:textId="77777777" w:rsidR="005B21D4" w:rsidRDefault="005B21D4" w:rsidP="005B21D4">
      <w:pPr>
        <w:rPr>
          <w:rFonts w:ascii="Times New Roman" w:hAnsi="Times New Roman" w:cs="Times New Roman"/>
          <w:b/>
          <w:lang w:val="en-US" w:eastAsia="zh-CN"/>
        </w:rPr>
      </w:pPr>
      <w:r>
        <w:rPr>
          <w:rFonts w:ascii="Times New Roman" w:hAnsi="Times New Roman" w:cs="Times New Roman"/>
          <w:b/>
          <w:lang w:val="en-US" w:eastAsia="zh-CN"/>
        </w:rPr>
        <w:br w:type="page"/>
      </w:r>
    </w:p>
    <w:p w14:paraId="5ABE6CDD" w14:textId="00DE8C2F" w:rsidR="005B21D4" w:rsidRPr="00985E23" w:rsidRDefault="005B21D4" w:rsidP="005B21D4">
      <w:pPr>
        <w:rPr>
          <w:rFonts w:ascii="Times New Roman" w:hAnsi="Times New Roman" w:cs="Times New Roman"/>
          <w:b/>
          <w:lang w:val="en-US" w:eastAsia="zh-CN"/>
        </w:rPr>
      </w:pPr>
      <w:r w:rsidRPr="00985E23">
        <w:rPr>
          <w:rFonts w:ascii="Times New Roman" w:hAnsi="Times New Roman" w:cs="Times New Roman" w:hint="eastAsia"/>
          <w:b/>
          <w:lang w:val="en-US" w:eastAsia="zh-CN"/>
        </w:rPr>
        <w:t>Table</w:t>
      </w:r>
      <w:r w:rsidR="00445132">
        <w:rPr>
          <w:rFonts w:ascii="Times New Roman" w:hAnsi="Times New Roman" w:cs="Times New Roman"/>
          <w:b/>
          <w:lang w:val="en-US" w:eastAsia="zh-CN"/>
        </w:rPr>
        <w:t xml:space="preserve"> 2</w:t>
      </w:r>
      <w:r>
        <w:rPr>
          <w:rFonts w:ascii="Times New Roman" w:hAnsi="Times New Roman" w:cs="Times New Roman" w:hint="eastAsia"/>
          <w:b/>
          <w:lang w:val="en-US" w:eastAsia="zh-CN"/>
        </w:rPr>
        <w:t xml:space="preserve"> The matrix </w:t>
      </w:r>
      <w:r>
        <w:rPr>
          <w:rFonts w:ascii="Times New Roman" w:hAnsi="Times New Roman" w:cs="Times New Roman"/>
          <w:b/>
          <w:lang w:val="en-US" w:eastAsia="zh-CN"/>
        </w:rPr>
        <w:t>presentation</w:t>
      </w:r>
      <w:r>
        <w:rPr>
          <w:rFonts w:ascii="Times New Roman" w:hAnsi="Times New Roman" w:cs="Times New Roman" w:hint="eastAsia"/>
          <w:b/>
          <w:lang w:val="en-US" w:eastAsia="zh-CN"/>
        </w:rPr>
        <w:t xml:space="preserve"> of SNP-heritability for </w:t>
      </w:r>
      <w:r>
        <w:rPr>
          <w:rFonts w:ascii="Times New Roman" w:hAnsi="Times New Roman" w:cs="Times New Roman"/>
          <w:b/>
          <w:lang w:val="en-US" w:eastAsia="zh-CN"/>
        </w:rPr>
        <w:t>additive</w:t>
      </w:r>
      <w:r>
        <w:rPr>
          <w:rFonts w:ascii="Times New Roman" w:hAnsi="Times New Roman" w:cs="Times New Roman" w:hint="eastAsia"/>
          <w:b/>
          <w:lang w:val="en-US" w:eastAsia="zh-CN"/>
        </w:rPr>
        <w:t xml:space="preserve"> and dominance</w:t>
      </w:r>
      <w:r>
        <w:rPr>
          <w:rFonts w:ascii="Times New Roman" w:hAnsi="Times New Roman" w:cs="Times New Roman"/>
          <w:b/>
          <w:lang w:val="en-US" w:eastAsia="zh-CN"/>
        </w:rPr>
        <w:t xml:space="preserve"> genetic components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292"/>
        <w:gridCol w:w="6187"/>
        <w:gridCol w:w="5812"/>
      </w:tblGrid>
      <w:tr w:rsidR="005B21D4" w:rsidRPr="000132E9" w14:paraId="72B117B5" w14:textId="77777777" w:rsidTr="00445132">
        <w:tc>
          <w:tcPr>
            <w:tcW w:w="1292" w:type="dxa"/>
          </w:tcPr>
          <w:p w14:paraId="566330FA" w14:textId="77777777" w:rsidR="005B21D4" w:rsidRPr="000132E9" w:rsidRDefault="005B21D4" w:rsidP="00445132">
            <w:pPr>
              <w:jc w:val="center"/>
              <w:rPr>
                <w:rFonts w:eastAsia="ＭＳ 明朝" w:cs="Times New Roman"/>
              </w:rPr>
            </w:pPr>
          </w:p>
        </w:tc>
        <w:tc>
          <w:tcPr>
            <w:tcW w:w="6187" w:type="dxa"/>
          </w:tcPr>
          <w:p w14:paraId="365AC6BB" w14:textId="77777777" w:rsidR="005B21D4" w:rsidRPr="000132E9" w:rsidRDefault="005B21D4" w:rsidP="00445132">
            <w:pPr>
              <w:jc w:val="center"/>
              <w:rPr>
                <w:rFonts w:eastAsia="ＭＳ 明朝" w:cs="Times New Roman"/>
                <w:b/>
              </w:rPr>
            </w:pPr>
            <w:r w:rsidRPr="000132E9">
              <w:rPr>
                <w:rFonts w:eastAsia="ＭＳ 明朝" w:cs="Times New Roman"/>
                <w:b/>
              </w:rPr>
              <w:t>Additive</w:t>
            </w:r>
          </w:p>
        </w:tc>
        <w:tc>
          <w:tcPr>
            <w:tcW w:w="5812" w:type="dxa"/>
          </w:tcPr>
          <w:p w14:paraId="5386BA97" w14:textId="77777777" w:rsidR="005B21D4" w:rsidRPr="000132E9" w:rsidRDefault="005B21D4" w:rsidP="00445132">
            <w:pPr>
              <w:jc w:val="center"/>
              <w:rPr>
                <w:rFonts w:eastAsia="ＭＳ 明朝" w:cs="Times New Roman"/>
                <w:b/>
              </w:rPr>
            </w:pPr>
            <w:r w:rsidRPr="000132E9">
              <w:rPr>
                <w:rFonts w:eastAsia="ＭＳ 明朝" w:cs="Times New Roman"/>
                <w:b/>
              </w:rPr>
              <w:t>Dominance</w:t>
            </w:r>
          </w:p>
        </w:tc>
      </w:tr>
      <w:tr w:rsidR="005B21D4" w:rsidRPr="000132E9" w14:paraId="5E73BCA2" w14:textId="77777777" w:rsidTr="00445132">
        <w:tc>
          <w:tcPr>
            <w:tcW w:w="13291" w:type="dxa"/>
            <w:gridSpan w:val="3"/>
          </w:tcPr>
          <w:p w14:paraId="0EE76754" w14:textId="77777777" w:rsidR="005B21D4" w:rsidRPr="000132E9" w:rsidRDefault="005B21D4" w:rsidP="00445132">
            <w:pPr>
              <w:rPr>
                <w:rFonts w:eastAsia="ＭＳ 明朝" w:cs="Times New Roman"/>
                <w:b/>
                <w:lang w:eastAsia="zh-CN"/>
              </w:rPr>
            </w:pPr>
            <w:r w:rsidRPr="000132E9">
              <w:rPr>
                <w:rFonts w:eastAsia="ＭＳ 明朝" w:cs="Times New Roman" w:hint="eastAsia"/>
                <w:b/>
                <w:lang w:val="en-US" w:eastAsia="zh-CN"/>
              </w:rPr>
              <w:t>Single traits</w:t>
            </w:r>
          </w:p>
        </w:tc>
      </w:tr>
      <w:tr w:rsidR="005B21D4" w:rsidRPr="000132E9" w14:paraId="5D7313B3" w14:textId="77777777" w:rsidTr="00445132">
        <w:tc>
          <w:tcPr>
            <w:tcW w:w="1292" w:type="dxa"/>
          </w:tcPr>
          <w:p w14:paraId="191878C2" w14:textId="77777777" w:rsidR="005B21D4" w:rsidRPr="000132E9" w:rsidRDefault="005B21D4" w:rsidP="00445132">
            <w:pPr>
              <w:rPr>
                <w:rFonts w:eastAsia="ＭＳ 明朝" w:cs="Times New Roman"/>
              </w:rPr>
            </w:pPr>
          </w:p>
        </w:tc>
        <w:tc>
          <w:tcPr>
            <w:tcW w:w="6187" w:type="dxa"/>
          </w:tcPr>
          <w:p w14:paraId="5ADD5F26" w14:textId="77777777" w:rsidR="005B21D4" w:rsidRPr="00F1359E" w:rsidRDefault="005B21D4" w:rsidP="00445132">
            <w:pPr>
              <w:rPr>
                <w:rFonts w:ascii="Cambria" w:eastAsia="ＭＳ 明朝" w:hAnsi="Cambria" w:cs="Times New Roman"/>
                <w:b/>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A</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A</m:t>
                    </m:r>
                  </m:sub>
                </m:sSub>
                <m:r>
                  <m:rPr>
                    <m:sty m:val="bi"/>
                  </m:rPr>
                  <w:rPr>
                    <w:rFonts w:ascii="Cambria Math" w:eastAsia="ＭＳ 明朝" w:hAnsi="Cambria Math" w:cs="Times New Roman"/>
                  </w:rPr>
                  <m:t>β</m:t>
                </m:r>
              </m:oMath>
            </m:oMathPara>
          </w:p>
        </w:tc>
        <w:tc>
          <w:tcPr>
            <w:tcW w:w="5812" w:type="dxa"/>
          </w:tcPr>
          <w:p w14:paraId="7998293D" w14:textId="77777777" w:rsidR="005B21D4" w:rsidRDefault="005B21D4" w:rsidP="00445132">
            <w:pPr>
              <w:rPr>
                <w:rFonts w:ascii="Cambria" w:eastAsia="宋体" w:hAnsi="Cambria" w:cs="Times New Roman"/>
              </w:rPr>
            </w:pPr>
            <m:oMathPara>
              <m:oMath>
                <m:r>
                  <m:rPr>
                    <m:sty m:val="bi"/>
                  </m:rPr>
                  <w:rPr>
                    <w:rFonts w:ascii="Cambria Math" w:eastAsia="ＭＳ 明朝" w:hAnsi="Cambria Math" w:cs="Times New Roman"/>
                  </w:rPr>
                  <m:t>β</m:t>
                </m:r>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L</m:t>
                    </m:r>
                  </m:e>
                  <m:sub>
                    <m:r>
                      <m:rPr>
                        <m:sty m:val="bi"/>
                      </m:rPr>
                      <w:rPr>
                        <w:rFonts w:ascii="Cambria Math" w:eastAsia="ＭＳ 明朝" w:hAnsi="Cambria Math" w:cs="Times New Roman"/>
                      </w:rPr>
                      <m:t>D</m:t>
                    </m:r>
                  </m:sub>
                </m:sSub>
                <m:sSub>
                  <m:sSubPr>
                    <m:ctrlPr>
                      <w:rPr>
                        <w:rFonts w:ascii="Cambria Math" w:eastAsia="ＭＳ 明朝" w:hAnsi="Cambria Math" w:cs="Times New Roman"/>
                        <w:b/>
                        <w:i/>
                      </w:rPr>
                    </m:ctrlPr>
                  </m:sSubPr>
                  <m:e>
                    <m:r>
                      <m:rPr>
                        <m:sty m:val="bi"/>
                      </m:rPr>
                      <w:rPr>
                        <w:rFonts w:ascii="Cambria Math" w:eastAsia="ＭＳ 明朝" w:hAnsi="Cambria Math" w:cs="Times New Roman"/>
                      </w:rPr>
                      <m:t>H</m:t>
                    </m:r>
                  </m:e>
                  <m:sub>
                    <m:r>
                      <m:rPr>
                        <m:sty m:val="bi"/>
                      </m:rPr>
                      <w:rPr>
                        <w:rFonts w:ascii="Cambria Math" w:eastAsia="ＭＳ 明朝" w:hAnsi="Cambria Math" w:cs="Times New Roman"/>
                      </w:rPr>
                      <m:t>D</m:t>
                    </m:r>
                  </m:sub>
                </m:sSub>
                <m:r>
                  <m:rPr>
                    <m:sty m:val="bi"/>
                  </m:rPr>
                  <w:rPr>
                    <w:rFonts w:ascii="Cambria Math" w:eastAsia="ＭＳ 明朝" w:hAnsi="Cambria Math" w:cs="Times New Roman"/>
                  </w:rPr>
                  <m:t>β</m:t>
                </m:r>
              </m:oMath>
            </m:oMathPara>
          </w:p>
        </w:tc>
      </w:tr>
      <w:tr w:rsidR="005B21D4" w:rsidRPr="000132E9" w14:paraId="5C23C7BF" w14:textId="77777777" w:rsidTr="00445132">
        <w:tc>
          <w:tcPr>
            <w:tcW w:w="1292" w:type="dxa"/>
          </w:tcPr>
          <w:p w14:paraId="22C7B4B0" w14:textId="77777777" w:rsidR="005B21D4" w:rsidRPr="000132E9" w:rsidRDefault="005B21D4" w:rsidP="00445132">
            <w:pPr>
              <w:rPr>
                <w:rFonts w:eastAsia="ＭＳ 明朝" w:cs="Times New Roman"/>
              </w:rPr>
            </w:pPr>
            <w:r w:rsidRPr="000132E9">
              <w:rPr>
                <w:rFonts w:eastAsia="ＭＳ 明朝" w:cs="Times New Roman"/>
              </w:rPr>
              <w:t>No weight</w:t>
            </w:r>
          </w:p>
        </w:tc>
        <w:tc>
          <w:tcPr>
            <w:tcW w:w="6187" w:type="dxa"/>
          </w:tcPr>
          <w:p w14:paraId="626B84AC" w14:textId="77777777" w:rsidR="005B21D4" w:rsidRPr="000132E9" w:rsidRDefault="00971677" w:rsidP="00445132">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51CDB84A" w14:textId="77777777" w:rsidR="005B21D4" w:rsidRPr="000132E9" w:rsidRDefault="00971677" w:rsidP="00445132">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5B21D4" w:rsidRPr="000132E9" w14:paraId="34C2ACF0" w14:textId="77777777" w:rsidTr="00445132">
        <w:tc>
          <w:tcPr>
            <w:tcW w:w="1292" w:type="dxa"/>
          </w:tcPr>
          <w:p w14:paraId="63B2D48F" w14:textId="77777777" w:rsidR="005B21D4" w:rsidRPr="000132E9" w:rsidRDefault="005B21D4" w:rsidP="00445132">
            <w:pPr>
              <w:rPr>
                <w:rFonts w:eastAsia="ＭＳ 明朝" w:cs="Times New Roman"/>
              </w:rPr>
            </w:pPr>
            <w:r w:rsidRPr="000132E9">
              <w:rPr>
                <w:rFonts w:eastAsia="ＭＳ 明朝" w:cs="Times New Roman"/>
              </w:rPr>
              <w:t>Weighted</w:t>
            </w:r>
          </w:p>
        </w:tc>
        <w:tc>
          <w:tcPr>
            <w:tcW w:w="6187" w:type="dxa"/>
          </w:tcPr>
          <w:p w14:paraId="5E915A8C" w14:textId="77777777" w:rsidR="005B21D4" w:rsidRPr="000132E9" w:rsidRDefault="00971677" w:rsidP="00445132">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β</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r>
                                  <m:rPr>
                                    <m:scr m:val="script"/>
                                    <m:sty m:val="bi"/>
                                  </m:rPr>
                                  <w:rPr>
                                    <w:rFonts w:ascii="Cambria Math" w:hAnsi="Cambria Math" w:cs="Times New Roman"/>
                                  </w:rPr>
                                  <m:t>M</m:t>
                                </m:r>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m:t>
                    </m:r>
                  </m:sub>
                </m:sSub>
                <m:r>
                  <m:rPr>
                    <m:sty m:val="bi"/>
                  </m:rPr>
                  <w:rPr>
                    <w:rFonts w:ascii="Cambria Math" w:hAnsi="Cambria Math" w:cs="Times New Roman"/>
                  </w:rPr>
                  <m:t>β</m:t>
                </m:r>
              </m:oMath>
            </m:oMathPara>
          </w:p>
        </w:tc>
        <w:tc>
          <w:tcPr>
            <w:tcW w:w="5812" w:type="dxa"/>
          </w:tcPr>
          <w:p w14:paraId="094B9C95" w14:textId="77777777" w:rsidR="005B21D4" w:rsidRPr="000132E9" w:rsidRDefault="00971677" w:rsidP="00445132">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d</m:t>
                    </m:r>
                  </m:e>
                  <m:sup>
                    <m:r>
                      <w:rPr>
                        <w:rFonts w:ascii="Cambria Math" w:hAnsi="Cambria Math" w:cs="Times New Roman"/>
                      </w:rPr>
                      <m:t>T</m:t>
                    </m:r>
                  </m:sup>
                </m:s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r>
                                  <m:rPr>
                                    <m:scr m:val="script"/>
                                    <m:sty m:val="bi"/>
                                  </m:rPr>
                                  <w:rPr>
                                    <w:rFonts w:ascii="Cambria Math" w:hAnsi="Cambria Math" w:cs="Times New Roman"/>
                                  </w:rPr>
                                  <m:t>M</m:t>
                                </m:r>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m:t>
                    </m:r>
                  </m:sub>
                </m:sSub>
                <m:r>
                  <m:rPr>
                    <m:sty m:val="bi"/>
                  </m:rPr>
                  <w:rPr>
                    <w:rFonts w:ascii="Cambria Math" w:hAnsi="Cambria Math" w:cs="Times New Roman"/>
                  </w:rPr>
                  <m:t>d</m:t>
                </m:r>
              </m:oMath>
            </m:oMathPara>
          </w:p>
        </w:tc>
      </w:tr>
      <w:tr w:rsidR="005B21D4" w:rsidRPr="000132E9" w14:paraId="3277304E" w14:textId="77777777" w:rsidTr="00445132">
        <w:tc>
          <w:tcPr>
            <w:tcW w:w="13291" w:type="dxa"/>
            <w:gridSpan w:val="3"/>
          </w:tcPr>
          <w:p w14:paraId="2B713E7E" w14:textId="77777777" w:rsidR="005B21D4" w:rsidRPr="000132E9" w:rsidRDefault="005B21D4" w:rsidP="00445132">
            <w:pPr>
              <w:rPr>
                <w:rFonts w:ascii="Cambria" w:eastAsia="ＭＳ 明朝" w:hAnsi="Cambria" w:cs="Times New Roman"/>
                <w:b/>
                <w:lang w:eastAsia="zh-CN"/>
              </w:rPr>
            </w:pPr>
            <w:r w:rsidRPr="000132E9">
              <w:rPr>
                <w:rFonts w:eastAsia="ＭＳ 明朝" w:cs="Times New Roman" w:hint="eastAsia"/>
                <w:b/>
                <w:lang w:eastAsia="zh-CN"/>
              </w:rPr>
              <w:t>A pair of traits</w:t>
            </w:r>
          </w:p>
        </w:tc>
      </w:tr>
      <w:tr w:rsidR="005B21D4" w:rsidRPr="000132E9" w14:paraId="0E14B4A4" w14:textId="77777777" w:rsidTr="00445132">
        <w:tc>
          <w:tcPr>
            <w:tcW w:w="1292" w:type="dxa"/>
          </w:tcPr>
          <w:p w14:paraId="2184F395" w14:textId="77777777" w:rsidR="005B21D4" w:rsidRPr="000132E9" w:rsidRDefault="005B21D4" w:rsidP="00445132">
            <w:pPr>
              <w:rPr>
                <w:rFonts w:eastAsia="ＭＳ 明朝" w:cs="Times New Roman"/>
              </w:rPr>
            </w:pPr>
            <w:r w:rsidRPr="000132E9">
              <w:rPr>
                <w:rFonts w:eastAsia="ＭＳ 明朝" w:cs="Times New Roman"/>
              </w:rPr>
              <w:t>No weight</w:t>
            </w:r>
          </w:p>
        </w:tc>
        <w:tc>
          <w:tcPr>
            <w:tcW w:w="6187" w:type="dxa"/>
          </w:tcPr>
          <w:p w14:paraId="04816D67" w14:textId="77777777" w:rsidR="005B21D4" w:rsidRPr="000132E9" w:rsidRDefault="00971677" w:rsidP="00445132">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SNP,A</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744ECCD3" w14:textId="77777777" w:rsidR="005B21D4" w:rsidRPr="000132E9" w:rsidRDefault="00971677" w:rsidP="00445132">
            <w:pPr>
              <w:rPr>
                <w:rFonts w:ascii="Cambria" w:eastAsia="ＭＳ 明朝" w:hAnsi="Cambria" w:cs="Times New Roman"/>
              </w:rPr>
            </w:pPr>
            <m:oMathPara>
              <m:oMath>
                <m:sSubSup>
                  <m:sSubSupPr>
                    <m:ctrlPr>
                      <w:rPr>
                        <w:rFonts w:ascii="Cambria Math" w:hAnsi="Cambria Math" w:cs="Times New Roman"/>
                        <w:i/>
                      </w:rPr>
                    </m:ctrlPr>
                  </m:sSubSupPr>
                  <m:e>
                    <m:r>
                      <w:rPr>
                        <w:rFonts w:ascii="Cambria Math" w:hAnsi="Cambria Math" w:cs="Times New Roman"/>
                      </w:rPr>
                      <m:t>h</m:t>
                    </m:r>
                  </m:e>
                  <m:sub>
                    <m:r>
                      <w:rPr>
                        <w:rFonts w:ascii="Cambria Math" w:hAnsi="Cambria Math" w:cs="Times New Roman"/>
                      </w:rPr>
                      <m:t>SNP,D</m:t>
                    </m:r>
                  </m:sub>
                  <m:sup>
                    <m:r>
                      <w:rPr>
                        <w:rFonts w:ascii="Cambria Math" w:hAnsi="Cambria Math" w:cs="Times New Roman"/>
                      </w:rPr>
                      <m:t>2</m:t>
                    </m:r>
                  </m:sup>
                </m:sSubSup>
                <m:r>
                  <m:rPr>
                    <m:scr m:val="script"/>
                  </m:rPr>
                  <w:rPr>
                    <w:rFonts w:ascii="Cambria Math" w:hAnsi="Cambria Math" w:cs="Times New Roman"/>
                  </w:rPr>
                  <m:t>=m</m:t>
                </m:r>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p>
                          <m:sSupPr>
                            <m:ctrlPr>
                              <w:rPr>
                                <w:rFonts w:ascii="Cambria Math" w:hAnsi="Cambria Math" w:cs="Times New Roman"/>
                                <w:b/>
                                <w:i/>
                              </w:rPr>
                            </m:ctrlPr>
                          </m:sSupPr>
                          <m:e>
                            <m:r>
                              <m:rPr>
                                <m:sty m:val="bi"/>
                              </m:rPr>
                              <w:rPr>
                                <w:rFonts w:ascii="Cambria Math" w:hAnsi="Cambria Math" w:cs="Times New Roman"/>
                              </w:rPr>
                              <m:t>1</m:t>
                            </m:r>
                          </m:e>
                          <m:sup>
                            <m:r>
                              <w:rPr>
                                <w:rFonts w:ascii="Cambria Math" w:hAnsi="Cambria Math" w:cs="Times New Roman"/>
                              </w:rPr>
                              <m:t>T</m:t>
                            </m:r>
                          </m:sup>
                        </m:s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r>
                          <m:rPr>
                            <m:sty m:val="bi"/>
                          </m:rPr>
                          <w:rPr>
                            <w:rFonts w:ascii="Cambria Math" w:hAnsi="Cambria Math" w:cs="Times New Roman"/>
                          </w:rPr>
                          <m:t>1</m:t>
                        </m:r>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r w:rsidR="005B21D4" w:rsidRPr="000132E9" w14:paraId="212924DE" w14:textId="77777777" w:rsidTr="00445132">
        <w:tc>
          <w:tcPr>
            <w:tcW w:w="1292" w:type="dxa"/>
          </w:tcPr>
          <w:p w14:paraId="4B629FF7" w14:textId="77777777" w:rsidR="005B21D4" w:rsidRPr="000132E9" w:rsidRDefault="005B21D4" w:rsidP="00445132">
            <w:pPr>
              <w:rPr>
                <w:rFonts w:eastAsia="ＭＳ 明朝" w:cs="Times New Roman"/>
              </w:rPr>
            </w:pPr>
            <w:r w:rsidRPr="000132E9">
              <w:rPr>
                <w:rFonts w:eastAsia="ＭＳ 明朝" w:cs="Times New Roman"/>
              </w:rPr>
              <w:t>Weighted</w:t>
            </w:r>
          </w:p>
        </w:tc>
        <w:tc>
          <w:tcPr>
            <w:tcW w:w="6187" w:type="dxa"/>
          </w:tcPr>
          <w:p w14:paraId="219F9CE6" w14:textId="77777777" w:rsidR="005B21D4" w:rsidRPr="000132E9" w:rsidRDefault="00971677" w:rsidP="00445132">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SNP,A</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A</m:t>
                        </m:r>
                      </m:sub>
                    </m:sSub>
                  </m:e>
                </m:d>
                <m:sSubSup>
                  <m:sSubSupPr>
                    <m:ctrlPr>
                      <w:rPr>
                        <w:rFonts w:ascii="Cambria Math" w:hAnsi="Cambria Math" w:cs="Times New Roman"/>
                        <w:i/>
                      </w:rPr>
                    </m:ctrlPr>
                  </m:sSubSupPr>
                  <m:e>
                    <m:r>
                      <m:rPr>
                        <m:sty m:val="bi"/>
                      </m:rPr>
                      <w:rPr>
                        <w:rFonts w:ascii="Cambria Math" w:hAnsi="Cambria Math" w:cs="Times New Roman"/>
                      </w:rPr>
                      <m:t>β</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A,k</m:t>
                                </m:r>
                              </m:sub>
                            </m:sSub>
                            <m:sSub>
                              <m:sSubPr>
                                <m:ctrlPr>
                                  <w:rPr>
                                    <w:rFonts w:ascii="Cambria Math" w:hAnsi="Cambria Math" w:cs="Times New Roman"/>
                                    <w:i/>
                                  </w:rPr>
                                </m:ctrlPr>
                              </m:sSubPr>
                              <m:e>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A,k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A</m:t>
                            </m:r>
                          </m:sub>
                          <m:sup>
                            <m:r>
                              <w:rPr>
                                <w:rFonts w:ascii="Cambria Math" w:hAnsi="Cambria Math" w:cs="Times New Roman"/>
                              </w:rPr>
                              <m:t>T</m:t>
                            </m: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A</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A</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A,2</m:t>
                    </m:r>
                  </m:sub>
                </m:sSub>
                <m:sSub>
                  <m:sSubPr>
                    <m:ctrlPr>
                      <w:rPr>
                        <w:rFonts w:ascii="Cambria Math" w:hAnsi="Cambria Math" w:cs="Times New Roman"/>
                        <w:b/>
                        <w:i/>
                      </w:rPr>
                    </m:ctrlPr>
                  </m:sSubPr>
                  <m:e>
                    <m:r>
                      <m:rPr>
                        <m:sty m:val="bi"/>
                      </m:rPr>
                      <w:rPr>
                        <w:rFonts w:ascii="Cambria Math" w:hAnsi="Cambria Math" w:cs="Times New Roman"/>
                      </w:rPr>
                      <m:t>β</m:t>
                    </m:r>
                  </m:e>
                  <m:sub>
                    <m:r>
                      <m:rPr>
                        <m:sty m:val="bi"/>
                      </m:rPr>
                      <w:rPr>
                        <w:rFonts w:ascii="Cambria Math" w:hAnsi="Cambria Math" w:cs="Times New Roman"/>
                      </w:rPr>
                      <m:t>2</m:t>
                    </m:r>
                  </m:sub>
                </m:sSub>
              </m:oMath>
            </m:oMathPara>
          </w:p>
        </w:tc>
        <w:tc>
          <w:tcPr>
            <w:tcW w:w="5812" w:type="dxa"/>
          </w:tcPr>
          <w:p w14:paraId="0352F90D" w14:textId="77777777" w:rsidR="005B21D4" w:rsidRPr="000132E9" w:rsidRDefault="00971677" w:rsidP="00445132">
            <w:pPr>
              <w:rPr>
                <w:rFonts w:ascii="Cambria" w:eastAsia="ＭＳ 明朝" w:hAnsi="Cambria" w:cs="Times New Roman"/>
              </w:rPr>
            </w:pPr>
            <m:oMathPara>
              <m:oMath>
                <m:sSubSup>
                  <m:sSubSupPr>
                    <m:ctrlPr>
                      <w:rPr>
                        <w:rFonts w:ascii="Cambria Math" w:hAnsi="Cambria Math" w:cs="Times New Roman"/>
                        <w:i/>
                      </w:rPr>
                    </m:ctrlPr>
                  </m:sSubSupPr>
                  <m:e>
                    <m:acc>
                      <m:accPr>
                        <m:chr m:val="̃"/>
                        <m:ctrlPr>
                          <w:rPr>
                            <w:rFonts w:ascii="Cambria Math" w:hAnsi="Cambria Math" w:cs="Times New Roman"/>
                            <w:i/>
                          </w:rPr>
                        </m:ctrlPr>
                      </m:accPr>
                      <m:e>
                        <m:r>
                          <w:rPr>
                            <w:rFonts w:ascii="Cambria Math" w:hAnsi="Cambria Math" w:cs="Times New Roman"/>
                          </w:rPr>
                          <m:t>h</m:t>
                        </m:r>
                      </m:e>
                    </m:acc>
                  </m:e>
                  <m:sub>
                    <m:r>
                      <w:rPr>
                        <w:rFonts w:ascii="Cambria Math" w:hAnsi="Cambria Math" w:cs="Times New Roman"/>
                      </w:rPr>
                      <m:t>SNP,D</m:t>
                    </m:r>
                  </m:sub>
                  <m:sup>
                    <m:r>
                      <w:rPr>
                        <w:rFonts w:ascii="Cambria Math" w:hAnsi="Cambria Math" w:cs="Times New Roman"/>
                      </w:rPr>
                      <m:t>2</m:t>
                    </m:r>
                  </m:sup>
                </m:sSubSup>
                <m:r>
                  <w:rPr>
                    <w:rFonts w:ascii="Cambria Math" w:hAnsi="Cambria Math" w:cs="Times New Roman"/>
                  </w:rPr>
                  <m:t>=</m:t>
                </m:r>
                <m:r>
                  <m:rPr>
                    <m:sty m:val="p"/>
                  </m:rPr>
                  <w:rPr>
                    <w:rFonts w:ascii="Cambria Math" w:hAnsi="Cambria Math" w:cs="Times New Roman"/>
                  </w:rPr>
                  <m:t>tr</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D</m:t>
                        </m:r>
                      </m:sub>
                    </m:sSub>
                  </m:e>
                </m:d>
                <m:sSubSup>
                  <m:sSubSupPr>
                    <m:ctrlPr>
                      <w:rPr>
                        <w:rFonts w:ascii="Cambria Math" w:hAnsi="Cambria Math" w:cs="Times New Roman"/>
                        <w:i/>
                      </w:rPr>
                    </m:ctrlPr>
                  </m:sSubSupPr>
                  <m:e>
                    <m:r>
                      <m:rPr>
                        <m:sty m:val="bi"/>
                      </m:rPr>
                      <w:rPr>
                        <w:rFonts w:ascii="Cambria Math" w:hAnsi="Cambria Math" w:cs="Times New Roman"/>
                      </w:rPr>
                      <m:t>d</m:t>
                    </m:r>
                    <m:ctrlPr>
                      <w:rPr>
                        <w:rFonts w:ascii="Cambria Math" w:hAnsi="Cambria Math" w:cs="Times New Roman"/>
                        <w:b/>
                        <w:i/>
                      </w:rPr>
                    </m:ctrlPr>
                  </m:e>
                  <m:sub>
                    <m:r>
                      <w:rPr>
                        <w:rFonts w:ascii="Cambria Math" w:hAnsi="Cambria Math" w:cs="Times New Roman"/>
                      </w:rPr>
                      <m:t>1</m:t>
                    </m:r>
                  </m:sub>
                  <m:sup>
                    <m:r>
                      <w:rPr>
                        <w:rFonts w:ascii="Cambria Math" w:hAnsi="Cambria Math" w:cs="Times New Roman"/>
                      </w:rPr>
                      <m:t>T</m:t>
                    </m:r>
                  </m:sup>
                </m:sSubSup>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D,1</m:t>
                    </m:r>
                  </m:sub>
                </m:sSub>
                <m:d>
                  <m:dPr>
                    <m:begChr m:val="{"/>
                    <m:endChr m:val="}"/>
                    <m:ctrlPr>
                      <w:rPr>
                        <w:rFonts w:ascii="Cambria Math" w:hAnsi="Cambria Math" w:cs="Times New Roman"/>
                        <w:i/>
                      </w:rPr>
                    </m:ctrlPr>
                  </m:dPr>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k=1</m:t>
                            </m:r>
                          </m:sub>
                          <m:sup>
                            <m:r>
                              <m:rPr>
                                <m:scr m:val="script"/>
                              </m:rPr>
                              <w:rPr>
                                <w:rFonts w:ascii="Cambria Math" w:hAnsi="Cambria Math" w:cs="Times New Roman"/>
                              </w:rPr>
                              <m:t>m</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D,k</m:t>
                                    </m:r>
                                  </m:sub>
                                </m:sSub>
                                <m:acc>
                                  <m:accPr>
                                    <m:chr m:val="̃"/>
                                    <m:ctrlPr>
                                      <w:rPr>
                                        <w:rFonts w:ascii="Cambria Math" w:hAnsi="Cambria Math" w:cs="Times New Roman"/>
                                        <w:b/>
                                        <w:i/>
                                      </w:rPr>
                                    </m:ctrlPr>
                                  </m:accPr>
                                  <m:e>
                                    <m:r>
                                      <m:rPr>
                                        <m:scr m:val="script"/>
                                        <m:sty m:val="bi"/>
                                      </m:rPr>
                                      <w:rPr>
                                        <w:rFonts w:ascii="Cambria Math" w:hAnsi="Cambria Math" w:cs="Times New Roman"/>
                                      </w:rPr>
                                      <m:t>M</m:t>
                                    </m:r>
                                  </m:e>
                                </m:acc>
                              </m:e>
                              <m:sub>
                                <m:r>
                                  <w:rPr>
                                    <w:rFonts w:ascii="Cambria Math" w:hAnsi="Cambria Math" w:cs="Times New Roman"/>
                                  </w:rPr>
                                  <m:t>D,k</m:t>
                                </m:r>
                              </m:sub>
                            </m:sSub>
                          </m:e>
                        </m:nary>
                      </m:num>
                      <m:den>
                        <m:sSubSup>
                          <m:sSubSupPr>
                            <m:ctrlPr>
                              <w:rPr>
                                <w:rFonts w:ascii="Cambria Math" w:hAnsi="Cambria Math" w:cs="Times New Roman"/>
                                <w:b/>
                                <w:i/>
                              </w:rPr>
                            </m:ctrlPr>
                          </m:sSubSupPr>
                          <m:e>
                            <m:r>
                              <m:rPr>
                                <m:sty m:val="bi"/>
                              </m:rPr>
                              <w:rPr>
                                <w:rFonts w:ascii="Cambria Math" w:hAnsi="Cambria Math" w:cs="Times New Roman"/>
                              </w:rPr>
                              <m:t>w</m:t>
                            </m:r>
                          </m:e>
                          <m:sub>
                            <m:r>
                              <w:rPr>
                                <w:rFonts w:ascii="Cambria Math" w:hAnsi="Cambria Math" w:cs="Times New Roman"/>
                              </w:rPr>
                              <m:t>D</m:t>
                            </m:r>
                          </m:sub>
                          <m:sup>
                            <m:r>
                              <w:rPr>
                                <w:rFonts w:ascii="Cambria Math" w:hAnsi="Cambria Math" w:cs="Times New Roman"/>
                              </w:rPr>
                              <m:t>T</m:t>
                            </m:r>
                            <m:ctrlPr>
                              <w:rPr>
                                <w:rFonts w:ascii="Cambria Math" w:hAnsi="Cambria Math" w:cs="Times New Roman"/>
                                <w:i/>
                              </w:rPr>
                            </m:ctrlPr>
                          </m:sup>
                        </m:sSubSup>
                        <m:sSub>
                          <m:sSubPr>
                            <m:ctrlPr>
                              <w:rPr>
                                <w:rFonts w:ascii="Cambria Math" w:hAnsi="Cambria Math" w:cs="Times New Roman"/>
                                <w:b/>
                                <w:i/>
                              </w:rPr>
                            </m:ctrlPr>
                          </m:sSubPr>
                          <m:e>
                            <m:r>
                              <m:rPr>
                                <m:sty m:val="bi"/>
                              </m:rPr>
                              <w:rPr>
                                <w:rFonts w:ascii="Cambria Math" w:hAnsi="Cambria Math" w:cs="Times New Roman"/>
                              </w:rPr>
                              <m:t>Ρ</m:t>
                            </m:r>
                          </m:e>
                          <m:sub>
                            <m:r>
                              <w:rPr>
                                <w:rFonts w:ascii="Cambria Math" w:hAnsi="Cambria Math" w:cs="Times New Roman"/>
                              </w:rPr>
                              <m:t>D</m:t>
                            </m:r>
                          </m:sub>
                        </m:sSub>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D</m:t>
                            </m:r>
                          </m:sub>
                        </m:sSub>
                      </m:den>
                    </m:f>
                  </m:e>
                </m:d>
                <m:sSub>
                  <m:sSubPr>
                    <m:ctrlPr>
                      <w:rPr>
                        <w:rFonts w:ascii="Cambria Math" w:hAnsi="Cambria Math" w:cs="Times New Roman"/>
                        <w:i/>
                      </w:rPr>
                    </m:ctrlPr>
                  </m:sSubPr>
                  <m:e>
                    <m:r>
                      <m:rPr>
                        <m:sty m:val="bi"/>
                      </m:rPr>
                      <w:rPr>
                        <w:rFonts w:ascii="Cambria Math" w:hAnsi="Cambria Math" w:cs="Times New Roman"/>
                      </w:rPr>
                      <m:t>H</m:t>
                    </m:r>
                    <m:ctrlPr>
                      <w:rPr>
                        <w:rFonts w:ascii="Cambria Math" w:hAnsi="Cambria Math" w:cs="Times New Roman"/>
                      </w:rPr>
                    </m:ctrlPr>
                  </m:e>
                  <m:sub>
                    <m:r>
                      <w:rPr>
                        <w:rFonts w:ascii="Cambria Math" w:hAnsi="Cambria Math" w:cs="Times New Roman"/>
                      </w:rPr>
                      <m:t>D,2</m:t>
                    </m:r>
                  </m:sub>
                </m:sSub>
                <m:sSub>
                  <m:sSubPr>
                    <m:ctrlPr>
                      <w:rPr>
                        <w:rFonts w:ascii="Cambria Math" w:hAnsi="Cambria Math" w:cs="Times New Roman"/>
                        <w:b/>
                        <w:i/>
                      </w:rPr>
                    </m:ctrlPr>
                  </m:sSubPr>
                  <m:e>
                    <m:r>
                      <m:rPr>
                        <m:sty m:val="bi"/>
                      </m:rPr>
                      <w:rPr>
                        <w:rFonts w:ascii="Cambria Math" w:hAnsi="Cambria Math" w:cs="Times New Roman"/>
                      </w:rPr>
                      <m:t>d</m:t>
                    </m:r>
                  </m:e>
                  <m:sub>
                    <m:r>
                      <w:rPr>
                        <w:rFonts w:ascii="Cambria Math" w:hAnsi="Cambria Math" w:cs="Times New Roman"/>
                      </w:rPr>
                      <m:t>2</m:t>
                    </m:r>
                  </m:sub>
                </m:sSub>
              </m:oMath>
            </m:oMathPara>
          </w:p>
        </w:tc>
      </w:tr>
    </w:tbl>
    <w:p w14:paraId="42781485" w14:textId="77777777" w:rsidR="005B21D4" w:rsidRDefault="005B21D4" w:rsidP="005B21D4">
      <w:pPr>
        <w:rPr>
          <w:rFonts w:ascii="Times New Roman" w:eastAsia="Times New Roman" w:hAnsi="Times New Roman" w:cs="Times New Roman"/>
          <w:b/>
          <w:color w:val="000000"/>
          <w:lang w:val="en-US" w:eastAsia="zh-CN"/>
        </w:rPr>
      </w:pPr>
    </w:p>
    <w:p w14:paraId="13B801D1" w14:textId="77777777" w:rsidR="005B21D4" w:rsidRDefault="005B21D4" w:rsidP="005B21D4">
      <w:pPr>
        <w:rPr>
          <w:rFonts w:ascii="Times New Roman" w:eastAsia="Times New Roman" w:hAnsi="Times New Roman" w:cs="Times New Roman"/>
          <w:b/>
          <w:color w:val="000000"/>
          <w:lang w:val="en-US" w:eastAsia="zh-CN"/>
        </w:rPr>
        <w:sectPr w:rsidR="005B21D4" w:rsidSect="00445132">
          <w:footerReference w:type="even" r:id="rId14"/>
          <w:footerReference w:type="default" r:id="rId15"/>
          <w:pgSz w:w="16840" w:h="11900" w:orient="landscape"/>
          <w:pgMar w:top="720" w:right="720" w:bottom="720" w:left="720" w:header="708" w:footer="708" w:gutter="0"/>
          <w:lnNumType w:countBy="1" w:restart="continuous"/>
          <w:cols w:space="708"/>
          <w:docGrid w:linePitch="360"/>
        </w:sectPr>
      </w:pPr>
    </w:p>
    <w:p w14:paraId="152A7E0E" w14:textId="77777777" w:rsidR="005B21D4" w:rsidRPr="00442FA0" w:rsidRDefault="005B21D4" w:rsidP="005B21D4">
      <w:pPr>
        <w:rPr>
          <w:rFonts w:ascii="Times New Roman" w:eastAsia="Times New Roman" w:hAnsi="Times New Roman" w:cs="Times New Roman"/>
          <w:b/>
          <w:color w:val="000000"/>
          <w:lang w:val="en-US" w:eastAsia="zh-CN"/>
        </w:rPr>
      </w:pPr>
      <w:r w:rsidRPr="00442FA0">
        <w:rPr>
          <w:rFonts w:ascii="Times New Roman" w:eastAsia="Times New Roman" w:hAnsi="Times New Roman" w:cs="Times New Roman"/>
          <w:b/>
          <w:color w:val="000000"/>
          <w:lang w:val="en-US" w:eastAsia="zh-CN"/>
        </w:rPr>
        <w:t xml:space="preserve">Table </w:t>
      </w:r>
      <w:r>
        <w:rPr>
          <w:rFonts w:ascii="Times New Roman" w:eastAsia="Times New Roman" w:hAnsi="Times New Roman" w:cs="Times New Roman"/>
          <w:b/>
          <w:color w:val="000000"/>
          <w:lang w:val="en-US" w:eastAsia="zh-CN"/>
        </w:rPr>
        <w:t>3</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b/>
          <w:color w:val="000000"/>
          <w:lang w:val="en-US" w:eastAsia="zh-CN"/>
        </w:rPr>
        <w:t xml:space="preserve"> using HapMap populations without weight</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9"/>
        <w:gridCol w:w="989"/>
        <w:gridCol w:w="989"/>
        <w:gridCol w:w="281"/>
        <w:gridCol w:w="1216"/>
        <w:gridCol w:w="1284"/>
        <w:gridCol w:w="1288"/>
        <w:gridCol w:w="227"/>
        <w:gridCol w:w="1124"/>
        <w:gridCol w:w="1236"/>
      </w:tblGrid>
      <w:tr w:rsidR="005B21D4" w14:paraId="6C00660C" w14:textId="77777777" w:rsidTr="00445132">
        <w:tc>
          <w:tcPr>
            <w:tcW w:w="1909" w:type="dxa"/>
          </w:tcPr>
          <w:p w14:paraId="1A328B5F" w14:textId="77777777" w:rsidR="005B21D4" w:rsidRPr="003C467C" w:rsidRDefault="005B21D4" w:rsidP="00445132">
            <w:pPr>
              <w:rPr>
                <w:rFonts w:ascii="Cambria Math" w:eastAsia="Times New Roman" w:hAnsi="Cambria Math" w:cs="STIXGeneral-Regular"/>
                <w:b/>
                <w:i/>
                <w:color w:val="000000"/>
                <w:sz w:val="20"/>
                <w:szCs w:val="20"/>
                <w:lang w:val="en-US" w:eastAsia="zh-CN"/>
              </w:rPr>
            </w:pPr>
            <w:r w:rsidRPr="003C467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989" w:type="dxa"/>
          </w:tcPr>
          <w:p w14:paraId="20197C67" w14:textId="77777777" w:rsidR="005B21D4" w:rsidRPr="003C467C" w:rsidRDefault="005B21D4" w:rsidP="00445132">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989" w:type="dxa"/>
            <w:tcBorders>
              <w:top w:val="single" w:sz="4" w:space="0" w:color="auto"/>
              <w:bottom w:val="single" w:sz="4" w:space="0" w:color="auto"/>
            </w:tcBorders>
          </w:tcPr>
          <w:p w14:paraId="0CC63A70" w14:textId="77777777" w:rsidR="005B21D4" w:rsidRPr="003C467C" w:rsidRDefault="00971677" w:rsidP="00445132">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acc>
                      <m:accPr>
                        <m:ctrlPr>
                          <w:rPr>
                            <w:rFonts w:ascii="Cambria Math" w:eastAsia="ＭＳ 明朝" w:hAnsi="Cambria Math" w:cs="Times New Roman"/>
                            <w:b/>
                            <w:i/>
                            <w:color w:val="000000"/>
                            <w:sz w:val="20"/>
                            <w:szCs w:val="20"/>
                            <w:lang w:val="en-US" w:eastAsia="zh-CN"/>
                          </w:rPr>
                        </m:ctrlPr>
                      </m:accPr>
                      <m:e>
                        <m:r>
                          <m:rPr>
                            <m:sty m:val="bi"/>
                          </m:rPr>
                          <w:rPr>
                            <w:rFonts w:ascii="Cambria Math" w:eastAsia="ＭＳ 明朝" w:hAnsi="Cambria Math" w:cs="Times New Roman"/>
                            <w:color w:val="000000"/>
                            <w:sz w:val="20"/>
                            <w:szCs w:val="20"/>
                            <w:lang w:val="en-US" w:eastAsia="zh-CN"/>
                          </w:rPr>
                          <m:t>n</m:t>
                        </m:r>
                      </m:e>
                    </m:acc>
                  </m:e>
                  <m:sub>
                    <m:r>
                      <m:rPr>
                        <m:sty m:val="bi"/>
                      </m:rPr>
                      <w:rPr>
                        <w:rFonts w:ascii="Cambria Math" w:eastAsia="ＭＳ 明朝" w:hAnsi="Cambria Math" w:cs="Times New Roman"/>
                        <w:color w:val="000000"/>
                        <w:sz w:val="20"/>
                        <w:szCs w:val="20"/>
                        <w:lang w:val="en-US" w:eastAsia="zh-CN"/>
                      </w:rPr>
                      <m:t>e</m:t>
                    </m:r>
                  </m:sub>
                </m:sSub>
              </m:oMath>
            </m:oMathPara>
          </w:p>
        </w:tc>
        <w:tc>
          <w:tcPr>
            <w:tcW w:w="281" w:type="dxa"/>
            <w:tcBorders>
              <w:top w:val="single" w:sz="4" w:space="0" w:color="auto"/>
              <w:bottom w:val="nil"/>
            </w:tcBorders>
          </w:tcPr>
          <w:p w14:paraId="2BBC84F3" w14:textId="77777777" w:rsidR="005B21D4" w:rsidRPr="003C467C" w:rsidRDefault="005B21D4" w:rsidP="00445132">
            <w:pPr>
              <w:rPr>
                <w:rFonts w:ascii="Times New Roman" w:eastAsia="ＭＳ 明朝" w:hAnsi="Times New Roman" w:cs="Times New Roman"/>
                <w:b/>
                <w:color w:val="000000"/>
                <w:sz w:val="20"/>
                <w:szCs w:val="20"/>
                <w:lang w:val="en-US" w:eastAsia="zh-CN"/>
              </w:rPr>
            </w:pPr>
          </w:p>
        </w:tc>
        <w:tc>
          <w:tcPr>
            <w:tcW w:w="1216" w:type="dxa"/>
            <w:tcBorders>
              <w:top w:val="single" w:sz="4" w:space="0" w:color="auto"/>
              <w:bottom w:val="single" w:sz="4" w:space="0" w:color="auto"/>
            </w:tcBorders>
          </w:tcPr>
          <w:p w14:paraId="7A4522D5" w14:textId="77777777" w:rsidR="005B21D4" w:rsidRPr="003C467C" w:rsidRDefault="005B21D4" w:rsidP="00445132">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84" w:type="dxa"/>
            <w:tcBorders>
              <w:bottom w:val="single" w:sz="4" w:space="0" w:color="auto"/>
            </w:tcBorders>
          </w:tcPr>
          <w:p w14:paraId="49564D4C" w14:textId="77777777" w:rsidR="005B21D4" w:rsidRPr="003C467C" w:rsidRDefault="005B21D4" w:rsidP="00445132">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288" w:type="dxa"/>
            <w:tcBorders>
              <w:top w:val="single" w:sz="4" w:space="0" w:color="auto"/>
              <w:bottom w:val="single" w:sz="4" w:space="0" w:color="auto"/>
            </w:tcBorders>
          </w:tcPr>
          <w:p w14:paraId="0EE049A2" w14:textId="77777777" w:rsidR="005B21D4" w:rsidRPr="003C467C" w:rsidRDefault="00971677" w:rsidP="00445132">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7" w:type="dxa"/>
            <w:tcBorders>
              <w:top w:val="single" w:sz="4" w:space="0" w:color="auto"/>
              <w:bottom w:val="nil"/>
            </w:tcBorders>
          </w:tcPr>
          <w:p w14:paraId="4D758A57" w14:textId="77777777" w:rsidR="005B21D4" w:rsidRPr="003C467C" w:rsidRDefault="005B21D4" w:rsidP="00445132">
            <w:pPr>
              <w:rPr>
                <w:rFonts w:ascii="Times New Roman" w:eastAsia="ＭＳ 明朝" w:hAnsi="Times New Roman" w:cs="Times New Roman"/>
                <w:b/>
                <w:color w:val="000000"/>
                <w:sz w:val="20"/>
                <w:szCs w:val="20"/>
                <w:lang w:val="en-US" w:eastAsia="zh-CN"/>
              </w:rPr>
            </w:pPr>
          </w:p>
        </w:tc>
        <w:tc>
          <w:tcPr>
            <w:tcW w:w="1124" w:type="dxa"/>
            <w:tcBorders>
              <w:top w:val="single" w:sz="4" w:space="0" w:color="auto"/>
              <w:bottom w:val="single" w:sz="4" w:space="0" w:color="auto"/>
            </w:tcBorders>
          </w:tcPr>
          <w:p w14:paraId="3149182E" w14:textId="77777777" w:rsidR="005B21D4" w:rsidRPr="003C467C" w:rsidRDefault="005B21D4" w:rsidP="00445132">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236" w:type="dxa"/>
            <w:tcBorders>
              <w:bottom w:val="single" w:sz="4" w:space="0" w:color="auto"/>
            </w:tcBorders>
          </w:tcPr>
          <w:p w14:paraId="5C3157C1" w14:textId="77777777" w:rsidR="005B21D4" w:rsidRPr="003C467C" w:rsidRDefault="00971677" w:rsidP="00445132">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acc>
                      <m:accPr>
                        <m:ctrlPr>
                          <w:rPr>
                            <w:rFonts w:ascii="Cambria Math" w:eastAsia="Times New Roman" w:hAnsi="Cambria Math" w:cs="Times New Roman"/>
                            <w:b/>
                            <w:i/>
                            <w:color w:val="000000"/>
                            <w:sz w:val="20"/>
                            <w:szCs w:val="20"/>
                            <w:lang w:val="en-US" w:eastAsia="zh-CN"/>
                          </w:rPr>
                        </m:ctrlPr>
                      </m:accPr>
                      <m:e>
                        <m:r>
                          <m:rPr>
                            <m:scr m:val="script"/>
                            <m:sty m:val="bi"/>
                          </m:rPr>
                          <w:rPr>
                            <w:rFonts w:ascii="Cambria Math" w:eastAsia="Times New Roman" w:hAnsi="Cambria Math" w:cs="Times New Roman"/>
                            <w:color w:val="000000"/>
                            <w:sz w:val="20"/>
                            <w:szCs w:val="20"/>
                            <w:lang w:val="en-US" w:eastAsia="zh-CN"/>
                          </w:rPr>
                          <m:t>m</m:t>
                        </m:r>
                      </m:e>
                    </m:acc>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B21D4" w14:paraId="2BFAA54C" w14:textId="77777777" w:rsidTr="00445132">
        <w:tc>
          <w:tcPr>
            <w:tcW w:w="1909" w:type="dxa"/>
          </w:tcPr>
          <w:p w14:paraId="6657B984"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w:t>
            </w:r>
          </w:p>
        </w:tc>
        <w:tc>
          <w:tcPr>
            <w:tcW w:w="989" w:type="dxa"/>
          </w:tcPr>
          <w:p w14:paraId="4E74F12B"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989" w:type="dxa"/>
            <w:tcBorders>
              <w:top w:val="single" w:sz="4" w:space="0" w:color="auto"/>
            </w:tcBorders>
          </w:tcPr>
          <w:p w14:paraId="7754CDE4"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0B6BAAC7"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tcBorders>
              <w:top w:val="single" w:sz="4" w:space="0" w:color="auto"/>
            </w:tcBorders>
          </w:tcPr>
          <w:p w14:paraId="3C834D0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Borders>
              <w:top w:val="single" w:sz="4" w:space="0" w:color="auto"/>
            </w:tcBorders>
          </w:tcPr>
          <w:p w14:paraId="142E593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8" w:type="dxa"/>
            <w:tcBorders>
              <w:top w:val="single" w:sz="4" w:space="0" w:color="auto"/>
            </w:tcBorders>
          </w:tcPr>
          <w:p w14:paraId="51204BE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5F0C78A4"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124" w:type="dxa"/>
            <w:tcBorders>
              <w:top w:val="single" w:sz="4" w:space="0" w:color="auto"/>
            </w:tcBorders>
          </w:tcPr>
          <w:p w14:paraId="7C7D0D5B"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36" w:type="dxa"/>
            <w:tcBorders>
              <w:top w:val="single" w:sz="4" w:space="0" w:color="auto"/>
            </w:tcBorders>
          </w:tcPr>
          <w:p w14:paraId="64765DD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48AB64FA" w14:textId="77777777" w:rsidTr="00445132">
        <w:tc>
          <w:tcPr>
            <w:tcW w:w="1909" w:type="dxa"/>
          </w:tcPr>
          <w:p w14:paraId="49A4242F"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390CF52B"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4126412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739E1010"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val="restart"/>
          </w:tcPr>
          <w:p w14:paraId="11DB3E09"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907</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614</w:t>
            </w:r>
          </w:p>
        </w:tc>
        <w:tc>
          <w:tcPr>
            <w:tcW w:w="1284" w:type="dxa"/>
          </w:tcPr>
          <w:p w14:paraId="22E79B7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2.16e-5</w:t>
            </w:r>
          </w:p>
        </w:tc>
        <w:tc>
          <w:tcPr>
            <w:tcW w:w="1288" w:type="dxa"/>
          </w:tcPr>
          <w:p w14:paraId="2A42EC0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46,202.62</w:t>
            </w:r>
          </w:p>
        </w:tc>
        <w:tc>
          <w:tcPr>
            <w:tcW w:w="227" w:type="dxa"/>
            <w:tcBorders>
              <w:top w:val="nil"/>
              <w:bottom w:val="nil"/>
            </w:tcBorders>
          </w:tcPr>
          <w:p w14:paraId="6466C32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5559A8D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9.58e-6</w:t>
            </w:r>
          </w:p>
        </w:tc>
        <w:tc>
          <w:tcPr>
            <w:tcW w:w="1236" w:type="dxa"/>
          </w:tcPr>
          <w:p w14:paraId="6BAF8C6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104,345.31</w:t>
            </w:r>
          </w:p>
        </w:tc>
      </w:tr>
      <w:tr w:rsidR="005B21D4" w14:paraId="129B9E49" w14:textId="77777777" w:rsidTr="00445132">
        <w:tc>
          <w:tcPr>
            <w:tcW w:w="1909" w:type="dxa"/>
          </w:tcPr>
          <w:p w14:paraId="724D9EF6"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26D842E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-0.0097</w:t>
            </w:r>
          </w:p>
        </w:tc>
        <w:tc>
          <w:tcPr>
            <w:tcW w:w="989" w:type="dxa"/>
          </w:tcPr>
          <w:p w14:paraId="518B2B0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104.27</w:t>
            </w:r>
          </w:p>
        </w:tc>
        <w:tc>
          <w:tcPr>
            <w:tcW w:w="281" w:type="dxa"/>
            <w:tcBorders>
              <w:top w:val="nil"/>
              <w:bottom w:val="nil"/>
            </w:tcBorders>
          </w:tcPr>
          <w:p w14:paraId="62FE6B3B"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55649F6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104444FB"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2.95e-5</w:t>
            </w:r>
          </w:p>
        </w:tc>
        <w:tc>
          <w:tcPr>
            <w:tcW w:w="1288" w:type="dxa"/>
          </w:tcPr>
          <w:p w14:paraId="26170FC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43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603.59</w:t>
            </w:r>
          </w:p>
        </w:tc>
        <w:tc>
          <w:tcPr>
            <w:tcW w:w="227" w:type="dxa"/>
            <w:tcBorders>
              <w:top w:val="nil"/>
              <w:bottom w:val="nil"/>
            </w:tcBorders>
          </w:tcPr>
          <w:p w14:paraId="5DC405ED"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4424326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1.04e-5</w:t>
            </w:r>
          </w:p>
        </w:tc>
        <w:tc>
          <w:tcPr>
            <w:tcW w:w="1236" w:type="dxa"/>
          </w:tcPr>
          <w:p w14:paraId="3BADB8E9"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96</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411.15</w:t>
            </w:r>
          </w:p>
        </w:tc>
      </w:tr>
      <w:tr w:rsidR="005B21D4" w14:paraId="552F84F6" w14:textId="77777777" w:rsidTr="00445132">
        <w:tc>
          <w:tcPr>
            <w:tcW w:w="1909" w:type="dxa"/>
          </w:tcPr>
          <w:p w14:paraId="77140F9D"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989" w:type="dxa"/>
          </w:tcPr>
          <w:p w14:paraId="57A7E39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989" w:type="dxa"/>
          </w:tcPr>
          <w:p w14:paraId="5ED3AEF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79EC04A8"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6E7B937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15D4645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8" w:type="dxa"/>
          </w:tcPr>
          <w:p w14:paraId="101A350D"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5871E639"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249A02E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36" w:type="dxa"/>
          </w:tcPr>
          <w:p w14:paraId="436D5A5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6B9A9844" w14:textId="77777777" w:rsidTr="00445132">
        <w:tc>
          <w:tcPr>
            <w:tcW w:w="1909" w:type="dxa"/>
          </w:tcPr>
          <w:p w14:paraId="1B0CA48A"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CEU (99)</w:t>
            </w:r>
          </w:p>
        </w:tc>
        <w:tc>
          <w:tcPr>
            <w:tcW w:w="989" w:type="dxa"/>
          </w:tcPr>
          <w:p w14:paraId="4F110D6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-0.0102</w:t>
            </w:r>
          </w:p>
        </w:tc>
        <w:tc>
          <w:tcPr>
            <w:tcW w:w="989" w:type="dxa"/>
          </w:tcPr>
          <w:p w14:paraId="5C3D4A3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99.37</w:t>
            </w:r>
          </w:p>
        </w:tc>
        <w:tc>
          <w:tcPr>
            <w:tcW w:w="281" w:type="dxa"/>
            <w:tcBorders>
              <w:top w:val="nil"/>
              <w:bottom w:val="nil"/>
            </w:tcBorders>
          </w:tcPr>
          <w:p w14:paraId="36551997"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79C3882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5D4A1E6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2.58e-5</w:t>
            </w:r>
          </w:p>
        </w:tc>
        <w:tc>
          <w:tcPr>
            <w:tcW w:w="1288" w:type="dxa"/>
          </w:tcPr>
          <w:p w14:paraId="7F7D02B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38</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685</w:t>
            </w:r>
            <w:r w:rsidRPr="003C467C">
              <w:rPr>
                <w:rFonts w:ascii="Times New Roman" w:eastAsia="Times New Roman" w:hAnsi="Times New Roman" w:cs="Times New Roman"/>
                <w:color w:val="000000"/>
                <w:sz w:val="20"/>
                <w:szCs w:val="20"/>
                <w:lang w:val="en-US" w:eastAsia="zh-CN"/>
              </w:rPr>
              <w:t>.66</w:t>
            </w:r>
          </w:p>
        </w:tc>
        <w:tc>
          <w:tcPr>
            <w:tcW w:w="227" w:type="dxa"/>
            <w:tcBorders>
              <w:top w:val="nil"/>
              <w:bottom w:val="nil"/>
            </w:tcBorders>
          </w:tcPr>
          <w:p w14:paraId="79DF557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07DEAEA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3.98e-5</w:t>
            </w:r>
          </w:p>
        </w:tc>
        <w:tc>
          <w:tcPr>
            <w:tcW w:w="1236" w:type="dxa"/>
          </w:tcPr>
          <w:p w14:paraId="04DE9F8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106,740.08</w:t>
            </w:r>
          </w:p>
        </w:tc>
      </w:tr>
      <w:tr w:rsidR="005B21D4" w14:paraId="148E85FF" w14:textId="77777777" w:rsidTr="00445132">
        <w:tc>
          <w:tcPr>
            <w:tcW w:w="1909" w:type="dxa"/>
          </w:tcPr>
          <w:p w14:paraId="24D05893"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TSI (107)</w:t>
            </w:r>
          </w:p>
        </w:tc>
        <w:tc>
          <w:tcPr>
            <w:tcW w:w="989" w:type="dxa"/>
          </w:tcPr>
          <w:p w14:paraId="67E2BA3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-0.0094</w:t>
            </w:r>
          </w:p>
        </w:tc>
        <w:tc>
          <w:tcPr>
            <w:tcW w:w="989" w:type="dxa"/>
          </w:tcPr>
          <w:p w14:paraId="000EE6BE"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107.31</w:t>
            </w:r>
          </w:p>
        </w:tc>
        <w:tc>
          <w:tcPr>
            <w:tcW w:w="281" w:type="dxa"/>
            <w:tcBorders>
              <w:top w:val="nil"/>
              <w:bottom w:val="nil"/>
            </w:tcBorders>
          </w:tcPr>
          <w:p w14:paraId="56B6A5D1"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380435DE"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14935F31"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2.35e-5</w:t>
            </w:r>
          </w:p>
        </w:tc>
        <w:tc>
          <w:tcPr>
            <w:tcW w:w="1288" w:type="dxa"/>
          </w:tcPr>
          <w:p w14:paraId="74B79099"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44,933.03</w:t>
            </w:r>
          </w:p>
        </w:tc>
        <w:tc>
          <w:tcPr>
            <w:tcW w:w="227" w:type="dxa"/>
            <w:tcBorders>
              <w:top w:val="nil"/>
              <w:bottom w:val="nil"/>
            </w:tcBorders>
          </w:tcPr>
          <w:p w14:paraId="4133277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627D804E"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9.01e-6</w:t>
            </w:r>
          </w:p>
        </w:tc>
        <w:tc>
          <w:tcPr>
            <w:tcW w:w="1236" w:type="dxa"/>
          </w:tcPr>
          <w:p w14:paraId="03B0112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110,963.01</w:t>
            </w:r>
          </w:p>
        </w:tc>
      </w:tr>
      <w:tr w:rsidR="005B21D4" w14:paraId="1442269F" w14:textId="77777777" w:rsidTr="00445132">
        <w:tc>
          <w:tcPr>
            <w:tcW w:w="1909" w:type="dxa"/>
          </w:tcPr>
          <w:p w14:paraId="3AB73B0A"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989" w:type="dxa"/>
          </w:tcPr>
          <w:p w14:paraId="2260B95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989" w:type="dxa"/>
          </w:tcPr>
          <w:p w14:paraId="73B2F5C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38ABAF7"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6C33651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0AB997D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8" w:type="dxa"/>
          </w:tcPr>
          <w:p w14:paraId="0D0207F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21F85CC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500D2F0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36" w:type="dxa"/>
          </w:tcPr>
          <w:p w14:paraId="24D180AD"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59805D6B" w14:textId="77777777" w:rsidTr="00445132">
        <w:tc>
          <w:tcPr>
            <w:tcW w:w="1909" w:type="dxa"/>
          </w:tcPr>
          <w:p w14:paraId="48D056F6"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MSL (85)</w:t>
            </w:r>
          </w:p>
        </w:tc>
        <w:tc>
          <w:tcPr>
            <w:tcW w:w="989" w:type="dxa"/>
          </w:tcPr>
          <w:p w14:paraId="7BA4F3DB"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-0.0118</w:t>
            </w:r>
          </w:p>
        </w:tc>
        <w:tc>
          <w:tcPr>
            <w:tcW w:w="989" w:type="dxa"/>
          </w:tcPr>
          <w:p w14:paraId="022C064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85.46</w:t>
            </w:r>
          </w:p>
        </w:tc>
        <w:tc>
          <w:tcPr>
            <w:tcW w:w="281" w:type="dxa"/>
            <w:tcBorders>
              <w:top w:val="nil"/>
              <w:bottom w:val="nil"/>
            </w:tcBorders>
          </w:tcPr>
          <w:p w14:paraId="6DF8C274"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7B48C9F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3279C46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4.22e-5</w:t>
            </w:r>
          </w:p>
        </w:tc>
        <w:tc>
          <w:tcPr>
            <w:tcW w:w="1288" w:type="dxa"/>
          </w:tcPr>
          <w:p w14:paraId="0470870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23</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707.74</w:t>
            </w:r>
          </w:p>
        </w:tc>
        <w:tc>
          <w:tcPr>
            <w:tcW w:w="227" w:type="dxa"/>
            <w:tcBorders>
              <w:top w:val="nil"/>
              <w:bottom w:val="nil"/>
            </w:tcBorders>
          </w:tcPr>
          <w:p w14:paraId="6BF7CDD5"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1CA0657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4.35e-6</w:t>
            </w:r>
          </w:p>
        </w:tc>
        <w:tc>
          <w:tcPr>
            <w:tcW w:w="1236" w:type="dxa"/>
          </w:tcPr>
          <w:p w14:paraId="5061F853"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848.07</w:t>
            </w:r>
          </w:p>
        </w:tc>
      </w:tr>
      <w:tr w:rsidR="005B21D4" w14:paraId="25FF56B6" w14:textId="77777777" w:rsidTr="00445132">
        <w:tc>
          <w:tcPr>
            <w:tcW w:w="1909" w:type="dxa"/>
          </w:tcPr>
          <w:p w14:paraId="2C8CC6D6"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YRI (108)</w:t>
            </w:r>
          </w:p>
        </w:tc>
        <w:tc>
          <w:tcPr>
            <w:tcW w:w="989" w:type="dxa"/>
          </w:tcPr>
          <w:p w14:paraId="2FB4C7F9"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-0.0093</w:t>
            </w:r>
          </w:p>
        </w:tc>
        <w:tc>
          <w:tcPr>
            <w:tcW w:w="989" w:type="dxa"/>
          </w:tcPr>
          <w:p w14:paraId="45687931"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108.43</w:t>
            </w:r>
          </w:p>
        </w:tc>
        <w:tc>
          <w:tcPr>
            <w:tcW w:w="281" w:type="dxa"/>
            <w:tcBorders>
              <w:top w:val="nil"/>
              <w:bottom w:val="nil"/>
            </w:tcBorders>
          </w:tcPr>
          <w:p w14:paraId="53FE2F8E"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16" w:type="dxa"/>
            <w:vMerge/>
          </w:tcPr>
          <w:p w14:paraId="597343D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35FF30A1"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1.21e-5</w:t>
            </w:r>
          </w:p>
        </w:tc>
        <w:tc>
          <w:tcPr>
            <w:tcW w:w="1288" w:type="dxa"/>
          </w:tcPr>
          <w:p w14:paraId="19F964E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82</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638.06</w:t>
            </w:r>
          </w:p>
        </w:tc>
        <w:tc>
          <w:tcPr>
            <w:tcW w:w="227" w:type="dxa"/>
            <w:tcBorders>
              <w:top w:val="nil"/>
              <w:bottom w:val="nil"/>
            </w:tcBorders>
          </w:tcPr>
          <w:p w14:paraId="0FA1F381"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530744B3"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4.44e-6</w:t>
            </w:r>
          </w:p>
        </w:tc>
        <w:tc>
          <w:tcPr>
            <w:tcW w:w="1236" w:type="dxa"/>
          </w:tcPr>
          <w:p w14:paraId="58E360A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225</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221.38</w:t>
            </w:r>
          </w:p>
        </w:tc>
      </w:tr>
      <w:tr w:rsidR="005B21D4" w14:paraId="63269868" w14:textId="77777777" w:rsidTr="00445132">
        <w:tc>
          <w:tcPr>
            <w:tcW w:w="5384" w:type="dxa"/>
            <w:gridSpan w:val="5"/>
          </w:tcPr>
          <w:p w14:paraId="4FAE4382"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b/>
                <w:color w:val="000000"/>
                <w:sz w:val="20"/>
                <w:szCs w:val="20"/>
                <w:lang w:val="en-US" w:eastAsia="zh-CN"/>
              </w:rPr>
              <w:t>Scenario II</w:t>
            </w:r>
            <w:r w:rsidRPr="003C467C">
              <w:rPr>
                <w:rFonts w:ascii="Cambria Math" w:eastAsia="Times New Roman" w:hAnsi="Cambria Math" w:cs="STIXGeneral-Regular"/>
                <w:color w:val="000000"/>
                <w:sz w:val="20"/>
                <w:szCs w:val="20"/>
                <w:lang w:val="en-US" w:eastAsia="zh-CN"/>
              </w:rPr>
              <w:t xml:space="preserve"> (MAF &gt; 0.05)</w:t>
            </w:r>
          </w:p>
        </w:tc>
        <w:tc>
          <w:tcPr>
            <w:tcW w:w="1284" w:type="dxa"/>
          </w:tcPr>
          <w:p w14:paraId="6B609F53"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88" w:type="dxa"/>
          </w:tcPr>
          <w:p w14:paraId="74CD2FD5"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7EB0E1CE"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124" w:type="dxa"/>
          </w:tcPr>
          <w:p w14:paraId="62D39D89"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1236" w:type="dxa"/>
          </w:tcPr>
          <w:p w14:paraId="6B4F7ACA"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r>
      <w:tr w:rsidR="005B21D4" w14:paraId="091D1B76" w14:textId="77777777" w:rsidTr="00445132">
        <w:tc>
          <w:tcPr>
            <w:tcW w:w="1909" w:type="dxa"/>
          </w:tcPr>
          <w:p w14:paraId="5AB1C5E4"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CHB (103)</w:t>
            </w:r>
          </w:p>
        </w:tc>
        <w:tc>
          <w:tcPr>
            <w:tcW w:w="989" w:type="dxa"/>
          </w:tcPr>
          <w:p w14:paraId="71019C2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-0.0098</w:t>
            </w:r>
          </w:p>
        </w:tc>
        <w:tc>
          <w:tcPr>
            <w:tcW w:w="989" w:type="dxa"/>
          </w:tcPr>
          <w:p w14:paraId="65D1A78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103.3</w:t>
            </w:r>
            <w:r w:rsidRPr="003C467C">
              <w:rPr>
                <w:rFonts w:ascii="Times New Roman" w:eastAsia="Times New Roman" w:hAnsi="Times New Roman" w:cs="Times New Roman" w:hint="eastAsia"/>
                <w:color w:val="000000"/>
                <w:sz w:val="20"/>
                <w:szCs w:val="20"/>
                <w:lang w:val="en-US" w:eastAsia="zh-CN"/>
              </w:rPr>
              <w:t>6</w:t>
            </w:r>
          </w:p>
        </w:tc>
        <w:tc>
          <w:tcPr>
            <w:tcW w:w="281" w:type="dxa"/>
            <w:tcBorders>
              <w:top w:val="nil"/>
              <w:bottom w:val="nil"/>
            </w:tcBorders>
          </w:tcPr>
          <w:p w14:paraId="37154BB3"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16" w:type="dxa"/>
          </w:tcPr>
          <w:p w14:paraId="4705E17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824,710</w:t>
            </w:r>
          </w:p>
        </w:tc>
        <w:tc>
          <w:tcPr>
            <w:tcW w:w="1284" w:type="dxa"/>
          </w:tcPr>
          <w:p w14:paraId="47A6E74C"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2.47e-5</w:t>
            </w:r>
          </w:p>
        </w:tc>
        <w:tc>
          <w:tcPr>
            <w:tcW w:w="1288" w:type="dxa"/>
          </w:tcPr>
          <w:p w14:paraId="6904256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40,520.49</w:t>
            </w:r>
          </w:p>
        </w:tc>
        <w:tc>
          <w:tcPr>
            <w:tcW w:w="227" w:type="dxa"/>
            <w:tcBorders>
              <w:top w:val="nil"/>
              <w:bottom w:val="nil"/>
            </w:tcBorders>
          </w:tcPr>
          <w:p w14:paraId="5F1ABAC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1F7B40A7"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1.13e-5</w:t>
            </w:r>
          </w:p>
        </w:tc>
        <w:tc>
          <w:tcPr>
            <w:tcW w:w="1236" w:type="dxa"/>
          </w:tcPr>
          <w:p w14:paraId="566C058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80,725.48</w:t>
            </w:r>
          </w:p>
        </w:tc>
      </w:tr>
      <w:tr w:rsidR="005B21D4" w14:paraId="695290DC" w14:textId="77777777" w:rsidTr="00445132">
        <w:tc>
          <w:tcPr>
            <w:tcW w:w="1909" w:type="dxa"/>
          </w:tcPr>
          <w:p w14:paraId="3CB3244E" w14:textId="77777777" w:rsidR="005B21D4" w:rsidRPr="003C467C" w:rsidRDefault="005B21D4" w:rsidP="00445132">
            <w:pP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JPT (104)</w:t>
            </w:r>
          </w:p>
        </w:tc>
        <w:tc>
          <w:tcPr>
            <w:tcW w:w="989" w:type="dxa"/>
          </w:tcPr>
          <w:p w14:paraId="3F84A525"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-0.0097</w:t>
            </w:r>
          </w:p>
        </w:tc>
        <w:tc>
          <w:tcPr>
            <w:tcW w:w="989" w:type="dxa"/>
          </w:tcPr>
          <w:p w14:paraId="5EC049FE"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104.27</w:t>
            </w:r>
          </w:p>
        </w:tc>
        <w:tc>
          <w:tcPr>
            <w:tcW w:w="281" w:type="dxa"/>
            <w:tcBorders>
              <w:top w:val="nil"/>
              <w:bottom w:val="nil"/>
            </w:tcBorders>
          </w:tcPr>
          <w:p w14:paraId="11E36F0A"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216" w:type="dxa"/>
          </w:tcPr>
          <w:p w14:paraId="5D279D56"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820,982</w:t>
            </w:r>
          </w:p>
        </w:tc>
        <w:tc>
          <w:tcPr>
            <w:tcW w:w="1284" w:type="dxa"/>
          </w:tcPr>
          <w:p w14:paraId="53CBC9C0"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2.61e-5</w:t>
            </w:r>
          </w:p>
        </w:tc>
        <w:tc>
          <w:tcPr>
            <w:tcW w:w="1288" w:type="dxa"/>
          </w:tcPr>
          <w:p w14:paraId="4C07BEF7"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38,244.57</w:t>
            </w:r>
          </w:p>
        </w:tc>
        <w:tc>
          <w:tcPr>
            <w:tcW w:w="227" w:type="dxa"/>
            <w:tcBorders>
              <w:top w:val="nil"/>
              <w:bottom w:val="nil"/>
            </w:tcBorders>
          </w:tcPr>
          <w:p w14:paraId="6035D901"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124" w:type="dxa"/>
          </w:tcPr>
          <w:p w14:paraId="0CD2DBF3"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1.23e-5</w:t>
            </w:r>
          </w:p>
        </w:tc>
        <w:tc>
          <w:tcPr>
            <w:tcW w:w="1236" w:type="dxa"/>
          </w:tcPr>
          <w:p w14:paraId="104CB1ED"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80,997.89</w:t>
            </w:r>
          </w:p>
        </w:tc>
      </w:tr>
      <w:tr w:rsidR="005B21D4" w14:paraId="6E1CCDB4" w14:textId="77777777" w:rsidTr="00445132">
        <w:tc>
          <w:tcPr>
            <w:tcW w:w="1909" w:type="dxa"/>
          </w:tcPr>
          <w:p w14:paraId="1F8C37DE"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989" w:type="dxa"/>
          </w:tcPr>
          <w:p w14:paraId="6148015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989" w:type="dxa"/>
          </w:tcPr>
          <w:p w14:paraId="22690BB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32F3A83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16" w:type="dxa"/>
          </w:tcPr>
          <w:p w14:paraId="488981C0"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5E4383EE"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8" w:type="dxa"/>
          </w:tcPr>
          <w:p w14:paraId="5F2931D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4A6A63B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6E80566B"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36" w:type="dxa"/>
          </w:tcPr>
          <w:p w14:paraId="4C803923"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7A845595" w14:textId="77777777" w:rsidTr="00445132">
        <w:tc>
          <w:tcPr>
            <w:tcW w:w="1909" w:type="dxa"/>
          </w:tcPr>
          <w:p w14:paraId="620C51FF" w14:textId="77777777" w:rsidR="005B21D4" w:rsidRPr="003C467C" w:rsidRDefault="005B21D4" w:rsidP="00445132">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CEU (99)</w:t>
            </w:r>
          </w:p>
        </w:tc>
        <w:tc>
          <w:tcPr>
            <w:tcW w:w="989" w:type="dxa"/>
          </w:tcPr>
          <w:p w14:paraId="0DB29B27"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-0.0102</w:t>
            </w:r>
          </w:p>
        </w:tc>
        <w:tc>
          <w:tcPr>
            <w:tcW w:w="989" w:type="dxa"/>
          </w:tcPr>
          <w:p w14:paraId="17F6CFC8"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99.37</w:t>
            </w:r>
          </w:p>
        </w:tc>
        <w:tc>
          <w:tcPr>
            <w:tcW w:w="281" w:type="dxa"/>
            <w:tcBorders>
              <w:top w:val="nil"/>
              <w:bottom w:val="nil"/>
            </w:tcBorders>
          </w:tcPr>
          <w:p w14:paraId="728DF05D"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216" w:type="dxa"/>
          </w:tcPr>
          <w:p w14:paraId="4A4B0F47"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851,342</w:t>
            </w:r>
          </w:p>
        </w:tc>
        <w:tc>
          <w:tcPr>
            <w:tcW w:w="1284" w:type="dxa"/>
          </w:tcPr>
          <w:p w14:paraId="3C95FB6C"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2.79e-5</w:t>
            </w:r>
          </w:p>
        </w:tc>
        <w:tc>
          <w:tcPr>
            <w:tcW w:w="1288" w:type="dxa"/>
          </w:tcPr>
          <w:p w14:paraId="60DB35E6"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35,841.94</w:t>
            </w:r>
          </w:p>
        </w:tc>
        <w:tc>
          <w:tcPr>
            <w:tcW w:w="227" w:type="dxa"/>
            <w:tcBorders>
              <w:top w:val="nil"/>
              <w:bottom w:val="nil"/>
            </w:tcBorders>
          </w:tcPr>
          <w:p w14:paraId="54AFA653"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124" w:type="dxa"/>
          </w:tcPr>
          <w:p w14:paraId="718C9BF6"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1.04e-5</w:t>
            </w:r>
          </w:p>
        </w:tc>
        <w:tc>
          <w:tcPr>
            <w:tcW w:w="1236" w:type="dxa"/>
          </w:tcPr>
          <w:p w14:paraId="3A481617"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96,601.30</w:t>
            </w:r>
          </w:p>
        </w:tc>
      </w:tr>
      <w:tr w:rsidR="005B21D4" w14:paraId="58401A02" w14:textId="77777777" w:rsidTr="00445132">
        <w:tc>
          <w:tcPr>
            <w:tcW w:w="1909" w:type="dxa"/>
          </w:tcPr>
          <w:p w14:paraId="41D41E2E" w14:textId="77777777" w:rsidR="005B21D4" w:rsidRPr="003C467C" w:rsidRDefault="005B21D4" w:rsidP="00445132">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TSI (107)</w:t>
            </w:r>
          </w:p>
        </w:tc>
        <w:tc>
          <w:tcPr>
            <w:tcW w:w="989" w:type="dxa"/>
          </w:tcPr>
          <w:p w14:paraId="019697AB"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-0.0094</w:t>
            </w:r>
          </w:p>
        </w:tc>
        <w:tc>
          <w:tcPr>
            <w:tcW w:w="989" w:type="dxa"/>
          </w:tcPr>
          <w:p w14:paraId="09451D24"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107.31</w:t>
            </w:r>
          </w:p>
        </w:tc>
        <w:tc>
          <w:tcPr>
            <w:tcW w:w="281" w:type="dxa"/>
            <w:tcBorders>
              <w:top w:val="nil"/>
              <w:bottom w:val="nil"/>
            </w:tcBorders>
          </w:tcPr>
          <w:p w14:paraId="3B7BB363"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216" w:type="dxa"/>
          </w:tcPr>
          <w:p w14:paraId="139DC2FC"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852,354</w:t>
            </w:r>
          </w:p>
        </w:tc>
        <w:tc>
          <w:tcPr>
            <w:tcW w:w="1284" w:type="dxa"/>
          </w:tcPr>
          <w:p w14:paraId="264DE975"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2.42e-5</w:t>
            </w:r>
          </w:p>
        </w:tc>
        <w:tc>
          <w:tcPr>
            <w:tcW w:w="1288" w:type="dxa"/>
          </w:tcPr>
          <w:p w14:paraId="1601F1EB"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41,277.66</w:t>
            </w:r>
          </w:p>
        </w:tc>
        <w:tc>
          <w:tcPr>
            <w:tcW w:w="227" w:type="dxa"/>
            <w:tcBorders>
              <w:top w:val="nil"/>
              <w:bottom w:val="nil"/>
            </w:tcBorders>
          </w:tcPr>
          <w:p w14:paraId="63AA71A0"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124" w:type="dxa"/>
          </w:tcPr>
          <w:p w14:paraId="1CD5FC3E"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1.00e-5</w:t>
            </w:r>
          </w:p>
        </w:tc>
        <w:tc>
          <w:tcPr>
            <w:tcW w:w="1236" w:type="dxa"/>
          </w:tcPr>
          <w:p w14:paraId="583A8654"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hint="eastAsia"/>
                <w:color w:val="000000"/>
                <w:sz w:val="20"/>
                <w:szCs w:val="20"/>
                <w:lang w:val="en-US" w:eastAsia="zh-CN"/>
              </w:rPr>
              <w:t>99</w:t>
            </w:r>
            <w:r w:rsidRPr="003C467C">
              <w:rPr>
                <w:rFonts w:ascii="Times New Roman" w:eastAsia="Times New Roman" w:hAnsi="Times New Roman" w:cs="Times New Roman"/>
                <w:color w:val="000000"/>
                <w:sz w:val="20"/>
                <w:szCs w:val="20"/>
                <w:lang w:val="en-US" w:eastAsia="zh-CN"/>
              </w:rPr>
              <w:t>,</w:t>
            </w:r>
            <w:r w:rsidRPr="003C467C">
              <w:rPr>
                <w:rFonts w:ascii="Times New Roman" w:eastAsia="Times New Roman" w:hAnsi="Times New Roman" w:cs="Times New Roman" w:hint="eastAsia"/>
                <w:color w:val="000000"/>
                <w:sz w:val="20"/>
                <w:szCs w:val="20"/>
                <w:lang w:val="en-US" w:eastAsia="zh-CN"/>
              </w:rPr>
              <w:t>675.29</w:t>
            </w:r>
          </w:p>
        </w:tc>
      </w:tr>
      <w:tr w:rsidR="005B21D4" w14:paraId="5ACE3278" w14:textId="77777777" w:rsidTr="00445132">
        <w:tc>
          <w:tcPr>
            <w:tcW w:w="1909" w:type="dxa"/>
          </w:tcPr>
          <w:p w14:paraId="2E32A23C" w14:textId="77777777" w:rsidR="005B21D4" w:rsidRPr="003C467C" w:rsidRDefault="005B21D4" w:rsidP="00445132">
            <w:pPr>
              <w:rPr>
                <w:rFonts w:ascii="Times New Roman" w:eastAsia="Times New Roman" w:hAnsi="Times New Roman" w:cs="Times New Roman"/>
                <w:color w:val="000000"/>
                <w:sz w:val="20"/>
                <w:szCs w:val="20"/>
                <w:lang w:val="en-US" w:eastAsia="zh-CN"/>
              </w:rPr>
            </w:pPr>
          </w:p>
        </w:tc>
        <w:tc>
          <w:tcPr>
            <w:tcW w:w="989" w:type="dxa"/>
          </w:tcPr>
          <w:p w14:paraId="678693AA"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989" w:type="dxa"/>
          </w:tcPr>
          <w:p w14:paraId="30DBBF9E"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81" w:type="dxa"/>
            <w:tcBorders>
              <w:top w:val="nil"/>
              <w:bottom w:val="nil"/>
            </w:tcBorders>
          </w:tcPr>
          <w:p w14:paraId="7952E896"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16" w:type="dxa"/>
          </w:tcPr>
          <w:p w14:paraId="7CB1BAA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4" w:type="dxa"/>
          </w:tcPr>
          <w:p w14:paraId="4953662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88" w:type="dxa"/>
          </w:tcPr>
          <w:p w14:paraId="1F839268"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227" w:type="dxa"/>
            <w:tcBorders>
              <w:top w:val="nil"/>
              <w:bottom w:val="nil"/>
            </w:tcBorders>
          </w:tcPr>
          <w:p w14:paraId="15947341"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124" w:type="dxa"/>
          </w:tcPr>
          <w:p w14:paraId="7B16456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c>
          <w:tcPr>
            <w:tcW w:w="1236" w:type="dxa"/>
          </w:tcPr>
          <w:p w14:paraId="20724502"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42FE94C2" w14:textId="77777777" w:rsidTr="00445132">
        <w:tc>
          <w:tcPr>
            <w:tcW w:w="1909" w:type="dxa"/>
          </w:tcPr>
          <w:p w14:paraId="33731025" w14:textId="77777777" w:rsidR="005B21D4" w:rsidRPr="003C467C" w:rsidRDefault="005B21D4" w:rsidP="00445132">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MSL (85)</w:t>
            </w:r>
          </w:p>
        </w:tc>
        <w:tc>
          <w:tcPr>
            <w:tcW w:w="989" w:type="dxa"/>
          </w:tcPr>
          <w:p w14:paraId="603F1A28"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-0.0118</w:t>
            </w:r>
          </w:p>
        </w:tc>
        <w:tc>
          <w:tcPr>
            <w:tcW w:w="989" w:type="dxa"/>
          </w:tcPr>
          <w:p w14:paraId="6FDB4BA4"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85.46</w:t>
            </w:r>
          </w:p>
        </w:tc>
        <w:tc>
          <w:tcPr>
            <w:tcW w:w="281" w:type="dxa"/>
            <w:tcBorders>
              <w:top w:val="nil"/>
              <w:bottom w:val="nil"/>
            </w:tcBorders>
          </w:tcPr>
          <w:p w14:paraId="4AF1CDFC"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216" w:type="dxa"/>
          </w:tcPr>
          <w:p w14:paraId="39781CAE"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816,393</w:t>
            </w:r>
          </w:p>
        </w:tc>
        <w:tc>
          <w:tcPr>
            <w:tcW w:w="1284" w:type="dxa"/>
          </w:tcPr>
          <w:p w14:paraId="4FF11AC6"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4.58e-5</w:t>
            </w:r>
          </w:p>
        </w:tc>
        <w:tc>
          <w:tcPr>
            <w:tcW w:w="1288" w:type="dxa"/>
          </w:tcPr>
          <w:p w14:paraId="6F9CF66B"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21,817.77</w:t>
            </w:r>
          </w:p>
        </w:tc>
        <w:tc>
          <w:tcPr>
            <w:tcW w:w="227" w:type="dxa"/>
            <w:tcBorders>
              <w:top w:val="nil"/>
              <w:bottom w:val="nil"/>
            </w:tcBorders>
          </w:tcPr>
          <w:p w14:paraId="73A65490"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124" w:type="dxa"/>
          </w:tcPr>
          <w:p w14:paraId="4F071584"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5.20e-6</w:t>
            </w:r>
          </w:p>
        </w:tc>
        <w:tc>
          <w:tcPr>
            <w:tcW w:w="1236" w:type="dxa"/>
          </w:tcPr>
          <w:p w14:paraId="5DD156DF"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192,279.34</w:t>
            </w:r>
          </w:p>
        </w:tc>
      </w:tr>
      <w:tr w:rsidR="005B21D4" w14:paraId="343DD58F" w14:textId="77777777" w:rsidTr="00445132">
        <w:tc>
          <w:tcPr>
            <w:tcW w:w="1909" w:type="dxa"/>
          </w:tcPr>
          <w:p w14:paraId="3B9DB7F5" w14:textId="77777777" w:rsidR="005B21D4" w:rsidRPr="003C467C" w:rsidRDefault="005B21D4" w:rsidP="00445132">
            <w:pP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YRI (108)</w:t>
            </w:r>
          </w:p>
        </w:tc>
        <w:tc>
          <w:tcPr>
            <w:tcW w:w="989" w:type="dxa"/>
          </w:tcPr>
          <w:p w14:paraId="2CA717E8"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-0.0093</w:t>
            </w:r>
          </w:p>
        </w:tc>
        <w:tc>
          <w:tcPr>
            <w:tcW w:w="989" w:type="dxa"/>
          </w:tcPr>
          <w:p w14:paraId="214CFA52"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108.43</w:t>
            </w:r>
          </w:p>
        </w:tc>
        <w:tc>
          <w:tcPr>
            <w:tcW w:w="281" w:type="dxa"/>
            <w:tcBorders>
              <w:top w:val="nil"/>
              <w:bottom w:val="nil"/>
            </w:tcBorders>
          </w:tcPr>
          <w:p w14:paraId="212BE9DE"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216" w:type="dxa"/>
          </w:tcPr>
          <w:p w14:paraId="2CB7A777"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819,671</w:t>
            </w:r>
          </w:p>
        </w:tc>
        <w:tc>
          <w:tcPr>
            <w:tcW w:w="1284" w:type="dxa"/>
          </w:tcPr>
          <w:p w14:paraId="1CA05474"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1.37e-5</w:t>
            </w:r>
          </w:p>
        </w:tc>
        <w:tc>
          <w:tcPr>
            <w:tcW w:w="1288" w:type="dxa"/>
          </w:tcPr>
          <w:p w14:paraId="4DD49FE9"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eastAsia="Times New Roman" w:hAnsi="Times New Roman" w:cs="Times New Roman"/>
                <w:sz w:val="20"/>
                <w:szCs w:val="20"/>
                <w:lang w:val="en-US" w:eastAsia="zh-CN"/>
              </w:rPr>
              <w:t>72,781.09</w:t>
            </w:r>
          </w:p>
        </w:tc>
        <w:tc>
          <w:tcPr>
            <w:tcW w:w="227" w:type="dxa"/>
            <w:tcBorders>
              <w:top w:val="nil"/>
              <w:bottom w:val="nil"/>
            </w:tcBorders>
          </w:tcPr>
          <w:p w14:paraId="71078934" w14:textId="77777777" w:rsidR="005B21D4" w:rsidRPr="003C467C" w:rsidRDefault="005B21D4" w:rsidP="00445132">
            <w:pPr>
              <w:jc w:val="center"/>
              <w:rPr>
                <w:rFonts w:ascii="Times New Roman" w:eastAsia="Times New Roman" w:hAnsi="Times New Roman" w:cs="Times New Roman"/>
                <w:sz w:val="20"/>
                <w:szCs w:val="20"/>
                <w:lang w:val="en-US" w:eastAsia="zh-CN"/>
              </w:rPr>
            </w:pPr>
          </w:p>
        </w:tc>
        <w:tc>
          <w:tcPr>
            <w:tcW w:w="1124" w:type="dxa"/>
          </w:tcPr>
          <w:p w14:paraId="49278EBE" w14:textId="77777777" w:rsidR="005B21D4" w:rsidRPr="003C467C" w:rsidRDefault="005B21D4" w:rsidP="00445132">
            <w:pPr>
              <w:jc w:val="center"/>
              <w:rPr>
                <w:rFonts w:ascii="Times New Roman" w:eastAsia="Times New Roman" w:hAnsi="Times New Roman" w:cs="Times New Roman"/>
                <w:sz w:val="20"/>
                <w:szCs w:val="20"/>
                <w:lang w:val="en-US" w:eastAsia="zh-CN"/>
              </w:rPr>
            </w:pPr>
            <w:r w:rsidRPr="003C467C">
              <w:rPr>
                <w:rFonts w:ascii="Times New Roman" w:hAnsi="Times New Roman" w:cs="Times New Roman"/>
                <w:sz w:val="20"/>
                <w:szCs w:val="20"/>
                <w:lang w:val="en-US"/>
              </w:rPr>
              <w:t>5.27e-6</w:t>
            </w:r>
          </w:p>
        </w:tc>
        <w:tc>
          <w:tcPr>
            <w:tcW w:w="1236" w:type="dxa"/>
          </w:tcPr>
          <w:p w14:paraId="0D9BFCCC" w14:textId="77777777" w:rsidR="005B21D4" w:rsidRPr="003C467C" w:rsidRDefault="005B21D4" w:rsidP="00445132">
            <w:pPr>
              <w:jc w:val="center"/>
              <w:rPr>
                <w:rFonts w:ascii="Times New Roman" w:eastAsia="Times New Roman" w:hAnsi="Times New Roman" w:cs="Times New Roman"/>
                <w:color w:val="000000"/>
                <w:sz w:val="20"/>
                <w:szCs w:val="20"/>
                <w:lang w:val="en-US" w:eastAsia="zh-CN"/>
              </w:rPr>
            </w:pPr>
            <w:r w:rsidRPr="003C467C">
              <w:rPr>
                <w:rFonts w:ascii="Times New Roman" w:eastAsia="Times New Roman" w:hAnsi="Times New Roman" w:cs="Times New Roman"/>
                <w:color w:val="000000"/>
                <w:sz w:val="20"/>
                <w:szCs w:val="20"/>
                <w:lang w:val="en-US" w:eastAsia="zh-CN"/>
              </w:rPr>
              <w:t>189,590.34</w:t>
            </w:r>
          </w:p>
        </w:tc>
      </w:tr>
    </w:tbl>
    <w:p w14:paraId="4336924F" w14:textId="77777777" w:rsidR="005B21D4" w:rsidRDefault="005B21D4" w:rsidP="005B21D4">
      <w:pPr>
        <w:rPr>
          <w:rFonts w:ascii="Times New Roman" w:eastAsia="Times New Roman" w:hAnsi="Times New Roman" w:cs="Times New Roman"/>
          <w:b/>
          <w:color w:val="000000"/>
          <w:lang w:val="en-US" w:eastAsia="zh-CN"/>
        </w:rPr>
      </w:pPr>
    </w:p>
    <w:p w14:paraId="1F97C5DB" w14:textId="77777777" w:rsidR="005B21D4" w:rsidRDefault="005B21D4" w:rsidP="005B21D4">
      <w:pPr>
        <w:rPr>
          <w:rFonts w:ascii="Times New Roman" w:eastAsia="Times New Roman" w:hAnsi="Times New Roman" w:cs="Times New Roman"/>
          <w:b/>
          <w:color w:val="000000"/>
          <w:lang w:val="en-US" w:eastAsia="zh-CN"/>
        </w:rPr>
      </w:pPr>
    </w:p>
    <w:p w14:paraId="1C8E1E47" w14:textId="77777777" w:rsidR="005B21D4" w:rsidRPr="00442FA0" w:rsidRDefault="005B21D4" w:rsidP="005B21D4">
      <w:pPr>
        <w:rPr>
          <w:rFonts w:ascii="Times New Roman" w:eastAsia="Times New Roman" w:hAnsi="Times New Roman" w:cs="Times New Roman"/>
          <w:b/>
          <w:color w:val="000000"/>
          <w:lang w:val="en-US" w:eastAsia="zh-CN"/>
        </w:rPr>
      </w:pPr>
      <w:r>
        <w:rPr>
          <w:rFonts w:ascii="Times New Roman" w:eastAsia="Times New Roman" w:hAnsi="Times New Roman" w:cs="Times New Roman"/>
          <w:b/>
          <w:color w:val="000000"/>
          <w:lang w:val="en-US" w:eastAsia="zh-CN"/>
        </w:rPr>
        <w:t>Table 4</w:t>
      </w:r>
      <w:r w:rsidRPr="00442FA0">
        <w:rPr>
          <w:rFonts w:ascii="Times New Roman" w:eastAsia="Times New Roman" w:hAnsi="Times New Roman" w:cs="Times New Roman"/>
          <w:b/>
          <w:color w:val="000000"/>
          <w:lang w:val="en-US" w:eastAsia="zh-CN"/>
        </w:rPr>
        <w:t xml:space="preserve"> Evaluation of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A.e</m:t>
            </m:r>
          </m:sub>
        </m:sSub>
      </m:oMath>
      <w:r w:rsidRPr="00442FA0">
        <w:rPr>
          <w:rFonts w:ascii="Times New Roman" w:eastAsia="Times New Roman" w:hAnsi="Times New Roman" w:cs="Times New Roman"/>
          <w:b/>
          <w:color w:val="000000"/>
          <w:lang w:val="en-US" w:eastAsia="zh-CN"/>
        </w:rPr>
        <w:t xml:space="preserve"> and </w:t>
      </w:r>
      <m:oMath>
        <m:sSub>
          <m:sSubPr>
            <m:ctrlPr>
              <w:rPr>
                <w:rFonts w:ascii="Cambria Math" w:eastAsia="Times New Roman" w:hAnsi="Cambria Math" w:cs="Times New Roman"/>
                <w:b/>
                <w:i/>
                <w:color w:val="000000"/>
                <w:lang w:val="en-US" w:eastAsia="zh-CN"/>
              </w:rPr>
            </m:ctrlPr>
          </m:sSubPr>
          <m:e>
            <m:r>
              <m:rPr>
                <m:scr m:val="script"/>
                <m:sty m:val="bi"/>
              </m:rPr>
              <w:rPr>
                <w:rFonts w:ascii="Cambria Math" w:eastAsia="Times New Roman" w:hAnsi="Cambria Math" w:cs="Times New Roman"/>
                <w:color w:val="000000"/>
                <w:lang w:val="en-US" w:eastAsia="zh-CN"/>
              </w:rPr>
              <m:t>m</m:t>
            </m:r>
          </m:e>
          <m:sub>
            <m:r>
              <m:rPr>
                <m:sty m:val="bi"/>
              </m:rPr>
              <w:rPr>
                <w:rFonts w:ascii="Cambria Math" w:eastAsia="Times New Roman" w:hAnsi="Cambria Math" w:cs="Times New Roman"/>
                <w:color w:val="000000"/>
                <w:lang w:val="en-US" w:eastAsia="zh-CN"/>
              </w:rPr>
              <m:t>D.e</m:t>
            </m:r>
          </m:sub>
        </m:sSub>
      </m:oMath>
      <w:r w:rsidRPr="00442FA0">
        <w:rPr>
          <w:rFonts w:ascii="Times New Roman" w:eastAsia="Times New Roman" w:hAnsi="Times New Roman" w:cs="Times New Roman"/>
          <w:b/>
          <w:color w:val="000000"/>
          <w:lang w:val="en-US" w:eastAsia="zh-CN"/>
        </w:rPr>
        <w:t xml:space="preserve"> using </w:t>
      </w:r>
      <w:r>
        <w:rPr>
          <w:rFonts w:ascii="Times New Roman" w:eastAsia="Times New Roman" w:hAnsi="Times New Roman" w:cs="Times New Roman" w:hint="eastAsia"/>
          <w:b/>
          <w:color w:val="000000"/>
          <w:lang w:val="en-US" w:eastAsia="zh-CN"/>
        </w:rPr>
        <w:t>1KG</w:t>
      </w:r>
      <w:r w:rsidRPr="00442FA0">
        <w:rPr>
          <w:rFonts w:ascii="Times New Roman" w:eastAsia="Times New Roman" w:hAnsi="Times New Roman" w:cs="Times New Roman"/>
          <w:b/>
          <w:color w:val="000000"/>
          <w:lang w:val="en-US" w:eastAsia="zh-CN"/>
        </w:rPr>
        <w:t xml:space="preserve"> samples</w:t>
      </w:r>
      <w:r>
        <w:rPr>
          <w:rFonts w:ascii="Times New Roman" w:eastAsia="Times New Roman" w:hAnsi="Times New Roman" w:cs="Times New Roman"/>
          <w:b/>
          <w:color w:val="000000"/>
          <w:lang w:val="en-US" w:eastAsia="zh-CN"/>
        </w:rPr>
        <w:t xml:space="preserve"> with weights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84"/>
        <w:gridCol w:w="142"/>
        <w:gridCol w:w="1085"/>
        <w:gridCol w:w="942"/>
        <w:gridCol w:w="99"/>
        <w:gridCol w:w="284"/>
        <w:gridCol w:w="971"/>
        <w:gridCol w:w="1222"/>
        <w:gridCol w:w="1657"/>
        <w:gridCol w:w="225"/>
        <w:gridCol w:w="1152"/>
        <w:gridCol w:w="1513"/>
      </w:tblGrid>
      <w:tr w:rsidR="005B21D4" w14:paraId="19BC8E8E" w14:textId="77777777" w:rsidTr="00445132">
        <w:tc>
          <w:tcPr>
            <w:tcW w:w="1526" w:type="dxa"/>
            <w:gridSpan w:val="2"/>
          </w:tcPr>
          <w:p w14:paraId="132C5AB8" w14:textId="77777777" w:rsidR="005B21D4" w:rsidRPr="0012769C" w:rsidRDefault="005B21D4" w:rsidP="00445132">
            <w:pPr>
              <w:rPr>
                <w:rFonts w:ascii="Cambria Math" w:eastAsia="Times New Roman" w:hAnsi="Cambria Math" w:cs="STIXGeneral-Regular"/>
                <w:b/>
                <w:i/>
                <w:color w:val="000000"/>
                <w:sz w:val="20"/>
                <w:szCs w:val="20"/>
                <w:lang w:val="en-US" w:eastAsia="zh-CN"/>
              </w:rPr>
            </w:pPr>
            <w:r w:rsidRPr="0012769C">
              <w:rPr>
                <w:rFonts w:ascii="Times New Roman" w:eastAsia="Times New Roman" w:hAnsi="Times New Roman" w:cs="Times New Roman" w:hint="eastAsia"/>
                <w:b/>
                <w:color w:val="000000"/>
                <w:sz w:val="20"/>
                <w:szCs w:val="20"/>
                <w:lang w:val="en-US" w:eastAsia="zh-CN"/>
              </w:rPr>
              <w:t xml:space="preserve">Population </w:t>
            </w:r>
            <m:oMath>
              <m:r>
                <m:rPr>
                  <m:sty m:val="bi"/>
                </m:rPr>
                <w:rPr>
                  <w:rFonts w:ascii="Cambria Math" w:eastAsia="Times New Roman" w:hAnsi="Cambria Math" w:cs="Times New Roman"/>
                  <w:color w:val="000000"/>
                  <w:sz w:val="20"/>
                  <w:szCs w:val="20"/>
                  <w:lang w:val="en-US" w:eastAsia="zh-CN"/>
                </w:rPr>
                <m:t>(</m:t>
              </m:r>
              <m:r>
                <m:rPr>
                  <m:sty m:val="bi"/>
                </m:rPr>
                <w:rPr>
                  <w:rFonts w:ascii="Cambria Math" w:eastAsia="Times New Roman" w:hAnsi="Cambria Math" w:cs="STIXGeneral-Regular"/>
                  <w:color w:val="000000"/>
                  <w:sz w:val="20"/>
                  <w:szCs w:val="20"/>
                  <w:lang w:val="en-US" w:eastAsia="zh-CN"/>
                </w:rPr>
                <m:t>n)</m:t>
              </m:r>
            </m:oMath>
          </w:p>
        </w:tc>
        <w:tc>
          <w:tcPr>
            <w:tcW w:w="1085" w:type="dxa"/>
          </w:tcPr>
          <w:p w14:paraId="27A0FEEA" w14:textId="77777777" w:rsidR="005B21D4" w:rsidRPr="0012769C" w:rsidRDefault="005B21D4" w:rsidP="00445132">
            <w:pPr>
              <w:rPr>
                <w:rFonts w:ascii="Times New Roman" w:eastAsia="ＭＳ 明朝" w:hAnsi="Times New Roman" w:cs="Times New Roman"/>
                <w:b/>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E(</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041" w:type="dxa"/>
            <w:gridSpan w:val="2"/>
            <w:tcBorders>
              <w:top w:val="single" w:sz="4" w:space="0" w:color="auto"/>
              <w:bottom w:val="single" w:sz="4" w:space="0" w:color="auto"/>
            </w:tcBorders>
          </w:tcPr>
          <w:p w14:paraId="66602814" w14:textId="77777777" w:rsidR="005B21D4" w:rsidRPr="0012769C" w:rsidRDefault="00971677" w:rsidP="00445132">
            <w:pPr>
              <w:rPr>
                <w:rFonts w:ascii="Times New Roman" w:eastAsia="ＭＳ 明朝" w:hAnsi="Times New Roman" w:cs="Times New Roman"/>
                <w:b/>
                <w:color w:val="000000"/>
                <w:sz w:val="20"/>
                <w:szCs w:val="20"/>
                <w:lang w:val="en-US" w:eastAsia="zh-CN"/>
              </w:rPr>
            </w:pPr>
            <m:oMathPara>
              <m:oMath>
                <m:sSub>
                  <m:sSubPr>
                    <m:ctrlPr>
                      <w:rPr>
                        <w:rFonts w:ascii="Cambria Math" w:eastAsia="ＭＳ 明朝" w:hAnsi="Cambria Math" w:cs="Times New Roman"/>
                        <w:b/>
                        <w:i/>
                        <w:color w:val="000000"/>
                        <w:sz w:val="20"/>
                        <w:szCs w:val="20"/>
                        <w:lang w:val="en-US" w:eastAsia="zh-CN"/>
                      </w:rPr>
                    </m:ctrlPr>
                  </m:sSubPr>
                  <m:e>
                    <m:r>
                      <m:rPr>
                        <m:sty m:val="bi"/>
                      </m:rPr>
                      <w:rPr>
                        <w:rFonts w:ascii="Cambria Math" w:eastAsia="ＭＳ 明朝" w:hAnsi="Cambria Math" w:cs="Times New Roman"/>
                        <w:color w:val="000000"/>
                        <w:sz w:val="20"/>
                        <w:szCs w:val="20"/>
                        <w:lang w:val="en-US" w:eastAsia="zh-CN"/>
                      </w:rPr>
                      <m:t>n</m:t>
                    </m:r>
                  </m:e>
                  <m:sub>
                    <m:r>
                      <m:rPr>
                        <m:sty m:val="bi"/>
                      </m:rPr>
                      <w:rPr>
                        <w:rFonts w:ascii="Cambria Math" w:eastAsia="ＭＳ 明朝" w:hAnsi="Cambria Math" w:cs="Times New Roman"/>
                        <w:color w:val="000000"/>
                        <w:sz w:val="20"/>
                        <w:szCs w:val="20"/>
                        <w:lang w:val="en-US" w:eastAsia="zh-CN"/>
                      </w:rPr>
                      <m:t>e</m:t>
                    </m:r>
                  </m:sub>
                </m:sSub>
              </m:oMath>
            </m:oMathPara>
          </w:p>
        </w:tc>
        <w:tc>
          <w:tcPr>
            <w:tcW w:w="284" w:type="dxa"/>
            <w:tcBorders>
              <w:top w:val="single" w:sz="4" w:space="0" w:color="auto"/>
              <w:bottom w:val="nil"/>
            </w:tcBorders>
          </w:tcPr>
          <w:p w14:paraId="11EE75A3" w14:textId="77777777" w:rsidR="005B21D4" w:rsidRPr="0012769C" w:rsidRDefault="005B21D4" w:rsidP="00445132">
            <w:pPr>
              <w:rPr>
                <w:rFonts w:ascii="Times New Roman" w:eastAsia="ＭＳ 明朝" w:hAnsi="Times New Roman" w:cs="Times New Roman"/>
                <w:b/>
                <w:color w:val="000000"/>
                <w:sz w:val="20"/>
                <w:szCs w:val="20"/>
                <w:lang w:val="en-US" w:eastAsia="zh-CN"/>
              </w:rPr>
            </w:pPr>
          </w:p>
        </w:tc>
        <w:tc>
          <w:tcPr>
            <w:tcW w:w="971" w:type="dxa"/>
            <w:tcBorders>
              <w:top w:val="single" w:sz="4" w:space="0" w:color="auto"/>
              <w:bottom w:val="single" w:sz="4" w:space="0" w:color="auto"/>
            </w:tcBorders>
          </w:tcPr>
          <w:p w14:paraId="0423B70D" w14:textId="77777777" w:rsidR="005B21D4" w:rsidRPr="0012769C" w:rsidRDefault="005B21D4" w:rsidP="00445132">
            <w:pPr>
              <w:rPr>
                <w:rFonts w:ascii="Times New Roman" w:eastAsia="ＭＳ 明朝" w:hAnsi="Times New Roman" w:cs="Times New Roman"/>
                <w:b/>
                <w:color w:val="000000"/>
                <w:sz w:val="20"/>
                <w:szCs w:val="20"/>
                <w:lang w:val="en-US" w:eastAsia="zh-CN"/>
              </w:rPr>
            </w:pPr>
            <m:oMathPara>
              <m:oMath>
                <m:r>
                  <m:rPr>
                    <m:scr m:val="script"/>
                    <m:sty m:val="bi"/>
                  </m:rPr>
                  <w:rPr>
                    <w:rFonts w:ascii="Cambria Math" w:eastAsia="ＭＳ 明朝" w:hAnsi="Cambria Math" w:cs="Times New Roman"/>
                    <w:color w:val="000000"/>
                    <w:sz w:val="20"/>
                    <w:szCs w:val="20"/>
                    <w:lang w:val="en-US" w:eastAsia="zh-CN"/>
                  </w:rPr>
                  <m:t>m</m:t>
                </m:r>
              </m:oMath>
            </m:oMathPara>
          </w:p>
        </w:tc>
        <w:tc>
          <w:tcPr>
            <w:tcW w:w="1222" w:type="dxa"/>
            <w:tcBorders>
              <w:bottom w:val="single" w:sz="4" w:space="0" w:color="auto"/>
            </w:tcBorders>
          </w:tcPr>
          <w:p w14:paraId="6932101D" w14:textId="77777777" w:rsidR="005B21D4" w:rsidRPr="0012769C" w:rsidRDefault="005B21D4" w:rsidP="00445132">
            <w:pPr>
              <w:rPr>
                <w:rFonts w:ascii="Cambria Math" w:eastAsia="Times New Roman"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A</m:t>
                    </m:r>
                  </m:sub>
                </m:sSub>
                <m:r>
                  <m:rPr>
                    <m:sty m:val="bi"/>
                  </m:rPr>
                  <w:rPr>
                    <w:rFonts w:ascii="Cambria Math" w:eastAsia="Times New Roman" w:hAnsi="Cambria Math" w:cs="STIXGeneral-Regular"/>
                    <w:color w:val="000000"/>
                    <w:sz w:val="20"/>
                    <w:szCs w:val="20"/>
                    <w:lang w:val="en-US" w:eastAsia="zh-CN"/>
                  </w:rPr>
                  <m:t>)</m:t>
                </m:r>
              </m:oMath>
            </m:oMathPara>
          </w:p>
        </w:tc>
        <w:tc>
          <w:tcPr>
            <w:tcW w:w="1657" w:type="dxa"/>
            <w:tcBorders>
              <w:top w:val="single" w:sz="4" w:space="0" w:color="auto"/>
              <w:bottom w:val="single" w:sz="4" w:space="0" w:color="auto"/>
            </w:tcBorders>
          </w:tcPr>
          <w:p w14:paraId="40A110B0" w14:textId="77777777" w:rsidR="005B21D4" w:rsidRPr="0012769C" w:rsidRDefault="00971677" w:rsidP="00445132">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25" w:type="dxa"/>
            <w:tcBorders>
              <w:top w:val="single" w:sz="4" w:space="0" w:color="auto"/>
              <w:bottom w:val="nil"/>
            </w:tcBorders>
          </w:tcPr>
          <w:p w14:paraId="7E09F5D8" w14:textId="77777777" w:rsidR="005B21D4" w:rsidRPr="0012769C" w:rsidRDefault="005B21D4" w:rsidP="00445132">
            <w:pPr>
              <w:rPr>
                <w:rFonts w:ascii="Times New Roman" w:eastAsia="ＭＳ 明朝" w:hAnsi="Times New Roman" w:cs="Times New Roman"/>
                <w:b/>
                <w:color w:val="000000"/>
                <w:sz w:val="20"/>
                <w:szCs w:val="20"/>
                <w:lang w:val="en-US" w:eastAsia="zh-CN"/>
              </w:rPr>
            </w:pPr>
          </w:p>
        </w:tc>
        <w:tc>
          <w:tcPr>
            <w:tcW w:w="1152" w:type="dxa"/>
            <w:tcBorders>
              <w:top w:val="single" w:sz="4" w:space="0" w:color="auto"/>
              <w:bottom w:val="single" w:sz="4" w:space="0" w:color="auto"/>
            </w:tcBorders>
          </w:tcPr>
          <w:p w14:paraId="5F294B5D" w14:textId="77777777" w:rsidR="005B21D4" w:rsidRPr="0012769C" w:rsidRDefault="005B21D4" w:rsidP="00445132">
            <w:pPr>
              <w:rPr>
                <w:rFonts w:ascii="Cambria Math" w:eastAsia="ＭＳ 明朝" w:hAnsi="Cambria Math" w:cs="STIXGeneral-Regular"/>
                <w:b/>
                <w:i/>
                <w:color w:val="000000"/>
                <w:sz w:val="20"/>
                <w:szCs w:val="20"/>
                <w:lang w:val="en-US" w:eastAsia="zh-CN"/>
              </w:rPr>
            </w:pPr>
            <m:oMathPara>
              <m:oMath>
                <m:r>
                  <m:rPr>
                    <m:sty m:val="bi"/>
                  </m:rPr>
                  <w:rPr>
                    <w:rFonts w:ascii="Cambria Math" w:eastAsia="Times New Roman" w:hAnsi="Cambria Math" w:cs="STIXGeneral-Regular"/>
                    <w:color w:val="000000"/>
                    <w:sz w:val="20"/>
                    <w:szCs w:val="20"/>
                    <w:lang w:val="en-US" w:eastAsia="zh-CN"/>
                  </w:rPr>
                  <m:t>var(</m:t>
                </m:r>
                <m:sSub>
                  <m:sSubPr>
                    <m:ctrlPr>
                      <w:rPr>
                        <w:rFonts w:ascii="Cambria Math" w:eastAsia="Times New Roman" w:hAnsi="Cambria Math" w:cs="STIXGeneral-Regular"/>
                        <w:b/>
                        <w:i/>
                        <w:color w:val="000000"/>
                        <w:sz w:val="20"/>
                        <w:szCs w:val="20"/>
                        <w:lang w:val="en-US" w:eastAsia="zh-CN"/>
                      </w:rPr>
                    </m:ctrlPr>
                  </m:sSubPr>
                  <m:e>
                    <m:r>
                      <m:rPr>
                        <m:sty m:val="b"/>
                      </m:rPr>
                      <w:rPr>
                        <w:rFonts w:ascii="Cambria Math" w:eastAsia="Times New Roman" w:hAnsi="Cambria Math" w:cs="STIXGeneral-Regular"/>
                        <w:color w:val="000000"/>
                        <w:sz w:val="20"/>
                        <w:szCs w:val="20"/>
                        <w:lang w:val="en-US" w:eastAsia="zh-CN"/>
                      </w:rPr>
                      <m:t>Ω</m:t>
                    </m:r>
                  </m:e>
                  <m:sub>
                    <m:r>
                      <m:rPr>
                        <m:sty m:val="bi"/>
                      </m:rPr>
                      <w:rPr>
                        <w:rFonts w:ascii="Cambria Math" w:eastAsia="Times New Roman" w:hAnsi="Cambria Math" w:cs="STIXGeneral-Regular"/>
                        <w:color w:val="000000"/>
                        <w:sz w:val="20"/>
                        <w:szCs w:val="20"/>
                        <w:lang w:val="en-US" w:eastAsia="zh-CN"/>
                      </w:rPr>
                      <m:t>D</m:t>
                    </m:r>
                  </m:sub>
                </m:sSub>
                <m:r>
                  <m:rPr>
                    <m:sty m:val="bi"/>
                  </m:rPr>
                  <w:rPr>
                    <w:rFonts w:ascii="Cambria Math" w:eastAsia="Times New Roman" w:hAnsi="Cambria Math" w:cs="STIXGeneral-Regular"/>
                    <w:color w:val="000000"/>
                    <w:sz w:val="20"/>
                    <w:szCs w:val="20"/>
                    <w:lang w:val="en-US" w:eastAsia="zh-CN"/>
                  </w:rPr>
                  <m:t>)</m:t>
                </m:r>
              </m:oMath>
            </m:oMathPara>
          </w:p>
        </w:tc>
        <w:tc>
          <w:tcPr>
            <w:tcW w:w="1513" w:type="dxa"/>
            <w:tcBorders>
              <w:bottom w:val="single" w:sz="4" w:space="0" w:color="auto"/>
            </w:tcBorders>
          </w:tcPr>
          <w:p w14:paraId="4E3D1E34" w14:textId="77777777" w:rsidR="005B21D4" w:rsidRPr="0012769C" w:rsidRDefault="00971677" w:rsidP="00445132">
            <w:pPr>
              <w:rPr>
                <w:rFonts w:ascii="Times New Roman" w:eastAsia="Times New Roman" w:hAnsi="Times New Roman" w:cs="Times New Roman"/>
                <w:b/>
                <w:color w:val="000000"/>
                <w:sz w:val="20"/>
                <w:szCs w:val="20"/>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r>
      <w:tr w:rsidR="005B21D4" w14:paraId="68D71493" w14:textId="77777777" w:rsidTr="00445132">
        <w:tc>
          <w:tcPr>
            <w:tcW w:w="1526" w:type="dxa"/>
            <w:gridSpan w:val="2"/>
          </w:tcPr>
          <w:p w14:paraId="71B59302" w14:textId="77777777" w:rsidR="005B21D4" w:rsidRPr="0012769C" w:rsidRDefault="005B21D4" w:rsidP="00445132">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w:t>
            </w:r>
          </w:p>
        </w:tc>
        <w:tc>
          <w:tcPr>
            <w:tcW w:w="1085" w:type="dxa"/>
          </w:tcPr>
          <w:p w14:paraId="5DD5A11F"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1041" w:type="dxa"/>
            <w:gridSpan w:val="2"/>
            <w:tcBorders>
              <w:top w:val="single" w:sz="4" w:space="0" w:color="auto"/>
            </w:tcBorders>
          </w:tcPr>
          <w:p w14:paraId="67930397"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0DFDB630"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971" w:type="dxa"/>
            <w:tcBorders>
              <w:top w:val="single" w:sz="4" w:space="0" w:color="auto"/>
            </w:tcBorders>
          </w:tcPr>
          <w:p w14:paraId="59430C5A"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1222" w:type="dxa"/>
            <w:tcBorders>
              <w:top w:val="single" w:sz="4" w:space="0" w:color="auto"/>
            </w:tcBorders>
          </w:tcPr>
          <w:p w14:paraId="7C3DCC62"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1657" w:type="dxa"/>
            <w:tcBorders>
              <w:top w:val="single" w:sz="4" w:space="0" w:color="auto"/>
            </w:tcBorders>
          </w:tcPr>
          <w:p w14:paraId="69D6B6D2"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6D3093CB"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1152" w:type="dxa"/>
            <w:tcBorders>
              <w:top w:val="single" w:sz="4" w:space="0" w:color="auto"/>
            </w:tcBorders>
          </w:tcPr>
          <w:p w14:paraId="7BA2B619"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c>
          <w:tcPr>
            <w:tcW w:w="1513" w:type="dxa"/>
            <w:tcBorders>
              <w:top w:val="single" w:sz="4" w:space="0" w:color="auto"/>
            </w:tcBorders>
          </w:tcPr>
          <w:p w14:paraId="2C30D7E4" w14:textId="77777777" w:rsidR="005B21D4" w:rsidRPr="0012769C" w:rsidRDefault="005B21D4" w:rsidP="00445132">
            <w:pPr>
              <w:rPr>
                <w:rFonts w:ascii="Times New Roman" w:eastAsia="Times New Roman" w:hAnsi="Times New Roman" w:cs="Times New Roman"/>
                <w:color w:val="000000"/>
                <w:sz w:val="20"/>
                <w:szCs w:val="20"/>
                <w:lang w:val="en-US" w:eastAsia="zh-CN"/>
              </w:rPr>
            </w:pPr>
          </w:p>
        </w:tc>
      </w:tr>
      <w:tr w:rsidR="005B21D4" w14:paraId="2960538F" w14:textId="77777777" w:rsidTr="00445132">
        <w:tc>
          <w:tcPr>
            <w:tcW w:w="1526" w:type="dxa"/>
            <w:gridSpan w:val="2"/>
          </w:tcPr>
          <w:p w14:paraId="1E3D47F0"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085" w:type="dxa"/>
          </w:tcPr>
          <w:p w14:paraId="2FFD7152"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1041" w:type="dxa"/>
            <w:gridSpan w:val="2"/>
          </w:tcPr>
          <w:p w14:paraId="28F113E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284" w:type="dxa"/>
            <w:tcBorders>
              <w:top w:val="nil"/>
              <w:bottom w:val="nil"/>
            </w:tcBorders>
          </w:tcPr>
          <w:p w14:paraId="439673B1"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val="restart"/>
          </w:tcPr>
          <w:p w14:paraId="7DE12C28"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907</w:t>
            </w:r>
            <w:r w:rsidRPr="0012769C">
              <w:rPr>
                <w:rFonts w:ascii="Times New Roman" w:eastAsia="Times New Roman" w:hAnsi="Times New Roman" w:cs="Times New Roman"/>
                <w:color w:val="000000"/>
                <w:sz w:val="20"/>
                <w:szCs w:val="20"/>
                <w:lang w:val="en-US" w:eastAsia="zh-CN"/>
              </w:rPr>
              <w:t>,</w:t>
            </w:r>
            <w:r w:rsidRPr="0012769C">
              <w:rPr>
                <w:rFonts w:ascii="Times New Roman" w:eastAsia="Times New Roman" w:hAnsi="Times New Roman" w:cs="Times New Roman" w:hint="eastAsia"/>
                <w:color w:val="000000"/>
                <w:sz w:val="20"/>
                <w:szCs w:val="20"/>
                <w:lang w:val="en-US" w:eastAsia="zh-CN"/>
              </w:rPr>
              <w:t>614</w:t>
            </w:r>
          </w:p>
        </w:tc>
        <w:tc>
          <w:tcPr>
            <w:tcW w:w="1222" w:type="dxa"/>
          </w:tcPr>
          <w:p w14:paraId="4267F916"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2.81e-5</w:t>
            </w:r>
          </w:p>
        </w:tc>
        <w:tc>
          <w:tcPr>
            <w:tcW w:w="1657" w:type="dxa"/>
          </w:tcPr>
          <w:p w14:paraId="29CB92E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35,552.12</w:t>
            </w:r>
          </w:p>
        </w:tc>
        <w:tc>
          <w:tcPr>
            <w:tcW w:w="225" w:type="dxa"/>
            <w:tcBorders>
              <w:top w:val="nil"/>
              <w:bottom w:val="nil"/>
            </w:tcBorders>
          </w:tcPr>
          <w:p w14:paraId="01CEFCC3"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7CC386B3"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1.64e-5</w:t>
            </w:r>
          </w:p>
        </w:tc>
        <w:tc>
          <w:tcPr>
            <w:tcW w:w="1513" w:type="dxa"/>
          </w:tcPr>
          <w:p w14:paraId="7413744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61,095.14</w:t>
            </w:r>
          </w:p>
        </w:tc>
      </w:tr>
      <w:tr w:rsidR="005B21D4" w14:paraId="37C30118" w14:textId="77777777" w:rsidTr="00445132">
        <w:tc>
          <w:tcPr>
            <w:tcW w:w="1526" w:type="dxa"/>
            <w:gridSpan w:val="2"/>
          </w:tcPr>
          <w:p w14:paraId="6F725C5A"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085" w:type="dxa"/>
          </w:tcPr>
          <w:p w14:paraId="114DECD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-0.0097</w:t>
            </w:r>
          </w:p>
        </w:tc>
        <w:tc>
          <w:tcPr>
            <w:tcW w:w="1041" w:type="dxa"/>
            <w:gridSpan w:val="2"/>
          </w:tcPr>
          <w:p w14:paraId="7584EA5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104.2</w:t>
            </w:r>
            <w:r w:rsidRPr="0012769C">
              <w:rPr>
                <w:rFonts w:ascii="Times New Roman" w:eastAsia="Times New Roman" w:hAnsi="Times New Roman" w:cs="Times New Roman" w:hint="eastAsia"/>
                <w:color w:val="000000"/>
                <w:sz w:val="20"/>
                <w:szCs w:val="20"/>
                <w:lang w:val="en-US" w:eastAsia="zh-CN"/>
              </w:rPr>
              <w:t>8</w:t>
            </w:r>
          </w:p>
        </w:tc>
        <w:tc>
          <w:tcPr>
            <w:tcW w:w="284" w:type="dxa"/>
            <w:tcBorders>
              <w:top w:val="nil"/>
              <w:bottom w:val="nil"/>
            </w:tcBorders>
          </w:tcPr>
          <w:p w14:paraId="072023AB"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770512F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18B652C6"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2.92e-5</w:t>
            </w:r>
          </w:p>
        </w:tc>
        <w:tc>
          <w:tcPr>
            <w:tcW w:w="1657" w:type="dxa"/>
          </w:tcPr>
          <w:p w14:paraId="259227E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34,231.47</w:t>
            </w:r>
          </w:p>
        </w:tc>
        <w:tc>
          <w:tcPr>
            <w:tcW w:w="225" w:type="dxa"/>
            <w:tcBorders>
              <w:top w:val="nil"/>
              <w:bottom w:val="nil"/>
            </w:tcBorders>
          </w:tcPr>
          <w:p w14:paraId="7311CF09"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0D4091B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1.77e-5</w:t>
            </w:r>
          </w:p>
        </w:tc>
        <w:tc>
          <w:tcPr>
            <w:tcW w:w="1513" w:type="dxa"/>
          </w:tcPr>
          <w:p w14:paraId="012306A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56,463.71</w:t>
            </w:r>
          </w:p>
        </w:tc>
      </w:tr>
      <w:tr w:rsidR="005B21D4" w14:paraId="1CD9B63D" w14:textId="77777777" w:rsidTr="00445132">
        <w:tc>
          <w:tcPr>
            <w:tcW w:w="1526" w:type="dxa"/>
            <w:gridSpan w:val="2"/>
          </w:tcPr>
          <w:p w14:paraId="4F0DDA0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085" w:type="dxa"/>
          </w:tcPr>
          <w:p w14:paraId="6172EBFA"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041" w:type="dxa"/>
            <w:gridSpan w:val="2"/>
          </w:tcPr>
          <w:p w14:paraId="10D3CC0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2848270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730F0220"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21D16EC0"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657" w:type="dxa"/>
          </w:tcPr>
          <w:p w14:paraId="7A928F97"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639B9DDF"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64046454"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513" w:type="dxa"/>
          </w:tcPr>
          <w:p w14:paraId="1789CF12"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r>
      <w:tr w:rsidR="005B21D4" w14:paraId="34AABED0" w14:textId="77777777" w:rsidTr="00445132">
        <w:tc>
          <w:tcPr>
            <w:tcW w:w="1526" w:type="dxa"/>
            <w:gridSpan w:val="2"/>
          </w:tcPr>
          <w:p w14:paraId="67310DB0"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CEU (99)</w:t>
            </w:r>
          </w:p>
        </w:tc>
        <w:tc>
          <w:tcPr>
            <w:tcW w:w="1085" w:type="dxa"/>
          </w:tcPr>
          <w:p w14:paraId="5FE6F65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-0.0102</w:t>
            </w:r>
          </w:p>
        </w:tc>
        <w:tc>
          <w:tcPr>
            <w:tcW w:w="1041" w:type="dxa"/>
            <w:gridSpan w:val="2"/>
          </w:tcPr>
          <w:p w14:paraId="3A8687C2"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99.39</w:t>
            </w:r>
          </w:p>
        </w:tc>
        <w:tc>
          <w:tcPr>
            <w:tcW w:w="284" w:type="dxa"/>
            <w:tcBorders>
              <w:top w:val="nil"/>
              <w:bottom w:val="nil"/>
            </w:tcBorders>
          </w:tcPr>
          <w:p w14:paraId="5612F0DF"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2FAF7B39"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7A16F5DF"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3.12e-5</w:t>
            </w:r>
          </w:p>
        </w:tc>
        <w:tc>
          <w:tcPr>
            <w:tcW w:w="1657" w:type="dxa"/>
          </w:tcPr>
          <w:p w14:paraId="5DE366BE"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32,043.18</w:t>
            </w:r>
          </w:p>
        </w:tc>
        <w:tc>
          <w:tcPr>
            <w:tcW w:w="225" w:type="dxa"/>
            <w:tcBorders>
              <w:top w:val="nil"/>
              <w:bottom w:val="nil"/>
            </w:tcBorders>
          </w:tcPr>
          <w:p w14:paraId="77E9753D"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5243ACC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1.47e-5</w:t>
            </w:r>
          </w:p>
        </w:tc>
        <w:tc>
          <w:tcPr>
            <w:tcW w:w="1513" w:type="dxa"/>
          </w:tcPr>
          <w:p w14:paraId="094845CF"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67,815.78</w:t>
            </w:r>
          </w:p>
        </w:tc>
      </w:tr>
      <w:tr w:rsidR="005B21D4" w14:paraId="136CBA71" w14:textId="77777777" w:rsidTr="00445132">
        <w:tc>
          <w:tcPr>
            <w:tcW w:w="1526" w:type="dxa"/>
            <w:gridSpan w:val="2"/>
          </w:tcPr>
          <w:p w14:paraId="1566F646"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TSI (107)</w:t>
            </w:r>
          </w:p>
        </w:tc>
        <w:tc>
          <w:tcPr>
            <w:tcW w:w="1085" w:type="dxa"/>
          </w:tcPr>
          <w:p w14:paraId="2A02A490"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-0.0094</w:t>
            </w:r>
          </w:p>
        </w:tc>
        <w:tc>
          <w:tcPr>
            <w:tcW w:w="1041" w:type="dxa"/>
            <w:gridSpan w:val="2"/>
          </w:tcPr>
          <w:p w14:paraId="426FE694"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107.3</w:t>
            </w:r>
            <w:r w:rsidRPr="0012769C">
              <w:rPr>
                <w:rFonts w:ascii="Times New Roman" w:eastAsia="Times New Roman" w:hAnsi="Times New Roman" w:cs="Times New Roman" w:hint="eastAsia"/>
                <w:color w:val="000000"/>
                <w:sz w:val="20"/>
                <w:szCs w:val="20"/>
                <w:lang w:val="en-US" w:eastAsia="zh-CN"/>
              </w:rPr>
              <w:t>3</w:t>
            </w:r>
          </w:p>
        </w:tc>
        <w:tc>
          <w:tcPr>
            <w:tcW w:w="284" w:type="dxa"/>
            <w:tcBorders>
              <w:top w:val="nil"/>
              <w:bottom w:val="nil"/>
            </w:tcBorders>
          </w:tcPr>
          <w:p w14:paraId="59ED936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0A3DD0B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007D73BF"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2.75e-5</w:t>
            </w:r>
          </w:p>
        </w:tc>
        <w:tc>
          <w:tcPr>
            <w:tcW w:w="1657" w:type="dxa"/>
          </w:tcPr>
          <w:p w14:paraId="67CE29BF"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36,318.5</w:t>
            </w:r>
            <w:r w:rsidRPr="0012769C">
              <w:rPr>
                <w:rFonts w:ascii="Times New Roman" w:hAnsi="Times New Roman" w:cs="Andale Mono"/>
                <w:sz w:val="20"/>
                <w:szCs w:val="20"/>
                <w:lang w:val="en-US" w:eastAsia="zh-CN"/>
              </w:rPr>
              <w:t>1</w:t>
            </w:r>
          </w:p>
        </w:tc>
        <w:tc>
          <w:tcPr>
            <w:tcW w:w="225" w:type="dxa"/>
            <w:tcBorders>
              <w:top w:val="nil"/>
              <w:bottom w:val="nil"/>
            </w:tcBorders>
          </w:tcPr>
          <w:p w14:paraId="6B24698A"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6EF1C0AD"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1.43e-5</w:t>
            </w:r>
          </w:p>
        </w:tc>
        <w:tc>
          <w:tcPr>
            <w:tcW w:w="1513" w:type="dxa"/>
          </w:tcPr>
          <w:p w14:paraId="4B799C4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70,057.59</w:t>
            </w:r>
          </w:p>
        </w:tc>
      </w:tr>
      <w:tr w:rsidR="005B21D4" w14:paraId="74CBC5F1" w14:textId="77777777" w:rsidTr="00445132">
        <w:tc>
          <w:tcPr>
            <w:tcW w:w="1526" w:type="dxa"/>
            <w:gridSpan w:val="2"/>
          </w:tcPr>
          <w:p w14:paraId="4D393D71"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085" w:type="dxa"/>
          </w:tcPr>
          <w:p w14:paraId="27F70154"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041" w:type="dxa"/>
            <w:gridSpan w:val="2"/>
          </w:tcPr>
          <w:p w14:paraId="49FAAED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284" w:type="dxa"/>
            <w:tcBorders>
              <w:top w:val="nil"/>
              <w:bottom w:val="nil"/>
            </w:tcBorders>
          </w:tcPr>
          <w:p w14:paraId="3113025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414E9ED3"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002FD3DB"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657" w:type="dxa"/>
          </w:tcPr>
          <w:p w14:paraId="45DF2BCF"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1DA08755"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327495A8"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513" w:type="dxa"/>
          </w:tcPr>
          <w:p w14:paraId="3D9E1656"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r>
      <w:tr w:rsidR="005B21D4" w14:paraId="75CC740C" w14:textId="77777777" w:rsidTr="00445132">
        <w:tc>
          <w:tcPr>
            <w:tcW w:w="1526" w:type="dxa"/>
            <w:gridSpan w:val="2"/>
          </w:tcPr>
          <w:p w14:paraId="4875B38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MSL (85)</w:t>
            </w:r>
          </w:p>
        </w:tc>
        <w:tc>
          <w:tcPr>
            <w:tcW w:w="1085" w:type="dxa"/>
          </w:tcPr>
          <w:p w14:paraId="6675EB95"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-0.0118</w:t>
            </w:r>
          </w:p>
        </w:tc>
        <w:tc>
          <w:tcPr>
            <w:tcW w:w="1041" w:type="dxa"/>
            <w:gridSpan w:val="2"/>
          </w:tcPr>
          <w:p w14:paraId="54DB9848"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85.47</w:t>
            </w:r>
          </w:p>
        </w:tc>
        <w:tc>
          <w:tcPr>
            <w:tcW w:w="284" w:type="dxa"/>
            <w:tcBorders>
              <w:top w:val="nil"/>
              <w:bottom w:val="nil"/>
            </w:tcBorders>
          </w:tcPr>
          <w:p w14:paraId="076DE43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1DD9C916"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47040B10"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4.75e-5</w:t>
            </w:r>
          </w:p>
        </w:tc>
        <w:tc>
          <w:tcPr>
            <w:tcW w:w="1657" w:type="dxa"/>
          </w:tcPr>
          <w:p w14:paraId="012935E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21,066.03</w:t>
            </w:r>
          </w:p>
        </w:tc>
        <w:tc>
          <w:tcPr>
            <w:tcW w:w="225" w:type="dxa"/>
            <w:tcBorders>
              <w:top w:val="nil"/>
              <w:bottom w:val="nil"/>
            </w:tcBorders>
          </w:tcPr>
          <w:p w14:paraId="25050D79"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4DE2A3CA"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7.47e-6</w:t>
            </w:r>
          </w:p>
        </w:tc>
        <w:tc>
          <w:tcPr>
            <w:tcW w:w="1513" w:type="dxa"/>
          </w:tcPr>
          <w:p w14:paraId="0AB250A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133,810.81</w:t>
            </w:r>
          </w:p>
        </w:tc>
      </w:tr>
      <w:tr w:rsidR="005B21D4" w14:paraId="0D930CA3" w14:textId="77777777" w:rsidTr="00445132">
        <w:tc>
          <w:tcPr>
            <w:tcW w:w="1526" w:type="dxa"/>
            <w:gridSpan w:val="2"/>
          </w:tcPr>
          <w:p w14:paraId="3F8CF3B6"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YRI (108)</w:t>
            </w:r>
          </w:p>
        </w:tc>
        <w:tc>
          <w:tcPr>
            <w:tcW w:w="1085" w:type="dxa"/>
          </w:tcPr>
          <w:p w14:paraId="1D6E50A1"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-0.0093</w:t>
            </w:r>
          </w:p>
        </w:tc>
        <w:tc>
          <w:tcPr>
            <w:tcW w:w="1041" w:type="dxa"/>
            <w:gridSpan w:val="2"/>
          </w:tcPr>
          <w:p w14:paraId="2C17FD37"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hint="eastAsia"/>
                <w:color w:val="000000"/>
                <w:sz w:val="20"/>
                <w:szCs w:val="20"/>
                <w:lang w:val="en-US" w:eastAsia="zh-CN"/>
              </w:rPr>
              <w:t>108.43</w:t>
            </w:r>
          </w:p>
        </w:tc>
        <w:tc>
          <w:tcPr>
            <w:tcW w:w="284" w:type="dxa"/>
            <w:tcBorders>
              <w:top w:val="nil"/>
              <w:bottom w:val="nil"/>
            </w:tcBorders>
          </w:tcPr>
          <w:p w14:paraId="2F5A00D2"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vMerge/>
          </w:tcPr>
          <w:p w14:paraId="2ADE49F6"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2CC83BC2"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1.54e-5</w:t>
            </w:r>
          </w:p>
        </w:tc>
        <w:tc>
          <w:tcPr>
            <w:tcW w:w="1657" w:type="dxa"/>
          </w:tcPr>
          <w:p w14:paraId="18A94FB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65,115.82</w:t>
            </w:r>
          </w:p>
        </w:tc>
        <w:tc>
          <w:tcPr>
            <w:tcW w:w="225" w:type="dxa"/>
            <w:tcBorders>
              <w:top w:val="nil"/>
              <w:bottom w:val="nil"/>
            </w:tcBorders>
          </w:tcPr>
          <w:p w14:paraId="32637825"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2D04EF6C"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7.75e-6</w:t>
            </w:r>
          </w:p>
        </w:tc>
        <w:tc>
          <w:tcPr>
            <w:tcW w:w="1513" w:type="dxa"/>
          </w:tcPr>
          <w:p w14:paraId="3161BCC1"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Andale Mono"/>
                <w:sz w:val="20"/>
                <w:szCs w:val="20"/>
                <w:lang w:val="en-US"/>
              </w:rPr>
              <w:t>129,057.08</w:t>
            </w:r>
          </w:p>
        </w:tc>
      </w:tr>
      <w:tr w:rsidR="005B21D4" w14:paraId="1631FCE3" w14:textId="77777777" w:rsidTr="00445132">
        <w:tc>
          <w:tcPr>
            <w:tcW w:w="4907" w:type="dxa"/>
            <w:gridSpan w:val="7"/>
          </w:tcPr>
          <w:p w14:paraId="5D58787E" w14:textId="77777777" w:rsidR="005B21D4" w:rsidRPr="0012769C" w:rsidRDefault="005B21D4" w:rsidP="00445132">
            <w:pP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b/>
                <w:color w:val="000000"/>
                <w:sz w:val="20"/>
                <w:szCs w:val="20"/>
                <w:lang w:val="en-US" w:eastAsia="zh-CN"/>
              </w:rPr>
              <w:t>Scenario II</w:t>
            </w:r>
            <w:r w:rsidRPr="0012769C">
              <w:rPr>
                <w:rFonts w:ascii="Cambria Math" w:eastAsia="Times New Roman" w:hAnsi="Cambria Math" w:cs="STIXGeneral-Regular"/>
                <w:color w:val="000000"/>
                <w:sz w:val="20"/>
                <w:szCs w:val="20"/>
                <w:lang w:val="en-US" w:eastAsia="zh-CN"/>
              </w:rPr>
              <w:t xml:space="preserve"> (MAF &gt; 0.05)</w:t>
            </w:r>
          </w:p>
        </w:tc>
        <w:tc>
          <w:tcPr>
            <w:tcW w:w="1222" w:type="dxa"/>
          </w:tcPr>
          <w:p w14:paraId="26136B37"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657" w:type="dxa"/>
          </w:tcPr>
          <w:p w14:paraId="5204F6F8"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225" w:type="dxa"/>
            <w:tcBorders>
              <w:top w:val="nil"/>
              <w:bottom w:val="nil"/>
            </w:tcBorders>
          </w:tcPr>
          <w:p w14:paraId="238367B4"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152" w:type="dxa"/>
          </w:tcPr>
          <w:p w14:paraId="032E358B"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513" w:type="dxa"/>
          </w:tcPr>
          <w:p w14:paraId="1EC8BE1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r>
      <w:tr w:rsidR="005B21D4" w14:paraId="6A31FB2F" w14:textId="77777777" w:rsidTr="00445132">
        <w:tc>
          <w:tcPr>
            <w:tcW w:w="1384" w:type="dxa"/>
          </w:tcPr>
          <w:p w14:paraId="16BF4A3D"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CHB (103)</w:t>
            </w:r>
          </w:p>
        </w:tc>
        <w:tc>
          <w:tcPr>
            <w:tcW w:w="1227" w:type="dxa"/>
            <w:gridSpan w:val="2"/>
          </w:tcPr>
          <w:p w14:paraId="438FBB5C"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-0.0098</w:t>
            </w:r>
          </w:p>
        </w:tc>
        <w:tc>
          <w:tcPr>
            <w:tcW w:w="942" w:type="dxa"/>
          </w:tcPr>
          <w:p w14:paraId="7C1390E9"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103.3</w:t>
            </w:r>
            <w:r w:rsidRPr="0012769C">
              <w:rPr>
                <w:rFonts w:ascii="Times New Roman" w:eastAsia="Times New Roman" w:hAnsi="Times New Roman" w:cs="Times New Roman" w:hint="eastAsia"/>
                <w:color w:val="000000"/>
                <w:sz w:val="20"/>
                <w:szCs w:val="20"/>
                <w:lang w:val="en-US" w:eastAsia="zh-CN"/>
              </w:rPr>
              <w:t>6</w:t>
            </w:r>
          </w:p>
        </w:tc>
        <w:tc>
          <w:tcPr>
            <w:tcW w:w="383" w:type="dxa"/>
            <w:gridSpan w:val="2"/>
            <w:tcBorders>
              <w:top w:val="nil"/>
              <w:bottom w:val="nil"/>
            </w:tcBorders>
          </w:tcPr>
          <w:p w14:paraId="15AB2858"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tcPr>
          <w:p w14:paraId="62376872"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824,710</w:t>
            </w:r>
          </w:p>
        </w:tc>
        <w:tc>
          <w:tcPr>
            <w:tcW w:w="1222" w:type="dxa"/>
          </w:tcPr>
          <w:p w14:paraId="02AECB43"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2.89e-5</w:t>
            </w:r>
          </w:p>
        </w:tc>
        <w:tc>
          <w:tcPr>
            <w:tcW w:w="1657" w:type="dxa"/>
          </w:tcPr>
          <w:p w14:paraId="06B887C2"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34,655.78</w:t>
            </w:r>
          </w:p>
        </w:tc>
        <w:tc>
          <w:tcPr>
            <w:tcW w:w="225" w:type="dxa"/>
            <w:tcBorders>
              <w:top w:val="nil"/>
              <w:bottom w:val="nil"/>
            </w:tcBorders>
          </w:tcPr>
          <w:p w14:paraId="703CDCB7"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69EC5500"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1.64e-5</w:t>
            </w:r>
          </w:p>
        </w:tc>
        <w:tc>
          <w:tcPr>
            <w:tcW w:w="1513" w:type="dxa"/>
          </w:tcPr>
          <w:p w14:paraId="2A85CDB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60,805.68</w:t>
            </w:r>
          </w:p>
        </w:tc>
      </w:tr>
      <w:tr w:rsidR="005B21D4" w14:paraId="31CC1384" w14:textId="77777777" w:rsidTr="00445132">
        <w:tc>
          <w:tcPr>
            <w:tcW w:w="1384" w:type="dxa"/>
          </w:tcPr>
          <w:p w14:paraId="1A7E3722"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r w:rsidRPr="0012769C">
              <w:rPr>
                <w:rFonts w:ascii="Times New Roman" w:eastAsia="Times New Roman" w:hAnsi="Times New Roman" w:cs="Times New Roman"/>
                <w:color w:val="000000"/>
                <w:sz w:val="20"/>
                <w:szCs w:val="20"/>
                <w:lang w:val="en-US" w:eastAsia="zh-CN"/>
              </w:rPr>
              <w:t>JPT (104)</w:t>
            </w:r>
          </w:p>
        </w:tc>
        <w:tc>
          <w:tcPr>
            <w:tcW w:w="1227" w:type="dxa"/>
            <w:gridSpan w:val="2"/>
          </w:tcPr>
          <w:p w14:paraId="7715CCE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-0.0097</w:t>
            </w:r>
          </w:p>
        </w:tc>
        <w:tc>
          <w:tcPr>
            <w:tcW w:w="942" w:type="dxa"/>
          </w:tcPr>
          <w:p w14:paraId="1A625A37"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104.28</w:t>
            </w:r>
          </w:p>
        </w:tc>
        <w:tc>
          <w:tcPr>
            <w:tcW w:w="383" w:type="dxa"/>
            <w:gridSpan w:val="2"/>
            <w:tcBorders>
              <w:top w:val="nil"/>
              <w:bottom w:val="nil"/>
            </w:tcBorders>
          </w:tcPr>
          <w:p w14:paraId="4A2BAE8C"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971" w:type="dxa"/>
          </w:tcPr>
          <w:p w14:paraId="08D3FE0A"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820,982</w:t>
            </w:r>
          </w:p>
        </w:tc>
        <w:tc>
          <w:tcPr>
            <w:tcW w:w="1222" w:type="dxa"/>
          </w:tcPr>
          <w:p w14:paraId="47C57C8E"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2.99e-5</w:t>
            </w:r>
          </w:p>
        </w:tc>
        <w:tc>
          <w:tcPr>
            <w:tcW w:w="1657" w:type="dxa"/>
          </w:tcPr>
          <w:p w14:paraId="7E4832E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33,411.80</w:t>
            </w:r>
          </w:p>
        </w:tc>
        <w:tc>
          <w:tcPr>
            <w:tcW w:w="225" w:type="dxa"/>
            <w:tcBorders>
              <w:top w:val="nil"/>
              <w:bottom w:val="nil"/>
            </w:tcBorders>
          </w:tcPr>
          <w:p w14:paraId="32D556D4"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3D70E28D"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1.78e-5</w:t>
            </w:r>
          </w:p>
        </w:tc>
        <w:tc>
          <w:tcPr>
            <w:tcW w:w="1513" w:type="dxa"/>
          </w:tcPr>
          <w:p w14:paraId="2EB00567"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56,193.86</w:t>
            </w:r>
          </w:p>
        </w:tc>
      </w:tr>
      <w:tr w:rsidR="005B21D4" w14:paraId="16A53423" w14:textId="77777777" w:rsidTr="00445132">
        <w:tc>
          <w:tcPr>
            <w:tcW w:w="1384" w:type="dxa"/>
          </w:tcPr>
          <w:p w14:paraId="7D157349"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7" w:type="dxa"/>
            <w:gridSpan w:val="2"/>
          </w:tcPr>
          <w:p w14:paraId="3AF4AA89"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42" w:type="dxa"/>
          </w:tcPr>
          <w:p w14:paraId="573F1CB7"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2B3D753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tcPr>
          <w:p w14:paraId="6FC7A06A"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5861FAFE"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657" w:type="dxa"/>
          </w:tcPr>
          <w:p w14:paraId="41E6BF1C"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4C3E7109"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12833446"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513" w:type="dxa"/>
          </w:tcPr>
          <w:p w14:paraId="4E791847"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r>
      <w:tr w:rsidR="005B21D4" w14:paraId="4A56DF29" w14:textId="77777777" w:rsidTr="00445132">
        <w:tc>
          <w:tcPr>
            <w:tcW w:w="1384" w:type="dxa"/>
          </w:tcPr>
          <w:p w14:paraId="5ACDDC1C"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CEU (99)</w:t>
            </w:r>
          </w:p>
        </w:tc>
        <w:tc>
          <w:tcPr>
            <w:tcW w:w="1227" w:type="dxa"/>
            <w:gridSpan w:val="2"/>
          </w:tcPr>
          <w:p w14:paraId="2681FD42"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-0.0102</w:t>
            </w:r>
          </w:p>
        </w:tc>
        <w:tc>
          <w:tcPr>
            <w:tcW w:w="942" w:type="dxa"/>
          </w:tcPr>
          <w:p w14:paraId="63DD93B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99.37</w:t>
            </w:r>
          </w:p>
        </w:tc>
        <w:tc>
          <w:tcPr>
            <w:tcW w:w="383" w:type="dxa"/>
            <w:gridSpan w:val="2"/>
            <w:tcBorders>
              <w:top w:val="nil"/>
              <w:bottom w:val="nil"/>
            </w:tcBorders>
          </w:tcPr>
          <w:p w14:paraId="46787293"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971" w:type="dxa"/>
          </w:tcPr>
          <w:p w14:paraId="15D059DB"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851,342</w:t>
            </w:r>
          </w:p>
        </w:tc>
        <w:tc>
          <w:tcPr>
            <w:tcW w:w="1222" w:type="dxa"/>
          </w:tcPr>
          <w:p w14:paraId="7513E1F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3.16e-5</w:t>
            </w:r>
          </w:p>
        </w:tc>
        <w:tc>
          <w:tcPr>
            <w:tcW w:w="1657" w:type="dxa"/>
          </w:tcPr>
          <w:p w14:paraId="16D10F3C"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31,635.78</w:t>
            </w:r>
          </w:p>
        </w:tc>
        <w:tc>
          <w:tcPr>
            <w:tcW w:w="225" w:type="dxa"/>
            <w:tcBorders>
              <w:top w:val="nil"/>
              <w:bottom w:val="nil"/>
            </w:tcBorders>
          </w:tcPr>
          <w:p w14:paraId="6D423B59"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20EBBB4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1.48e-5</w:t>
            </w:r>
          </w:p>
        </w:tc>
        <w:tc>
          <w:tcPr>
            <w:tcW w:w="1513" w:type="dxa"/>
          </w:tcPr>
          <w:p w14:paraId="0E7C1C50"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67,628.51</w:t>
            </w:r>
          </w:p>
        </w:tc>
      </w:tr>
      <w:tr w:rsidR="005B21D4" w14:paraId="4CA98ECB" w14:textId="77777777" w:rsidTr="00445132">
        <w:tc>
          <w:tcPr>
            <w:tcW w:w="1384" w:type="dxa"/>
          </w:tcPr>
          <w:p w14:paraId="01BC074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TSI (107)</w:t>
            </w:r>
          </w:p>
        </w:tc>
        <w:tc>
          <w:tcPr>
            <w:tcW w:w="1227" w:type="dxa"/>
            <w:gridSpan w:val="2"/>
          </w:tcPr>
          <w:p w14:paraId="25701167"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-0.0094</w:t>
            </w:r>
          </w:p>
        </w:tc>
        <w:tc>
          <w:tcPr>
            <w:tcW w:w="942" w:type="dxa"/>
          </w:tcPr>
          <w:p w14:paraId="5758516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107.32</w:t>
            </w:r>
          </w:p>
        </w:tc>
        <w:tc>
          <w:tcPr>
            <w:tcW w:w="383" w:type="dxa"/>
            <w:gridSpan w:val="2"/>
            <w:tcBorders>
              <w:top w:val="nil"/>
              <w:bottom w:val="nil"/>
            </w:tcBorders>
          </w:tcPr>
          <w:p w14:paraId="72376A47"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971" w:type="dxa"/>
          </w:tcPr>
          <w:p w14:paraId="52F516C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852,354</w:t>
            </w:r>
          </w:p>
        </w:tc>
        <w:tc>
          <w:tcPr>
            <w:tcW w:w="1222" w:type="dxa"/>
          </w:tcPr>
          <w:p w14:paraId="1F77F390"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2.79e-5</w:t>
            </w:r>
          </w:p>
        </w:tc>
        <w:tc>
          <w:tcPr>
            <w:tcW w:w="1657" w:type="dxa"/>
          </w:tcPr>
          <w:p w14:paraId="57C7AD4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35,782.68</w:t>
            </w:r>
          </w:p>
        </w:tc>
        <w:tc>
          <w:tcPr>
            <w:tcW w:w="225" w:type="dxa"/>
            <w:tcBorders>
              <w:top w:val="nil"/>
              <w:bottom w:val="nil"/>
            </w:tcBorders>
          </w:tcPr>
          <w:p w14:paraId="224F986C"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629724F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1.43e-5</w:t>
            </w:r>
          </w:p>
        </w:tc>
        <w:tc>
          <w:tcPr>
            <w:tcW w:w="1513" w:type="dxa"/>
          </w:tcPr>
          <w:p w14:paraId="5B725812"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69,852.85</w:t>
            </w:r>
          </w:p>
        </w:tc>
      </w:tr>
      <w:tr w:rsidR="005B21D4" w14:paraId="0AD4D341" w14:textId="77777777" w:rsidTr="00445132">
        <w:tc>
          <w:tcPr>
            <w:tcW w:w="1384" w:type="dxa"/>
          </w:tcPr>
          <w:p w14:paraId="1FD7DCF0"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7" w:type="dxa"/>
            <w:gridSpan w:val="2"/>
          </w:tcPr>
          <w:p w14:paraId="374398D6"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42" w:type="dxa"/>
          </w:tcPr>
          <w:p w14:paraId="374B25A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383" w:type="dxa"/>
            <w:gridSpan w:val="2"/>
            <w:tcBorders>
              <w:top w:val="nil"/>
              <w:bottom w:val="nil"/>
            </w:tcBorders>
          </w:tcPr>
          <w:p w14:paraId="58F1592E"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971" w:type="dxa"/>
          </w:tcPr>
          <w:p w14:paraId="3DF712CD" w14:textId="77777777" w:rsidR="005B21D4" w:rsidRPr="0012769C" w:rsidRDefault="005B21D4" w:rsidP="00445132">
            <w:pPr>
              <w:jc w:val="center"/>
              <w:rPr>
                <w:rFonts w:ascii="Times New Roman" w:eastAsia="Times New Roman" w:hAnsi="Times New Roman" w:cs="Times New Roman"/>
                <w:color w:val="000000"/>
                <w:sz w:val="20"/>
                <w:szCs w:val="20"/>
                <w:lang w:val="en-US" w:eastAsia="zh-CN"/>
              </w:rPr>
            </w:pPr>
          </w:p>
        </w:tc>
        <w:tc>
          <w:tcPr>
            <w:tcW w:w="1222" w:type="dxa"/>
          </w:tcPr>
          <w:p w14:paraId="4A991B30"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657" w:type="dxa"/>
          </w:tcPr>
          <w:p w14:paraId="6EB4DCAC"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225" w:type="dxa"/>
            <w:tcBorders>
              <w:top w:val="nil"/>
              <w:bottom w:val="nil"/>
            </w:tcBorders>
          </w:tcPr>
          <w:p w14:paraId="2B82A354"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4DC09645"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513" w:type="dxa"/>
          </w:tcPr>
          <w:p w14:paraId="7051BD37"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r>
      <w:tr w:rsidR="005B21D4" w14:paraId="30A104A1" w14:textId="77777777" w:rsidTr="00445132">
        <w:tc>
          <w:tcPr>
            <w:tcW w:w="1384" w:type="dxa"/>
          </w:tcPr>
          <w:p w14:paraId="21B92A3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MSL (85)</w:t>
            </w:r>
          </w:p>
        </w:tc>
        <w:tc>
          <w:tcPr>
            <w:tcW w:w="1227" w:type="dxa"/>
            <w:gridSpan w:val="2"/>
          </w:tcPr>
          <w:p w14:paraId="57959CBB"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-0.0118</w:t>
            </w:r>
          </w:p>
        </w:tc>
        <w:tc>
          <w:tcPr>
            <w:tcW w:w="942" w:type="dxa"/>
          </w:tcPr>
          <w:p w14:paraId="21AA8B7A"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85.47</w:t>
            </w:r>
          </w:p>
        </w:tc>
        <w:tc>
          <w:tcPr>
            <w:tcW w:w="383" w:type="dxa"/>
            <w:gridSpan w:val="2"/>
            <w:tcBorders>
              <w:top w:val="nil"/>
              <w:bottom w:val="nil"/>
            </w:tcBorders>
          </w:tcPr>
          <w:p w14:paraId="26B57D1F"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971" w:type="dxa"/>
          </w:tcPr>
          <w:p w14:paraId="1B8DD1C6"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816</w:t>
            </w:r>
            <w:r>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393</w:t>
            </w:r>
          </w:p>
        </w:tc>
        <w:tc>
          <w:tcPr>
            <w:tcW w:w="1222" w:type="dxa"/>
          </w:tcPr>
          <w:p w14:paraId="2AB565A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4.81e-5</w:t>
            </w:r>
          </w:p>
        </w:tc>
        <w:tc>
          <w:tcPr>
            <w:tcW w:w="1657" w:type="dxa"/>
          </w:tcPr>
          <w:p w14:paraId="0C09B7E0"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20</w:t>
            </w:r>
            <w:r>
              <w:rPr>
                <w:rFonts w:ascii="Times New Roman" w:hAnsi="Times New Roman" w:cs="Times New Roman"/>
                <w:sz w:val="20"/>
                <w:szCs w:val="20"/>
                <w:lang w:val="en-US"/>
              </w:rPr>
              <w:t>,</w:t>
            </w:r>
            <w:r w:rsidRPr="0012769C">
              <w:rPr>
                <w:rFonts w:ascii="Times New Roman" w:hAnsi="Times New Roman" w:cs="Times New Roman"/>
                <w:sz w:val="20"/>
                <w:szCs w:val="20"/>
                <w:lang w:val="en-US"/>
              </w:rPr>
              <w:t>811.19</w:t>
            </w:r>
          </w:p>
        </w:tc>
        <w:tc>
          <w:tcPr>
            <w:tcW w:w="225" w:type="dxa"/>
            <w:tcBorders>
              <w:top w:val="nil"/>
              <w:bottom w:val="nil"/>
            </w:tcBorders>
          </w:tcPr>
          <w:p w14:paraId="6BDFB7AE"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00968DF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7.51e-6</w:t>
            </w:r>
          </w:p>
        </w:tc>
        <w:tc>
          <w:tcPr>
            <w:tcW w:w="1513" w:type="dxa"/>
          </w:tcPr>
          <w:p w14:paraId="2AD10B0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133</w:t>
            </w:r>
            <w:r>
              <w:rPr>
                <w:rFonts w:ascii="Times New Roman" w:hAnsi="Times New Roman" w:cs="Times New Roman"/>
                <w:sz w:val="20"/>
                <w:szCs w:val="20"/>
                <w:lang w:val="en-US"/>
              </w:rPr>
              <w:t>,</w:t>
            </w:r>
            <w:r w:rsidRPr="0012769C">
              <w:rPr>
                <w:rFonts w:ascii="Times New Roman" w:hAnsi="Times New Roman" w:cs="Times New Roman"/>
                <w:sz w:val="20"/>
                <w:szCs w:val="20"/>
                <w:lang w:val="en-US"/>
              </w:rPr>
              <w:t>189.46</w:t>
            </w:r>
          </w:p>
        </w:tc>
      </w:tr>
      <w:tr w:rsidR="005B21D4" w14:paraId="70F3D80C" w14:textId="77777777" w:rsidTr="00445132">
        <w:tc>
          <w:tcPr>
            <w:tcW w:w="1384" w:type="dxa"/>
          </w:tcPr>
          <w:p w14:paraId="2C3B67D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YRI (108)</w:t>
            </w:r>
          </w:p>
        </w:tc>
        <w:tc>
          <w:tcPr>
            <w:tcW w:w="1227" w:type="dxa"/>
            <w:gridSpan w:val="2"/>
          </w:tcPr>
          <w:p w14:paraId="7E0BB95F"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-0.0093</w:t>
            </w:r>
          </w:p>
        </w:tc>
        <w:tc>
          <w:tcPr>
            <w:tcW w:w="942" w:type="dxa"/>
          </w:tcPr>
          <w:p w14:paraId="22D36949"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108.44</w:t>
            </w:r>
          </w:p>
        </w:tc>
        <w:tc>
          <w:tcPr>
            <w:tcW w:w="383" w:type="dxa"/>
            <w:gridSpan w:val="2"/>
            <w:tcBorders>
              <w:top w:val="nil"/>
              <w:bottom w:val="nil"/>
            </w:tcBorders>
          </w:tcPr>
          <w:p w14:paraId="237AE9D1"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971" w:type="dxa"/>
          </w:tcPr>
          <w:p w14:paraId="3D68B7AA"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eastAsia="Times New Roman" w:hAnsi="Times New Roman" w:cs="Times New Roman"/>
                <w:sz w:val="20"/>
                <w:szCs w:val="20"/>
                <w:lang w:val="en-US" w:eastAsia="zh-CN"/>
              </w:rPr>
              <w:t>819</w:t>
            </w:r>
            <w:r>
              <w:rPr>
                <w:rFonts w:ascii="Times New Roman" w:eastAsia="Times New Roman" w:hAnsi="Times New Roman" w:cs="Times New Roman"/>
                <w:sz w:val="20"/>
                <w:szCs w:val="20"/>
                <w:lang w:val="en-US" w:eastAsia="zh-CN"/>
              </w:rPr>
              <w:t>,</w:t>
            </w:r>
            <w:r w:rsidRPr="0012769C">
              <w:rPr>
                <w:rFonts w:ascii="Times New Roman" w:eastAsia="Times New Roman" w:hAnsi="Times New Roman" w:cs="Times New Roman"/>
                <w:sz w:val="20"/>
                <w:szCs w:val="20"/>
                <w:lang w:val="en-US" w:eastAsia="zh-CN"/>
              </w:rPr>
              <w:t>671</w:t>
            </w:r>
          </w:p>
        </w:tc>
        <w:tc>
          <w:tcPr>
            <w:tcW w:w="1222" w:type="dxa"/>
          </w:tcPr>
          <w:p w14:paraId="755ACC32"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1.57e-5</w:t>
            </w:r>
          </w:p>
        </w:tc>
        <w:tc>
          <w:tcPr>
            <w:tcW w:w="1657" w:type="dxa"/>
          </w:tcPr>
          <w:p w14:paraId="37589965"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63</w:t>
            </w:r>
            <w:r>
              <w:rPr>
                <w:rFonts w:ascii="Times New Roman" w:hAnsi="Times New Roman" w:cs="Times New Roman"/>
                <w:sz w:val="20"/>
                <w:szCs w:val="20"/>
                <w:lang w:val="en-US"/>
              </w:rPr>
              <w:t>,</w:t>
            </w:r>
            <w:r w:rsidRPr="0012769C">
              <w:rPr>
                <w:rFonts w:ascii="Times New Roman" w:hAnsi="Times New Roman" w:cs="Times New Roman"/>
                <w:sz w:val="20"/>
                <w:szCs w:val="20"/>
                <w:lang w:val="en-US"/>
              </w:rPr>
              <w:t>781.53</w:t>
            </w:r>
          </w:p>
        </w:tc>
        <w:tc>
          <w:tcPr>
            <w:tcW w:w="225" w:type="dxa"/>
            <w:tcBorders>
              <w:top w:val="nil"/>
              <w:bottom w:val="nil"/>
            </w:tcBorders>
          </w:tcPr>
          <w:p w14:paraId="5D017BA6" w14:textId="77777777" w:rsidR="005B21D4" w:rsidRPr="0012769C" w:rsidRDefault="005B21D4" w:rsidP="00445132">
            <w:pPr>
              <w:jc w:val="center"/>
              <w:rPr>
                <w:rFonts w:ascii="Times New Roman" w:eastAsia="Times New Roman" w:hAnsi="Times New Roman" w:cs="Times New Roman"/>
                <w:sz w:val="20"/>
                <w:szCs w:val="20"/>
                <w:lang w:val="en-US" w:eastAsia="zh-CN"/>
              </w:rPr>
            </w:pPr>
          </w:p>
        </w:tc>
        <w:tc>
          <w:tcPr>
            <w:tcW w:w="1152" w:type="dxa"/>
          </w:tcPr>
          <w:p w14:paraId="1CF185D8"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7.78e-6</w:t>
            </w:r>
          </w:p>
        </w:tc>
        <w:tc>
          <w:tcPr>
            <w:tcW w:w="1513" w:type="dxa"/>
          </w:tcPr>
          <w:p w14:paraId="78A87094" w14:textId="77777777" w:rsidR="005B21D4" w:rsidRPr="0012769C" w:rsidRDefault="005B21D4" w:rsidP="00445132">
            <w:pPr>
              <w:jc w:val="center"/>
              <w:rPr>
                <w:rFonts w:ascii="Times New Roman" w:eastAsia="Times New Roman" w:hAnsi="Times New Roman" w:cs="Times New Roman"/>
                <w:sz w:val="20"/>
                <w:szCs w:val="20"/>
                <w:lang w:val="en-US" w:eastAsia="zh-CN"/>
              </w:rPr>
            </w:pPr>
            <w:r w:rsidRPr="0012769C">
              <w:rPr>
                <w:rFonts w:ascii="Times New Roman" w:hAnsi="Times New Roman" w:cs="Times New Roman"/>
                <w:sz w:val="20"/>
                <w:szCs w:val="20"/>
                <w:lang w:val="en-US"/>
              </w:rPr>
              <w:t>128</w:t>
            </w:r>
            <w:r>
              <w:rPr>
                <w:rFonts w:ascii="Times New Roman" w:hAnsi="Times New Roman" w:cs="Times New Roman"/>
                <w:sz w:val="20"/>
                <w:szCs w:val="20"/>
                <w:lang w:val="en-US"/>
              </w:rPr>
              <w:t>,</w:t>
            </w:r>
            <w:r w:rsidRPr="0012769C">
              <w:rPr>
                <w:rFonts w:ascii="Times New Roman" w:hAnsi="Times New Roman" w:cs="Times New Roman"/>
                <w:sz w:val="20"/>
                <w:szCs w:val="20"/>
                <w:lang w:val="en-US"/>
              </w:rPr>
              <w:t>491.57</w:t>
            </w:r>
          </w:p>
        </w:tc>
      </w:tr>
    </w:tbl>
    <w:p w14:paraId="55B42EFB" w14:textId="77777777" w:rsidR="005B21D4" w:rsidRDefault="005B21D4" w:rsidP="005B21D4">
      <w:pPr>
        <w:rPr>
          <w:rFonts w:ascii="Times New Roman" w:eastAsia="Times New Roman" w:hAnsi="Times New Roman" w:cs="Times New Roman"/>
          <w:color w:val="000000"/>
          <w:lang w:val="en-US"/>
        </w:rPr>
      </w:pPr>
      <w:r w:rsidRPr="00EA4067">
        <w:rPr>
          <w:rFonts w:ascii="Times New Roman" w:eastAsia="Times New Roman" w:hAnsi="Times New Roman" w:cs="Times New Roman"/>
          <w:b/>
          <w:color w:val="000000"/>
          <w:lang w:val="en-US" w:eastAsia="zh-CN"/>
        </w:rPr>
        <w:t>Notes</w:t>
      </w:r>
      <w:r>
        <w:rPr>
          <w:rFonts w:ascii="Times New Roman" w:eastAsia="Times New Roman" w:hAnsi="Times New Roman" w:cs="Times New Roman"/>
          <w:color w:val="000000"/>
          <w:lang w:val="en-US" w:eastAsia="zh-CN"/>
        </w:rPr>
        <w:t xml:space="preserve">: </w:t>
      </w:r>
      <w:r>
        <w:rPr>
          <w:rFonts w:ascii="Times New Roman" w:hAnsi="Times New Roman" w:cs="Times New Roman"/>
          <w:lang w:eastAsia="zh-CN"/>
        </w:rPr>
        <w:t>CHB, Chinese in Beijing; JPT,</w:t>
      </w:r>
      <w:r w:rsidRPr="00FF00E0">
        <w:rPr>
          <w:rFonts w:ascii="Times New Roman" w:hAnsi="Times New Roman" w:cs="Times New Roman"/>
          <w:lang w:eastAsia="zh-CN"/>
        </w:rPr>
        <w:t xml:space="preserve"> Japanese in Tokyo</w:t>
      </w:r>
      <w:r>
        <w:rPr>
          <w:rFonts w:ascii="Times New Roman" w:hAnsi="Times New Roman" w:cs="Times New Roman"/>
          <w:lang w:eastAsia="zh-CN"/>
        </w:rPr>
        <w:t xml:space="preserve">; </w:t>
      </w:r>
      <w:r>
        <w:rPr>
          <w:rFonts w:ascii="Times New Roman" w:eastAsia="Times New Roman" w:hAnsi="Times New Roman" w:cs="Times New Roman"/>
          <w:color w:val="000000"/>
          <w:lang w:val="en-US" w:eastAsia="zh-CN"/>
        </w:rPr>
        <w:t>MSL,</w:t>
      </w:r>
      <w:r w:rsidRPr="00FF00E0">
        <w:rPr>
          <w:rFonts w:ascii="Times New Roman" w:eastAsia="Times New Roman" w:hAnsi="Times New Roman" w:cs="Times New Roman"/>
          <w:color w:val="000000"/>
          <w:lang w:val="en-US" w:eastAsia="zh-CN"/>
        </w:rPr>
        <w:t xml:space="preserve"> </w:t>
      </w:r>
      <w:proofErr w:type="spellStart"/>
      <w:r w:rsidRPr="00FF00E0">
        <w:rPr>
          <w:rFonts w:ascii="Times New Roman" w:eastAsia="Times New Roman" w:hAnsi="Times New Roman" w:cs="Times New Roman"/>
          <w:color w:val="000000"/>
          <w:lang w:val="en-US"/>
        </w:rPr>
        <w:t>Mende</w:t>
      </w:r>
      <w:proofErr w:type="spellEnd"/>
      <w:r w:rsidRPr="00FF00E0">
        <w:rPr>
          <w:rFonts w:ascii="Times New Roman" w:eastAsia="Times New Roman" w:hAnsi="Times New Roman" w:cs="Times New Roman"/>
          <w:color w:val="000000"/>
          <w:lang w:val="en-US"/>
        </w:rPr>
        <w:t xml:space="preserve"> in Sierra Leone</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eastAsia="zh-CN"/>
        </w:rPr>
        <w:t>YRI,</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Yoruba in Ibadan, Nigeria</w:t>
      </w:r>
      <w:r>
        <w:rPr>
          <w:rFonts w:ascii="Times New Roman" w:eastAsia="Times New Roman" w:hAnsi="Times New Roman" w:cs="Times New Roman"/>
          <w:color w:val="000000"/>
          <w:lang w:val="en-US"/>
        </w:rPr>
        <w:t xml:space="preserve">; </w:t>
      </w:r>
      <w:r w:rsidRPr="00FF00E0">
        <w:rPr>
          <w:rFonts w:ascii="Times New Roman" w:eastAsia="Times New Roman" w:hAnsi="Times New Roman" w:cs="Times New Roman"/>
          <w:color w:val="000000"/>
          <w:lang w:val="en-US" w:eastAsia="zh-CN"/>
        </w:rPr>
        <w:t>CEU</w:t>
      </w:r>
      <w:r>
        <w:rPr>
          <w:rFonts w:ascii="Times New Roman" w:eastAsia="Times New Roman" w:hAnsi="Times New Roman" w:cs="Times New Roman"/>
          <w:color w:val="000000"/>
          <w:lang w:val="en-US" w:eastAsia="zh-CN"/>
        </w:rPr>
        <w:t>,</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w:t>
      </w:r>
      <w:r w:rsidRPr="00FF00E0">
        <w:rPr>
          <w:rFonts w:ascii="Times New Roman" w:hAnsi="Times New Roman" w:cs="Times New Roman"/>
          <w:lang w:eastAsia="zh-CN"/>
        </w:rPr>
        <w:t>TSI</w:t>
      </w:r>
      <w:r>
        <w:rPr>
          <w:rFonts w:ascii="Times New Roman" w:hAnsi="Times New Roman" w:cs="Times New Roman"/>
          <w:lang w:eastAsia="zh-CN"/>
        </w:rPr>
        <w:t>,</w:t>
      </w:r>
      <w:r w:rsidRPr="00FF00E0">
        <w:rPr>
          <w:rFonts w:ascii="Times New Roman" w:hAnsi="Times New Roman" w:cs="Times New Roman"/>
          <w:lang w:eastAsia="zh-CN"/>
        </w:rPr>
        <w:t xml:space="preserve"> </w:t>
      </w:r>
      <w:proofErr w:type="spellStart"/>
      <w:r>
        <w:rPr>
          <w:rFonts w:ascii="Times New Roman" w:eastAsia="Times New Roman" w:hAnsi="Times New Roman" w:cs="Times New Roman"/>
          <w:color w:val="000000"/>
          <w:lang w:val="en-US"/>
        </w:rPr>
        <w:t>T</w:t>
      </w:r>
      <w:r>
        <w:rPr>
          <w:rFonts w:ascii="Times New Roman" w:eastAsia="Times New Roman" w:hAnsi="Times New Roman" w:cs="Times New Roman" w:hint="eastAsia"/>
          <w:color w:val="000000"/>
          <w:lang w:val="en-US" w:eastAsia="zh-CN"/>
        </w:rPr>
        <w:t>u</w:t>
      </w:r>
      <w:r w:rsidRPr="00FF00E0">
        <w:rPr>
          <w:rFonts w:ascii="Times New Roman" w:eastAsia="Times New Roman" w:hAnsi="Times New Roman" w:cs="Times New Roman"/>
          <w:color w:val="000000"/>
          <w:lang w:val="en-US"/>
        </w:rPr>
        <w:t>scani</w:t>
      </w:r>
      <w:proofErr w:type="spellEnd"/>
      <w:r w:rsidRPr="00FF00E0">
        <w:rPr>
          <w:rFonts w:ascii="Times New Roman" w:eastAsia="Times New Roman" w:hAnsi="Times New Roman" w:cs="Times New Roman"/>
          <w:color w:val="000000"/>
          <w:lang w:val="en-US"/>
        </w:rPr>
        <w:t xml:space="preserve"> in Italy</w:t>
      </w:r>
      <w:r>
        <w:rPr>
          <w:rFonts w:ascii="Times New Roman" w:eastAsia="Times New Roman" w:hAnsi="Times New Roman" w:cs="Times New Roman"/>
          <w:color w:val="000000"/>
          <w:lang w:val="en-US"/>
        </w:rPr>
        <w:t>.</w:t>
      </w:r>
    </w:p>
    <w:p w14:paraId="7C7B3F4D" w14:textId="77777777" w:rsidR="005B21D4" w:rsidRDefault="005B21D4" w:rsidP="005B21D4">
      <w:pPr>
        <w:rPr>
          <w:rFonts w:ascii="Times New Roman" w:eastAsia="Times New Roman" w:hAnsi="Times New Roman" w:cs="Times New Roman"/>
          <w:color w:val="000000"/>
          <w:lang w:val="en-US"/>
        </w:rPr>
      </w:pPr>
    </w:p>
    <w:p w14:paraId="1F38714C" w14:textId="77777777" w:rsidR="005B21D4" w:rsidRPr="0053589C" w:rsidRDefault="005B21D4" w:rsidP="005B21D4">
      <w:pPr>
        <w:spacing w:line="360" w:lineRule="auto"/>
        <w:rPr>
          <w:rFonts w:ascii="Times New Roman" w:eastAsia="Times New Roman" w:hAnsi="Times New Roman" w:cs="Times New Roman"/>
          <w:b/>
          <w:color w:val="000000"/>
          <w:lang w:val="en-US" w:eastAsia="zh-CN"/>
        </w:rPr>
      </w:pPr>
      <w:r w:rsidRPr="0053589C">
        <w:rPr>
          <w:rFonts w:ascii="Times New Roman" w:eastAsia="Times New Roman" w:hAnsi="Times New Roman" w:cs="Times New Roman"/>
          <w:b/>
          <w:color w:val="000000"/>
          <w:lang w:val="en-US" w:eastAsia="zh-CN"/>
        </w:rPr>
        <w:t>1KG samples</w:t>
      </w:r>
    </w:p>
    <w:p w14:paraId="535F420E" w14:textId="7416D9B9" w:rsidR="005B21D4" w:rsidRDefault="005B21D4" w:rsidP="005B21D4">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examined the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sidRPr="00915F06">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xml:space="preserve"> using HapMap data </w:t>
      </w:r>
      <w:r>
        <w:rPr>
          <w:rFonts w:ascii="Times New Roman" w:eastAsia="Times New Roman" w:hAnsi="Times New Roman" w:cs="Times New Roman"/>
          <w:color w:val="000000"/>
          <w:lang w:val="en-US" w:eastAsia="zh-CN"/>
        </w:rPr>
        <w:fldChar w:fldCharType="begin" w:fldLock="1"/>
      </w:r>
      <w:r w:rsidR="005B00AF">
        <w:rPr>
          <w:rFonts w:ascii="Times New Roman" w:eastAsia="Times New Roman" w:hAnsi="Times New Roman" w:cs="Times New Roman"/>
          <w:color w:val="000000"/>
          <w:lang w:val="en-US" w:eastAsia="zh-CN"/>
        </w:rPr>
        <w:instrText>ADDIN CSL_CITATION {"citationItems":[{"id":"ITEM-1","itemData":{"DOI":"10.1038/nature09298","ISSN":"1476-4687","PMID":"20811451","abstract":"Despite great progress in identifying genetic variants that influence human disease, most inherited risk remains unexplained. A more complete understanding requires genome-wide studies that fully examine less common alleles in populations with a wide range of ancestry. To inform the design and interpretation of such studies, we genotyped 1.6 million common single nucleotide polymorphisms (SNPs) in 1,184 reference individuals from 11 global populations, and sequenced ten 100-kilobase regions in 692 of these individuals. This integrated data set of common and rare alleles, called 'HapMap 3', includes both SNPs and copy number polymorphisms (CNPs). We characterized population-specific differences among low-frequency variants, measured the improvement in imputation accuracy afforded by the larger reference panel, especially in imputing SNPs with a minor allele frequency of &lt;or=5%, and demonstrated the feasibility of imputing newly discovered CNPs and SNPs. This expanded public resource of genome variants in global populations supports deeper interrogation of genomic variation and its role in human disease, and serves as a step towards a high-resolution map of the landscape of human genetic variation.","author":[{"dropping-particle":"","family":"Altshuler","given":"David M","non-dropping-particle":"","parse-names":false,"suffix":""},{"dropping-particle":"","family":"Gibbs","given":"Richard A","non-dropping-particle":"","parse-names":false,"suffix":""},{"dropping-particle":"","family":"Peltonen","given":"Leena","non-dropping-particle":"","parse-names":false,"suffix":""},{"dropping-particle":"","family":"Dermitzakis","given":"Emmanouil","non-dropping-particle":"","parse-names":false,"suffix":""},{"dropping-particle":"","family":"Schaffner","given":"Stephen F","non-dropping-particle":"","parse-names":false,"suffix":""},{"dropping-particle":"","family":"Yu","given":"Fuli","non-dropping-particle":"","parse-names":false,"suffix":""},{"dropping-particle":"","family":"Bonnen","given":"Penelope E","non-dropping-particle":"","parse-names":false,"suffix":""},{"dropping-particle":"","family":"Bakker","given":"Paul I W","non-dropping-particle":"de","parse-names":false,"suffix":""},{"dropping-particle":"","family":"Deloukas","given":"Panos","non-dropping-particle":"","parse-names":false,"suffix":""},{"dropping-particle":"","family":"Gabriel","given":"Stacey B","non-dropping-particle":"","parse-names":false,"suffix":""},{"dropping-particle":"","family":"Gwilliam","given":"Rhian","non-dropping-particle":"","parse-names":false,"suffix":""},{"dropping-particle":"","family":"Hunt","given":"Sarah","non-dropping-particle":"","parse-names":false,"suffix":""},{"dropping-particle":"","family":"Inouye","given":"Michael","non-dropping-particle":"","parse-names":false,"suffix":""},{"dropping-particle":"","family":"Jia","given":"Xiaoming","non-dropping-particle":"","parse-names":false,"suffix":""},{"dropping-particle":"","family":"Palotie","given":"Aarno","non-dropping-particle":"","parse-names":false,"suffix":""},{"dropping-particle":"","family":"Parkin","given":"Melissa","non-dropping-particle":"","parse-names":false,"suffix":""},{"dropping-particle":"","family":"Whittaker","given":"Pamela","non-dropping-particle":"","parse-names":false,"suffix":""},{"dropping-particle":"","family":"Chang","given":"Kyle","non-dropping-particle":"","parse-names":false,"suffix":""},{"dropping-particle":"","family":"Hawes","given":"Alicia","non-dropping-particle":"","parse-names":false,"suffix":""},{"dropping-particle":"","family":"Lewis","given":"Lora R","non-dropping-particle":"","parse-names":false,"suffix":""},{"dropping-particle":"","family":"Ren","given":"Yanru","non-dropping-particle":"","parse-names":false,"suffix":""},{"dropping-particle":"","family":"Wheeler","given":"David","non-dropping-particle":"","parse-names":false,"suffix":""},{"dropping-particle":"","family":"Muzny","given":"Donna Marie","non-dropping-particle":"","parse-names":false,"suffix":""},{"dropping-particle":"","family":"Barnes","given":"Chris","non-dropping-particle":"","parse-names":false,"suffix":""},{"dropping-particle":"","family":"Darvishi","given":"Katayoon","non-dropping-particle":"","parse-names":false,"suffix":""},{"dropping-particle":"","family":"Hurles","given":"Matthew","non-dropping-particle":"","parse-names":false,"suffix":""},{"dropping-particle":"","family":"Korn","given":"Joshua M","non-dropping-particle":"","parse-names":false,"suffix":""},{"dropping-particle":"","family":"Kristiansson","given":"Kati","non-dropping-particle":"","parse-names":false,"suffix":""},{"dropping-particle":"","family":"Lee","given":"Charles","non-dropping-particle":"","parse-names":false,"suffix":""},{"dropping-particle":"","family":"McCarrol","given":"Steven A","non-dropping-particle":"","parse-names":false,"suffix":""},{"dropping-particle":"","family":"Nemesh","given":"James","non-dropping-particle":"","parse-names":false,"suffix":""},{"dropping-particle":"","family":"Keinan","given":"Alon","non-dropping-particle":"","parse-names":false,"suffix":""},{"dropping-particle":"","family":"Montgomery","given":"Stephen B","non-dropping-particle":"","parse-names":false,"suffix":""},{"dropping-particle":"","family":"Pollack","given":"Samuela","non-dropping-particle":"","parse-names":false,"suffix":""},{"dropping-particle":"","family":"Price","given":"Alkes L","non-dropping-particle":"","parse-names":false,"suffix":""},{"dropping-particle":"","family":"Soranzo","given":"Nicole","non-dropping-particle":"","parse-names":false,"suffix":""},{"dropping-particle":"","family":"Gonzaga-Jauregui","given":"Claudia","non-dropping-particle":"","parse-names":false,"suffix":""},{"dropping-particle":"","family":"Anttila","given":"Verneri","non-dropping-particle":"","parse-names":false,"suffix":""},{"dropping-particle":"","family":"Brodeur","given":"Wendy","non-dropping-particle":"","parse-names":false,"suffix":""},{"dropping-particle":"","family":"Daly","given":"Mark J","non-dropping-particle":"","parse-names":false,"suffix":""},{"dropping-particle":"","family":"Leslie","given":"Stephen","non-dropping-particle":"","parse-names":false,"suffix":""},{"dropping-particle":"","family":"McVean","given":"Gil","non-dropping-particle":"","parse-names":false,"suffix":""},{"dropping-particle":"","family":"Moutsianas","given":"Loukas","non-dropping-particle":"","parse-names":false,"suffix":""},{"dropping-particle":"","family":"Nguyen","given":"Huy","non-dropping-particle":"","parse-names":false,"suffix":""},{"dropping-particle":"","family":"Zhang","given":"Qingrun","non-dropping-particle":"","parse-names":false,"suffix":""},{"dropping-particle":"","family":"Ghori","given":"Mohammed J R","non-dropping-particle":"","parse-names":false,"suffix":""},{"dropping-particle":"","family":"McGinnis","given":"Ralph","non-dropping-particle":"","parse-names":false,"suffix":""},{"dropping-particle":"","family":"McLaren","given":"William","non-dropping-particle":"","parse-names":false,"suffix":""},{"dropping-particle":"","family":"Takeuchi","given":"Fumihiko","non-dropping-particle":"","parse-names":false,"suffix":""},{"dropping-particle":"","family":"Grossman","given":"Sharon R","non-dropping-particle":"","parse-names":false,"suffix":""},{"dropping-particle":"","family":"Shlyakhter","given":"Ilya","non-dropping-particle":"","parse-names":false,"suffix":""},{"dropping-particle":"","family":"Hostetter","given":"Elizabeth B","non-dropping-particle":"","parse-names":false,"suffix":""},{"dropping-particle":"","family":"Sabeti","given":"Pardis C","non-dropping-particle":"","parse-names":false,"suffix":""},{"dropping-particle":"","family":"Adebamowo","given":"Clement A","non-dropping-particle":"","parse-names":false,"suffix":""},{"dropping-particle":"","family":"Foster","given":"Morris W","non-dropping-particle":"","parse-names":false,"suffix":""},{"dropping-particle":"","family":"Gordon","given":"Deborah R","non-dropping-particle":"","parse-names":false,"suffix":""},{"dropping-particle":"","family":"Licinio","given":"Julio","non-dropping-particle":"","parse-names":false,"suffix":""},{"dropping-particle":"","family":"Manca","given":"Maria Cristina","non-dropping-particle":"","parse-names":false,"suffix":""},{"dropping-particle":"","family":"Marshall","given":"Patricia A","non-dropping-particle":"","parse-names":false,"suffix":""},{"dropping-particle":"","family":"Matsuda","given":"Ichiro","non-dropping-particle":"","parse-names":false,"suffix":""},{"dropping-particle":"","family":"Ngare","given":"Duncan","non-dropping-particle":"","parse-names":false,"suffix":""},{"dropping-particle":"","family":"Wang","given":"Vivian Ota","non-dropping-particle":"","parse-names":false,"suffix":""},{"dropping-particle":"","family":"Reddy","given":"Deepa","non-dropping-particle":"","parse-names":false,"suffix":""},{"dropping-particle":"","family":"Rotimi","given":"Charles N","non-dropping-particle":"","parse-names":false,"suffix":""},{"dropping-particle":"","family":"Royal","given":"Charmaine D","non-dropping-particle":"","parse-names":false,"suffix":""},{"dropping-particle":"","family":"Sharp","given":"Richard R","non-dropping-particle":"","parse-names":false,"suffix":""},{"dropping-particle":"","family":"Zeng","given":"Changqing","non-dropping-particle":"","parse-names":false,"suffix":""},{"dropping-particle":"","family":"Brooks","given":"Lisa D","non-dropping-particle":"","parse-names":false,"suffix":""},{"dropping-particle":"","family":"McEwen","given":"Jean E","non-dropping-particle":"","parse-names":false,"suffix":""}],"container-title":"Nature","id":"ITEM-1","issue":"7311","issued":{"date-parts":[["2010","9","2"]]},"page":"52-8","title":"Integrating common and rare genetic variation in diverse human populations.","type":"article-journal","volume":"467"},"uris":["http://www.mendeley.com/documents/?uuid=78c3ea38-9e15-4899-8e6e-1b1aea6cc2e1"]}],"mendeley":{"formattedCitation":"(Altshuler &lt;i&gt;et al.&lt;/i&gt; 2010)","plainTextFormattedCitation":"(Altshuler et al. 2010)","previouslyFormattedCitation":"&lt;sup&gt;22&lt;/sup&gt;"},"properties":{"noteIndex":0},"schema":"https://github.com/citation-style-language/schema/raw/master/csl-citation.json"}</w:instrText>
      </w:r>
      <w:r>
        <w:rPr>
          <w:rFonts w:ascii="Times New Roman" w:eastAsia="Times New Roman" w:hAnsi="Times New Roman" w:cs="Times New Roman"/>
          <w:color w:val="000000"/>
          <w:lang w:val="en-US" w:eastAsia="zh-CN"/>
        </w:rPr>
        <w:fldChar w:fldCharType="separate"/>
      </w:r>
      <w:r w:rsidR="005B00AF" w:rsidRPr="005B00AF">
        <w:rPr>
          <w:rFonts w:ascii="Times New Roman" w:eastAsia="Times New Roman" w:hAnsi="Times New Roman" w:cs="Times New Roman"/>
          <w:noProof/>
          <w:color w:val="000000"/>
          <w:lang w:val="en-US" w:eastAsia="zh-CN"/>
        </w:rPr>
        <w:t xml:space="preserve">(Altshuler </w:t>
      </w:r>
      <w:r w:rsidR="005B00AF" w:rsidRPr="005B00AF">
        <w:rPr>
          <w:rFonts w:ascii="Times New Roman" w:eastAsia="Times New Roman" w:hAnsi="Times New Roman" w:cs="Times New Roman"/>
          <w:i/>
          <w:noProof/>
          <w:color w:val="000000"/>
          <w:lang w:val="en-US" w:eastAsia="zh-CN"/>
        </w:rPr>
        <w:t>et al.</w:t>
      </w:r>
      <w:r w:rsidR="005B00AF" w:rsidRPr="005B00AF">
        <w:rPr>
          <w:rFonts w:ascii="Times New Roman" w:eastAsia="Times New Roman" w:hAnsi="Times New Roman" w:cs="Times New Roman"/>
          <w:noProof/>
          <w:color w:val="000000"/>
          <w:lang w:val="en-US" w:eastAsia="zh-CN"/>
        </w:rPr>
        <w:t xml:space="preserve"> 2010)</w:t>
      </w:r>
      <w:r>
        <w:rPr>
          <w:rFonts w:ascii="Times New Roman" w:eastAsia="Times New Roman" w:hAnsi="Times New Roman" w:cs="Times New Roman"/>
          <w:color w:val="000000"/>
          <w:lang w:val="en-US" w:eastAsia="zh-CN"/>
        </w:rPr>
        <w:fldChar w:fldCharType="end"/>
      </w:r>
      <w:r>
        <w:rPr>
          <w:rFonts w:ascii="Times New Roman" w:eastAsia="Times New Roman" w:hAnsi="Times New Roman" w:cs="Times New Roman"/>
          <w:color w:val="000000"/>
          <w:lang w:val="en-US" w:eastAsia="zh-CN"/>
        </w:rPr>
        <w:t xml:space="preserve"> in three major ethnicities: Asians (103 Chinese in Beijing, CHB; 104 Japanese in Tokyo, JPT), Europeans (99,</w:t>
      </w:r>
      <w:r w:rsidRPr="00FF00E0">
        <w:rPr>
          <w:rFonts w:ascii="Times New Roman" w:eastAsia="Times New Roman" w:hAnsi="Times New Roman" w:cs="Times New Roman"/>
          <w:color w:val="000000"/>
          <w:lang w:val="en-US" w:eastAsia="zh-CN"/>
        </w:rPr>
        <w:t xml:space="preserve"> </w:t>
      </w:r>
      <w:r w:rsidRPr="00FF00E0">
        <w:rPr>
          <w:rFonts w:ascii="Times New Roman" w:eastAsia="Times New Roman" w:hAnsi="Times New Roman" w:cs="Times New Roman"/>
          <w:color w:val="000000"/>
          <w:lang w:val="en-US"/>
        </w:rPr>
        <w:t>Utah residents with Northern and Western European ancestry</w:t>
      </w:r>
      <w:r>
        <w:rPr>
          <w:rFonts w:ascii="Times New Roman" w:eastAsia="Times New Roman" w:hAnsi="Times New Roman" w:cs="Times New Roman"/>
          <w:color w:val="000000"/>
          <w:lang w:val="en-US"/>
        </w:rPr>
        <w:t xml:space="preserve">, CEU; 107 </w:t>
      </w:r>
      <w:proofErr w:type="spellStart"/>
      <w:r>
        <w:rPr>
          <w:rFonts w:ascii="Times New Roman" w:eastAsia="Times New Roman" w:hAnsi="Times New Roman" w:cs="Times New Roman"/>
          <w:color w:val="000000"/>
          <w:lang w:val="en-US"/>
        </w:rPr>
        <w:t>Tuscani</w:t>
      </w:r>
      <w:proofErr w:type="spellEnd"/>
      <w:r>
        <w:rPr>
          <w:rFonts w:ascii="Times New Roman" w:eastAsia="Times New Roman" w:hAnsi="Times New Roman" w:cs="Times New Roman"/>
          <w:color w:val="000000"/>
          <w:lang w:val="en-US"/>
        </w:rPr>
        <w:t xml:space="preserve"> in Italy, TSI), and Africans (85 </w:t>
      </w:r>
      <w:proofErr w:type="spellStart"/>
      <w:r>
        <w:rPr>
          <w:rFonts w:ascii="Times New Roman" w:eastAsia="Times New Roman" w:hAnsi="Times New Roman" w:cs="Times New Roman"/>
          <w:color w:val="000000"/>
          <w:lang w:val="en-US"/>
        </w:rPr>
        <w:t>Mende</w:t>
      </w:r>
      <w:proofErr w:type="spellEnd"/>
      <w:r>
        <w:rPr>
          <w:rFonts w:ascii="Times New Roman" w:eastAsia="Times New Roman" w:hAnsi="Times New Roman" w:cs="Times New Roman"/>
          <w:color w:val="000000"/>
          <w:lang w:val="en-US"/>
        </w:rPr>
        <w:t xml:space="preserve"> in Sierra Leone, MSL; 108 Yoruba in Ibadan Nigeria, YRI)</w:t>
      </w:r>
      <w:r>
        <w:rPr>
          <w:rFonts w:ascii="Times New Roman" w:eastAsia="Times New Roman" w:hAnsi="Times New Roman" w:cs="Times New Roman"/>
          <w:color w:val="000000"/>
          <w:lang w:val="en-US" w:eastAsia="zh-CN"/>
        </w:rPr>
        <w:t>.</w:t>
      </w:r>
    </w:p>
    <w:p w14:paraId="0875FDF0" w14:textId="77777777" w:rsidR="005B21D4" w:rsidRDefault="005B21D4" w:rsidP="005B21D4">
      <w:pPr>
        <w:spacing w:line="360" w:lineRule="auto"/>
        <w:rPr>
          <w:rFonts w:ascii="Times New Roman" w:eastAsia="Times New Roman" w:hAnsi="Times New Roman" w:cs="Times New Roman"/>
          <w:color w:val="000000"/>
          <w:lang w:val="en-US" w:eastAsia="zh-CN"/>
        </w:rPr>
      </w:pPr>
    </w:p>
    <w:p w14:paraId="319B946A" w14:textId="77777777" w:rsidR="005B21D4" w:rsidRDefault="005B21D4" w:rsidP="005B21D4">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When using 907,614 SNP markers that had MAF greater than 0.05 for these </w:t>
      </w:r>
      <w:proofErr w:type="spellStart"/>
      <w:r>
        <w:rPr>
          <w:rFonts w:ascii="Times New Roman" w:eastAsia="Times New Roman" w:hAnsi="Times New Roman" w:cs="Times New Roman"/>
          <w:color w:val="000000"/>
          <w:lang w:val="en-US" w:eastAsia="zh-CN"/>
        </w:rPr>
        <w:t>HapMap</w:t>
      </w:r>
      <w:proofErr w:type="spellEnd"/>
      <w:r>
        <w:rPr>
          <w:rFonts w:ascii="Times New Roman" w:eastAsia="Times New Roman" w:hAnsi="Times New Roman" w:cs="Times New Roman"/>
          <w:color w:val="000000"/>
          <w:lang w:val="en-US" w:eastAsia="zh-CN"/>
        </w:rPr>
        <w:t xml:space="preserve"> cohorts,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sample size for each of the six cohorts (</w:t>
      </w:r>
      <w:r w:rsidRPr="0057608A">
        <w:rPr>
          <w:rFonts w:ascii="Times New Roman" w:eastAsia="Times New Roman" w:hAnsi="Times New Roman" w:cs="Times New Roman"/>
          <w:b/>
          <w:color w:val="000000"/>
          <w:lang w:val="en-US" w:eastAsia="zh-CN"/>
        </w:rPr>
        <w:t>Table 3</w:t>
      </w:r>
      <w:r>
        <w:rPr>
          <w:rFonts w:ascii="Times New Roman" w:eastAsia="Times New Roman" w:hAnsi="Times New Roman" w:cs="Times New Roman"/>
          <w:color w:val="000000"/>
          <w:lang w:val="en-US" w:eastAsia="zh-CN"/>
        </w:rPr>
        <w:t xml:space="preserve">). In contrast, the variance of GRM varied across the populations reflecting the different LD structure underlying each cohort. </w:t>
      </w:r>
    </w:p>
    <w:p w14:paraId="38997123" w14:textId="77777777" w:rsidR="005B21D4" w:rsidRDefault="005B21D4" w:rsidP="005B21D4">
      <w:pPr>
        <w:spacing w:line="360" w:lineRule="auto"/>
        <w:rPr>
          <w:rFonts w:ascii="Times New Roman" w:eastAsia="Times New Roman" w:hAnsi="Times New Roman" w:cs="Times New Roman"/>
          <w:color w:val="000000"/>
          <w:lang w:val="en-US" w:eastAsia="zh-CN"/>
        </w:rPr>
      </w:pPr>
    </w:p>
    <w:p w14:paraId="71962241" w14:textId="77777777" w:rsidR="005B21D4" w:rsidRDefault="005B21D4" w:rsidP="005B21D4">
      <w:pPr>
        <w:spacing w:line="360" w:lineRule="auto"/>
        <w:rPr>
          <w:rFonts w:ascii="Times New Roman" w:eastAsia="Times New Roman" w:hAnsi="Times New Roman" w:cs="Times New Roman"/>
          <w:color w:val="000000"/>
          <w:lang w:val="en-US" w:eastAsia="zh-CN"/>
        </w:rPr>
      </w:pPr>
      <w:r>
        <w:rPr>
          <w:rFonts w:ascii="Times New Roman" w:eastAsia="Times New Roman" w:hAnsi="Times New Roman" w:cs="Times New Roman"/>
          <w:color w:val="000000"/>
          <w:lang w:val="en-US" w:eastAsia="zh-CN"/>
        </w:rPr>
        <w:t xml:space="preserve">We only used the alleles having minor allele frequency (MAF) greater than 0.05 in each cohort. The estimated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n</m:t>
            </m:r>
          </m:e>
          <m:sub>
            <m:r>
              <w:rPr>
                <w:rFonts w:ascii="Cambria Math" w:eastAsia="Times New Roman" w:hAnsi="Cambria Math" w:cs="Times New Roman"/>
                <w:color w:val="000000"/>
                <w:lang w:val="en-US" w:eastAsia="zh-CN"/>
              </w:rPr>
              <m:t>e</m:t>
            </m:r>
          </m:sub>
        </m:sSub>
      </m:oMath>
      <w:r>
        <w:rPr>
          <w:rFonts w:ascii="Times New Roman" w:eastAsia="Times New Roman" w:hAnsi="Times New Roman" w:cs="Times New Roman"/>
          <w:color w:val="000000"/>
          <w:lang w:val="en-US" w:eastAsia="zh-CN"/>
        </w:rPr>
        <w:t xml:space="preserve"> was always very close the actual sample size for each of the six cohorts, indicating that each sample was randomly collected.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was of l</w:t>
      </w:r>
      <w:proofErr w:type="spellStart"/>
      <w:r>
        <w:rPr>
          <w:rFonts w:ascii="Times New Roman" w:eastAsia="Times New Roman" w:hAnsi="Times New Roman" w:cs="Times New Roman"/>
          <w:color w:val="000000"/>
          <w:lang w:val="en-US" w:eastAsia="zh-CN"/>
        </w:rPr>
        <w:t>ittle</w:t>
      </w:r>
      <w:proofErr w:type="spellEnd"/>
      <w:r>
        <w:rPr>
          <w:rFonts w:ascii="Times New Roman" w:eastAsia="Times New Roman" w:hAnsi="Times New Roman" w:cs="Times New Roman"/>
          <w:color w:val="000000"/>
          <w:lang w:val="en-US" w:eastAsia="zh-CN"/>
        </w:rPr>
        <w:t xml:space="preserve"> change. Interestingly, 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A,e</m:t>
            </m:r>
          </m:sub>
        </m:sSub>
      </m:oMath>
      <w:r>
        <w:rPr>
          <w:rFonts w:ascii="Times New Roman" w:eastAsia="Times New Roman" w:hAnsi="Times New Roman" w:cs="Times New Roman"/>
          <w:color w:val="000000"/>
          <w:lang w:val="en-US" w:eastAsia="zh-CN"/>
        </w:rPr>
        <w:t xml:space="preserve"> its largest and smallest numbers were observed in MSL (82,638.06) and YRI (23,707.74), both African populations; while Asian and European population had relative median values about from 38,685.66 in to 46,202.62 in CHB.</w:t>
      </w:r>
      <w:r>
        <w:rPr>
          <w:rFonts w:ascii="Times New Roman" w:eastAsia="Times New Roman" w:hAnsi="Times New Roman" w:cs="Times New Roman" w:hint="eastAsia"/>
          <w:color w:val="000000"/>
          <w:lang w:val="en-US" w:eastAsia="zh-CN"/>
        </w:rPr>
        <w:t xml:space="preserve"> </w:t>
      </w:r>
      <w:r>
        <w:rPr>
          <w:rFonts w:ascii="Times New Roman" w:eastAsia="Times New Roman" w:hAnsi="Times New Roman" w:cs="Times New Roman"/>
          <w:color w:val="000000"/>
          <w:lang w:val="en-US" w:eastAsia="zh-CN"/>
        </w:rPr>
        <w:t xml:space="preserve">For </w:t>
      </w:r>
      <m:oMath>
        <m:sSub>
          <m:sSubPr>
            <m:ctrlPr>
              <w:rPr>
                <w:rFonts w:ascii="Cambria Math" w:eastAsia="Times New Roman" w:hAnsi="Cambria Math" w:cs="Times New Roman"/>
                <w:i/>
                <w:color w:val="000000"/>
                <w:lang w:val="en-US" w:eastAsia="zh-CN"/>
              </w:rPr>
            </m:ctrlPr>
          </m:sSubPr>
          <m:e>
            <m:r>
              <m:rPr>
                <m:scr m:val="script"/>
              </m:rPr>
              <w:rPr>
                <w:rFonts w:ascii="Cambria Math" w:eastAsia="Times New Roman" w:hAnsi="Cambria Math" w:cs="Times New Roman"/>
                <w:color w:val="000000"/>
                <w:lang w:val="en-US" w:eastAsia="zh-CN"/>
              </w:rPr>
              <m:t>m</m:t>
            </m:r>
          </m:e>
          <m:sub>
            <m:r>
              <w:rPr>
                <w:rFonts w:ascii="Cambria Math" w:eastAsia="Times New Roman" w:hAnsi="Cambria Math" w:cs="Times New Roman"/>
                <w:color w:val="000000"/>
                <w:lang w:val="en-US" w:eastAsia="zh-CN"/>
              </w:rPr>
              <m:t>D,e</m:t>
            </m:r>
          </m:sub>
        </m:sSub>
      </m:oMath>
      <w:r>
        <w:rPr>
          <w:rFonts w:ascii="Times New Roman" w:eastAsia="Times New Roman" w:hAnsi="Times New Roman" w:cs="Times New Roman"/>
          <w:color w:val="000000"/>
          <w:lang w:val="en-US" w:eastAsia="zh-CN"/>
        </w:rPr>
        <w:t>, the pattern was similar, but both African cohorts showed largest values, about 225K~229K, while nearly halved in that of the other two ethnicities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3</w:t>
      </w:r>
      <w:r>
        <w:rPr>
          <w:rFonts w:ascii="Times New Roman" w:eastAsia="Times New Roman" w:hAnsi="Times New Roman" w:cs="Times New Roman"/>
          <w:color w:val="000000"/>
          <w:lang w:val="en-US" w:eastAsia="zh-CN"/>
        </w:rPr>
        <w:t xml:space="preserve">). When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A</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A,k</m:t>
            </m:r>
          </m:sub>
        </m:sSub>
        <m:r>
          <w:rPr>
            <w:rFonts w:ascii="Cambria Math" w:eastAsia="Times New Roman" w:hAnsi="Cambria Math" w:cs="Times New Roman"/>
            <w:color w:val="000000"/>
            <w:lang w:val="en-US" w:eastAsia="zh-CN"/>
          </w:rPr>
          <m:t>=2</m:t>
        </m:r>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Sub>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Sub>
      </m:oMath>
      <w:r>
        <w:rPr>
          <w:rFonts w:ascii="Times New Roman" w:eastAsia="Times New Roman" w:hAnsi="Times New Roman" w:cs="Times New Roman"/>
          <w:color w:val="000000"/>
          <w:lang w:val="en-US" w:eastAsia="zh-CN"/>
        </w:rPr>
        <w:t xml:space="preserve"> and </w:t>
      </w:r>
      <m:oMath>
        <m:sSub>
          <m:sSubPr>
            <m:ctrlPr>
              <w:rPr>
                <w:rFonts w:ascii="Cambria Math" w:eastAsia="Times New Roman" w:hAnsi="Cambria Math" w:cs="Times New Roman"/>
                <w:i/>
                <w:color w:val="000000"/>
                <w:lang w:val="en-US" w:eastAsia="zh-CN"/>
              </w:rPr>
            </m:ctrlPr>
          </m:sSubPr>
          <m:e>
            <m:r>
              <m:rPr>
                <m:sty m:val="b"/>
              </m:rPr>
              <w:rPr>
                <w:rFonts w:ascii="Cambria Math" w:eastAsia="Times New Roman" w:hAnsi="Cambria Math" w:cs="Times New Roman"/>
                <w:color w:val="000000"/>
                <w:lang w:val="en-US" w:eastAsia="zh-CN"/>
              </w:rPr>
              <m:t>Ω</m:t>
            </m:r>
          </m:e>
          <m:sub>
            <m:r>
              <w:rPr>
                <w:rFonts w:ascii="Cambria Math" w:eastAsia="Times New Roman" w:hAnsi="Cambria Math" w:cs="Times New Roman"/>
                <w:color w:val="000000"/>
                <w:lang w:val="en-US" w:eastAsia="zh-CN"/>
              </w:rPr>
              <m:t>D</m:t>
            </m:r>
          </m:sub>
        </m:sSub>
      </m:oMath>
      <w:r>
        <w:rPr>
          <w:rFonts w:ascii="Times New Roman" w:eastAsia="Times New Roman" w:hAnsi="Times New Roman" w:cs="Times New Roman"/>
          <w:color w:val="000000"/>
          <w:lang w:val="en-US" w:eastAsia="zh-CN"/>
        </w:rPr>
        <w:t xml:space="preserve"> was weighted by </w:t>
      </w:r>
      <m:oMath>
        <m:sSub>
          <m:sSubPr>
            <m:ctrlPr>
              <w:rPr>
                <w:rFonts w:ascii="Cambria Math" w:eastAsia="Times New Roman" w:hAnsi="Cambria Math" w:cs="Times New Roman"/>
                <w:i/>
                <w:color w:val="000000"/>
                <w:lang w:val="en-US" w:eastAsia="zh-CN"/>
              </w:rPr>
            </m:ctrlPr>
          </m:sSubPr>
          <m:e>
            <m:r>
              <w:rPr>
                <w:rFonts w:ascii="Cambria Math" w:eastAsia="Times New Roman" w:hAnsi="Cambria Math" w:cs="Times New Roman"/>
                <w:color w:val="000000"/>
                <w:lang w:val="en-US" w:eastAsia="zh-CN"/>
              </w:rPr>
              <m:t>w</m:t>
            </m:r>
          </m:e>
          <m:sub>
            <m:r>
              <w:rPr>
                <w:rFonts w:ascii="Cambria Math" w:eastAsia="Times New Roman" w:hAnsi="Cambria Math" w:cs="Times New Roman"/>
                <w:color w:val="000000"/>
                <w:lang w:val="en-US" w:eastAsia="zh-CN"/>
              </w:rPr>
              <m:t>D,k</m:t>
            </m:r>
          </m:sub>
        </m:sSub>
        <m:r>
          <w:rPr>
            <w:rFonts w:ascii="Cambria Math" w:eastAsia="Times New Roman" w:hAnsi="Cambria Math" w:cs="Times New Roman"/>
            <w:color w:val="000000"/>
            <w:lang w:val="en-US" w:eastAsia="zh-CN"/>
          </w:rPr>
          <m:t>=4</m:t>
        </m:r>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p</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sSubSup>
          <m:sSubSupPr>
            <m:ctrlPr>
              <w:rPr>
                <w:rFonts w:ascii="Cambria Math" w:eastAsia="Times New Roman" w:hAnsi="Cambria Math" w:cs="Times New Roman"/>
                <w:i/>
                <w:color w:val="000000"/>
                <w:lang w:val="en-US" w:eastAsia="zh-CN"/>
              </w:rPr>
            </m:ctrlPr>
          </m:sSubSupPr>
          <m:e>
            <m:r>
              <w:rPr>
                <w:rFonts w:ascii="Cambria Math" w:eastAsia="Times New Roman" w:hAnsi="Cambria Math" w:cs="Times New Roman"/>
                <w:color w:val="000000"/>
                <w:lang w:val="en-US" w:eastAsia="zh-CN"/>
              </w:rPr>
              <m:t>q</m:t>
            </m:r>
          </m:e>
          <m:sub>
            <m:r>
              <w:rPr>
                <w:rFonts w:ascii="Cambria Math" w:eastAsia="Times New Roman" w:hAnsi="Cambria Math" w:cs="Times New Roman"/>
                <w:color w:val="000000"/>
                <w:lang w:val="en-US" w:eastAsia="zh-CN"/>
              </w:rPr>
              <m:t>k</m:t>
            </m:r>
          </m:sub>
          <m:sup>
            <m:r>
              <w:rPr>
                <w:rFonts w:ascii="Cambria Math" w:eastAsia="Times New Roman" w:hAnsi="Cambria Math" w:cs="Times New Roman"/>
                <w:color w:val="000000"/>
                <w:lang w:val="en-US" w:eastAsia="zh-CN"/>
              </w:rPr>
              <m:t>2</m:t>
            </m:r>
          </m:sup>
        </m:sSubSup>
      </m:oMath>
      <w:r>
        <w:rPr>
          <w:rFonts w:ascii="Times New Roman" w:eastAsia="Times New Roman" w:hAnsi="Times New Roman" w:cs="Times New Roman"/>
          <w:color w:val="000000"/>
          <w:lang w:val="en-US" w:eastAsia="zh-CN"/>
        </w:rPr>
        <w:t>, the results resembled the one that without weight (</w:t>
      </w:r>
      <w:r w:rsidRPr="00310A80">
        <w:rPr>
          <w:rFonts w:ascii="Times New Roman" w:eastAsia="Times New Roman" w:hAnsi="Times New Roman" w:cs="Times New Roman"/>
          <w:b/>
          <w:color w:val="000000"/>
          <w:highlight w:val="cyan"/>
          <w:lang w:val="en-US" w:eastAsia="zh-CN"/>
        </w:rPr>
        <w:t xml:space="preserve">Table </w:t>
      </w:r>
      <w:r>
        <w:rPr>
          <w:rFonts w:ascii="Times New Roman" w:eastAsia="Times New Roman" w:hAnsi="Times New Roman" w:cs="Times New Roman"/>
          <w:b/>
          <w:color w:val="000000"/>
          <w:lang w:val="en-US" w:eastAsia="zh-CN"/>
        </w:rPr>
        <w:t>4</w:t>
      </w:r>
      <w:r>
        <w:rPr>
          <w:rFonts w:ascii="Times New Roman" w:eastAsia="Times New Roman" w:hAnsi="Times New Roman" w:cs="Times New Roman"/>
          <w:color w:val="000000"/>
          <w:lang w:val="en-US" w:eastAsia="zh-CN"/>
        </w:rPr>
        <w:t>).</w:t>
      </w:r>
    </w:p>
    <w:p w14:paraId="27AD0FF3" w14:textId="77777777" w:rsidR="005B21D4" w:rsidRPr="0082757D" w:rsidRDefault="005B21D4" w:rsidP="005B21D4">
      <w:pPr>
        <w:rPr>
          <w:rFonts w:ascii="Times New Roman" w:eastAsia="Times New Roman" w:hAnsi="Times New Roman" w:cs="Times New Roman"/>
          <w:color w:val="000000"/>
          <w:lang w:val="en-US"/>
        </w:rPr>
      </w:pPr>
    </w:p>
    <w:p w14:paraId="3549AC54" w14:textId="77777777" w:rsidR="005B21D4" w:rsidRPr="0082757D" w:rsidRDefault="005B21D4" w:rsidP="005B21D4">
      <w:pPr>
        <w:rPr>
          <w:rFonts w:ascii="Times New Roman" w:hAnsi="Times New Roman" w:cs="Times New Roman"/>
          <w:lang w:val="en-US" w:eastAsia="zh-CN"/>
        </w:rPr>
      </w:pPr>
      <w:r>
        <w:rPr>
          <w:rFonts w:ascii="Times New Roman" w:hAnsi="Times New Roman" w:cs="Times New Roman"/>
          <w:lang w:val="en-US" w:eastAsia="zh-CN"/>
        </w:rPr>
        <w:br w:type="page"/>
      </w:r>
    </w:p>
    <w:p w14:paraId="6664DE31" w14:textId="77777777" w:rsidR="005B21D4" w:rsidRPr="0082757D" w:rsidRDefault="005B21D4" w:rsidP="005B21D4">
      <w:pPr>
        <w:rPr>
          <w:rFonts w:ascii="Times New Roman" w:hAnsi="Times New Roman" w:cs="Times New Roman"/>
          <w:b/>
          <w:lang w:val="en-US" w:eastAsia="zh-CN"/>
        </w:rPr>
      </w:pPr>
      <w:r w:rsidRPr="0082757D">
        <w:rPr>
          <w:rFonts w:ascii="Times New Roman" w:hAnsi="Times New Roman" w:cs="Times New Roman"/>
          <w:b/>
          <w:lang w:val="en-US" w:eastAsia="zh-CN"/>
        </w:rPr>
        <w:t>Table 4 1000 samples for SNP markers with MAF &gt; 0.01 in all three populations</w:t>
      </w:r>
    </w:p>
    <w:tbl>
      <w:tblPr>
        <w:tblStyle w:val="TableGrid"/>
        <w:tblW w:w="0" w:type="auto"/>
        <w:tblLayout w:type="fixed"/>
        <w:tblLook w:val="04A0" w:firstRow="1" w:lastRow="0" w:firstColumn="1" w:lastColumn="0" w:noHBand="0" w:noVBand="1"/>
      </w:tblPr>
      <w:tblGrid>
        <w:gridCol w:w="1668"/>
        <w:gridCol w:w="1477"/>
        <w:gridCol w:w="236"/>
        <w:gridCol w:w="1639"/>
        <w:gridCol w:w="1751"/>
        <w:gridCol w:w="283"/>
        <w:gridCol w:w="1843"/>
        <w:gridCol w:w="1779"/>
      </w:tblGrid>
      <w:tr w:rsidR="005B21D4" w14:paraId="1805122B" w14:textId="77777777" w:rsidTr="00445132">
        <w:tc>
          <w:tcPr>
            <w:tcW w:w="1668" w:type="dxa"/>
          </w:tcPr>
          <w:p w14:paraId="46ACE92C"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Sample size</w:t>
            </w:r>
          </w:p>
        </w:tc>
        <w:tc>
          <w:tcPr>
            <w:tcW w:w="1477" w:type="dxa"/>
          </w:tcPr>
          <w:p w14:paraId="727A21FC" w14:textId="77777777" w:rsidR="005B21D4" w:rsidRDefault="005B21D4" w:rsidP="00445132">
            <w:pPr>
              <w:jc w:val="center"/>
              <w:rPr>
                <w:rFonts w:ascii="Times New Roman" w:hAnsi="Times New Roman" w:cs="Times New Roman"/>
                <w:lang w:val="en-US" w:eastAsia="zh-CN"/>
              </w:rPr>
            </w:pPr>
            <w:r>
              <w:rPr>
                <w:rFonts w:ascii="Times New Roman" w:hAnsi="Times New Roman" w:cs="Times New Roman"/>
                <w:lang w:val="en-US" w:eastAsia="zh-CN"/>
              </w:rPr>
              <w:t>Marker</w:t>
            </w:r>
          </w:p>
        </w:tc>
        <w:tc>
          <w:tcPr>
            <w:tcW w:w="236" w:type="dxa"/>
          </w:tcPr>
          <w:p w14:paraId="5276BB0E" w14:textId="77777777" w:rsidR="005B21D4" w:rsidRDefault="005B21D4" w:rsidP="00445132">
            <w:pPr>
              <w:jc w:val="center"/>
              <w:rPr>
                <w:rFonts w:ascii="Times New Roman" w:hAnsi="Times New Roman" w:cs="Times New Roman"/>
                <w:lang w:val="en-US" w:eastAsia="zh-CN"/>
              </w:rPr>
            </w:pPr>
          </w:p>
        </w:tc>
        <w:tc>
          <w:tcPr>
            <w:tcW w:w="1639" w:type="dxa"/>
          </w:tcPr>
          <w:p w14:paraId="2FF2E154" w14:textId="77777777" w:rsidR="005B21D4" w:rsidRDefault="00971677" w:rsidP="00445132">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1751" w:type="dxa"/>
          </w:tcPr>
          <w:p w14:paraId="13BB13CF" w14:textId="77777777" w:rsidR="005B21D4" w:rsidRDefault="00971677" w:rsidP="00445132">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B21D4">
              <w:rPr>
                <w:rFonts w:ascii="Times New Roman" w:hAnsi="Times New Roman" w:cs="Times New Roman"/>
                <w:b/>
                <w:color w:val="000000"/>
                <w:sz w:val="20"/>
                <w:szCs w:val="20"/>
                <w:lang w:val="en-US" w:eastAsia="zh-CN"/>
              </w:rPr>
              <w:t xml:space="preserve"> (weighted)</w:t>
            </w:r>
          </w:p>
        </w:tc>
        <w:tc>
          <w:tcPr>
            <w:tcW w:w="283" w:type="dxa"/>
          </w:tcPr>
          <w:p w14:paraId="0AF399D6" w14:textId="77777777" w:rsidR="005B21D4" w:rsidRDefault="005B21D4" w:rsidP="00445132">
            <w:pPr>
              <w:rPr>
                <w:rFonts w:ascii="Times New Roman" w:hAnsi="Times New Roman" w:cs="Times New Roman"/>
                <w:lang w:val="en-US" w:eastAsia="zh-CN"/>
              </w:rPr>
            </w:pPr>
          </w:p>
        </w:tc>
        <w:tc>
          <w:tcPr>
            <w:tcW w:w="1843" w:type="dxa"/>
          </w:tcPr>
          <w:p w14:paraId="3E614B9B" w14:textId="77777777" w:rsidR="005B21D4" w:rsidRDefault="00971677" w:rsidP="00445132">
            <w:pPr>
              <w:jc w:val="center"/>
              <w:rPr>
                <w:rFonts w:ascii="Times New Roman" w:hAnsi="Times New Roman" w:cs="Times New Roman"/>
                <w:lang w:val="en-US" w:eastAsia="zh-CN"/>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m:oMathPara>
          </w:p>
        </w:tc>
        <w:tc>
          <w:tcPr>
            <w:tcW w:w="1779" w:type="dxa"/>
          </w:tcPr>
          <w:p w14:paraId="359E613C" w14:textId="77777777" w:rsidR="005B21D4" w:rsidRDefault="00971677" w:rsidP="00445132">
            <w:pPr>
              <w:jc w:val="center"/>
              <w:rPr>
                <w:rFonts w:ascii="Times New Roman" w:hAnsi="Times New Roman" w:cs="Times New Roman"/>
                <w:lang w:val="en-US" w:eastAsia="zh-CN"/>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D,e</m:t>
                  </m:r>
                </m:sub>
              </m:sSub>
            </m:oMath>
            <w:r w:rsidR="005B21D4">
              <w:rPr>
                <w:rFonts w:ascii="Times New Roman" w:hAnsi="Times New Roman" w:cs="Times New Roman"/>
                <w:b/>
                <w:color w:val="000000"/>
                <w:sz w:val="20"/>
                <w:szCs w:val="20"/>
                <w:lang w:val="en-US" w:eastAsia="zh-CN"/>
              </w:rPr>
              <w:t xml:space="preserve"> (weighted)</w:t>
            </w:r>
          </w:p>
        </w:tc>
      </w:tr>
      <w:tr w:rsidR="005B21D4" w:rsidRPr="00125A29" w14:paraId="03078352" w14:textId="77777777" w:rsidTr="00445132">
        <w:tc>
          <w:tcPr>
            <w:tcW w:w="1668" w:type="dxa"/>
          </w:tcPr>
          <w:p w14:paraId="1596A728"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1,000 Africans</w:t>
            </w:r>
          </w:p>
        </w:tc>
        <w:tc>
          <w:tcPr>
            <w:tcW w:w="1477" w:type="dxa"/>
          </w:tcPr>
          <w:p w14:paraId="4F977176" w14:textId="77777777" w:rsidR="005B21D4" w:rsidRPr="00BE2569" w:rsidRDefault="005B21D4" w:rsidP="00445132">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7FE8A417" w14:textId="77777777" w:rsidR="005B21D4" w:rsidRDefault="005B21D4" w:rsidP="00445132">
            <w:pPr>
              <w:rPr>
                <w:rFonts w:ascii="Times New Roman" w:hAnsi="Times New Roman" w:cs="Times New Roman"/>
                <w:lang w:val="en-US" w:eastAsia="zh-CN"/>
              </w:rPr>
            </w:pPr>
          </w:p>
        </w:tc>
        <w:tc>
          <w:tcPr>
            <w:tcW w:w="1639" w:type="dxa"/>
          </w:tcPr>
          <w:p w14:paraId="1AEBF999" w14:textId="77777777" w:rsidR="005B21D4" w:rsidRPr="00BA7782" w:rsidRDefault="005B21D4" w:rsidP="00445132">
            <w:pPr>
              <w:jc w:val="center"/>
              <w:rPr>
                <w:rFonts w:ascii="Times New Roman" w:hAnsi="Times New Roman" w:cs="Times New Roman"/>
                <w:lang w:val="en-US" w:eastAsia="zh-CN"/>
              </w:rPr>
            </w:pPr>
            <w:r w:rsidRPr="00BA7782">
              <w:rPr>
                <w:rFonts w:ascii="Times New Roman" w:hAnsi="Times New Roman" w:cs="Times New Roman"/>
                <w:lang w:val="en-US"/>
              </w:rPr>
              <w:t>1</w:t>
            </w:r>
            <w:r>
              <w:rPr>
                <w:rFonts w:ascii="Times New Roman" w:hAnsi="Times New Roman" w:cs="Times New Roman"/>
                <w:lang w:val="en-US"/>
              </w:rPr>
              <w:t>,</w:t>
            </w:r>
            <w:r w:rsidRPr="00BA7782">
              <w:rPr>
                <w:rFonts w:ascii="Times New Roman" w:hAnsi="Times New Roman" w:cs="Times New Roman"/>
                <w:lang w:val="en-US"/>
              </w:rPr>
              <w:t>925.4</w:t>
            </w:r>
            <w:r>
              <w:rPr>
                <w:rFonts w:ascii="Times New Roman" w:hAnsi="Times New Roman" w:cs="Times New Roman"/>
                <w:lang w:val="en-US"/>
              </w:rPr>
              <w:t>4</w:t>
            </w:r>
          </w:p>
        </w:tc>
        <w:tc>
          <w:tcPr>
            <w:tcW w:w="1751" w:type="dxa"/>
          </w:tcPr>
          <w:p w14:paraId="69D32424"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35,82.8</w:t>
            </w:r>
            <w:r w:rsidRPr="00BA7782">
              <w:rPr>
                <w:rFonts w:ascii="Times New Roman" w:hAnsi="Times New Roman" w:cs="Times New Roman"/>
                <w:lang w:val="en-US"/>
              </w:rPr>
              <w:t>7</w:t>
            </w:r>
          </w:p>
        </w:tc>
        <w:tc>
          <w:tcPr>
            <w:tcW w:w="283" w:type="dxa"/>
          </w:tcPr>
          <w:p w14:paraId="641E76CE" w14:textId="77777777" w:rsidR="005B21D4" w:rsidRPr="00BA7782" w:rsidRDefault="005B21D4" w:rsidP="00445132">
            <w:pPr>
              <w:rPr>
                <w:rFonts w:ascii="Times New Roman" w:hAnsi="Times New Roman" w:cs="Times New Roman"/>
                <w:lang w:val="en-US" w:eastAsia="zh-CN"/>
              </w:rPr>
            </w:pPr>
          </w:p>
        </w:tc>
        <w:tc>
          <w:tcPr>
            <w:tcW w:w="1843" w:type="dxa"/>
          </w:tcPr>
          <w:p w14:paraId="7FC0B518"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27,486.49</w:t>
            </w:r>
          </w:p>
        </w:tc>
        <w:tc>
          <w:tcPr>
            <w:tcW w:w="1779" w:type="dxa"/>
          </w:tcPr>
          <w:p w14:paraId="1EF04804" w14:textId="77777777" w:rsidR="005B21D4" w:rsidRPr="00BA7782" w:rsidRDefault="005B21D4" w:rsidP="00445132">
            <w:pPr>
              <w:jc w:val="center"/>
              <w:rPr>
                <w:rFonts w:ascii="Times New Roman" w:hAnsi="Times New Roman" w:cs="Times New Roman"/>
                <w:lang w:val="en-US" w:eastAsia="zh-CN"/>
              </w:rPr>
            </w:pPr>
            <w:r w:rsidRPr="00BA7782">
              <w:rPr>
                <w:rFonts w:ascii="Times New Roman" w:hAnsi="Times New Roman" w:cs="Times New Roman"/>
                <w:lang w:val="en-US"/>
              </w:rPr>
              <w:t>74</w:t>
            </w:r>
            <w:r>
              <w:rPr>
                <w:rFonts w:ascii="Times New Roman" w:hAnsi="Times New Roman" w:cs="Times New Roman"/>
                <w:lang w:val="en-US"/>
              </w:rPr>
              <w:t>,</w:t>
            </w:r>
            <w:r w:rsidRPr="00BA7782">
              <w:rPr>
                <w:rFonts w:ascii="Times New Roman" w:hAnsi="Times New Roman" w:cs="Times New Roman"/>
                <w:lang w:val="en-US"/>
              </w:rPr>
              <w:t>809.44</w:t>
            </w:r>
          </w:p>
        </w:tc>
      </w:tr>
      <w:tr w:rsidR="005B21D4" w:rsidRPr="00125A29" w14:paraId="4EF1D7C9" w14:textId="77777777" w:rsidTr="00445132">
        <w:tc>
          <w:tcPr>
            <w:tcW w:w="1668" w:type="dxa"/>
          </w:tcPr>
          <w:p w14:paraId="5245874D"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1,000 Chinese</w:t>
            </w:r>
          </w:p>
        </w:tc>
        <w:tc>
          <w:tcPr>
            <w:tcW w:w="1477" w:type="dxa"/>
          </w:tcPr>
          <w:p w14:paraId="50647CC0" w14:textId="77777777" w:rsidR="005B21D4" w:rsidRPr="00BE2569" w:rsidRDefault="005B21D4" w:rsidP="00445132">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3A12B22F" w14:textId="77777777" w:rsidR="005B21D4" w:rsidRDefault="005B21D4" w:rsidP="00445132">
            <w:pPr>
              <w:rPr>
                <w:rFonts w:ascii="Times New Roman" w:hAnsi="Times New Roman" w:cs="Times New Roman"/>
                <w:lang w:val="en-US" w:eastAsia="zh-CN"/>
              </w:rPr>
            </w:pPr>
          </w:p>
        </w:tc>
        <w:tc>
          <w:tcPr>
            <w:tcW w:w="1639" w:type="dxa"/>
          </w:tcPr>
          <w:p w14:paraId="7A4A8625" w14:textId="77777777" w:rsidR="005B21D4" w:rsidRPr="00BA7782" w:rsidRDefault="005B21D4" w:rsidP="00445132">
            <w:pPr>
              <w:jc w:val="center"/>
              <w:rPr>
                <w:rFonts w:ascii="Times New Roman" w:hAnsi="Times New Roman" w:cs="Times New Roman"/>
                <w:lang w:val="en-US" w:eastAsia="zh-CN"/>
              </w:rPr>
            </w:pPr>
            <w:r w:rsidRPr="00BA7782">
              <w:rPr>
                <w:rFonts w:ascii="Times New Roman" w:hAnsi="Times New Roman" w:cs="Times New Roman"/>
                <w:lang w:val="en-US"/>
              </w:rPr>
              <w:t>18</w:t>
            </w:r>
            <w:r>
              <w:rPr>
                <w:rFonts w:ascii="Times New Roman" w:hAnsi="Times New Roman" w:cs="Times New Roman"/>
                <w:lang w:val="en-US"/>
              </w:rPr>
              <w:t>,</w:t>
            </w:r>
            <w:r w:rsidRPr="00BA7782">
              <w:rPr>
                <w:rFonts w:ascii="Times New Roman" w:hAnsi="Times New Roman" w:cs="Times New Roman"/>
                <w:lang w:val="en-US"/>
              </w:rPr>
              <w:t>665.0</w:t>
            </w:r>
            <w:r>
              <w:rPr>
                <w:rFonts w:ascii="Times New Roman" w:hAnsi="Times New Roman" w:cs="Times New Roman"/>
                <w:lang w:val="en-US"/>
              </w:rPr>
              <w:t>2</w:t>
            </w:r>
          </w:p>
        </w:tc>
        <w:tc>
          <w:tcPr>
            <w:tcW w:w="1751" w:type="dxa"/>
          </w:tcPr>
          <w:p w14:paraId="180927D0"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20,286.9</w:t>
            </w:r>
            <w:r w:rsidRPr="00BA7782">
              <w:rPr>
                <w:rFonts w:ascii="Times New Roman" w:hAnsi="Times New Roman" w:cs="Times New Roman"/>
                <w:lang w:val="en-US"/>
              </w:rPr>
              <w:t>5</w:t>
            </w:r>
          </w:p>
        </w:tc>
        <w:tc>
          <w:tcPr>
            <w:tcW w:w="283" w:type="dxa"/>
          </w:tcPr>
          <w:p w14:paraId="32491F78" w14:textId="77777777" w:rsidR="005B21D4" w:rsidRPr="00BA7782" w:rsidRDefault="005B21D4" w:rsidP="00445132">
            <w:pPr>
              <w:rPr>
                <w:rFonts w:ascii="Times New Roman" w:hAnsi="Times New Roman" w:cs="Times New Roman"/>
                <w:lang w:val="en-US" w:eastAsia="zh-CN"/>
              </w:rPr>
            </w:pPr>
          </w:p>
        </w:tc>
        <w:tc>
          <w:tcPr>
            <w:tcW w:w="1843" w:type="dxa"/>
          </w:tcPr>
          <w:p w14:paraId="3A490E51"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79,020.11</w:t>
            </w:r>
          </w:p>
        </w:tc>
        <w:tc>
          <w:tcPr>
            <w:tcW w:w="1779" w:type="dxa"/>
          </w:tcPr>
          <w:p w14:paraId="1FB71D75"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53,832.35</w:t>
            </w:r>
          </w:p>
        </w:tc>
      </w:tr>
      <w:tr w:rsidR="005B21D4" w14:paraId="08F756C5" w14:textId="77777777" w:rsidTr="00445132">
        <w:tc>
          <w:tcPr>
            <w:tcW w:w="1668" w:type="dxa"/>
          </w:tcPr>
          <w:p w14:paraId="2EF02265" w14:textId="77777777" w:rsidR="005B21D4" w:rsidRDefault="005B21D4" w:rsidP="00445132">
            <w:pPr>
              <w:rPr>
                <w:rFonts w:ascii="Times New Roman" w:hAnsi="Times New Roman" w:cs="Times New Roman"/>
                <w:lang w:val="en-US" w:eastAsia="zh-CN"/>
              </w:rPr>
            </w:pPr>
            <w:r>
              <w:rPr>
                <w:rFonts w:ascii="Times New Roman" w:hAnsi="Times New Roman" w:cs="Times New Roman" w:hint="eastAsia"/>
                <w:lang w:val="en-US" w:eastAsia="zh-CN"/>
              </w:rPr>
              <w:t>1</w:t>
            </w:r>
            <w:r>
              <w:rPr>
                <w:rFonts w:ascii="Times New Roman" w:hAnsi="Times New Roman" w:cs="Times New Roman"/>
                <w:lang w:val="en-US" w:eastAsia="zh-CN"/>
              </w:rPr>
              <w:t>,</w:t>
            </w:r>
            <w:r>
              <w:rPr>
                <w:rFonts w:ascii="Times New Roman" w:hAnsi="Times New Roman" w:cs="Times New Roman" w:hint="eastAsia"/>
                <w:lang w:val="en-US" w:eastAsia="zh-CN"/>
              </w:rPr>
              <w:t>000</w:t>
            </w:r>
            <w:r>
              <w:rPr>
                <w:rFonts w:ascii="Times New Roman" w:hAnsi="Times New Roman" w:cs="Times New Roman"/>
                <w:lang w:val="en-US" w:eastAsia="zh-CN"/>
              </w:rPr>
              <w:t xml:space="preserve"> UK</w:t>
            </w:r>
          </w:p>
        </w:tc>
        <w:tc>
          <w:tcPr>
            <w:tcW w:w="1477" w:type="dxa"/>
          </w:tcPr>
          <w:p w14:paraId="4D645781" w14:textId="77777777" w:rsidR="005B21D4" w:rsidRPr="00BE2569" w:rsidRDefault="005B21D4" w:rsidP="00445132">
            <w:pPr>
              <w:jc w:val="center"/>
              <w:rPr>
                <w:rFonts w:ascii="Times New Roman" w:hAnsi="Times New Roman" w:cs="Times New Roman"/>
                <w:lang w:val="en-US" w:eastAsia="zh-CN"/>
              </w:rPr>
            </w:pPr>
            <w:r w:rsidRPr="00BE2569">
              <w:rPr>
                <w:rFonts w:ascii="Times New Roman" w:hAnsi="Times New Roman" w:cs="Times New Roman"/>
                <w:lang w:val="en-US"/>
              </w:rPr>
              <w:t>324</w:t>
            </w:r>
            <w:r>
              <w:rPr>
                <w:rFonts w:ascii="Times New Roman" w:hAnsi="Times New Roman" w:cs="Times New Roman"/>
                <w:lang w:val="en-US"/>
              </w:rPr>
              <w:t>,</w:t>
            </w:r>
            <w:r w:rsidRPr="00BE2569">
              <w:rPr>
                <w:rFonts w:ascii="Times New Roman" w:hAnsi="Times New Roman" w:cs="Times New Roman"/>
                <w:lang w:val="en-US"/>
              </w:rPr>
              <w:t>012</w:t>
            </w:r>
          </w:p>
        </w:tc>
        <w:tc>
          <w:tcPr>
            <w:tcW w:w="236" w:type="dxa"/>
          </w:tcPr>
          <w:p w14:paraId="1D7DCF66" w14:textId="77777777" w:rsidR="005B21D4" w:rsidRDefault="005B21D4" w:rsidP="00445132">
            <w:pPr>
              <w:rPr>
                <w:rFonts w:ascii="Times New Roman" w:hAnsi="Times New Roman" w:cs="Times New Roman"/>
                <w:lang w:val="en-US" w:eastAsia="zh-CN"/>
              </w:rPr>
            </w:pPr>
          </w:p>
        </w:tc>
        <w:tc>
          <w:tcPr>
            <w:tcW w:w="1639" w:type="dxa"/>
          </w:tcPr>
          <w:p w14:paraId="7E8A463B" w14:textId="77777777" w:rsidR="005B21D4" w:rsidRPr="00BA7782" w:rsidRDefault="005B21D4" w:rsidP="00445132">
            <w:pPr>
              <w:jc w:val="center"/>
              <w:rPr>
                <w:rFonts w:ascii="Times New Roman" w:hAnsi="Times New Roman" w:cs="Times New Roman"/>
                <w:lang w:val="en-US" w:eastAsia="zh-CN"/>
              </w:rPr>
            </w:pPr>
            <w:r w:rsidRPr="00BA7782">
              <w:rPr>
                <w:rFonts w:ascii="Times New Roman" w:hAnsi="Times New Roman" w:cs="Times New Roman"/>
                <w:lang w:val="en-US"/>
              </w:rPr>
              <w:t>43</w:t>
            </w:r>
            <w:r>
              <w:rPr>
                <w:rFonts w:ascii="Times New Roman" w:hAnsi="Times New Roman" w:cs="Times New Roman"/>
                <w:lang w:val="en-US"/>
              </w:rPr>
              <w:t>,</w:t>
            </w:r>
            <w:r w:rsidRPr="00BA7782">
              <w:rPr>
                <w:rFonts w:ascii="Times New Roman" w:hAnsi="Times New Roman" w:cs="Times New Roman"/>
                <w:lang w:val="en-US"/>
              </w:rPr>
              <w:t>220.85</w:t>
            </w:r>
          </w:p>
        </w:tc>
        <w:tc>
          <w:tcPr>
            <w:tcW w:w="1751" w:type="dxa"/>
          </w:tcPr>
          <w:p w14:paraId="19B53EE5" w14:textId="77777777" w:rsidR="005B21D4" w:rsidRPr="00BA7782" w:rsidRDefault="005B21D4" w:rsidP="00445132">
            <w:pPr>
              <w:jc w:val="center"/>
              <w:rPr>
                <w:rFonts w:ascii="Times New Roman" w:hAnsi="Times New Roman" w:cs="Times New Roman"/>
                <w:lang w:val="en-US" w:eastAsia="zh-CN"/>
              </w:rPr>
            </w:pPr>
            <w:r w:rsidRPr="00BA7782">
              <w:rPr>
                <w:rFonts w:ascii="Times New Roman" w:hAnsi="Times New Roman" w:cs="Times New Roman"/>
                <w:lang w:val="en-US"/>
              </w:rPr>
              <w:t>32</w:t>
            </w:r>
            <w:r>
              <w:rPr>
                <w:rFonts w:ascii="Times New Roman" w:hAnsi="Times New Roman" w:cs="Times New Roman"/>
                <w:lang w:val="en-US"/>
              </w:rPr>
              <w:t>,</w:t>
            </w:r>
            <w:r w:rsidRPr="00BA7782">
              <w:rPr>
                <w:rFonts w:ascii="Times New Roman" w:hAnsi="Times New Roman" w:cs="Times New Roman"/>
                <w:lang w:val="en-US"/>
              </w:rPr>
              <w:t>412.13</w:t>
            </w:r>
          </w:p>
        </w:tc>
        <w:tc>
          <w:tcPr>
            <w:tcW w:w="283" w:type="dxa"/>
          </w:tcPr>
          <w:p w14:paraId="593A9B9A" w14:textId="77777777" w:rsidR="005B21D4" w:rsidRPr="00BA7782" w:rsidRDefault="005B21D4" w:rsidP="00445132">
            <w:pPr>
              <w:rPr>
                <w:rFonts w:ascii="Times New Roman" w:hAnsi="Times New Roman" w:cs="Times New Roman"/>
                <w:lang w:val="en-US" w:eastAsia="zh-CN"/>
              </w:rPr>
            </w:pPr>
          </w:p>
        </w:tc>
        <w:tc>
          <w:tcPr>
            <w:tcW w:w="1843" w:type="dxa"/>
          </w:tcPr>
          <w:p w14:paraId="38703691"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114,417.03</w:t>
            </w:r>
          </w:p>
        </w:tc>
        <w:tc>
          <w:tcPr>
            <w:tcW w:w="1779" w:type="dxa"/>
          </w:tcPr>
          <w:p w14:paraId="43EA276D" w14:textId="77777777" w:rsidR="005B21D4" w:rsidRPr="00BA7782" w:rsidRDefault="005B21D4" w:rsidP="00445132">
            <w:pPr>
              <w:jc w:val="center"/>
              <w:rPr>
                <w:rFonts w:ascii="Times New Roman" w:hAnsi="Times New Roman" w:cs="Times New Roman"/>
                <w:lang w:val="en-US" w:eastAsia="zh-CN"/>
              </w:rPr>
            </w:pPr>
            <w:r>
              <w:rPr>
                <w:rFonts w:ascii="Times New Roman" w:hAnsi="Times New Roman" w:cs="Times New Roman"/>
                <w:lang w:val="en-US"/>
              </w:rPr>
              <w:t>60,919.29</w:t>
            </w:r>
          </w:p>
        </w:tc>
      </w:tr>
    </w:tbl>
    <w:p w14:paraId="13C872B3" w14:textId="77777777" w:rsidR="005B21D4" w:rsidRDefault="005B21D4" w:rsidP="005B21D4">
      <w:pPr>
        <w:rPr>
          <w:rFonts w:ascii="Times New Roman" w:hAnsi="Times New Roman" w:cs="Times New Roman"/>
          <w:lang w:val="en-US" w:eastAsia="zh-CN"/>
        </w:rPr>
      </w:pPr>
    </w:p>
    <w:p w14:paraId="0BE4FA2C" w14:textId="77777777" w:rsidR="005B21D4" w:rsidRDefault="005B21D4" w:rsidP="005B21D4">
      <w:pPr>
        <w:rPr>
          <w:rFonts w:ascii="Times New Roman" w:hAnsi="Times New Roman" w:cs="Times New Roman"/>
          <w:lang w:val="en-US" w:eastAsia="zh-CN"/>
        </w:rPr>
      </w:pPr>
    </w:p>
    <w:tbl>
      <w:tblPr>
        <w:tblW w:w="10080" w:type="dxa"/>
        <w:tblInd w:w="93" w:type="dxa"/>
        <w:tblBorders>
          <w:top w:val="single" w:sz="4" w:space="0" w:color="auto"/>
          <w:bottom w:val="single" w:sz="4" w:space="0" w:color="auto"/>
        </w:tblBorders>
        <w:tblLayout w:type="fixed"/>
        <w:tblLook w:val="04A0" w:firstRow="1" w:lastRow="0" w:firstColumn="1" w:lastColumn="0" w:noHBand="0" w:noVBand="1"/>
      </w:tblPr>
      <w:tblGrid>
        <w:gridCol w:w="1826"/>
        <w:gridCol w:w="1450"/>
        <w:gridCol w:w="1275"/>
        <w:gridCol w:w="2127"/>
        <w:gridCol w:w="1275"/>
        <w:gridCol w:w="2127"/>
      </w:tblGrid>
      <w:tr w:rsidR="005B21D4" w:rsidRPr="004575B3" w14:paraId="3655DA12" w14:textId="77777777" w:rsidTr="00445132">
        <w:trPr>
          <w:trHeight w:val="300"/>
        </w:trPr>
        <w:tc>
          <w:tcPr>
            <w:tcW w:w="1826" w:type="dxa"/>
            <w:tcBorders>
              <w:top w:val="single" w:sz="4" w:space="0" w:color="auto"/>
              <w:bottom w:val="single" w:sz="4" w:space="0" w:color="auto"/>
            </w:tcBorders>
            <w:shd w:val="clear" w:color="auto" w:fill="auto"/>
            <w:noWrap/>
            <w:vAlign w:val="bottom"/>
            <w:hideMark/>
          </w:tcPr>
          <w:p w14:paraId="6A5E25D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Center</w:t>
            </w:r>
          </w:p>
        </w:tc>
        <w:tc>
          <w:tcPr>
            <w:tcW w:w="1450" w:type="dxa"/>
            <w:tcBorders>
              <w:top w:val="single" w:sz="4" w:space="0" w:color="auto"/>
              <w:bottom w:val="single" w:sz="4" w:space="0" w:color="auto"/>
            </w:tcBorders>
            <w:shd w:val="clear" w:color="auto" w:fill="auto"/>
            <w:noWrap/>
            <w:vAlign w:val="bottom"/>
            <w:hideMark/>
          </w:tcPr>
          <w:p w14:paraId="38DEFB0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Marker</w:t>
            </w:r>
          </w:p>
        </w:tc>
        <w:tc>
          <w:tcPr>
            <w:tcW w:w="1275" w:type="dxa"/>
            <w:tcBorders>
              <w:top w:val="single" w:sz="4" w:space="0" w:color="auto"/>
              <w:bottom w:val="single" w:sz="4" w:space="0" w:color="auto"/>
            </w:tcBorders>
            <w:shd w:val="clear" w:color="auto" w:fill="auto"/>
            <w:noWrap/>
            <w:vAlign w:val="bottom"/>
            <w:hideMark/>
          </w:tcPr>
          <w:p w14:paraId="5D522046" w14:textId="77777777" w:rsidR="005B21D4" w:rsidRPr="004575B3" w:rsidRDefault="00971677" w:rsidP="00445132">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m:oMathPara>
          </w:p>
        </w:tc>
        <w:tc>
          <w:tcPr>
            <w:tcW w:w="2127" w:type="dxa"/>
            <w:tcBorders>
              <w:top w:val="single" w:sz="4" w:space="0" w:color="auto"/>
              <w:bottom w:val="single" w:sz="4" w:space="0" w:color="auto"/>
            </w:tcBorders>
            <w:shd w:val="clear" w:color="auto" w:fill="auto"/>
            <w:noWrap/>
            <w:vAlign w:val="bottom"/>
            <w:hideMark/>
          </w:tcPr>
          <w:p w14:paraId="32AD159E" w14:textId="77777777" w:rsidR="005B21D4" w:rsidRPr="004575B3" w:rsidRDefault="00971677" w:rsidP="00445132">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σ</m:t>
                  </m:r>
                </m:e>
                <m:sub>
                  <m:sSub>
                    <m:sSubPr>
                      <m:ctrlPr>
                        <w:rPr>
                          <w:rFonts w:ascii="Cambria Math" w:eastAsia="Times New Roman" w:hAnsi="Cambria Math" w:cs="Times New Roman"/>
                          <w:i/>
                          <w:color w:val="000000"/>
                          <w:sz w:val="20"/>
                          <w:szCs w:val="20"/>
                          <w:lang w:val="en-US"/>
                        </w:rPr>
                      </m:ctrlPr>
                    </m:sSubPr>
                    <m:e>
                      <m:r>
                        <w:rPr>
                          <w:rFonts w:ascii="Cambria Math" w:eastAsia="Times New Roman" w:hAnsi="Cambria Math" w:cs="Times New Roman"/>
                          <w:color w:val="000000"/>
                          <w:sz w:val="20"/>
                          <w:szCs w:val="20"/>
                          <w:lang w:val="en-US"/>
                        </w:rPr>
                        <m:t>Ω</m:t>
                      </m:r>
                    </m:e>
                    <m:sub>
                      <m:r>
                        <w:rPr>
                          <w:rFonts w:ascii="Cambria Math" w:eastAsia="Times New Roman" w:hAnsi="Cambria Math" w:cs="Times New Roman"/>
                          <w:color w:val="000000"/>
                          <w:sz w:val="20"/>
                          <w:szCs w:val="20"/>
                          <w:lang w:val="en-US"/>
                        </w:rPr>
                        <m:t>A.O</m:t>
                      </m:r>
                    </m:sub>
                  </m:sSub>
                </m:sub>
              </m:sSub>
            </m:oMath>
            <w:r w:rsidR="005B21D4" w:rsidRPr="004575B3">
              <w:rPr>
                <w:rFonts w:ascii="Times New Roman" w:eastAsia="Times New Roman" w:hAnsi="Times New Roman" w:cs="Times New Roman"/>
                <w:color w:val="000000"/>
                <w:sz w:val="20"/>
                <w:szCs w:val="20"/>
                <w:lang w:val="en-US"/>
              </w:rPr>
              <w:t xml:space="preserve"> (weighted)</w:t>
            </w:r>
          </w:p>
        </w:tc>
        <w:tc>
          <w:tcPr>
            <w:tcW w:w="1275" w:type="dxa"/>
            <w:tcBorders>
              <w:top w:val="single" w:sz="4" w:space="0" w:color="auto"/>
              <w:bottom w:val="single" w:sz="4" w:space="0" w:color="auto"/>
            </w:tcBorders>
            <w:shd w:val="clear" w:color="auto" w:fill="auto"/>
            <w:noWrap/>
            <w:vAlign w:val="bottom"/>
            <w:hideMark/>
          </w:tcPr>
          <w:p w14:paraId="35230F5D" w14:textId="77777777" w:rsidR="005B21D4" w:rsidRPr="004575B3" w:rsidRDefault="00971677" w:rsidP="00445132">
            <w:pPr>
              <w:jc w:val="center"/>
              <w:rPr>
                <w:rFonts w:ascii="Times New Roman" w:eastAsia="Times New Roman" w:hAnsi="Times New Roman" w:cs="Times New Roman"/>
                <w:color w:val="000000"/>
                <w:sz w:val="20"/>
                <w:szCs w:val="20"/>
                <w:lang w:val="en-US"/>
              </w:rPr>
            </w:pPr>
            <m:oMathPara>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m:oMathPara>
          </w:p>
        </w:tc>
        <w:tc>
          <w:tcPr>
            <w:tcW w:w="2127" w:type="dxa"/>
            <w:tcBorders>
              <w:top w:val="single" w:sz="4" w:space="0" w:color="auto"/>
              <w:bottom w:val="single" w:sz="4" w:space="0" w:color="auto"/>
            </w:tcBorders>
            <w:shd w:val="clear" w:color="auto" w:fill="auto"/>
            <w:noWrap/>
            <w:vAlign w:val="bottom"/>
            <w:hideMark/>
          </w:tcPr>
          <w:p w14:paraId="1D1128C5" w14:textId="77777777" w:rsidR="005B21D4" w:rsidRPr="004575B3" w:rsidRDefault="00971677" w:rsidP="00445132">
            <w:pPr>
              <w:jc w:val="center"/>
              <w:rPr>
                <w:rFonts w:ascii="Times New Roman" w:eastAsia="Times New Roman" w:hAnsi="Times New Roman" w:cs="Times New Roman"/>
                <w:color w:val="000000"/>
                <w:sz w:val="20"/>
                <w:szCs w:val="20"/>
                <w:lang w:val="en-US"/>
              </w:rPr>
            </w:pPr>
            <m:oMath>
              <m:sSub>
                <m:sSubPr>
                  <m:ctrlPr>
                    <w:rPr>
                      <w:rFonts w:ascii="Cambria Math" w:eastAsia="Times New Roman" w:hAnsi="Cambria Math" w:cs="STIXGeneral-Regular"/>
                      <w:b/>
                      <w:i/>
                      <w:color w:val="000000"/>
                      <w:sz w:val="20"/>
                      <w:szCs w:val="20"/>
                      <w:lang w:val="en-US" w:eastAsia="zh-CN"/>
                    </w:rPr>
                  </m:ctrlPr>
                </m:sSubPr>
                <m:e>
                  <m:r>
                    <m:rPr>
                      <m:scr m:val="script"/>
                      <m:sty m:val="bi"/>
                    </m:rPr>
                    <w:rPr>
                      <w:rFonts w:ascii="Cambria Math" w:eastAsia="Times New Roman" w:hAnsi="Cambria Math" w:cs="Times New Roman"/>
                      <w:color w:val="000000"/>
                      <w:sz w:val="20"/>
                      <w:szCs w:val="20"/>
                      <w:lang w:val="en-US" w:eastAsia="zh-CN"/>
                    </w:rPr>
                    <m:t>m</m:t>
                  </m:r>
                  <m:ctrlPr>
                    <w:rPr>
                      <w:rFonts w:ascii="Cambria Math" w:eastAsia="Times New Roman" w:hAnsi="Cambria Math" w:cs="Times New Roman"/>
                      <w:b/>
                      <w:i/>
                      <w:color w:val="000000"/>
                      <w:sz w:val="20"/>
                      <w:szCs w:val="20"/>
                      <w:lang w:val="en-US" w:eastAsia="zh-CN"/>
                    </w:rPr>
                  </m:ctrlPr>
                </m:e>
                <m:sub>
                  <m:r>
                    <m:rPr>
                      <m:sty m:val="bi"/>
                    </m:rPr>
                    <w:rPr>
                      <w:rFonts w:ascii="Cambria Math" w:eastAsia="Times New Roman" w:hAnsi="Cambria Math" w:cs="STIXGeneral-Regular"/>
                      <w:color w:val="000000"/>
                      <w:sz w:val="20"/>
                      <w:szCs w:val="20"/>
                      <w:lang w:val="en-US" w:eastAsia="zh-CN"/>
                    </w:rPr>
                    <m:t>A,e</m:t>
                  </m:r>
                </m:sub>
              </m:sSub>
            </m:oMath>
            <w:r w:rsidR="005B21D4" w:rsidRPr="004575B3">
              <w:rPr>
                <w:rFonts w:ascii="Times New Roman" w:hAnsi="Times New Roman" w:cs="Times New Roman"/>
                <w:b/>
                <w:color w:val="000000"/>
                <w:sz w:val="20"/>
                <w:szCs w:val="20"/>
                <w:lang w:val="en-US" w:eastAsia="zh-CN"/>
              </w:rPr>
              <w:t xml:space="preserve"> (weighted)</w:t>
            </w:r>
          </w:p>
        </w:tc>
      </w:tr>
      <w:tr w:rsidR="005B21D4" w:rsidRPr="004575B3" w14:paraId="0317A509" w14:textId="77777777" w:rsidTr="00445132">
        <w:trPr>
          <w:trHeight w:val="300"/>
        </w:trPr>
        <w:tc>
          <w:tcPr>
            <w:tcW w:w="1826" w:type="dxa"/>
            <w:tcBorders>
              <w:top w:val="single" w:sz="4" w:space="0" w:color="auto"/>
            </w:tcBorders>
            <w:shd w:val="clear" w:color="auto" w:fill="auto"/>
            <w:noWrap/>
            <w:vAlign w:val="bottom"/>
            <w:hideMark/>
          </w:tcPr>
          <w:p w14:paraId="169BA97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Manchester</w:t>
            </w:r>
          </w:p>
        </w:tc>
        <w:tc>
          <w:tcPr>
            <w:tcW w:w="1450" w:type="dxa"/>
            <w:tcBorders>
              <w:top w:val="single" w:sz="4" w:space="0" w:color="auto"/>
            </w:tcBorders>
            <w:shd w:val="clear" w:color="auto" w:fill="auto"/>
            <w:noWrap/>
            <w:vAlign w:val="bottom"/>
            <w:hideMark/>
          </w:tcPr>
          <w:p w14:paraId="6CC164F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tcBorders>
              <w:top w:val="single" w:sz="4" w:space="0" w:color="auto"/>
            </w:tcBorders>
            <w:shd w:val="clear" w:color="auto" w:fill="auto"/>
            <w:noWrap/>
            <w:vAlign w:val="bottom"/>
            <w:hideMark/>
          </w:tcPr>
          <w:p w14:paraId="524C3C8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1.81E-05</w:t>
            </w:r>
          </w:p>
        </w:tc>
        <w:tc>
          <w:tcPr>
            <w:tcW w:w="2127" w:type="dxa"/>
            <w:tcBorders>
              <w:top w:val="single" w:sz="4" w:space="0" w:color="auto"/>
            </w:tcBorders>
            <w:shd w:val="clear" w:color="auto" w:fill="auto"/>
            <w:noWrap/>
            <w:vAlign w:val="bottom"/>
            <w:hideMark/>
          </w:tcPr>
          <w:p w14:paraId="51BB531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2.75E-05</w:t>
            </w:r>
          </w:p>
        </w:tc>
        <w:tc>
          <w:tcPr>
            <w:tcW w:w="1275" w:type="dxa"/>
            <w:tcBorders>
              <w:top w:val="single" w:sz="4" w:space="0" w:color="auto"/>
            </w:tcBorders>
            <w:shd w:val="clear" w:color="auto" w:fill="auto"/>
            <w:noWrap/>
            <w:vAlign w:val="bottom"/>
            <w:hideMark/>
          </w:tcPr>
          <w:p w14:paraId="1A6ECAAF"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55127.40</w:t>
            </w:r>
          </w:p>
        </w:tc>
        <w:tc>
          <w:tcPr>
            <w:tcW w:w="2127" w:type="dxa"/>
            <w:tcBorders>
              <w:top w:val="single" w:sz="4" w:space="0" w:color="auto"/>
            </w:tcBorders>
            <w:shd w:val="clear" w:color="auto" w:fill="auto"/>
            <w:noWrap/>
            <w:vAlign w:val="bottom"/>
            <w:hideMark/>
          </w:tcPr>
          <w:p w14:paraId="276259B1"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36343.28</w:t>
            </w:r>
          </w:p>
        </w:tc>
      </w:tr>
      <w:tr w:rsidR="005B21D4" w:rsidRPr="004575B3" w14:paraId="49B73F74" w14:textId="77777777" w:rsidTr="00445132">
        <w:trPr>
          <w:trHeight w:val="300"/>
        </w:trPr>
        <w:tc>
          <w:tcPr>
            <w:tcW w:w="1826" w:type="dxa"/>
            <w:shd w:val="clear" w:color="auto" w:fill="auto"/>
            <w:noWrap/>
            <w:vAlign w:val="bottom"/>
            <w:hideMark/>
          </w:tcPr>
          <w:p w14:paraId="3D22F38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Oxford</w:t>
            </w:r>
          </w:p>
        </w:tc>
        <w:tc>
          <w:tcPr>
            <w:tcW w:w="1450" w:type="dxa"/>
            <w:shd w:val="clear" w:color="auto" w:fill="auto"/>
            <w:noWrap/>
            <w:vAlign w:val="bottom"/>
            <w:hideMark/>
          </w:tcPr>
          <w:p w14:paraId="00E66BA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476499</w:t>
            </w:r>
          </w:p>
        </w:tc>
        <w:tc>
          <w:tcPr>
            <w:tcW w:w="1275" w:type="dxa"/>
            <w:shd w:val="clear" w:color="auto" w:fill="auto"/>
            <w:noWrap/>
            <w:vAlign w:val="bottom"/>
            <w:hideMark/>
          </w:tcPr>
          <w:p w14:paraId="22BCA0B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396E450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565BEE6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56737.27</w:t>
            </w:r>
          </w:p>
        </w:tc>
        <w:tc>
          <w:tcPr>
            <w:tcW w:w="2127" w:type="dxa"/>
            <w:shd w:val="clear" w:color="auto" w:fill="auto"/>
            <w:noWrap/>
            <w:vAlign w:val="bottom"/>
            <w:hideMark/>
          </w:tcPr>
          <w:p w14:paraId="1FD501E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37126.14</w:t>
            </w:r>
          </w:p>
        </w:tc>
      </w:tr>
      <w:tr w:rsidR="005B21D4" w:rsidRPr="004575B3" w14:paraId="4BC961E5" w14:textId="77777777" w:rsidTr="00445132">
        <w:trPr>
          <w:trHeight w:val="300"/>
        </w:trPr>
        <w:tc>
          <w:tcPr>
            <w:tcW w:w="1826" w:type="dxa"/>
            <w:shd w:val="clear" w:color="auto" w:fill="auto"/>
            <w:noWrap/>
            <w:vAlign w:val="bottom"/>
            <w:hideMark/>
          </w:tcPr>
          <w:p w14:paraId="160A2FF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Cardiff</w:t>
            </w:r>
          </w:p>
        </w:tc>
        <w:tc>
          <w:tcPr>
            <w:tcW w:w="1450" w:type="dxa"/>
            <w:shd w:val="clear" w:color="auto" w:fill="auto"/>
            <w:noWrap/>
            <w:vAlign w:val="bottom"/>
            <w:hideMark/>
          </w:tcPr>
          <w:p w14:paraId="1FDFD78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476336</w:t>
            </w:r>
          </w:p>
        </w:tc>
        <w:tc>
          <w:tcPr>
            <w:tcW w:w="1275" w:type="dxa"/>
            <w:shd w:val="clear" w:color="auto" w:fill="auto"/>
            <w:noWrap/>
            <w:vAlign w:val="bottom"/>
            <w:hideMark/>
          </w:tcPr>
          <w:p w14:paraId="695B142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1.87E-05</w:t>
            </w:r>
          </w:p>
        </w:tc>
        <w:tc>
          <w:tcPr>
            <w:tcW w:w="2127" w:type="dxa"/>
            <w:shd w:val="clear" w:color="auto" w:fill="auto"/>
            <w:noWrap/>
            <w:vAlign w:val="bottom"/>
            <w:hideMark/>
          </w:tcPr>
          <w:p w14:paraId="66200C8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2.84E-05</w:t>
            </w:r>
          </w:p>
        </w:tc>
        <w:tc>
          <w:tcPr>
            <w:tcW w:w="1275" w:type="dxa"/>
            <w:shd w:val="clear" w:color="auto" w:fill="auto"/>
            <w:noWrap/>
            <w:vAlign w:val="bottom"/>
            <w:hideMark/>
          </w:tcPr>
          <w:p w14:paraId="768D8F6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53452.78</w:t>
            </w:r>
          </w:p>
        </w:tc>
        <w:tc>
          <w:tcPr>
            <w:tcW w:w="2127" w:type="dxa"/>
            <w:shd w:val="clear" w:color="auto" w:fill="auto"/>
            <w:noWrap/>
            <w:vAlign w:val="bottom"/>
            <w:hideMark/>
          </w:tcPr>
          <w:p w14:paraId="2FC24B2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35196.40</w:t>
            </w:r>
          </w:p>
        </w:tc>
      </w:tr>
      <w:tr w:rsidR="005B21D4" w:rsidRPr="004575B3" w14:paraId="2EEC6585" w14:textId="77777777" w:rsidTr="00445132">
        <w:trPr>
          <w:trHeight w:val="300"/>
        </w:trPr>
        <w:tc>
          <w:tcPr>
            <w:tcW w:w="1826" w:type="dxa"/>
            <w:shd w:val="clear" w:color="auto" w:fill="auto"/>
            <w:noWrap/>
            <w:vAlign w:val="bottom"/>
            <w:hideMark/>
          </w:tcPr>
          <w:p w14:paraId="07BD626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Glasgow</w:t>
            </w:r>
          </w:p>
        </w:tc>
        <w:tc>
          <w:tcPr>
            <w:tcW w:w="1450" w:type="dxa"/>
            <w:shd w:val="clear" w:color="auto" w:fill="auto"/>
            <w:noWrap/>
            <w:vAlign w:val="bottom"/>
            <w:hideMark/>
          </w:tcPr>
          <w:p w14:paraId="0775364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476558</w:t>
            </w:r>
          </w:p>
        </w:tc>
        <w:tc>
          <w:tcPr>
            <w:tcW w:w="1275" w:type="dxa"/>
            <w:shd w:val="clear" w:color="auto" w:fill="auto"/>
            <w:noWrap/>
            <w:vAlign w:val="bottom"/>
            <w:hideMark/>
          </w:tcPr>
          <w:p w14:paraId="36B01D5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1D63048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2.88E-05</w:t>
            </w:r>
          </w:p>
        </w:tc>
        <w:tc>
          <w:tcPr>
            <w:tcW w:w="1275" w:type="dxa"/>
            <w:shd w:val="clear" w:color="auto" w:fill="auto"/>
            <w:noWrap/>
            <w:vAlign w:val="bottom"/>
            <w:hideMark/>
          </w:tcPr>
          <w:p w14:paraId="7AB25C8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53260.90</w:t>
            </w:r>
          </w:p>
        </w:tc>
        <w:tc>
          <w:tcPr>
            <w:tcW w:w="2127" w:type="dxa"/>
            <w:shd w:val="clear" w:color="auto" w:fill="auto"/>
            <w:noWrap/>
            <w:vAlign w:val="bottom"/>
            <w:hideMark/>
          </w:tcPr>
          <w:p w14:paraId="27958A6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34697.64</w:t>
            </w:r>
          </w:p>
        </w:tc>
      </w:tr>
      <w:tr w:rsidR="005B21D4" w:rsidRPr="004575B3" w14:paraId="5CDD730F" w14:textId="77777777" w:rsidTr="00445132">
        <w:trPr>
          <w:trHeight w:val="300"/>
        </w:trPr>
        <w:tc>
          <w:tcPr>
            <w:tcW w:w="1826" w:type="dxa"/>
            <w:shd w:val="clear" w:color="auto" w:fill="auto"/>
            <w:noWrap/>
            <w:vAlign w:val="bottom"/>
            <w:hideMark/>
          </w:tcPr>
          <w:p w14:paraId="3DFF64B3"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Edinburgh</w:t>
            </w:r>
          </w:p>
        </w:tc>
        <w:tc>
          <w:tcPr>
            <w:tcW w:w="1450" w:type="dxa"/>
            <w:shd w:val="clear" w:color="auto" w:fill="auto"/>
            <w:noWrap/>
            <w:vAlign w:val="bottom"/>
            <w:hideMark/>
          </w:tcPr>
          <w:p w14:paraId="09C70883"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476486</w:t>
            </w:r>
          </w:p>
        </w:tc>
        <w:tc>
          <w:tcPr>
            <w:tcW w:w="1275" w:type="dxa"/>
            <w:shd w:val="clear" w:color="auto" w:fill="auto"/>
            <w:noWrap/>
            <w:vAlign w:val="bottom"/>
            <w:hideMark/>
          </w:tcPr>
          <w:p w14:paraId="339E4921"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1.84E-05</w:t>
            </w:r>
          </w:p>
        </w:tc>
        <w:tc>
          <w:tcPr>
            <w:tcW w:w="2127" w:type="dxa"/>
            <w:shd w:val="clear" w:color="auto" w:fill="auto"/>
            <w:noWrap/>
            <w:vAlign w:val="bottom"/>
            <w:hideMark/>
          </w:tcPr>
          <w:p w14:paraId="5A685206"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2.81E-05</w:t>
            </w:r>
          </w:p>
        </w:tc>
        <w:tc>
          <w:tcPr>
            <w:tcW w:w="1275" w:type="dxa"/>
            <w:shd w:val="clear" w:color="auto" w:fill="auto"/>
            <w:noWrap/>
            <w:vAlign w:val="bottom"/>
            <w:hideMark/>
          </w:tcPr>
          <w:p w14:paraId="6F1FA49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54430.95</w:t>
            </w:r>
          </w:p>
        </w:tc>
        <w:tc>
          <w:tcPr>
            <w:tcW w:w="2127" w:type="dxa"/>
            <w:shd w:val="clear" w:color="auto" w:fill="auto"/>
            <w:noWrap/>
            <w:vAlign w:val="bottom"/>
            <w:hideMark/>
          </w:tcPr>
          <w:p w14:paraId="2BFB259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35595.42</w:t>
            </w:r>
          </w:p>
        </w:tc>
      </w:tr>
      <w:tr w:rsidR="005B21D4" w:rsidRPr="004575B3" w14:paraId="3E4AEAD0" w14:textId="77777777" w:rsidTr="00445132">
        <w:trPr>
          <w:trHeight w:val="300"/>
        </w:trPr>
        <w:tc>
          <w:tcPr>
            <w:tcW w:w="1826" w:type="dxa"/>
            <w:shd w:val="clear" w:color="auto" w:fill="auto"/>
            <w:noWrap/>
            <w:vAlign w:val="bottom"/>
            <w:hideMark/>
          </w:tcPr>
          <w:p w14:paraId="3693ED8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Stoke</w:t>
            </w:r>
          </w:p>
        </w:tc>
        <w:tc>
          <w:tcPr>
            <w:tcW w:w="1450" w:type="dxa"/>
            <w:shd w:val="clear" w:color="auto" w:fill="auto"/>
            <w:noWrap/>
            <w:vAlign w:val="bottom"/>
            <w:hideMark/>
          </w:tcPr>
          <w:p w14:paraId="640D11A9"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476708</w:t>
            </w:r>
          </w:p>
        </w:tc>
        <w:tc>
          <w:tcPr>
            <w:tcW w:w="1275" w:type="dxa"/>
            <w:shd w:val="clear" w:color="auto" w:fill="auto"/>
            <w:noWrap/>
            <w:vAlign w:val="bottom"/>
            <w:hideMark/>
          </w:tcPr>
          <w:p w14:paraId="646B7F9F"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1.90E-05</w:t>
            </w:r>
          </w:p>
        </w:tc>
        <w:tc>
          <w:tcPr>
            <w:tcW w:w="2127" w:type="dxa"/>
            <w:shd w:val="clear" w:color="auto" w:fill="auto"/>
            <w:noWrap/>
            <w:vAlign w:val="bottom"/>
            <w:hideMark/>
          </w:tcPr>
          <w:p w14:paraId="0B0BE0F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2.82E-05</w:t>
            </w:r>
          </w:p>
        </w:tc>
        <w:tc>
          <w:tcPr>
            <w:tcW w:w="1275" w:type="dxa"/>
            <w:shd w:val="clear" w:color="auto" w:fill="auto"/>
            <w:noWrap/>
            <w:vAlign w:val="bottom"/>
            <w:hideMark/>
          </w:tcPr>
          <w:p w14:paraId="61C1196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52681.77</w:t>
            </w:r>
          </w:p>
        </w:tc>
        <w:tc>
          <w:tcPr>
            <w:tcW w:w="2127" w:type="dxa"/>
            <w:shd w:val="clear" w:color="auto" w:fill="auto"/>
            <w:noWrap/>
            <w:vAlign w:val="bottom"/>
            <w:hideMark/>
          </w:tcPr>
          <w:p w14:paraId="47F933F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35479.49</w:t>
            </w:r>
          </w:p>
        </w:tc>
      </w:tr>
      <w:tr w:rsidR="005B21D4" w:rsidRPr="004575B3" w14:paraId="6EA7D356" w14:textId="77777777" w:rsidTr="00445132">
        <w:trPr>
          <w:trHeight w:val="300"/>
        </w:trPr>
        <w:tc>
          <w:tcPr>
            <w:tcW w:w="1826" w:type="dxa"/>
            <w:shd w:val="clear" w:color="auto" w:fill="auto"/>
            <w:noWrap/>
            <w:vAlign w:val="bottom"/>
            <w:hideMark/>
          </w:tcPr>
          <w:p w14:paraId="5B1EF8D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Reading</w:t>
            </w:r>
          </w:p>
        </w:tc>
        <w:tc>
          <w:tcPr>
            <w:tcW w:w="1450" w:type="dxa"/>
            <w:shd w:val="clear" w:color="auto" w:fill="auto"/>
            <w:noWrap/>
            <w:vAlign w:val="bottom"/>
            <w:hideMark/>
          </w:tcPr>
          <w:p w14:paraId="4E3E252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476297</w:t>
            </w:r>
          </w:p>
        </w:tc>
        <w:tc>
          <w:tcPr>
            <w:tcW w:w="1275" w:type="dxa"/>
            <w:shd w:val="clear" w:color="auto" w:fill="auto"/>
            <w:noWrap/>
            <w:vAlign w:val="bottom"/>
            <w:hideMark/>
          </w:tcPr>
          <w:p w14:paraId="412528F5"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1.67E-05</w:t>
            </w:r>
          </w:p>
        </w:tc>
        <w:tc>
          <w:tcPr>
            <w:tcW w:w="2127" w:type="dxa"/>
            <w:shd w:val="clear" w:color="auto" w:fill="auto"/>
            <w:noWrap/>
            <w:vAlign w:val="bottom"/>
            <w:hideMark/>
          </w:tcPr>
          <w:p w14:paraId="49A11146"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2.59E-05</w:t>
            </w:r>
          </w:p>
        </w:tc>
        <w:tc>
          <w:tcPr>
            <w:tcW w:w="1275" w:type="dxa"/>
            <w:shd w:val="clear" w:color="auto" w:fill="auto"/>
            <w:noWrap/>
            <w:vAlign w:val="bottom"/>
            <w:hideMark/>
          </w:tcPr>
          <w:p w14:paraId="4320953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59735.02</w:t>
            </w:r>
          </w:p>
        </w:tc>
        <w:tc>
          <w:tcPr>
            <w:tcW w:w="2127" w:type="dxa"/>
            <w:shd w:val="clear" w:color="auto" w:fill="auto"/>
            <w:noWrap/>
            <w:vAlign w:val="bottom"/>
            <w:hideMark/>
          </w:tcPr>
          <w:p w14:paraId="5408BF8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38584.27</w:t>
            </w:r>
          </w:p>
        </w:tc>
      </w:tr>
      <w:tr w:rsidR="005B21D4" w:rsidRPr="004575B3" w14:paraId="70E556A1" w14:textId="77777777" w:rsidTr="00445132">
        <w:trPr>
          <w:trHeight w:val="300"/>
        </w:trPr>
        <w:tc>
          <w:tcPr>
            <w:tcW w:w="1826" w:type="dxa"/>
            <w:shd w:val="clear" w:color="auto" w:fill="auto"/>
            <w:noWrap/>
            <w:vAlign w:val="bottom"/>
            <w:hideMark/>
          </w:tcPr>
          <w:p w14:paraId="376386C6"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Bury</w:t>
            </w:r>
          </w:p>
        </w:tc>
        <w:tc>
          <w:tcPr>
            <w:tcW w:w="1450" w:type="dxa"/>
            <w:shd w:val="clear" w:color="auto" w:fill="auto"/>
            <w:noWrap/>
            <w:vAlign w:val="bottom"/>
            <w:hideMark/>
          </w:tcPr>
          <w:p w14:paraId="00362F9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476672</w:t>
            </w:r>
          </w:p>
        </w:tc>
        <w:tc>
          <w:tcPr>
            <w:tcW w:w="1275" w:type="dxa"/>
            <w:shd w:val="clear" w:color="auto" w:fill="auto"/>
            <w:noWrap/>
            <w:vAlign w:val="bottom"/>
            <w:hideMark/>
          </w:tcPr>
          <w:p w14:paraId="39CBE57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1.77E-05</w:t>
            </w:r>
          </w:p>
        </w:tc>
        <w:tc>
          <w:tcPr>
            <w:tcW w:w="2127" w:type="dxa"/>
            <w:shd w:val="clear" w:color="auto" w:fill="auto"/>
            <w:noWrap/>
            <w:vAlign w:val="bottom"/>
            <w:hideMark/>
          </w:tcPr>
          <w:p w14:paraId="5E2F79A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2.70E-05</w:t>
            </w:r>
          </w:p>
        </w:tc>
        <w:tc>
          <w:tcPr>
            <w:tcW w:w="1275" w:type="dxa"/>
            <w:shd w:val="clear" w:color="auto" w:fill="auto"/>
            <w:noWrap/>
            <w:vAlign w:val="bottom"/>
            <w:hideMark/>
          </w:tcPr>
          <w:p w14:paraId="5E5BA97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56631.88</w:t>
            </w:r>
          </w:p>
        </w:tc>
        <w:tc>
          <w:tcPr>
            <w:tcW w:w="2127" w:type="dxa"/>
            <w:shd w:val="clear" w:color="auto" w:fill="auto"/>
            <w:noWrap/>
            <w:vAlign w:val="bottom"/>
            <w:hideMark/>
          </w:tcPr>
          <w:p w14:paraId="7D81A00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36996.07</w:t>
            </w:r>
          </w:p>
        </w:tc>
      </w:tr>
      <w:tr w:rsidR="005B21D4" w:rsidRPr="004575B3" w14:paraId="601C8F31" w14:textId="77777777" w:rsidTr="00445132">
        <w:trPr>
          <w:trHeight w:val="300"/>
        </w:trPr>
        <w:tc>
          <w:tcPr>
            <w:tcW w:w="1826" w:type="dxa"/>
            <w:shd w:val="clear" w:color="auto" w:fill="auto"/>
            <w:noWrap/>
            <w:vAlign w:val="bottom"/>
            <w:hideMark/>
          </w:tcPr>
          <w:p w14:paraId="293944E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Newcastle</w:t>
            </w:r>
          </w:p>
        </w:tc>
        <w:tc>
          <w:tcPr>
            <w:tcW w:w="1450" w:type="dxa"/>
            <w:shd w:val="clear" w:color="auto" w:fill="auto"/>
            <w:noWrap/>
            <w:vAlign w:val="bottom"/>
            <w:hideMark/>
          </w:tcPr>
          <w:p w14:paraId="1515AA8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476670</w:t>
            </w:r>
          </w:p>
        </w:tc>
        <w:tc>
          <w:tcPr>
            <w:tcW w:w="1275" w:type="dxa"/>
            <w:shd w:val="clear" w:color="auto" w:fill="auto"/>
            <w:noWrap/>
            <w:vAlign w:val="bottom"/>
            <w:hideMark/>
          </w:tcPr>
          <w:p w14:paraId="7B3C2853"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1.78E-05</w:t>
            </w:r>
          </w:p>
        </w:tc>
        <w:tc>
          <w:tcPr>
            <w:tcW w:w="2127" w:type="dxa"/>
            <w:shd w:val="clear" w:color="auto" w:fill="auto"/>
            <w:noWrap/>
            <w:vAlign w:val="bottom"/>
            <w:hideMark/>
          </w:tcPr>
          <w:p w14:paraId="4DE4013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2.72E-05</w:t>
            </w:r>
          </w:p>
        </w:tc>
        <w:tc>
          <w:tcPr>
            <w:tcW w:w="1275" w:type="dxa"/>
            <w:shd w:val="clear" w:color="auto" w:fill="auto"/>
            <w:noWrap/>
            <w:vAlign w:val="bottom"/>
            <w:hideMark/>
          </w:tcPr>
          <w:p w14:paraId="3F0EBD8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56210.72</w:t>
            </w:r>
          </w:p>
        </w:tc>
        <w:tc>
          <w:tcPr>
            <w:tcW w:w="2127" w:type="dxa"/>
            <w:shd w:val="clear" w:color="auto" w:fill="auto"/>
            <w:noWrap/>
            <w:vAlign w:val="bottom"/>
            <w:hideMark/>
          </w:tcPr>
          <w:p w14:paraId="338A6A4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36789.19</w:t>
            </w:r>
          </w:p>
        </w:tc>
      </w:tr>
      <w:tr w:rsidR="005B21D4" w:rsidRPr="004575B3" w14:paraId="6C771C1A" w14:textId="77777777" w:rsidTr="00445132">
        <w:trPr>
          <w:trHeight w:val="300"/>
        </w:trPr>
        <w:tc>
          <w:tcPr>
            <w:tcW w:w="1826" w:type="dxa"/>
            <w:shd w:val="clear" w:color="auto" w:fill="auto"/>
            <w:noWrap/>
            <w:vAlign w:val="bottom"/>
            <w:hideMark/>
          </w:tcPr>
          <w:p w14:paraId="42AE43B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Leeds</w:t>
            </w:r>
          </w:p>
        </w:tc>
        <w:tc>
          <w:tcPr>
            <w:tcW w:w="1450" w:type="dxa"/>
            <w:shd w:val="clear" w:color="auto" w:fill="auto"/>
            <w:noWrap/>
            <w:vAlign w:val="bottom"/>
            <w:hideMark/>
          </w:tcPr>
          <w:p w14:paraId="32696395"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476620</w:t>
            </w:r>
          </w:p>
        </w:tc>
        <w:tc>
          <w:tcPr>
            <w:tcW w:w="1275" w:type="dxa"/>
            <w:shd w:val="clear" w:color="auto" w:fill="auto"/>
            <w:noWrap/>
            <w:vAlign w:val="bottom"/>
            <w:hideMark/>
          </w:tcPr>
          <w:p w14:paraId="101E0E45"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1.72E-05</w:t>
            </w:r>
          </w:p>
        </w:tc>
        <w:tc>
          <w:tcPr>
            <w:tcW w:w="2127" w:type="dxa"/>
            <w:shd w:val="clear" w:color="auto" w:fill="auto"/>
            <w:noWrap/>
            <w:vAlign w:val="bottom"/>
            <w:hideMark/>
          </w:tcPr>
          <w:p w14:paraId="6C1616F3"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2.64E-05</w:t>
            </w:r>
          </w:p>
        </w:tc>
        <w:tc>
          <w:tcPr>
            <w:tcW w:w="1275" w:type="dxa"/>
            <w:shd w:val="clear" w:color="auto" w:fill="auto"/>
            <w:noWrap/>
            <w:vAlign w:val="bottom"/>
            <w:hideMark/>
          </w:tcPr>
          <w:p w14:paraId="267B56B9"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58116.22</w:t>
            </w:r>
          </w:p>
        </w:tc>
        <w:tc>
          <w:tcPr>
            <w:tcW w:w="2127" w:type="dxa"/>
            <w:shd w:val="clear" w:color="auto" w:fill="auto"/>
            <w:noWrap/>
            <w:vAlign w:val="bottom"/>
            <w:hideMark/>
          </w:tcPr>
          <w:p w14:paraId="64BAC72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37831.07</w:t>
            </w:r>
          </w:p>
        </w:tc>
      </w:tr>
      <w:tr w:rsidR="005B21D4" w:rsidRPr="004575B3" w14:paraId="41962290" w14:textId="77777777" w:rsidTr="00445132">
        <w:trPr>
          <w:trHeight w:val="300"/>
        </w:trPr>
        <w:tc>
          <w:tcPr>
            <w:tcW w:w="1826" w:type="dxa"/>
            <w:shd w:val="clear" w:color="auto" w:fill="auto"/>
            <w:noWrap/>
            <w:vAlign w:val="bottom"/>
            <w:hideMark/>
          </w:tcPr>
          <w:p w14:paraId="307DF1B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Bristol</w:t>
            </w:r>
          </w:p>
        </w:tc>
        <w:tc>
          <w:tcPr>
            <w:tcW w:w="1450" w:type="dxa"/>
            <w:shd w:val="clear" w:color="auto" w:fill="auto"/>
            <w:noWrap/>
            <w:vAlign w:val="bottom"/>
            <w:hideMark/>
          </w:tcPr>
          <w:p w14:paraId="6AAF5624"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476454</w:t>
            </w:r>
          </w:p>
        </w:tc>
        <w:tc>
          <w:tcPr>
            <w:tcW w:w="1275" w:type="dxa"/>
            <w:shd w:val="clear" w:color="auto" w:fill="auto"/>
            <w:noWrap/>
            <w:vAlign w:val="bottom"/>
            <w:hideMark/>
          </w:tcPr>
          <w:p w14:paraId="6388A0A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0B88375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03C06E3C"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58423.16</w:t>
            </w:r>
          </w:p>
        </w:tc>
        <w:tc>
          <w:tcPr>
            <w:tcW w:w="2127" w:type="dxa"/>
            <w:shd w:val="clear" w:color="auto" w:fill="auto"/>
            <w:noWrap/>
            <w:vAlign w:val="bottom"/>
            <w:hideMark/>
          </w:tcPr>
          <w:p w14:paraId="0851B4E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37969.25</w:t>
            </w:r>
          </w:p>
        </w:tc>
      </w:tr>
      <w:tr w:rsidR="005B21D4" w:rsidRPr="004575B3" w14:paraId="01EC4687" w14:textId="77777777" w:rsidTr="00445132">
        <w:trPr>
          <w:trHeight w:val="300"/>
        </w:trPr>
        <w:tc>
          <w:tcPr>
            <w:tcW w:w="1826" w:type="dxa"/>
            <w:shd w:val="clear" w:color="auto" w:fill="auto"/>
            <w:noWrap/>
            <w:vAlign w:val="bottom"/>
            <w:hideMark/>
          </w:tcPr>
          <w:p w14:paraId="37B8D8F0" w14:textId="77777777" w:rsidR="005B21D4" w:rsidRPr="004575B3" w:rsidRDefault="005B21D4" w:rsidP="00445132">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Barts</w:t>
            </w:r>
            <w:proofErr w:type="spellEnd"/>
          </w:p>
        </w:tc>
        <w:tc>
          <w:tcPr>
            <w:tcW w:w="1450" w:type="dxa"/>
            <w:shd w:val="clear" w:color="auto" w:fill="auto"/>
            <w:noWrap/>
            <w:vAlign w:val="bottom"/>
            <w:hideMark/>
          </w:tcPr>
          <w:p w14:paraId="496734DF"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476010</w:t>
            </w:r>
          </w:p>
        </w:tc>
        <w:tc>
          <w:tcPr>
            <w:tcW w:w="1275" w:type="dxa"/>
            <w:shd w:val="clear" w:color="auto" w:fill="auto"/>
            <w:noWrap/>
            <w:vAlign w:val="bottom"/>
            <w:hideMark/>
          </w:tcPr>
          <w:p w14:paraId="1764260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1.88E-05</w:t>
            </w:r>
          </w:p>
        </w:tc>
        <w:tc>
          <w:tcPr>
            <w:tcW w:w="2127" w:type="dxa"/>
            <w:shd w:val="clear" w:color="auto" w:fill="auto"/>
            <w:noWrap/>
            <w:vAlign w:val="bottom"/>
            <w:hideMark/>
          </w:tcPr>
          <w:p w14:paraId="7812C9C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03D3DA3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53107.31</w:t>
            </w:r>
          </w:p>
        </w:tc>
        <w:tc>
          <w:tcPr>
            <w:tcW w:w="2127" w:type="dxa"/>
            <w:shd w:val="clear" w:color="auto" w:fill="auto"/>
            <w:noWrap/>
            <w:vAlign w:val="bottom"/>
            <w:hideMark/>
          </w:tcPr>
          <w:p w14:paraId="7166703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36200.93</w:t>
            </w:r>
          </w:p>
        </w:tc>
      </w:tr>
      <w:tr w:rsidR="005B21D4" w:rsidRPr="004575B3" w14:paraId="098E2303" w14:textId="77777777" w:rsidTr="00445132">
        <w:trPr>
          <w:trHeight w:val="300"/>
        </w:trPr>
        <w:tc>
          <w:tcPr>
            <w:tcW w:w="1826" w:type="dxa"/>
            <w:shd w:val="clear" w:color="auto" w:fill="auto"/>
            <w:noWrap/>
            <w:vAlign w:val="bottom"/>
            <w:hideMark/>
          </w:tcPr>
          <w:p w14:paraId="605A5A6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Nottingham</w:t>
            </w:r>
          </w:p>
        </w:tc>
        <w:tc>
          <w:tcPr>
            <w:tcW w:w="1450" w:type="dxa"/>
            <w:shd w:val="clear" w:color="auto" w:fill="auto"/>
            <w:noWrap/>
            <w:vAlign w:val="bottom"/>
            <w:hideMark/>
          </w:tcPr>
          <w:p w14:paraId="054BAF9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476440</w:t>
            </w:r>
          </w:p>
        </w:tc>
        <w:tc>
          <w:tcPr>
            <w:tcW w:w="1275" w:type="dxa"/>
            <w:shd w:val="clear" w:color="auto" w:fill="auto"/>
            <w:noWrap/>
            <w:vAlign w:val="bottom"/>
            <w:hideMark/>
          </w:tcPr>
          <w:p w14:paraId="439CE45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1.73E-05</w:t>
            </w:r>
          </w:p>
        </w:tc>
        <w:tc>
          <w:tcPr>
            <w:tcW w:w="2127" w:type="dxa"/>
            <w:shd w:val="clear" w:color="auto" w:fill="auto"/>
            <w:noWrap/>
            <w:vAlign w:val="bottom"/>
            <w:hideMark/>
          </w:tcPr>
          <w:p w14:paraId="74F1A4D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2.65E-05</w:t>
            </w:r>
          </w:p>
        </w:tc>
        <w:tc>
          <w:tcPr>
            <w:tcW w:w="1275" w:type="dxa"/>
            <w:shd w:val="clear" w:color="auto" w:fill="auto"/>
            <w:noWrap/>
            <w:vAlign w:val="bottom"/>
            <w:hideMark/>
          </w:tcPr>
          <w:p w14:paraId="754CC861"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57740.05</w:t>
            </w:r>
          </w:p>
        </w:tc>
        <w:tc>
          <w:tcPr>
            <w:tcW w:w="2127" w:type="dxa"/>
            <w:shd w:val="clear" w:color="auto" w:fill="auto"/>
            <w:noWrap/>
            <w:vAlign w:val="bottom"/>
            <w:hideMark/>
          </w:tcPr>
          <w:p w14:paraId="1DB0252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37673.44</w:t>
            </w:r>
          </w:p>
        </w:tc>
      </w:tr>
      <w:tr w:rsidR="005B21D4" w:rsidRPr="004575B3" w14:paraId="5266AA92" w14:textId="77777777" w:rsidTr="00445132">
        <w:trPr>
          <w:trHeight w:val="300"/>
        </w:trPr>
        <w:tc>
          <w:tcPr>
            <w:tcW w:w="1826" w:type="dxa"/>
            <w:shd w:val="clear" w:color="auto" w:fill="auto"/>
            <w:noWrap/>
            <w:vAlign w:val="bottom"/>
            <w:hideMark/>
          </w:tcPr>
          <w:p w14:paraId="2CE1D566"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Sheffield</w:t>
            </w:r>
          </w:p>
        </w:tc>
        <w:tc>
          <w:tcPr>
            <w:tcW w:w="1450" w:type="dxa"/>
            <w:shd w:val="clear" w:color="auto" w:fill="auto"/>
            <w:noWrap/>
            <w:vAlign w:val="bottom"/>
            <w:hideMark/>
          </w:tcPr>
          <w:p w14:paraId="6EC48371"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476740</w:t>
            </w:r>
          </w:p>
        </w:tc>
        <w:tc>
          <w:tcPr>
            <w:tcW w:w="1275" w:type="dxa"/>
            <w:shd w:val="clear" w:color="auto" w:fill="auto"/>
            <w:noWrap/>
            <w:vAlign w:val="bottom"/>
            <w:hideMark/>
          </w:tcPr>
          <w:p w14:paraId="03F37AA5"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1.76E-05</w:t>
            </w:r>
          </w:p>
        </w:tc>
        <w:tc>
          <w:tcPr>
            <w:tcW w:w="2127" w:type="dxa"/>
            <w:shd w:val="clear" w:color="auto" w:fill="auto"/>
            <w:noWrap/>
            <w:vAlign w:val="bottom"/>
            <w:hideMark/>
          </w:tcPr>
          <w:p w14:paraId="2EB4B155"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2.69E-05</w:t>
            </w:r>
          </w:p>
        </w:tc>
        <w:tc>
          <w:tcPr>
            <w:tcW w:w="1275" w:type="dxa"/>
            <w:shd w:val="clear" w:color="auto" w:fill="auto"/>
            <w:noWrap/>
            <w:vAlign w:val="bottom"/>
            <w:hideMark/>
          </w:tcPr>
          <w:p w14:paraId="6503D5DB"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56811.73</w:t>
            </w:r>
          </w:p>
        </w:tc>
        <w:tc>
          <w:tcPr>
            <w:tcW w:w="2127" w:type="dxa"/>
            <w:shd w:val="clear" w:color="auto" w:fill="auto"/>
            <w:noWrap/>
            <w:vAlign w:val="bottom"/>
            <w:hideMark/>
          </w:tcPr>
          <w:p w14:paraId="5F30137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37122.83</w:t>
            </w:r>
          </w:p>
        </w:tc>
      </w:tr>
      <w:tr w:rsidR="005B21D4" w:rsidRPr="004575B3" w14:paraId="749751D8" w14:textId="77777777" w:rsidTr="00445132">
        <w:trPr>
          <w:trHeight w:val="300"/>
        </w:trPr>
        <w:tc>
          <w:tcPr>
            <w:tcW w:w="1826" w:type="dxa"/>
            <w:shd w:val="clear" w:color="auto" w:fill="auto"/>
            <w:noWrap/>
            <w:vAlign w:val="bottom"/>
            <w:hideMark/>
          </w:tcPr>
          <w:p w14:paraId="47AA78AF" w14:textId="77777777" w:rsidR="005B21D4" w:rsidRPr="004575B3" w:rsidRDefault="005B21D4" w:rsidP="00445132">
            <w:pPr>
              <w:jc w:val="center"/>
              <w:rPr>
                <w:rFonts w:ascii="Times New Roman" w:eastAsia="Times New Roman" w:hAnsi="Times New Roman" w:cs="Times New Roman"/>
                <w:color w:val="000000"/>
                <w:sz w:val="20"/>
                <w:szCs w:val="20"/>
                <w:lang w:val="en-US"/>
              </w:rPr>
            </w:pPr>
            <w:proofErr w:type="spellStart"/>
            <w:r w:rsidRPr="004575B3">
              <w:rPr>
                <w:rFonts w:ascii="Times New Roman" w:eastAsia="Times New Roman" w:hAnsi="Times New Roman" w:cs="Times New Roman"/>
                <w:color w:val="000000"/>
                <w:sz w:val="20"/>
                <w:szCs w:val="20"/>
                <w:lang w:val="en-US"/>
              </w:rPr>
              <w:t>Middlesborough</w:t>
            </w:r>
            <w:proofErr w:type="spellEnd"/>
          </w:p>
        </w:tc>
        <w:tc>
          <w:tcPr>
            <w:tcW w:w="1450" w:type="dxa"/>
            <w:shd w:val="clear" w:color="auto" w:fill="auto"/>
            <w:noWrap/>
            <w:vAlign w:val="bottom"/>
            <w:hideMark/>
          </w:tcPr>
          <w:p w14:paraId="71E49CA6"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476575</w:t>
            </w:r>
          </w:p>
        </w:tc>
        <w:tc>
          <w:tcPr>
            <w:tcW w:w="1275" w:type="dxa"/>
            <w:shd w:val="clear" w:color="auto" w:fill="auto"/>
            <w:noWrap/>
            <w:vAlign w:val="bottom"/>
            <w:hideMark/>
          </w:tcPr>
          <w:p w14:paraId="6A5A8CA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1.82E-05</w:t>
            </w:r>
          </w:p>
        </w:tc>
        <w:tc>
          <w:tcPr>
            <w:tcW w:w="2127" w:type="dxa"/>
            <w:shd w:val="clear" w:color="auto" w:fill="auto"/>
            <w:noWrap/>
            <w:vAlign w:val="bottom"/>
            <w:hideMark/>
          </w:tcPr>
          <w:p w14:paraId="2ED2E8B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2.76E-05</w:t>
            </w:r>
          </w:p>
        </w:tc>
        <w:tc>
          <w:tcPr>
            <w:tcW w:w="1275" w:type="dxa"/>
            <w:shd w:val="clear" w:color="auto" w:fill="auto"/>
            <w:noWrap/>
            <w:vAlign w:val="bottom"/>
            <w:hideMark/>
          </w:tcPr>
          <w:p w14:paraId="6C368C9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54883.24</w:t>
            </w:r>
          </w:p>
        </w:tc>
        <w:tc>
          <w:tcPr>
            <w:tcW w:w="2127" w:type="dxa"/>
            <w:shd w:val="clear" w:color="auto" w:fill="auto"/>
            <w:noWrap/>
            <w:vAlign w:val="bottom"/>
            <w:hideMark/>
          </w:tcPr>
          <w:p w14:paraId="03BC9470"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36296.19</w:t>
            </w:r>
          </w:p>
        </w:tc>
      </w:tr>
      <w:tr w:rsidR="005B21D4" w:rsidRPr="004575B3" w14:paraId="30062DE3" w14:textId="77777777" w:rsidTr="00445132">
        <w:trPr>
          <w:trHeight w:val="300"/>
        </w:trPr>
        <w:tc>
          <w:tcPr>
            <w:tcW w:w="1826" w:type="dxa"/>
            <w:shd w:val="clear" w:color="auto" w:fill="auto"/>
            <w:noWrap/>
            <w:vAlign w:val="bottom"/>
            <w:hideMark/>
          </w:tcPr>
          <w:p w14:paraId="6C2BBE68"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Hounslow</w:t>
            </w:r>
          </w:p>
        </w:tc>
        <w:tc>
          <w:tcPr>
            <w:tcW w:w="1450" w:type="dxa"/>
            <w:shd w:val="clear" w:color="auto" w:fill="auto"/>
            <w:noWrap/>
            <w:vAlign w:val="bottom"/>
            <w:hideMark/>
          </w:tcPr>
          <w:p w14:paraId="65348E3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476166</w:t>
            </w:r>
          </w:p>
        </w:tc>
        <w:tc>
          <w:tcPr>
            <w:tcW w:w="1275" w:type="dxa"/>
            <w:shd w:val="clear" w:color="auto" w:fill="auto"/>
            <w:noWrap/>
            <w:vAlign w:val="bottom"/>
            <w:hideMark/>
          </w:tcPr>
          <w:p w14:paraId="2C3FFC1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1.71E-05</w:t>
            </w:r>
          </w:p>
        </w:tc>
        <w:tc>
          <w:tcPr>
            <w:tcW w:w="2127" w:type="dxa"/>
            <w:shd w:val="clear" w:color="auto" w:fill="auto"/>
            <w:noWrap/>
            <w:vAlign w:val="bottom"/>
            <w:hideMark/>
          </w:tcPr>
          <w:p w14:paraId="2DB6D5B9"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2.63E-05</w:t>
            </w:r>
          </w:p>
        </w:tc>
        <w:tc>
          <w:tcPr>
            <w:tcW w:w="1275" w:type="dxa"/>
            <w:shd w:val="clear" w:color="auto" w:fill="auto"/>
            <w:noWrap/>
            <w:vAlign w:val="bottom"/>
            <w:hideMark/>
          </w:tcPr>
          <w:p w14:paraId="5A31EC1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58394.84</w:t>
            </w:r>
          </w:p>
        </w:tc>
        <w:tc>
          <w:tcPr>
            <w:tcW w:w="2127" w:type="dxa"/>
            <w:shd w:val="clear" w:color="auto" w:fill="auto"/>
            <w:noWrap/>
            <w:vAlign w:val="bottom"/>
            <w:hideMark/>
          </w:tcPr>
          <w:p w14:paraId="483B8FBD"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38062.47</w:t>
            </w:r>
          </w:p>
        </w:tc>
      </w:tr>
      <w:tr w:rsidR="005B21D4" w:rsidRPr="004575B3" w14:paraId="408EAB75" w14:textId="77777777" w:rsidTr="00445132">
        <w:trPr>
          <w:trHeight w:val="300"/>
        </w:trPr>
        <w:tc>
          <w:tcPr>
            <w:tcW w:w="1826" w:type="dxa"/>
            <w:shd w:val="clear" w:color="auto" w:fill="auto"/>
            <w:noWrap/>
            <w:vAlign w:val="bottom"/>
            <w:hideMark/>
          </w:tcPr>
          <w:p w14:paraId="781B2A57"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Croydon</w:t>
            </w:r>
          </w:p>
        </w:tc>
        <w:tc>
          <w:tcPr>
            <w:tcW w:w="1450" w:type="dxa"/>
            <w:shd w:val="clear" w:color="auto" w:fill="auto"/>
            <w:noWrap/>
            <w:vAlign w:val="bottom"/>
            <w:hideMark/>
          </w:tcPr>
          <w:p w14:paraId="45343362"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476209</w:t>
            </w:r>
          </w:p>
        </w:tc>
        <w:tc>
          <w:tcPr>
            <w:tcW w:w="1275" w:type="dxa"/>
            <w:shd w:val="clear" w:color="auto" w:fill="auto"/>
            <w:noWrap/>
            <w:vAlign w:val="bottom"/>
            <w:hideMark/>
          </w:tcPr>
          <w:p w14:paraId="7EA4001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1.69E-05</w:t>
            </w:r>
          </w:p>
        </w:tc>
        <w:tc>
          <w:tcPr>
            <w:tcW w:w="2127" w:type="dxa"/>
            <w:shd w:val="clear" w:color="auto" w:fill="auto"/>
            <w:noWrap/>
            <w:vAlign w:val="bottom"/>
            <w:hideMark/>
          </w:tcPr>
          <w:p w14:paraId="74A4ECEA"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lang w:val="en-US"/>
              </w:rPr>
              <w:t>2.61E-05</w:t>
            </w:r>
          </w:p>
        </w:tc>
        <w:tc>
          <w:tcPr>
            <w:tcW w:w="1275" w:type="dxa"/>
            <w:shd w:val="clear" w:color="auto" w:fill="auto"/>
            <w:noWrap/>
            <w:vAlign w:val="bottom"/>
            <w:hideMark/>
          </w:tcPr>
          <w:p w14:paraId="7621B66E"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59041.98</w:t>
            </w:r>
          </w:p>
        </w:tc>
        <w:tc>
          <w:tcPr>
            <w:tcW w:w="2127" w:type="dxa"/>
            <w:shd w:val="clear" w:color="auto" w:fill="auto"/>
            <w:noWrap/>
            <w:vAlign w:val="bottom"/>
            <w:hideMark/>
          </w:tcPr>
          <w:p w14:paraId="066089AF" w14:textId="77777777" w:rsidR="005B21D4" w:rsidRPr="004575B3" w:rsidRDefault="005B21D4" w:rsidP="00445132">
            <w:pPr>
              <w:jc w:val="center"/>
              <w:rPr>
                <w:rFonts w:ascii="Times New Roman" w:eastAsia="Times New Roman" w:hAnsi="Times New Roman" w:cs="Times New Roman"/>
                <w:color w:val="000000"/>
                <w:sz w:val="20"/>
                <w:szCs w:val="20"/>
                <w:lang w:val="en-US"/>
              </w:rPr>
            </w:pPr>
            <w:r w:rsidRPr="004575B3">
              <w:rPr>
                <w:rFonts w:ascii="Times New Roman" w:eastAsia="Times New Roman" w:hAnsi="Times New Roman" w:cs="Times New Roman"/>
                <w:color w:val="000000"/>
                <w:sz w:val="20"/>
                <w:szCs w:val="20"/>
              </w:rPr>
              <w:t>38360.47</w:t>
            </w:r>
          </w:p>
        </w:tc>
      </w:tr>
    </w:tbl>
    <w:p w14:paraId="3C5479C7" w14:textId="77777777" w:rsidR="005B21D4" w:rsidRPr="004575B3" w:rsidRDefault="005B21D4" w:rsidP="005B21D4">
      <w:pPr>
        <w:rPr>
          <w:rFonts w:ascii="Times New Roman" w:hAnsi="Times New Roman" w:cs="Times New Roman"/>
          <w:lang w:val="en-US" w:eastAsia="zh-CN"/>
        </w:rPr>
      </w:pPr>
    </w:p>
    <w:p w14:paraId="0FD08BB5" w14:textId="77777777" w:rsidR="005B21D4" w:rsidRDefault="005B21D4" w:rsidP="005B21D4">
      <w:pPr>
        <w:rPr>
          <w:rFonts w:ascii="Times New Roman" w:hAnsi="Times New Roman" w:cs="Times New Roman"/>
          <w:lang w:val="en-US" w:eastAsia="zh-CN"/>
        </w:rPr>
      </w:pPr>
      <w:r>
        <w:rPr>
          <w:rFonts w:ascii="Times New Roman" w:hAnsi="Times New Roman" w:cs="Times New Roman"/>
          <w:lang w:val="en-US" w:eastAsia="zh-CN"/>
        </w:rPr>
        <w:br w:type="page"/>
      </w:r>
    </w:p>
    <w:p w14:paraId="4E8C4C03" w14:textId="77777777" w:rsidR="005B21D4" w:rsidRDefault="005B21D4" w:rsidP="005B21D4">
      <w:pPr>
        <w:rPr>
          <w:rFonts w:ascii="Times New Roman" w:hAnsi="Times New Roman" w:cs="Times New Roman"/>
          <w:lang w:val="en-US" w:eastAsia="zh-CN"/>
        </w:rPr>
      </w:pPr>
    </w:p>
    <w:p w14:paraId="774CDDD6" w14:textId="77777777" w:rsidR="005B21D4" w:rsidRPr="001C3FA4" w:rsidRDefault="005B21D4" w:rsidP="005B21D4">
      <w:pPr>
        <w:rPr>
          <w:rFonts w:ascii="Times New Roman" w:hAnsi="Times New Roman" w:cs="Times New Roman"/>
          <w:lang w:val="en-US" w:eastAsia="zh-CN"/>
        </w:rPr>
      </w:pPr>
    </w:p>
    <w:tbl>
      <w:tblPr>
        <w:tblStyle w:val="TableGrid"/>
        <w:tblW w:w="0" w:type="auto"/>
        <w:tblLook w:val="04A0" w:firstRow="1" w:lastRow="0" w:firstColumn="1" w:lastColumn="0" w:noHBand="0" w:noVBand="1"/>
      </w:tblPr>
      <w:tblGrid>
        <w:gridCol w:w="1861"/>
        <w:gridCol w:w="1905"/>
        <w:gridCol w:w="1727"/>
        <w:gridCol w:w="1727"/>
        <w:gridCol w:w="1728"/>
        <w:gridCol w:w="1728"/>
      </w:tblGrid>
      <w:tr w:rsidR="005B21D4" w14:paraId="14BC526C" w14:textId="77777777" w:rsidTr="00445132">
        <w:tc>
          <w:tcPr>
            <w:tcW w:w="1861" w:type="dxa"/>
          </w:tcPr>
          <w:p w14:paraId="5AE75746" w14:textId="77777777" w:rsidR="005B21D4" w:rsidRDefault="005B21D4" w:rsidP="00445132">
            <w:pPr>
              <w:rPr>
                <w:rFonts w:ascii="Times New Roman" w:hAnsi="Times New Roman" w:cs="Times New Roman"/>
                <w:lang w:val="en-US" w:eastAsia="zh-CN"/>
              </w:rPr>
            </w:pPr>
          </w:p>
        </w:tc>
        <w:tc>
          <w:tcPr>
            <w:tcW w:w="1905" w:type="dxa"/>
          </w:tcPr>
          <w:p w14:paraId="780BEE12"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Additive</w:t>
            </w:r>
          </w:p>
        </w:tc>
        <w:tc>
          <w:tcPr>
            <w:tcW w:w="1727" w:type="dxa"/>
          </w:tcPr>
          <w:p w14:paraId="7CB919FA" w14:textId="77777777" w:rsidR="005B21D4" w:rsidRDefault="005B21D4" w:rsidP="00445132">
            <w:pPr>
              <w:rPr>
                <w:rFonts w:ascii="Times New Roman" w:hAnsi="Times New Roman" w:cs="Times New Roman"/>
                <w:lang w:val="en-US" w:eastAsia="zh-CN"/>
              </w:rPr>
            </w:pPr>
          </w:p>
        </w:tc>
        <w:tc>
          <w:tcPr>
            <w:tcW w:w="1727" w:type="dxa"/>
          </w:tcPr>
          <w:p w14:paraId="64268C52" w14:textId="77777777" w:rsidR="005B21D4" w:rsidRDefault="005B21D4" w:rsidP="00445132">
            <w:pPr>
              <w:rPr>
                <w:rFonts w:ascii="Times New Roman" w:hAnsi="Times New Roman" w:cs="Times New Roman"/>
                <w:lang w:val="en-US" w:eastAsia="zh-CN"/>
              </w:rPr>
            </w:pPr>
          </w:p>
        </w:tc>
        <w:tc>
          <w:tcPr>
            <w:tcW w:w="1728" w:type="dxa"/>
          </w:tcPr>
          <w:p w14:paraId="35E21369" w14:textId="77777777" w:rsidR="005B21D4" w:rsidRDefault="005B21D4" w:rsidP="00445132">
            <w:pPr>
              <w:rPr>
                <w:rFonts w:ascii="Times New Roman" w:hAnsi="Times New Roman" w:cs="Times New Roman"/>
                <w:lang w:val="en-US" w:eastAsia="zh-CN"/>
              </w:rPr>
            </w:pPr>
          </w:p>
        </w:tc>
        <w:tc>
          <w:tcPr>
            <w:tcW w:w="1728" w:type="dxa"/>
          </w:tcPr>
          <w:p w14:paraId="3D0F7305" w14:textId="77777777" w:rsidR="005B21D4" w:rsidRDefault="005B21D4" w:rsidP="00445132">
            <w:pPr>
              <w:rPr>
                <w:rFonts w:ascii="Times New Roman" w:hAnsi="Times New Roman" w:cs="Times New Roman"/>
                <w:lang w:val="en-US" w:eastAsia="zh-CN"/>
              </w:rPr>
            </w:pPr>
          </w:p>
        </w:tc>
      </w:tr>
      <w:tr w:rsidR="005B21D4" w14:paraId="374ED7F2" w14:textId="77777777" w:rsidTr="00445132">
        <w:tc>
          <w:tcPr>
            <w:tcW w:w="1861" w:type="dxa"/>
          </w:tcPr>
          <w:p w14:paraId="17B2B747"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UK1K</w:t>
            </w:r>
          </w:p>
        </w:tc>
        <w:tc>
          <w:tcPr>
            <w:tcW w:w="1905" w:type="dxa"/>
          </w:tcPr>
          <w:p w14:paraId="3E2DE18E"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0.602</w:t>
            </w:r>
          </w:p>
        </w:tc>
        <w:tc>
          <w:tcPr>
            <w:tcW w:w="1727" w:type="dxa"/>
          </w:tcPr>
          <w:p w14:paraId="0132D85C" w14:textId="77777777" w:rsidR="005B21D4" w:rsidRDefault="005B21D4" w:rsidP="00445132">
            <w:pPr>
              <w:rPr>
                <w:rFonts w:ascii="Times New Roman" w:hAnsi="Times New Roman" w:cs="Times New Roman"/>
                <w:lang w:val="en-US" w:eastAsia="zh-CN"/>
              </w:rPr>
            </w:pPr>
          </w:p>
        </w:tc>
        <w:tc>
          <w:tcPr>
            <w:tcW w:w="1727" w:type="dxa"/>
          </w:tcPr>
          <w:p w14:paraId="16A2F7BF" w14:textId="77777777" w:rsidR="005B21D4" w:rsidRDefault="005B21D4" w:rsidP="00445132">
            <w:pPr>
              <w:rPr>
                <w:rFonts w:ascii="Times New Roman" w:hAnsi="Times New Roman" w:cs="Times New Roman"/>
                <w:lang w:val="en-US" w:eastAsia="zh-CN"/>
              </w:rPr>
            </w:pPr>
          </w:p>
        </w:tc>
        <w:tc>
          <w:tcPr>
            <w:tcW w:w="1728" w:type="dxa"/>
          </w:tcPr>
          <w:p w14:paraId="05072851" w14:textId="77777777" w:rsidR="005B21D4" w:rsidRDefault="005B21D4" w:rsidP="00445132">
            <w:pPr>
              <w:rPr>
                <w:rFonts w:ascii="Times New Roman" w:hAnsi="Times New Roman" w:cs="Times New Roman"/>
                <w:lang w:val="en-US" w:eastAsia="zh-CN"/>
              </w:rPr>
            </w:pPr>
          </w:p>
        </w:tc>
        <w:tc>
          <w:tcPr>
            <w:tcW w:w="1728" w:type="dxa"/>
          </w:tcPr>
          <w:p w14:paraId="7EA266CE" w14:textId="77777777" w:rsidR="005B21D4" w:rsidRDefault="005B21D4" w:rsidP="00445132">
            <w:pPr>
              <w:rPr>
                <w:rFonts w:ascii="Times New Roman" w:hAnsi="Times New Roman" w:cs="Times New Roman"/>
                <w:lang w:val="en-US" w:eastAsia="zh-CN"/>
              </w:rPr>
            </w:pPr>
          </w:p>
        </w:tc>
      </w:tr>
      <w:tr w:rsidR="005B21D4" w14:paraId="515D6F73" w14:textId="77777777" w:rsidTr="00445132">
        <w:tc>
          <w:tcPr>
            <w:tcW w:w="1861" w:type="dxa"/>
          </w:tcPr>
          <w:p w14:paraId="66BF3EBF" w14:textId="77777777" w:rsidR="005B21D4" w:rsidRDefault="005B21D4" w:rsidP="00445132">
            <w:pPr>
              <w:rPr>
                <w:rFonts w:ascii="Times New Roman" w:hAnsi="Times New Roman" w:cs="Times New Roman"/>
                <w:lang w:val="en-US" w:eastAsia="zh-CN"/>
              </w:rPr>
            </w:pPr>
          </w:p>
        </w:tc>
        <w:tc>
          <w:tcPr>
            <w:tcW w:w="1905" w:type="dxa"/>
          </w:tcPr>
          <w:p w14:paraId="51D70B70"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0.4043</w:t>
            </w:r>
          </w:p>
        </w:tc>
        <w:tc>
          <w:tcPr>
            <w:tcW w:w="1727" w:type="dxa"/>
          </w:tcPr>
          <w:p w14:paraId="41DEB0AA" w14:textId="77777777" w:rsidR="005B21D4" w:rsidRDefault="005B21D4" w:rsidP="00445132">
            <w:pPr>
              <w:rPr>
                <w:rFonts w:ascii="Times New Roman" w:hAnsi="Times New Roman" w:cs="Times New Roman"/>
                <w:lang w:val="en-US" w:eastAsia="zh-CN"/>
              </w:rPr>
            </w:pPr>
          </w:p>
        </w:tc>
        <w:tc>
          <w:tcPr>
            <w:tcW w:w="1727" w:type="dxa"/>
          </w:tcPr>
          <w:p w14:paraId="172C2F98" w14:textId="77777777" w:rsidR="005B21D4" w:rsidRDefault="005B21D4" w:rsidP="00445132">
            <w:pPr>
              <w:rPr>
                <w:rFonts w:ascii="Times New Roman" w:hAnsi="Times New Roman" w:cs="Times New Roman"/>
                <w:lang w:val="en-US" w:eastAsia="zh-CN"/>
              </w:rPr>
            </w:pPr>
          </w:p>
        </w:tc>
        <w:tc>
          <w:tcPr>
            <w:tcW w:w="1728" w:type="dxa"/>
          </w:tcPr>
          <w:p w14:paraId="152A98C9" w14:textId="77777777" w:rsidR="005B21D4" w:rsidRDefault="005B21D4" w:rsidP="00445132">
            <w:pPr>
              <w:rPr>
                <w:rFonts w:ascii="Times New Roman" w:hAnsi="Times New Roman" w:cs="Times New Roman"/>
                <w:lang w:val="en-US" w:eastAsia="zh-CN"/>
              </w:rPr>
            </w:pPr>
          </w:p>
        </w:tc>
        <w:tc>
          <w:tcPr>
            <w:tcW w:w="1728" w:type="dxa"/>
          </w:tcPr>
          <w:p w14:paraId="1E342433" w14:textId="77777777" w:rsidR="005B21D4" w:rsidRDefault="005B21D4" w:rsidP="00445132">
            <w:pPr>
              <w:rPr>
                <w:rFonts w:ascii="Times New Roman" w:hAnsi="Times New Roman" w:cs="Times New Roman"/>
                <w:lang w:val="en-US" w:eastAsia="zh-CN"/>
              </w:rPr>
            </w:pPr>
          </w:p>
        </w:tc>
      </w:tr>
      <w:tr w:rsidR="005B21D4" w14:paraId="013F6B08" w14:textId="77777777" w:rsidTr="00445132">
        <w:tc>
          <w:tcPr>
            <w:tcW w:w="1861" w:type="dxa"/>
          </w:tcPr>
          <w:p w14:paraId="08896E17" w14:textId="77777777" w:rsidR="005B21D4" w:rsidRDefault="005B21D4" w:rsidP="00445132">
            <w:pPr>
              <w:rPr>
                <w:rFonts w:ascii="Times New Roman" w:hAnsi="Times New Roman" w:cs="Times New Roman"/>
                <w:lang w:val="en-US" w:eastAsia="zh-CN"/>
              </w:rPr>
            </w:pPr>
          </w:p>
        </w:tc>
        <w:tc>
          <w:tcPr>
            <w:tcW w:w="1905" w:type="dxa"/>
          </w:tcPr>
          <w:p w14:paraId="1B511DA2" w14:textId="77777777" w:rsidR="005B21D4" w:rsidRDefault="005B21D4" w:rsidP="00445132">
            <w:pPr>
              <w:rPr>
                <w:rFonts w:ascii="Times New Roman" w:hAnsi="Times New Roman" w:cs="Times New Roman"/>
                <w:lang w:val="en-US" w:eastAsia="zh-CN"/>
              </w:rPr>
            </w:pPr>
          </w:p>
        </w:tc>
        <w:tc>
          <w:tcPr>
            <w:tcW w:w="1727" w:type="dxa"/>
          </w:tcPr>
          <w:p w14:paraId="11EA88F3" w14:textId="77777777" w:rsidR="005B21D4" w:rsidRDefault="005B21D4" w:rsidP="00445132">
            <w:pPr>
              <w:rPr>
                <w:rFonts w:ascii="Times New Roman" w:hAnsi="Times New Roman" w:cs="Times New Roman"/>
                <w:lang w:val="en-US" w:eastAsia="zh-CN"/>
              </w:rPr>
            </w:pPr>
          </w:p>
        </w:tc>
        <w:tc>
          <w:tcPr>
            <w:tcW w:w="1727" w:type="dxa"/>
          </w:tcPr>
          <w:p w14:paraId="6D94957C" w14:textId="77777777" w:rsidR="005B21D4" w:rsidRDefault="005B21D4" w:rsidP="00445132">
            <w:pPr>
              <w:rPr>
                <w:rFonts w:ascii="Times New Roman" w:hAnsi="Times New Roman" w:cs="Times New Roman"/>
                <w:lang w:val="en-US" w:eastAsia="zh-CN"/>
              </w:rPr>
            </w:pPr>
          </w:p>
        </w:tc>
        <w:tc>
          <w:tcPr>
            <w:tcW w:w="1728" w:type="dxa"/>
          </w:tcPr>
          <w:p w14:paraId="7837B3A0" w14:textId="77777777" w:rsidR="005B21D4" w:rsidRDefault="005B21D4" w:rsidP="00445132">
            <w:pPr>
              <w:rPr>
                <w:rFonts w:ascii="Times New Roman" w:hAnsi="Times New Roman" w:cs="Times New Roman"/>
                <w:lang w:val="en-US" w:eastAsia="zh-CN"/>
              </w:rPr>
            </w:pPr>
          </w:p>
        </w:tc>
        <w:tc>
          <w:tcPr>
            <w:tcW w:w="1728" w:type="dxa"/>
          </w:tcPr>
          <w:p w14:paraId="0BF2EB74" w14:textId="77777777" w:rsidR="005B21D4" w:rsidRDefault="005B21D4" w:rsidP="00445132">
            <w:pPr>
              <w:rPr>
                <w:rFonts w:ascii="Times New Roman" w:hAnsi="Times New Roman" w:cs="Times New Roman"/>
                <w:lang w:val="en-US" w:eastAsia="zh-CN"/>
              </w:rPr>
            </w:pPr>
          </w:p>
        </w:tc>
      </w:tr>
      <w:tr w:rsidR="005B21D4" w14:paraId="21AD7068" w14:textId="77777777" w:rsidTr="00445132">
        <w:tc>
          <w:tcPr>
            <w:tcW w:w="1861" w:type="dxa"/>
          </w:tcPr>
          <w:p w14:paraId="78F9B39F"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CH1K</w:t>
            </w:r>
          </w:p>
        </w:tc>
        <w:tc>
          <w:tcPr>
            <w:tcW w:w="1905" w:type="dxa"/>
          </w:tcPr>
          <w:p w14:paraId="1E6CD0ED"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1.605</w:t>
            </w:r>
          </w:p>
        </w:tc>
        <w:tc>
          <w:tcPr>
            <w:tcW w:w="1727" w:type="dxa"/>
          </w:tcPr>
          <w:p w14:paraId="4F97E458" w14:textId="77777777" w:rsidR="005B21D4" w:rsidRDefault="005B21D4" w:rsidP="00445132">
            <w:pPr>
              <w:rPr>
                <w:rFonts w:ascii="Times New Roman" w:hAnsi="Times New Roman" w:cs="Times New Roman"/>
                <w:lang w:val="en-US" w:eastAsia="zh-CN"/>
              </w:rPr>
            </w:pPr>
          </w:p>
        </w:tc>
        <w:tc>
          <w:tcPr>
            <w:tcW w:w="1727" w:type="dxa"/>
          </w:tcPr>
          <w:p w14:paraId="111FF26B"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CHUK (1435)</w:t>
            </w:r>
          </w:p>
        </w:tc>
        <w:tc>
          <w:tcPr>
            <w:tcW w:w="1728" w:type="dxa"/>
          </w:tcPr>
          <w:p w14:paraId="11A39C4F"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1.809</w:t>
            </w:r>
          </w:p>
        </w:tc>
        <w:tc>
          <w:tcPr>
            <w:tcW w:w="1728" w:type="dxa"/>
          </w:tcPr>
          <w:p w14:paraId="4CB04755" w14:textId="77777777" w:rsidR="005B21D4" w:rsidRDefault="005B21D4" w:rsidP="00445132">
            <w:pPr>
              <w:rPr>
                <w:rFonts w:ascii="Times New Roman" w:hAnsi="Times New Roman" w:cs="Times New Roman"/>
                <w:lang w:val="en-US" w:eastAsia="zh-CN"/>
              </w:rPr>
            </w:pPr>
          </w:p>
        </w:tc>
      </w:tr>
      <w:tr w:rsidR="005B21D4" w14:paraId="6A515E80" w14:textId="77777777" w:rsidTr="00445132">
        <w:tc>
          <w:tcPr>
            <w:tcW w:w="1861" w:type="dxa"/>
          </w:tcPr>
          <w:p w14:paraId="15BE082C" w14:textId="77777777" w:rsidR="005B21D4" w:rsidRDefault="005B21D4" w:rsidP="00445132">
            <w:pPr>
              <w:rPr>
                <w:rFonts w:ascii="Times New Roman" w:hAnsi="Times New Roman" w:cs="Times New Roman"/>
                <w:lang w:val="en-US" w:eastAsia="zh-CN"/>
              </w:rPr>
            </w:pPr>
          </w:p>
        </w:tc>
        <w:tc>
          <w:tcPr>
            <w:tcW w:w="1905" w:type="dxa"/>
          </w:tcPr>
          <w:p w14:paraId="364C30EA"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1.57</w:t>
            </w:r>
          </w:p>
        </w:tc>
        <w:tc>
          <w:tcPr>
            <w:tcW w:w="1727" w:type="dxa"/>
          </w:tcPr>
          <w:p w14:paraId="23FD4BF0" w14:textId="77777777" w:rsidR="005B21D4" w:rsidRDefault="005B21D4" w:rsidP="00445132">
            <w:pPr>
              <w:rPr>
                <w:rFonts w:ascii="Times New Roman" w:hAnsi="Times New Roman" w:cs="Times New Roman"/>
                <w:lang w:val="en-US" w:eastAsia="zh-CN"/>
              </w:rPr>
            </w:pPr>
          </w:p>
        </w:tc>
        <w:tc>
          <w:tcPr>
            <w:tcW w:w="1727" w:type="dxa"/>
          </w:tcPr>
          <w:p w14:paraId="4757023D" w14:textId="77777777" w:rsidR="005B21D4" w:rsidRDefault="005B21D4" w:rsidP="00445132">
            <w:pPr>
              <w:rPr>
                <w:rFonts w:ascii="Times New Roman" w:hAnsi="Times New Roman" w:cs="Times New Roman"/>
                <w:lang w:val="en-US" w:eastAsia="zh-CN"/>
              </w:rPr>
            </w:pPr>
          </w:p>
        </w:tc>
        <w:tc>
          <w:tcPr>
            <w:tcW w:w="1728" w:type="dxa"/>
          </w:tcPr>
          <w:p w14:paraId="6FFDC602"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1.57</w:t>
            </w:r>
          </w:p>
        </w:tc>
        <w:tc>
          <w:tcPr>
            <w:tcW w:w="1728" w:type="dxa"/>
          </w:tcPr>
          <w:p w14:paraId="75A2317C" w14:textId="77777777" w:rsidR="005B21D4" w:rsidRDefault="005B21D4" w:rsidP="00445132">
            <w:pPr>
              <w:rPr>
                <w:rFonts w:ascii="Times New Roman" w:hAnsi="Times New Roman" w:cs="Times New Roman"/>
                <w:lang w:val="en-US" w:eastAsia="zh-CN"/>
              </w:rPr>
            </w:pPr>
          </w:p>
        </w:tc>
      </w:tr>
      <w:tr w:rsidR="005B21D4" w14:paraId="61F3F6A7" w14:textId="77777777" w:rsidTr="00445132">
        <w:tc>
          <w:tcPr>
            <w:tcW w:w="1861" w:type="dxa"/>
          </w:tcPr>
          <w:p w14:paraId="4EA34976" w14:textId="77777777" w:rsidR="005B21D4" w:rsidRDefault="005B21D4" w:rsidP="00445132">
            <w:pPr>
              <w:rPr>
                <w:rFonts w:ascii="Times New Roman" w:hAnsi="Times New Roman" w:cs="Times New Roman"/>
                <w:lang w:val="en-US" w:eastAsia="zh-CN"/>
              </w:rPr>
            </w:pPr>
          </w:p>
        </w:tc>
        <w:tc>
          <w:tcPr>
            <w:tcW w:w="1905" w:type="dxa"/>
          </w:tcPr>
          <w:p w14:paraId="69462276" w14:textId="77777777" w:rsidR="005B21D4" w:rsidRDefault="005B21D4" w:rsidP="00445132">
            <w:pPr>
              <w:rPr>
                <w:rFonts w:ascii="Times New Roman" w:hAnsi="Times New Roman" w:cs="Times New Roman"/>
                <w:lang w:val="en-US" w:eastAsia="zh-CN"/>
              </w:rPr>
            </w:pPr>
          </w:p>
        </w:tc>
        <w:tc>
          <w:tcPr>
            <w:tcW w:w="1727" w:type="dxa"/>
          </w:tcPr>
          <w:p w14:paraId="42A4E69A" w14:textId="77777777" w:rsidR="005B21D4" w:rsidRDefault="005B21D4" w:rsidP="00445132">
            <w:pPr>
              <w:rPr>
                <w:rFonts w:ascii="Times New Roman" w:hAnsi="Times New Roman" w:cs="Times New Roman"/>
                <w:lang w:val="en-US" w:eastAsia="zh-CN"/>
              </w:rPr>
            </w:pPr>
          </w:p>
        </w:tc>
        <w:tc>
          <w:tcPr>
            <w:tcW w:w="1727" w:type="dxa"/>
          </w:tcPr>
          <w:p w14:paraId="4B2F84B3" w14:textId="77777777" w:rsidR="005B21D4" w:rsidRDefault="005B21D4" w:rsidP="00445132">
            <w:pPr>
              <w:rPr>
                <w:rFonts w:ascii="Times New Roman" w:hAnsi="Times New Roman" w:cs="Times New Roman"/>
                <w:lang w:val="en-US" w:eastAsia="zh-CN"/>
              </w:rPr>
            </w:pPr>
          </w:p>
        </w:tc>
        <w:tc>
          <w:tcPr>
            <w:tcW w:w="1728" w:type="dxa"/>
          </w:tcPr>
          <w:p w14:paraId="7902B04C" w14:textId="77777777" w:rsidR="005B21D4" w:rsidRDefault="005B21D4" w:rsidP="00445132">
            <w:pPr>
              <w:rPr>
                <w:rFonts w:ascii="Times New Roman" w:hAnsi="Times New Roman" w:cs="Times New Roman"/>
                <w:lang w:val="en-US" w:eastAsia="zh-CN"/>
              </w:rPr>
            </w:pPr>
          </w:p>
        </w:tc>
        <w:tc>
          <w:tcPr>
            <w:tcW w:w="1728" w:type="dxa"/>
          </w:tcPr>
          <w:p w14:paraId="77325BAD" w14:textId="77777777" w:rsidR="005B21D4" w:rsidRDefault="005B21D4" w:rsidP="00445132">
            <w:pPr>
              <w:rPr>
                <w:rFonts w:ascii="Times New Roman" w:hAnsi="Times New Roman" w:cs="Times New Roman"/>
                <w:lang w:val="en-US" w:eastAsia="zh-CN"/>
              </w:rPr>
            </w:pPr>
          </w:p>
        </w:tc>
      </w:tr>
      <w:tr w:rsidR="005B21D4" w14:paraId="27E7FB2B" w14:textId="77777777" w:rsidTr="00445132">
        <w:tc>
          <w:tcPr>
            <w:tcW w:w="1861" w:type="dxa"/>
          </w:tcPr>
          <w:p w14:paraId="674A59C7"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AF1K</w:t>
            </w:r>
          </w:p>
        </w:tc>
        <w:tc>
          <w:tcPr>
            <w:tcW w:w="1905" w:type="dxa"/>
          </w:tcPr>
          <w:p w14:paraId="2A6323D3"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0.2288</w:t>
            </w:r>
          </w:p>
        </w:tc>
        <w:tc>
          <w:tcPr>
            <w:tcW w:w="1727" w:type="dxa"/>
          </w:tcPr>
          <w:p w14:paraId="38622B25" w14:textId="77777777" w:rsidR="005B21D4" w:rsidRDefault="005B21D4" w:rsidP="00445132">
            <w:pPr>
              <w:rPr>
                <w:rFonts w:ascii="Times New Roman" w:hAnsi="Times New Roman" w:cs="Times New Roman"/>
                <w:lang w:val="en-US" w:eastAsia="zh-CN"/>
              </w:rPr>
            </w:pPr>
          </w:p>
        </w:tc>
        <w:tc>
          <w:tcPr>
            <w:tcW w:w="1727" w:type="dxa"/>
          </w:tcPr>
          <w:p w14:paraId="291E0DF3"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AFUK (2819)</w:t>
            </w:r>
          </w:p>
        </w:tc>
        <w:tc>
          <w:tcPr>
            <w:tcW w:w="1728" w:type="dxa"/>
          </w:tcPr>
          <w:p w14:paraId="0109DF26"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0.7689</w:t>
            </w:r>
          </w:p>
        </w:tc>
        <w:tc>
          <w:tcPr>
            <w:tcW w:w="1728" w:type="dxa"/>
          </w:tcPr>
          <w:p w14:paraId="72C26D4C" w14:textId="77777777" w:rsidR="005B21D4" w:rsidRDefault="005B21D4" w:rsidP="00445132">
            <w:pPr>
              <w:rPr>
                <w:rFonts w:ascii="Times New Roman" w:hAnsi="Times New Roman" w:cs="Times New Roman"/>
                <w:lang w:val="en-US" w:eastAsia="zh-CN"/>
              </w:rPr>
            </w:pPr>
          </w:p>
        </w:tc>
      </w:tr>
      <w:tr w:rsidR="005B21D4" w14:paraId="013675FA" w14:textId="77777777" w:rsidTr="00445132">
        <w:tc>
          <w:tcPr>
            <w:tcW w:w="1861" w:type="dxa"/>
          </w:tcPr>
          <w:p w14:paraId="099B57B2" w14:textId="77777777" w:rsidR="005B21D4" w:rsidRDefault="005B21D4" w:rsidP="00445132">
            <w:pPr>
              <w:rPr>
                <w:rFonts w:ascii="Times New Roman" w:hAnsi="Times New Roman" w:cs="Times New Roman"/>
                <w:lang w:val="en-US" w:eastAsia="zh-CN"/>
              </w:rPr>
            </w:pPr>
          </w:p>
        </w:tc>
        <w:tc>
          <w:tcPr>
            <w:tcW w:w="1905" w:type="dxa"/>
          </w:tcPr>
          <w:p w14:paraId="27800E8C"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0.3337</w:t>
            </w:r>
          </w:p>
        </w:tc>
        <w:tc>
          <w:tcPr>
            <w:tcW w:w="1727" w:type="dxa"/>
          </w:tcPr>
          <w:p w14:paraId="76BAE440" w14:textId="77777777" w:rsidR="005B21D4" w:rsidRDefault="005B21D4" w:rsidP="00445132">
            <w:pPr>
              <w:rPr>
                <w:rFonts w:ascii="Times New Roman" w:hAnsi="Times New Roman" w:cs="Times New Roman"/>
                <w:lang w:val="en-US" w:eastAsia="zh-CN"/>
              </w:rPr>
            </w:pPr>
          </w:p>
        </w:tc>
        <w:tc>
          <w:tcPr>
            <w:tcW w:w="1727" w:type="dxa"/>
          </w:tcPr>
          <w:p w14:paraId="7AD371D1" w14:textId="77777777" w:rsidR="005B21D4" w:rsidRDefault="005B21D4" w:rsidP="00445132">
            <w:pPr>
              <w:rPr>
                <w:rFonts w:ascii="Times New Roman" w:hAnsi="Times New Roman" w:cs="Times New Roman"/>
                <w:lang w:val="en-US" w:eastAsia="zh-CN"/>
              </w:rPr>
            </w:pPr>
          </w:p>
        </w:tc>
        <w:tc>
          <w:tcPr>
            <w:tcW w:w="1728" w:type="dxa"/>
          </w:tcPr>
          <w:p w14:paraId="1CC267D2" w14:textId="77777777" w:rsidR="005B21D4" w:rsidRDefault="005B21D4" w:rsidP="00445132">
            <w:pPr>
              <w:rPr>
                <w:rFonts w:ascii="Times New Roman" w:hAnsi="Times New Roman" w:cs="Times New Roman"/>
                <w:lang w:val="en-US" w:eastAsia="zh-CN"/>
              </w:rPr>
            </w:pPr>
            <w:r>
              <w:rPr>
                <w:rFonts w:ascii="Times New Roman" w:hAnsi="Times New Roman" w:cs="Times New Roman"/>
                <w:lang w:val="en-US" w:eastAsia="zh-CN"/>
              </w:rPr>
              <w:t>0.7507</w:t>
            </w:r>
          </w:p>
        </w:tc>
        <w:tc>
          <w:tcPr>
            <w:tcW w:w="1728" w:type="dxa"/>
          </w:tcPr>
          <w:p w14:paraId="6915B7BB" w14:textId="77777777" w:rsidR="005B21D4" w:rsidRDefault="005B21D4" w:rsidP="00445132">
            <w:pPr>
              <w:rPr>
                <w:rFonts w:ascii="Times New Roman" w:hAnsi="Times New Roman" w:cs="Times New Roman"/>
                <w:lang w:val="en-US" w:eastAsia="zh-CN"/>
              </w:rPr>
            </w:pPr>
          </w:p>
        </w:tc>
      </w:tr>
    </w:tbl>
    <w:p w14:paraId="2158A0A9" w14:textId="77777777" w:rsidR="005B21D4" w:rsidRDefault="005B21D4" w:rsidP="005B21D4">
      <w:pPr>
        <w:rPr>
          <w:rFonts w:ascii="Times New Roman" w:hAnsi="Times New Roman" w:cs="Times New Roman"/>
          <w:lang w:val="en-US" w:eastAsia="zh-CN"/>
        </w:rPr>
      </w:pPr>
      <w:r>
        <w:rPr>
          <w:rFonts w:ascii="Times New Roman" w:hAnsi="Times New Roman" w:cs="Times New Roman"/>
          <w:lang w:val="en-US" w:eastAsia="zh-CN"/>
        </w:rPr>
        <w:t>CH1K and AF1K only used SNPs passed QC of MAF &gt; 0.01 in three ethnicities, and in total 324,012 SNPs are found.</w:t>
      </w:r>
    </w:p>
    <w:p w14:paraId="601826A5" w14:textId="77777777" w:rsidR="005B21D4" w:rsidRDefault="005B21D4" w:rsidP="005B21D4">
      <w:pPr>
        <w:rPr>
          <w:rFonts w:ascii="Times New Roman" w:hAnsi="Times New Roman" w:cs="Times New Roman"/>
          <w:lang w:val="en-US" w:eastAsia="zh-CN"/>
        </w:rPr>
      </w:pPr>
    </w:p>
    <w:p w14:paraId="198F7693" w14:textId="77777777" w:rsidR="005B21D4" w:rsidRDefault="005B21D4" w:rsidP="005B21D4">
      <w:pPr>
        <w:rPr>
          <w:rFonts w:ascii="Times New Roman" w:hAnsi="Times New Roman" w:cs="Times New Roman"/>
          <w:lang w:val="en-US" w:eastAsia="zh-CN"/>
        </w:rPr>
      </w:pPr>
      <w:r>
        <w:rPr>
          <w:rFonts w:ascii="Times New Roman" w:hAnsi="Times New Roman" w:cs="Times New Roman"/>
          <w:lang w:val="en-US" w:eastAsia="zh-CN"/>
        </w:rPr>
        <w:t>CHUK: using projected PC with 1kg as the reference to find Chinese and using 324012 SNPs above.</w:t>
      </w:r>
    </w:p>
    <w:p w14:paraId="2FC4B37B" w14:textId="77777777" w:rsidR="005B21D4" w:rsidRDefault="005B21D4" w:rsidP="005B21D4">
      <w:pPr>
        <w:rPr>
          <w:rFonts w:ascii="Times New Roman" w:hAnsi="Times New Roman" w:cs="Times New Roman"/>
          <w:lang w:val="en-US" w:eastAsia="zh-CN"/>
        </w:rPr>
      </w:pPr>
      <w:r>
        <w:rPr>
          <w:rFonts w:ascii="Times New Roman" w:hAnsi="Times New Roman" w:cs="Times New Roman"/>
          <w:lang w:val="en-US" w:eastAsia="zh-CN"/>
        </w:rPr>
        <w:t>AFUK: using projected PC with 1KG as the reference to find African and using 324012 SNPs above.</w:t>
      </w:r>
    </w:p>
    <w:p w14:paraId="28263380" w14:textId="77777777" w:rsidR="005B21D4" w:rsidRPr="001C3FA4" w:rsidRDefault="005B21D4" w:rsidP="005B21D4">
      <w:pPr>
        <w:rPr>
          <w:rFonts w:ascii="Times New Roman" w:hAnsi="Times New Roman" w:cs="Times New Roman"/>
          <w:lang w:val="en-US" w:eastAsia="zh-CN"/>
        </w:rPr>
      </w:pPr>
    </w:p>
    <w:p w14:paraId="5C9289B8" w14:textId="77777777" w:rsidR="003C27A4" w:rsidRPr="005B21D4" w:rsidRDefault="003C27A4">
      <w:pPr>
        <w:rPr>
          <w:lang w:val="en-US"/>
        </w:rPr>
      </w:pPr>
    </w:p>
    <w:sectPr w:rsidR="003C27A4" w:rsidRPr="005B21D4" w:rsidSect="00445132">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70693D" w14:textId="77777777" w:rsidR="00741509" w:rsidRDefault="00741509">
      <w:r>
        <w:separator/>
      </w:r>
    </w:p>
  </w:endnote>
  <w:endnote w:type="continuationSeparator" w:id="0">
    <w:p w14:paraId="7135B033" w14:textId="77777777" w:rsidR="00741509" w:rsidRDefault="0074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Kaiti SC Regular">
    <w:panose1 w:val="02010600040101010101"/>
    <w:charset w:val="50"/>
    <w:family w:val="auto"/>
    <w:pitch w:val="variable"/>
    <w:sig w:usb0="80000287" w:usb1="280F3C52" w:usb2="00000016" w:usb3="00000000" w:csb0="0004001F" w:csb1="00000000"/>
  </w:font>
  <w:font w:name="宋体">
    <w:charset w:val="50"/>
    <w:family w:val="auto"/>
    <w:pitch w:val="variable"/>
    <w:sig w:usb0="00000003" w:usb1="288F0000" w:usb2="00000016" w:usb3="00000000" w:csb0="00040001" w:csb1="00000000"/>
  </w:font>
  <w:font w:name="STIXGeneral-Regular">
    <w:panose1 w:val="00000000000000000000"/>
    <w:charset w:val="00"/>
    <w:family w:val="auto"/>
    <w:pitch w:val="variable"/>
    <w:sig w:usb0="A00002FF" w:usb1="4203FDFF" w:usb2="02000020" w:usb3="00000000" w:csb0="800001F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7C658" w14:textId="77777777" w:rsidR="00741509" w:rsidRDefault="00741509" w:rsidP="00445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14:paraId="0E510CA4" w14:textId="77777777" w:rsidR="00741509" w:rsidRDefault="007415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2EF02" w14:textId="77777777" w:rsidR="00741509" w:rsidRDefault="00741509" w:rsidP="00445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16BA">
      <w:rPr>
        <w:rStyle w:val="PageNumber"/>
        <w:noProof/>
      </w:rPr>
      <w:t>9</w:t>
    </w:r>
    <w:r>
      <w:rPr>
        <w:rStyle w:val="PageNumber"/>
      </w:rPr>
      <w:fldChar w:fldCharType="end"/>
    </w:r>
  </w:p>
  <w:p w14:paraId="67D7E303" w14:textId="77777777" w:rsidR="00741509" w:rsidRDefault="007415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C0BA2" w14:textId="77777777" w:rsidR="00741509" w:rsidRDefault="00741509" w:rsidP="00445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271667" w14:textId="77777777" w:rsidR="00741509" w:rsidRDefault="00741509">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5D167" w14:textId="77777777" w:rsidR="00741509" w:rsidRDefault="00741509" w:rsidP="004451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479F48EA" w14:textId="77777777" w:rsidR="00741509" w:rsidRDefault="007415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37C78" w14:textId="77777777" w:rsidR="00741509" w:rsidRDefault="00741509">
      <w:r>
        <w:separator/>
      </w:r>
    </w:p>
  </w:footnote>
  <w:footnote w:type="continuationSeparator" w:id="0">
    <w:p w14:paraId="26B09395" w14:textId="77777777" w:rsidR="00741509" w:rsidRDefault="007415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E39"/>
    <w:multiLevelType w:val="hybridMultilevel"/>
    <w:tmpl w:val="B25A9D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96A3E"/>
    <w:multiLevelType w:val="hybridMultilevel"/>
    <w:tmpl w:val="D376E86A"/>
    <w:lvl w:ilvl="0" w:tplc="A85EAE14">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D4"/>
    <w:rsid w:val="00063124"/>
    <w:rsid w:val="000F1A37"/>
    <w:rsid w:val="00115AE1"/>
    <w:rsid w:val="00134A15"/>
    <w:rsid w:val="00152213"/>
    <w:rsid w:val="001A54F5"/>
    <w:rsid w:val="001F28AB"/>
    <w:rsid w:val="00361AA9"/>
    <w:rsid w:val="0039703A"/>
    <w:rsid w:val="003C27A4"/>
    <w:rsid w:val="00445132"/>
    <w:rsid w:val="00460010"/>
    <w:rsid w:val="0047138C"/>
    <w:rsid w:val="005A16AC"/>
    <w:rsid w:val="005B00AF"/>
    <w:rsid w:val="005B21D4"/>
    <w:rsid w:val="006F5EDA"/>
    <w:rsid w:val="00741509"/>
    <w:rsid w:val="0077257D"/>
    <w:rsid w:val="00775756"/>
    <w:rsid w:val="00781FA0"/>
    <w:rsid w:val="007E0B1A"/>
    <w:rsid w:val="00805D8F"/>
    <w:rsid w:val="008119C2"/>
    <w:rsid w:val="00821AD3"/>
    <w:rsid w:val="008D1645"/>
    <w:rsid w:val="00971677"/>
    <w:rsid w:val="009A35D8"/>
    <w:rsid w:val="009B17D2"/>
    <w:rsid w:val="00B609A7"/>
    <w:rsid w:val="00C40371"/>
    <w:rsid w:val="00DA0804"/>
    <w:rsid w:val="00DA0CF6"/>
    <w:rsid w:val="00E216BA"/>
    <w:rsid w:val="00E81FD2"/>
    <w:rsid w:val="00F778BF"/>
    <w:rsid w:val="00FD66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D5A3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5B21D4"/>
  </w:style>
  <w:style w:type="paragraph" w:styleId="Heading1">
    <w:name w:val="heading 1"/>
    <w:basedOn w:val="Normal"/>
    <w:next w:val="Normal"/>
    <w:link w:val="Heading1Char"/>
    <w:uiPriority w:val="9"/>
    <w:qFormat/>
    <w:rsid w:val="005B21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1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1D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B2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21D4"/>
    <w:rPr>
      <w:color w:val="808080"/>
    </w:rPr>
  </w:style>
  <w:style w:type="paragraph" w:styleId="BalloonText">
    <w:name w:val="Balloon Text"/>
    <w:basedOn w:val="Normal"/>
    <w:link w:val="BalloonTextChar"/>
    <w:uiPriority w:val="99"/>
    <w:semiHidden/>
    <w:unhideWhenUsed/>
    <w:rsid w:val="005B2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1D4"/>
    <w:rPr>
      <w:rFonts w:ascii="Lucida Grande" w:hAnsi="Lucida Grande" w:cs="Lucida Grande"/>
      <w:sz w:val="18"/>
      <w:szCs w:val="18"/>
    </w:rPr>
  </w:style>
  <w:style w:type="paragraph" w:styleId="NormalWeb">
    <w:name w:val="Normal (Web)"/>
    <w:basedOn w:val="Normal"/>
    <w:uiPriority w:val="99"/>
    <w:unhideWhenUsed/>
    <w:rsid w:val="005B21D4"/>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5B21D4"/>
    <w:pPr>
      <w:tabs>
        <w:tab w:val="center" w:pos="4320"/>
        <w:tab w:val="right" w:pos="8640"/>
      </w:tabs>
    </w:pPr>
  </w:style>
  <w:style w:type="character" w:customStyle="1" w:styleId="FooterChar">
    <w:name w:val="Footer Char"/>
    <w:basedOn w:val="DefaultParagraphFont"/>
    <w:link w:val="Footer"/>
    <w:uiPriority w:val="99"/>
    <w:rsid w:val="005B21D4"/>
  </w:style>
  <w:style w:type="character" w:styleId="PageNumber">
    <w:name w:val="page number"/>
    <w:basedOn w:val="DefaultParagraphFont"/>
    <w:uiPriority w:val="99"/>
    <w:semiHidden/>
    <w:unhideWhenUsed/>
    <w:rsid w:val="005B21D4"/>
  </w:style>
  <w:style w:type="character" w:styleId="LineNumber">
    <w:name w:val="line number"/>
    <w:basedOn w:val="DefaultParagraphFont"/>
    <w:uiPriority w:val="99"/>
    <w:semiHidden/>
    <w:unhideWhenUsed/>
    <w:rsid w:val="005B21D4"/>
  </w:style>
  <w:style w:type="character" w:styleId="Hyperlink">
    <w:name w:val="Hyperlink"/>
    <w:basedOn w:val="DefaultParagraphFont"/>
    <w:uiPriority w:val="99"/>
    <w:unhideWhenUsed/>
    <w:rsid w:val="005B21D4"/>
    <w:rPr>
      <w:color w:val="0000FF" w:themeColor="hyperlink"/>
      <w:u w:val="single"/>
    </w:rPr>
  </w:style>
  <w:style w:type="paragraph" w:styleId="ListParagraph">
    <w:name w:val="List Paragraph"/>
    <w:basedOn w:val="Normal"/>
    <w:uiPriority w:val="34"/>
    <w:qFormat/>
    <w:rsid w:val="005B21D4"/>
    <w:pPr>
      <w:ind w:left="720"/>
      <w:contextualSpacing/>
    </w:pPr>
  </w:style>
  <w:style w:type="character" w:customStyle="1" w:styleId="ft0">
    <w:name w:val="ft0"/>
    <w:basedOn w:val="DefaultParagraphFont"/>
    <w:rsid w:val="005B21D4"/>
  </w:style>
  <w:style w:type="paragraph" w:styleId="TOC1">
    <w:name w:val="toc 1"/>
    <w:basedOn w:val="Normal"/>
    <w:next w:val="Normal"/>
    <w:autoRedefine/>
    <w:uiPriority w:val="39"/>
    <w:unhideWhenUsed/>
    <w:rsid w:val="005B21D4"/>
    <w:pPr>
      <w:spacing w:before="120"/>
    </w:pPr>
    <w:rPr>
      <w:b/>
    </w:rPr>
  </w:style>
  <w:style w:type="paragraph" w:styleId="TOC2">
    <w:name w:val="toc 2"/>
    <w:basedOn w:val="Normal"/>
    <w:next w:val="Normal"/>
    <w:autoRedefine/>
    <w:uiPriority w:val="39"/>
    <w:unhideWhenUsed/>
    <w:rsid w:val="005B21D4"/>
    <w:pPr>
      <w:ind w:left="240"/>
    </w:pPr>
    <w:rPr>
      <w:b/>
      <w:sz w:val="22"/>
      <w:szCs w:val="22"/>
    </w:rPr>
  </w:style>
  <w:style w:type="paragraph" w:styleId="TOC3">
    <w:name w:val="toc 3"/>
    <w:basedOn w:val="Normal"/>
    <w:next w:val="Normal"/>
    <w:autoRedefine/>
    <w:uiPriority w:val="39"/>
    <w:unhideWhenUsed/>
    <w:rsid w:val="005B21D4"/>
    <w:pPr>
      <w:ind w:left="480"/>
    </w:pPr>
    <w:rPr>
      <w:sz w:val="22"/>
      <w:szCs w:val="22"/>
    </w:rPr>
  </w:style>
  <w:style w:type="paragraph" w:styleId="TOC4">
    <w:name w:val="toc 4"/>
    <w:basedOn w:val="Normal"/>
    <w:next w:val="Normal"/>
    <w:autoRedefine/>
    <w:uiPriority w:val="39"/>
    <w:unhideWhenUsed/>
    <w:rsid w:val="005B21D4"/>
    <w:pPr>
      <w:ind w:left="720"/>
    </w:pPr>
    <w:rPr>
      <w:sz w:val="20"/>
      <w:szCs w:val="20"/>
    </w:rPr>
  </w:style>
  <w:style w:type="paragraph" w:styleId="TOC5">
    <w:name w:val="toc 5"/>
    <w:basedOn w:val="Normal"/>
    <w:next w:val="Normal"/>
    <w:autoRedefine/>
    <w:uiPriority w:val="39"/>
    <w:unhideWhenUsed/>
    <w:rsid w:val="005B21D4"/>
    <w:pPr>
      <w:ind w:left="960"/>
    </w:pPr>
    <w:rPr>
      <w:sz w:val="20"/>
      <w:szCs w:val="20"/>
    </w:rPr>
  </w:style>
  <w:style w:type="paragraph" w:styleId="TOC6">
    <w:name w:val="toc 6"/>
    <w:basedOn w:val="Normal"/>
    <w:next w:val="Normal"/>
    <w:autoRedefine/>
    <w:uiPriority w:val="39"/>
    <w:unhideWhenUsed/>
    <w:rsid w:val="005B21D4"/>
    <w:pPr>
      <w:ind w:left="1200"/>
    </w:pPr>
    <w:rPr>
      <w:sz w:val="20"/>
      <w:szCs w:val="20"/>
    </w:rPr>
  </w:style>
  <w:style w:type="paragraph" w:styleId="TOC7">
    <w:name w:val="toc 7"/>
    <w:basedOn w:val="Normal"/>
    <w:next w:val="Normal"/>
    <w:autoRedefine/>
    <w:uiPriority w:val="39"/>
    <w:unhideWhenUsed/>
    <w:rsid w:val="005B21D4"/>
    <w:pPr>
      <w:ind w:left="1440"/>
    </w:pPr>
    <w:rPr>
      <w:sz w:val="20"/>
      <w:szCs w:val="20"/>
    </w:rPr>
  </w:style>
  <w:style w:type="paragraph" w:styleId="TOC8">
    <w:name w:val="toc 8"/>
    <w:basedOn w:val="Normal"/>
    <w:next w:val="Normal"/>
    <w:autoRedefine/>
    <w:uiPriority w:val="39"/>
    <w:unhideWhenUsed/>
    <w:rsid w:val="005B21D4"/>
    <w:pPr>
      <w:ind w:left="1680"/>
    </w:pPr>
    <w:rPr>
      <w:sz w:val="20"/>
      <w:szCs w:val="20"/>
    </w:rPr>
  </w:style>
  <w:style w:type="paragraph" w:styleId="TOC9">
    <w:name w:val="toc 9"/>
    <w:basedOn w:val="Normal"/>
    <w:next w:val="Normal"/>
    <w:autoRedefine/>
    <w:uiPriority w:val="39"/>
    <w:unhideWhenUsed/>
    <w:rsid w:val="005B21D4"/>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5B21D4"/>
  </w:style>
  <w:style w:type="paragraph" w:styleId="Heading1">
    <w:name w:val="heading 1"/>
    <w:basedOn w:val="Normal"/>
    <w:next w:val="Normal"/>
    <w:link w:val="Heading1Char"/>
    <w:uiPriority w:val="9"/>
    <w:qFormat/>
    <w:rsid w:val="005B21D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B21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1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B21D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B2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B21D4"/>
    <w:rPr>
      <w:color w:val="808080"/>
    </w:rPr>
  </w:style>
  <w:style w:type="paragraph" w:styleId="BalloonText">
    <w:name w:val="Balloon Text"/>
    <w:basedOn w:val="Normal"/>
    <w:link w:val="BalloonTextChar"/>
    <w:uiPriority w:val="99"/>
    <w:semiHidden/>
    <w:unhideWhenUsed/>
    <w:rsid w:val="005B21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21D4"/>
    <w:rPr>
      <w:rFonts w:ascii="Lucida Grande" w:hAnsi="Lucida Grande" w:cs="Lucida Grande"/>
      <w:sz w:val="18"/>
      <w:szCs w:val="18"/>
    </w:rPr>
  </w:style>
  <w:style w:type="paragraph" w:styleId="NormalWeb">
    <w:name w:val="Normal (Web)"/>
    <w:basedOn w:val="Normal"/>
    <w:uiPriority w:val="99"/>
    <w:unhideWhenUsed/>
    <w:rsid w:val="005B21D4"/>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5B21D4"/>
    <w:pPr>
      <w:tabs>
        <w:tab w:val="center" w:pos="4320"/>
        <w:tab w:val="right" w:pos="8640"/>
      </w:tabs>
    </w:pPr>
  </w:style>
  <w:style w:type="character" w:customStyle="1" w:styleId="FooterChar">
    <w:name w:val="Footer Char"/>
    <w:basedOn w:val="DefaultParagraphFont"/>
    <w:link w:val="Footer"/>
    <w:uiPriority w:val="99"/>
    <w:rsid w:val="005B21D4"/>
  </w:style>
  <w:style w:type="character" w:styleId="PageNumber">
    <w:name w:val="page number"/>
    <w:basedOn w:val="DefaultParagraphFont"/>
    <w:uiPriority w:val="99"/>
    <w:semiHidden/>
    <w:unhideWhenUsed/>
    <w:rsid w:val="005B21D4"/>
  </w:style>
  <w:style w:type="character" w:styleId="LineNumber">
    <w:name w:val="line number"/>
    <w:basedOn w:val="DefaultParagraphFont"/>
    <w:uiPriority w:val="99"/>
    <w:semiHidden/>
    <w:unhideWhenUsed/>
    <w:rsid w:val="005B21D4"/>
  </w:style>
  <w:style w:type="character" w:styleId="Hyperlink">
    <w:name w:val="Hyperlink"/>
    <w:basedOn w:val="DefaultParagraphFont"/>
    <w:uiPriority w:val="99"/>
    <w:unhideWhenUsed/>
    <w:rsid w:val="005B21D4"/>
    <w:rPr>
      <w:color w:val="0000FF" w:themeColor="hyperlink"/>
      <w:u w:val="single"/>
    </w:rPr>
  </w:style>
  <w:style w:type="paragraph" w:styleId="ListParagraph">
    <w:name w:val="List Paragraph"/>
    <w:basedOn w:val="Normal"/>
    <w:uiPriority w:val="34"/>
    <w:qFormat/>
    <w:rsid w:val="005B21D4"/>
    <w:pPr>
      <w:ind w:left="720"/>
      <w:contextualSpacing/>
    </w:pPr>
  </w:style>
  <w:style w:type="character" w:customStyle="1" w:styleId="ft0">
    <w:name w:val="ft0"/>
    <w:basedOn w:val="DefaultParagraphFont"/>
    <w:rsid w:val="005B21D4"/>
  </w:style>
  <w:style w:type="paragraph" w:styleId="TOC1">
    <w:name w:val="toc 1"/>
    <w:basedOn w:val="Normal"/>
    <w:next w:val="Normal"/>
    <w:autoRedefine/>
    <w:uiPriority w:val="39"/>
    <w:unhideWhenUsed/>
    <w:rsid w:val="005B21D4"/>
    <w:pPr>
      <w:spacing w:before="120"/>
    </w:pPr>
    <w:rPr>
      <w:b/>
    </w:rPr>
  </w:style>
  <w:style w:type="paragraph" w:styleId="TOC2">
    <w:name w:val="toc 2"/>
    <w:basedOn w:val="Normal"/>
    <w:next w:val="Normal"/>
    <w:autoRedefine/>
    <w:uiPriority w:val="39"/>
    <w:unhideWhenUsed/>
    <w:rsid w:val="005B21D4"/>
    <w:pPr>
      <w:ind w:left="240"/>
    </w:pPr>
    <w:rPr>
      <w:b/>
      <w:sz w:val="22"/>
      <w:szCs w:val="22"/>
    </w:rPr>
  </w:style>
  <w:style w:type="paragraph" w:styleId="TOC3">
    <w:name w:val="toc 3"/>
    <w:basedOn w:val="Normal"/>
    <w:next w:val="Normal"/>
    <w:autoRedefine/>
    <w:uiPriority w:val="39"/>
    <w:unhideWhenUsed/>
    <w:rsid w:val="005B21D4"/>
    <w:pPr>
      <w:ind w:left="480"/>
    </w:pPr>
    <w:rPr>
      <w:sz w:val="22"/>
      <w:szCs w:val="22"/>
    </w:rPr>
  </w:style>
  <w:style w:type="paragraph" w:styleId="TOC4">
    <w:name w:val="toc 4"/>
    <w:basedOn w:val="Normal"/>
    <w:next w:val="Normal"/>
    <w:autoRedefine/>
    <w:uiPriority w:val="39"/>
    <w:unhideWhenUsed/>
    <w:rsid w:val="005B21D4"/>
    <w:pPr>
      <w:ind w:left="720"/>
    </w:pPr>
    <w:rPr>
      <w:sz w:val="20"/>
      <w:szCs w:val="20"/>
    </w:rPr>
  </w:style>
  <w:style w:type="paragraph" w:styleId="TOC5">
    <w:name w:val="toc 5"/>
    <w:basedOn w:val="Normal"/>
    <w:next w:val="Normal"/>
    <w:autoRedefine/>
    <w:uiPriority w:val="39"/>
    <w:unhideWhenUsed/>
    <w:rsid w:val="005B21D4"/>
    <w:pPr>
      <w:ind w:left="960"/>
    </w:pPr>
    <w:rPr>
      <w:sz w:val="20"/>
      <w:szCs w:val="20"/>
    </w:rPr>
  </w:style>
  <w:style w:type="paragraph" w:styleId="TOC6">
    <w:name w:val="toc 6"/>
    <w:basedOn w:val="Normal"/>
    <w:next w:val="Normal"/>
    <w:autoRedefine/>
    <w:uiPriority w:val="39"/>
    <w:unhideWhenUsed/>
    <w:rsid w:val="005B21D4"/>
    <w:pPr>
      <w:ind w:left="1200"/>
    </w:pPr>
    <w:rPr>
      <w:sz w:val="20"/>
      <w:szCs w:val="20"/>
    </w:rPr>
  </w:style>
  <w:style w:type="paragraph" w:styleId="TOC7">
    <w:name w:val="toc 7"/>
    <w:basedOn w:val="Normal"/>
    <w:next w:val="Normal"/>
    <w:autoRedefine/>
    <w:uiPriority w:val="39"/>
    <w:unhideWhenUsed/>
    <w:rsid w:val="005B21D4"/>
    <w:pPr>
      <w:ind w:left="1440"/>
    </w:pPr>
    <w:rPr>
      <w:sz w:val="20"/>
      <w:szCs w:val="20"/>
    </w:rPr>
  </w:style>
  <w:style w:type="paragraph" w:styleId="TOC8">
    <w:name w:val="toc 8"/>
    <w:basedOn w:val="Normal"/>
    <w:next w:val="Normal"/>
    <w:autoRedefine/>
    <w:uiPriority w:val="39"/>
    <w:unhideWhenUsed/>
    <w:rsid w:val="005B21D4"/>
    <w:pPr>
      <w:ind w:left="1680"/>
    </w:pPr>
    <w:rPr>
      <w:sz w:val="20"/>
      <w:szCs w:val="20"/>
    </w:rPr>
  </w:style>
  <w:style w:type="paragraph" w:styleId="TOC9">
    <w:name w:val="toc 9"/>
    <w:basedOn w:val="Normal"/>
    <w:next w:val="Normal"/>
    <w:autoRedefine/>
    <w:uiPriority w:val="39"/>
    <w:unhideWhenUsed/>
    <w:rsid w:val="005B21D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enguobo@gmail.com"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0E7E4-66A5-7547-9A57-88E65F30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26</Pages>
  <Words>16890</Words>
  <Characters>100835</Characters>
  <Application>Microsoft Macintosh Word</Application>
  <DocSecurity>0</DocSecurity>
  <Lines>4384</Lines>
  <Paragraphs>2675</Paragraphs>
  <ScaleCrop>false</ScaleCrop>
  <Company>Free</Company>
  <LinksUpToDate>false</LinksUpToDate>
  <CharactersWithSpaces>115050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21</cp:revision>
  <dcterms:created xsi:type="dcterms:W3CDTF">2019-08-28T08:07:00Z</dcterms:created>
  <dcterms:modified xsi:type="dcterms:W3CDTF">2019-08-30T08:51:00Z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http://www.zotero.org/styles/genetics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