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AF" w:rsidRDefault="00D720AF" w:rsidP="00D720AF">
      <w:pPr>
        <w:jc w:val="center"/>
        <w:rPr>
          <w:rFonts w:ascii="Arial Black" w:hAnsi="Arial Black"/>
          <w:sz w:val="40"/>
          <w:szCs w:val="40"/>
        </w:rPr>
      </w:pPr>
      <w:r>
        <w:rPr>
          <w:rFonts w:ascii="Arial Black" w:hAnsi="Arial Black"/>
          <w:sz w:val="40"/>
          <w:szCs w:val="40"/>
        </w:rPr>
        <w:t>Materials</w:t>
      </w:r>
    </w:p>
    <w:p w:rsidR="00D720AF" w:rsidRPr="009A3828" w:rsidRDefault="00D720AF" w:rsidP="00D720AF">
      <w:pPr>
        <w:jc w:val="center"/>
        <w:rPr>
          <w:rFonts w:ascii="Arial Black" w:hAnsi="Arial Black"/>
          <w:sz w:val="40"/>
          <w:szCs w:val="40"/>
        </w:rPr>
      </w:pPr>
      <w:r>
        <w:rPr>
          <w:rFonts w:ascii="Arial Black" w:hAnsi="Arial Black"/>
          <w:sz w:val="40"/>
          <w:szCs w:val="40"/>
        </w:rPr>
        <w:t>QC I: eliminate</w:t>
      </w:r>
      <w:r w:rsidRPr="009A3828">
        <w:rPr>
          <w:rFonts w:ascii="Arial Black" w:hAnsi="Arial Black"/>
          <w:sz w:val="40"/>
          <w:szCs w:val="40"/>
        </w:rPr>
        <w:t xml:space="preserve"> </w:t>
      </w:r>
      <w:r>
        <w:rPr>
          <w:rFonts w:ascii="Arial Black" w:hAnsi="Arial Black"/>
          <w:sz w:val="40"/>
          <w:szCs w:val="40"/>
        </w:rPr>
        <w:t>loci having more than</w:t>
      </w:r>
      <w:r w:rsidRPr="009A3828">
        <w:rPr>
          <w:rFonts w:ascii="Arial Black" w:hAnsi="Arial Black"/>
          <w:sz w:val="40"/>
          <w:szCs w:val="40"/>
        </w:rPr>
        <w:t xml:space="preserve"> </w:t>
      </w:r>
      <w:r>
        <w:rPr>
          <w:rFonts w:ascii="Arial Black" w:hAnsi="Arial Black"/>
          <w:sz w:val="40"/>
          <w:szCs w:val="40"/>
        </w:rPr>
        <w:t>2 kinds of alleles</w:t>
      </w:r>
    </w:p>
    <w:p w:rsidR="00D720AF" w:rsidRDefault="00D720AF" w:rsidP="00D720AF">
      <w:pPr>
        <w:spacing w:line="360" w:lineRule="auto"/>
        <w:rPr>
          <w:rFonts w:ascii="Calibri" w:hAnsi="Calibri"/>
        </w:rPr>
      </w:pPr>
      <w:r>
        <w:rPr>
          <w:rFonts w:ascii="Calibri" w:hAnsi="Calibri"/>
        </w:rPr>
        <w:t xml:space="preserve">Theoretically, it cannot exclude the possibility, very low though, of more than 2 alleles at a locus, but at the current stage we ascribe the phenomena of more than 2 alleles at a locus attributes to technical limitation and </w:t>
      </w:r>
      <w:proofErr w:type="spellStart"/>
      <w:r>
        <w:rPr>
          <w:rFonts w:ascii="Calibri" w:hAnsi="Calibri"/>
        </w:rPr>
        <w:t>cryptical</w:t>
      </w:r>
      <w:proofErr w:type="spellEnd"/>
      <w:r>
        <w:rPr>
          <w:rFonts w:ascii="Calibri" w:hAnsi="Calibri"/>
        </w:rPr>
        <w:t xml:space="preserve"> factors.  Given a </w:t>
      </w:r>
      <w:proofErr w:type="spellStart"/>
      <w:r>
        <w:rPr>
          <w:rFonts w:ascii="Calibri" w:hAnsi="Calibri"/>
        </w:rPr>
        <w:t>biallelic</w:t>
      </w:r>
      <w:proofErr w:type="spellEnd"/>
      <w:r>
        <w:rPr>
          <w:rFonts w:ascii="Calibri" w:hAnsi="Calibri"/>
        </w:rPr>
        <w:t xml:space="preserve"> locus, its exhaustive scenarios that the alleles at a locus assayed at one sample match its counterparts at another sample are as tabulated below.</w:t>
      </w:r>
    </w:p>
    <w:p w:rsidR="00D720AF" w:rsidRPr="00B078C9" w:rsidRDefault="00D720AF" w:rsidP="00D720AF">
      <w:pPr>
        <w:spacing w:line="360" w:lineRule="auto"/>
      </w:pPr>
      <w:r>
        <w:t xml:space="preserve">For ordered alleles at a </w:t>
      </w:r>
      <w:proofErr w:type="spellStart"/>
      <w:r>
        <w:t>biallelic</w:t>
      </w:r>
      <w:proofErr w:type="spellEnd"/>
      <w:r>
        <w:t xml:space="preserve">/monomorphic locus, there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r>
          <w:rPr>
            <w:rFonts w:ascii="Cambria Math" w:hAnsi="Cambria Math"/>
          </w:rPr>
          <m:t>+4=10</m:t>
        </m:r>
      </m:oMath>
      <w:r>
        <w:t xml:space="preserve"> combinations.  When two samples assay the same locus independently, it makes up to 100 scenarios.  Given </w:t>
      </w:r>
      <w:proofErr w:type="spellStart"/>
      <w:r>
        <w:t>biallelic</w:t>
      </w:r>
      <w:proofErr w:type="spellEnd"/>
      <w:r>
        <w:t xml:space="preserve"> for a locus, it generates 10 possible matched scenarios when the locus is reported to be </w:t>
      </w:r>
      <w:proofErr w:type="spellStart"/>
      <w:r>
        <w:t>biallelic</w:t>
      </w:r>
      <w:proofErr w:type="spellEnd"/>
      <w:r>
        <w:t xml:space="preserve"> in both of the samples, 8 when monomorphic in both, 40 when </w:t>
      </w:r>
      <w:proofErr w:type="spellStart"/>
      <w:r>
        <w:t>biallelic</w:t>
      </w:r>
      <w:proofErr w:type="spellEnd"/>
      <w:r>
        <w:t xml:space="preserve"> in one sample but monomorphic in the other.</w:t>
      </w:r>
    </w:p>
    <w:p w:rsidR="00D720AF" w:rsidRDefault="00D720AF" w:rsidP="00D720AF">
      <w:pPr>
        <w:rPr>
          <w:rFonts w:ascii="Calibri" w:hAnsi="Calibri"/>
        </w:rPr>
      </w:pPr>
      <w:r>
        <w:rPr>
          <w:rFonts w:ascii="Calibri" w:hAnsi="Calibri"/>
        </w:rPr>
        <w:br w:type="page"/>
      </w:r>
    </w:p>
    <w:p w:rsidR="00D720AF" w:rsidRDefault="00D720AF" w:rsidP="00D720AF">
      <w:pPr>
        <w:spacing w:line="360" w:lineRule="auto"/>
        <w:rPr>
          <w:rFonts w:ascii="Calibri" w:hAnsi="Calibri"/>
        </w:rPr>
      </w:pPr>
    </w:p>
    <w:p w:rsidR="00D720AF" w:rsidRDefault="00D720AF" w:rsidP="00D720AF">
      <w:pPr>
        <w:spacing w:line="360" w:lineRule="auto"/>
        <w:rPr>
          <w:rFonts w:ascii="Calibri" w:hAnsi="Calibri"/>
        </w:rPr>
      </w:pPr>
      <w:r>
        <w:rPr>
          <w:rFonts w:ascii="Calibri" w:hAnsi="Calibri"/>
        </w:rPr>
        <w:t>Table I: exhaustive enumerations of the scenarios two samples match a locus</w:t>
      </w:r>
    </w:p>
    <w:tbl>
      <w:tblPr>
        <w:tblStyle w:val="TableGrid"/>
        <w:tblW w:w="10442" w:type="dxa"/>
        <w:jc w:val="center"/>
        <w:tblInd w:w="-856" w:type="dxa"/>
        <w:tblBorders>
          <w:left w:val="none" w:sz="0" w:space="0" w:color="auto"/>
          <w:right w:val="none" w:sz="0" w:space="0" w:color="auto"/>
        </w:tblBorders>
        <w:tblLayout w:type="fixed"/>
        <w:tblLook w:val="04A0" w:firstRow="1" w:lastRow="0" w:firstColumn="1" w:lastColumn="0" w:noHBand="0" w:noVBand="1"/>
      </w:tblPr>
      <w:tblGrid>
        <w:gridCol w:w="2885"/>
        <w:gridCol w:w="709"/>
        <w:gridCol w:w="243"/>
        <w:gridCol w:w="708"/>
        <w:gridCol w:w="691"/>
        <w:gridCol w:w="670"/>
        <w:gridCol w:w="677"/>
        <w:gridCol w:w="599"/>
        <w:gridCol w:w="642"/>
        <w:gridCol w:w="236"/>
        <w:gridCol w:w="596"/>
        <w:gridCol w:w="567"/>
        <w:gridCol w:w="652"/>
        <w:gridCol w:w="567"/>
      </w:tblGrid>
      <w:tr w:rsidR="00D720AF" w:rsidTr="007F1AD1">
        <w:trPr>
          <w:trHeight w:val="567"/>
          <w:jc w:val="center"/>
        </w:trPr>
        <w:tc>
          <w:tcPr>
            <w:tcW w:w="3594" w:type="dxa"/>
            <w:gridSpan w:val="2"/>
            <w:vMerge w:val="restart"/>
            <w:tcBorders>
              <w:right w:val="nil"/>
            </w:tcBorders>
            <w:vAlign w:val="bottom"/>
          </w:tcPr>
          <w:p w:rsidR="00D720AF" w:rsidRDefault="00D720AF" w:rsidP="007F1AD1">
            <w:pPr>
              <w:jc w:val="center"/>
            </w:pPr>
            <w:r>
              <w:t>SNP Alleles at the testing panel</w:t>
            </w:r>
          </w:p>
        </w:tc>
        <w:tc>
          <w:tcPr>
            <w:tcW w:w="243" w:type="dxa"/>
            <w:tcBorders>
              <w:left w:val="nil"/>
              <w:bottom w:val="nil"/>
              <w:right w:val="nil"/>
            </w:tcBorders>
          </w:tcPr>
          <w:p w:rsidR="00D720AF" w:rsidRPr="00EE63AA" w:rsidRDefault="00D720AF" w:rsidP="007F1AD1">
            <w:pPr>
              <w:jc w:val="center"/>
              <w:rPr>
                <w:rFonts w:ascii="Arial Black" w:hAnsi="Arial Black"/>
              </w:rPr>
            </w:pPr>
          </w:p>
        </w:tc>
        <w:tc>
          <w:tcPr>
            <w:tcW w:w="6605" w:type="dxa"/>
            <w:gridSpan w:val="11"/>
            <w:tcBorders>
              <w:left w:val="nil"/>
            </w:tcBorders>
            <w:vAlign w:val="center"/>
          </w:tcPr>
          <w:p w:rsidR="00D720AF" w:rsidRPr="00EE63AA" w:rsidRDefault="00D720AF" w:rsidP="007F1AD1">
            <w:pPr>
              <w:jc w:val="center"/>
              <w:rPr>
                <w:rFonts w:ascii="Arial Black" w:hAnsi="Arial Black"/>
              </w:rPr>
            </w:pPr>
            <w:r w:rsidRPr="00EE63AA">
              <w:rPr>
                <w:rFonts w:ascii="Arial Black" w:hAnsi="Arial Black"/>
              </w:rPr>
              <w:t>SNP Alleles at the discovery panel</w:t>
            </w:r>
          </w:p>
        </w:tc>
      </w:tr>
      <w:tr w:rsidR="00D720AF" w:rsidTr="007F1AD1">
        <w:trPr>
          <w:trHeight w:val="567"/>
          <w:jc w:val="center"/>
        </w:trPr>
        <w:tc>
          <w:tcPr>
            <w:tcW w:w="3594" w:type="dxa"/>
            <w:gridSpan w:val="2"/>
            <w:vMerge/>
            <w:tcBorders>
              <w:right w:val="nil"/>
            </w:tcBorders>
          </w:tcPr>
          <w:p w:rsidR="00D720AF" w:rsidRDefault="00D720AF" w:rsidP="007F1AD1">
            <w:pPr>
              <w:jc w:val="center"/>
            </w:pPr>
          </w:p>
        </w:tc>
        <w:tc>
          <w:tcPr>
            <w:tcW w:w="243" w:type="dxa"/>
            <w:tcBorders>
              <w:top w:val="nil"/>
              <w:left w:val="nil"/>
              <w:bottom w:val="nil"/>
              <w:right w:val="nil"/>
            </w:tcBorders>
          </w:tcPr>
          <w:p w:rsidR="00D720AF" w:rsidRPr="00EE63AA" w:rsidRDefault="00D720AF" w:rsidP="007F1AD1">
            <w:pPr>
              <w:jc w:val="center"/>
              <w:rPr>
                <w:rFonts w:ascii="Arial Black" w:hAnsi="Arial Black"/>
              </w:rPr>
            </w:pPr>
          </w:p>
        </w:tc>
        <w:tc>
          <w:tcPr>
            <w:tcW w:w="3987" w:type="dxa"/>
            <w:gridSpan w:val="6"/>
            <w:tcBorders>
              <w:left w:val="nil"/>
              <w:bottom w:val="single" w:sz="4" w:space="0" w:color="auto"/>
              <w:right w:val="nil"/>
            </w:tcBorders>
            <w:vAlign w:val="center"/>
          </w:tcPr>
          <w:p w:rsidR="00D720AF" w:rsidRPr="00EE63AA" w:rsidRDefault="00D720AF" w:rsidP="007F1AD1">
            <w:pPr>
              <w:jc w:val="center"/>
              <w:rPr>
                <w:rFonts w:ascii="Arial Black" w:hAnsi="Arial Black"/>
              </w:rPr>
            </w:pPr>
            <w:proofErr w:type="spellStart"/>
            <w:r w:rsidRPr="00EE63AA">
              <w:rPr>
                <w:rFonts w:ascii="Arial Black" w:hAnsi="Arial Black"/>
              </w:rPr>
              <w:t>Biallelic</w:t>
            </w:r>
            <w:proofErr w:type="spellEnd"/>
          </w:p>
        </w:tc>
        <w:tc>
          <w:tcPr>
            <w:tcW w:w="236" w:type="dxa"/>
            <w:tcBorders>
              <w:left w:val="nil"/>
              <w:bottom w:val="nil"/>
              <w:right w:val="nil"/>
            </w:tcBorders>
            <w:shd w:val="clear" w:color="auto" w:fill="auto"/>
          </w:tcPr>
          <w:p w:rsidR="00D720AF" w:rsidRPr="00EE63AA" w:rsidRDefault="00D720AF" w:rsidP="007F1AD1">
            <w:pPr>
              <w:jc w:val="center"/>
              <w:rPr>
                <w:rFonts w:ascii="Arial Black" w:hAnsi="Arial Black"/>
              </w:rPr>
            </w:pPr>
          </w:p>
        </w:tc>
        <w:tc>
          <w:tcPr>
            <w:tcW w:w="2382" w:type="dxa"/>
            <w:gridSpan w:val="4"/>
            <w:tcBorders>
              <w:left w:val="nil"/>
              <w:bottom w:val="single" w:sz="4" w:space="0" w:color="auto"/>
            </w:tcBorders>
            <w:vAlign w:val="center"/>
          </w:tcPr>
          <w:p w:rsidR="00D720AF" w:rsidRPr="00EE63AA" w:rsidRDefault="00D720AF" w:rsidP="007F1AD1">
            <w:pPr>
              <w:jc w:val="center"/>
              <w:rPr>
                <w:rFonts w:ascii="Arial Black" w:hAnsi="Arial Black"/>
              </w:rPr>
            </w:pPr>
            <w:r w:rsidRPr="00EE63AA">
              <w:rPr>
                <w:rFonts w:ascii="Arial Black" w:hAnsi="Arial Black"/>
              </w:rPr>
              <w:t>Monomorphic</w:t>
            </w:r>
          </w:p>
        </w:tc>
      </w:tr>
      <w:tr w:rsidR="00D720AF" w:rsidTr="007F1AD1">
        <w:trPr>
          <w:trHeight w:val="567"/>
          <w:jc w:val="center"/>
        </w:trPr>
        <w:tc>
          <w:tcPr>
            <w:tcW w:w="3594" w:type="dxa"/>
            <w:gridSpan w:val="2"/>
            <w:vMerge/>
            <w:tcBorders>
              <w:right w:val="nil"/>
            </w:tcBorders>
            <w:vAlign w:val="bottom"/>
          </w:tcPr>
          <w:p w:rsidR="00D720AF" w:rsidRDefault="00D720AF" w:rsidP="007F1AD1">
            <w:pPr>
              <w:jc w:val="center"/>
            </w:pPr>
          </w:p>
        </w:tc>
        <w:tc>
          <w:tcPr>
            <w:tcW w:w="243" w:type="dxa"/>
            <w:tcBorders>
              <w:top w:val="nil"/>
              <w:left w:val="nil"/>
              <w:bottom w:val="nil"/>
              <w:right w:val="nil"/>
            </w:tcBorders>
          </w:tcPr>
          <w:p w:rsidR="00D720AF" w:rsidRPr="00EE63AA" w:rsidRDefault="00D720AF" w:rsidP="007F1AD1">
            <w:pPr>
              <w:jc w:val="center"/>
              <w:rPr>
                <w:rFonts w:ascii="Arial Black" w:hAnsi="Arial Black"/>
              </w:rPr>
            </w:pPr>
          </w:p>
        </w:tc>
        <w:tc>
          <w:tcPr>
            <w:tcW w:w="708" w:type="dxa"/>
            <w:tcBorders>
              <w:left w:val="nil"/>
              <w:bottom w:val="single" w:sz="2" w:space="0" w:color="auto"/>
              <w:right w:val="nil"/>
            </w:tcBorders>
            <w:vAlign w:val="center"/>
          </w:tcPr>
          <w:p w:rsidR="00D720AF" w:rsidRPr="00EE63AA" w:rsidRDefault="00D720AF" w:rsidP="007F1AD1">
            <w:pPr>
              <w:jc w:val="center"/>
              <w:rPr>
                <w:rFonts w:ascii="Arial Black" w:hAnsi="Arial Black"/>
              </w:rPr>
            </w:pPr>
            <w:r w:rsidRPr="00EE63AA">
              <w:rPr>
                <w:rFonts w:ascii="Arial Black" w:hAnsi="Arial Black"/>
              </w:rPr>
              <w:t>AC</w:t>
            </w:r>
          </w:p>
        </w:tc>
        <w:tc>
          <w:tcPr>
            <w:tcW w:w="691" w:type="dxa"/>
            <w:tcBorders>
              <w:left w:val="nil"/>
              <w:bottom w:val="single" w:sz="2" w:space="0" w:color="auto"/>
              <w:right w:val="nil"/>
            </w:tcBorders>
            <w:vAlign w:val="center"/>
          </w:tcPr>
          <w:p w:rsidR="00D720AF" w:rsidRPr="00EE63AA" w:rsidRDefault="00D720AF" w:rsidP="007F1AD1">
            <w:pPr>
              <w:jc w:val="center"/>
              <w:rPr>
                <w:rFonts w:ascii="Arial Black" w:hAnsi="Arial Black"/>
              </w:rPr>
            </w:pPr>
            <w:r w:rsidRPr="00EE63AA">
              <w:rPr>
                <w:rFonts w:ascii="Arial Black" w:hAnsi="Arial Black"/>
              </w:rPr>
              <w:t>AG</w:t>
            </w:r>
          </w:p>
        </w:tc>
        <w:tc>
          <w:tcPr>
            <w:tcW w:w="670" w:type="dxa"/>
            <w:tcBorders>
              <w:left w:val="nil"/>
              <w:bottom w:val="single" w:sz="2" w:space="0" w:color="auto"/>
              <w:right w:val="nil"/>
            </w:tcBorders>
            <w:vAlign w:val="center"/>
          </w:tcPr>
          <w:p w:rsidR="00D720AF" w:rsidRPr="00EE63AA" w:rsidRDefault="00D720AF" w:rsidP="007F1AD1">
            <w:pPr>
              <w:jc w:val="center"/>
              <w:rPr>
                <w:rFonts w:ascii="Arial Black" w:hAnsi="Arial Black"/>
              </w:rPr>
            </w:pPr>
            <w:r w:rsidRPr="00EE63AA">
              <w:rPr>
                <w:rFonts w:ascii="Arial Black" w:hAnsi="Arial Black"/>
              </w:rPr>
              <w:t>AT</w:t>
            </w:r>
          </w:p>
        </w:tc>
        <w:tc>
          <w:tcPr>
            <w:tcW w:w="677" w:type="dxa"/>
            <w:tcBorders>
              <w:left w:val="nil"/>
              <w:bottom w:val="single" w:sz="2" w:space="0" w:color="auto"/>
              <w:right w:val="nil"/>
            </w:tcBorders>
            <w:vAlign w:val="center"/>
          </w:tcPr>
          <w:p w:rsidR="00D720AF" w:rsidRPr="00EE63AA" w:rsidRDefault="00D720AF" w:rsidP="007F1AD1">
            <w:pPr>
              <w:jc w:val="center"/>
              <w:rPr>
                <w:rFonts w:ascii="Arial Black" w:hAnsi="Arial Black"/>
              </w:rPr>
            </w:pPr>
            <w:r w:rsidRPr="00EE63AA">
              <w:rPr>
                <w:rFonts w:ascii="Arial Black" w:hAnsi="Arial Black"/>
              </w:rPr>
              <w:t>CG</w:t>
            </w:r>
          </w:p>
        </w:tc>
        <w:tc>
          <w:tcPr>
            <w:tcW w:w="599" w:type="dxa"/>
            <w:tcBorders>
              <w:left w:val="nil"/>
              <w:bottom w:val="single" w:sz="2" w:space="0" w:color="auto"/>
              <w:right w:val="nil"/>
            </w:tcBorders>
            <w:vAlign w:val="center"/>
          </w:tcPr>
          <w:p w:rsidR="00D720AF" w:rsidRPr="00EE63AA" w:rsidRDefault="00D720AF" w:rsidP="007F1AD1">
            <w:pPr>
              <w:jc w:val="center"/>
              <w:rPr>
                <w:rFonts w:ascii="Arial Black" w:hAnsi="Arial Black"/>
              </w:rPr>
            </w:pPr>
            <w:r w:rsidRPr="00EE63AA">
              <w:rPr>
                <w:rFonts w:ascii="Arial Black" w:hAnsi="Arial Black"/>
              </w:rPr>
              <w:t>CT</w:t>
            </w:r>
          </w:p>
        </w:tc>
        <w:tc>
          <w:tcPr>
            <w:tcW w:w="642" w:type="dxa"/>
            <w:tcBorders>
              <w:left w:val="nil"/>
              <w:bottom w:val="single" w:sz="2" w:space="0" w:color="auto"/>
              <w:right w:val="nil"/>
            </w:tcBorders>
            <w:vAlign w:val="center"/>
          </w:tcPr>
          <w:p w:rsidR="00D720AF" w:rsidRPr="00EE63AA" w:rsidRDefault="00D720AF" w:rsidP="007F1AD1">
            <w:pPr>
              <w:jc w:val="center"/>
              <w:rPr>
                <w:rFonts w:ascii="Arial Black" w:hAnsi="Arial Black"/>
              </w:rPr>
            </w:pPr>
            <w:r w:rsidRPr="00EE63AA">
              <w:rPr>
                <w:rFonts w:ascii="Arial Black" w:hAnsi="Arial Black"/>
              </w:rPr>
              <w:t>GT</w:t>
            </w:r>
          </w:p>
        </w:tc>
        <w:tc>
          <w:tcPr>
            <w:tcW w:w="236" w:type="dxa"/>
            <w:tcBorders>
              <w:top w:val="nil"/>
              <w:left w:val="nil"/>
              <w:bottom w:val="nil"/>
              <w:right w:val="nil"/>
            </w:tcBorders>
            <w:shd w:val="clear" w:color="auto" w:fill="auto"/>
          </w:tcPr>
          <w:p w:rsidR="00D720AF" w:rsidRPr="00EE63AA" w:rsidRDefault="00D720AF" w:rsidP="007F1AD1">
            <w:pPr>
              <w:jc w:val="center"/>
              <w:rPr>
                <w:rFonts w:ascii="Arial Black" w:hAnsi="Arial Black"/>
              </w:rPr>
            </w:pPr>
          </w:p>
        </w:tc>
        <w:tc>
          <w:tcPr>
            <w:tcW w:w="596" w:type="dxa"/>
            <w:tcBorders>
              <w:left w:val="nil"/>
              <w:bottom w:val="single" w:sz="2" w:space="0" w:color="auto"/>
              <w:right w:val="nil"/>
            </w:tcBorders>
            <w:vAlign w:val="center"/>
          </w:tcPr>
          <w:p w:rsidR="00D720AF" w:rsidRPr="00EE63AA" w:rsidRDefault="00D720AF" w:rsidP="007F1AD1">
            <w:pPr>
              <w:jc w:val="center"/>
              <w:rPr>
                <w:rFonts w:ascii="Arial Black" w:hAnsi="Arial Black"/>
              </w:rPr>
            </w:pPr>
            <w:r w:rsidRPr="00EE63AA">
              <w:rPr>
                <w:rFonts w:ascii="Arial Black" w:hAnsi="Arial Black"/>
              </w:rPr>
              <w:t>A</w:t>
            </w:r>
          </w:p>
        </w:tc>
        <w:tc>
          <w:tcPr>
            <w:tcW w:w="567" w:type="dxa"/>
            <w:tcBorders>
              <w:left w:val="nil"/>
              <w:bottom w:val="single" w:sz="2" w:space="0" w:color="auto"/>
              <w:right w:val="nil"/>
            </w:tcBorders>
            <w:vAlign w:val="center"/>
          </w:tcPr>
          <w:p w:rsidR="00D720AF" w:rsidRPr="00EE63AA" w:rsidRDefault="00D720AF" w:rsidP="007F1AD1">
            <w:pPr>
              <w:jc w:val="center"/>
              <w:rPr>
                <w:rFonts w:ascii="Arial Black" w:hAnsi="Arial Black"/>
              </w:rPr>
            </w:pPr>
            <w:r w:rsidRPr="00EE63AA">
              <w:rPr>
                <w:rFonts w:ascii="Arial Black" w:hAnsi="Arial Black"/>
              </w:rPr>
              <w:t>C</w:t>
            </w:r>
          </w:p>
        </w:tc>
        <w:tc>
          <w:tcPr>
            <w:tcW w:w="652" w:type="dxa"/>
            <w:tcBorders>
              <w:left w:val="nil"/>
              <w:bottom w:val="single" w:sz="2" w:space="0" w:color="auto"/>
              <w:right w:val="nil"/>
            </w:tcBorders>
            <w:vAlign w:val="center"/>
          </w:tcPr>
          <w:p w:rsidR="00D720AF" w:rsidRPr="00EE63AA" w:rsidRDefault="00D720AF" w:rsidP="007F1AD1">
            <w:pPr>
              <w:jc w:val="center"/>
              <w:rPr>
                <w:rFonts w:ascii="Arial Black" w:hAnsi="Arial Black"/>
              </w:rPr>
            </w:pPr>
            <w:r w:rsidRPr="00EE63AA">
              <w:rPr>
                <w:rFonts w:ascii="Arial Black" w:hAnsi="Arial Black"/>
              </w:rPr>
              <w:t>G</w:t>
            </w:r>
          </w:p>
        </w:tc>
        <w:tc>
          <w:tcPr>
            <w:tcW w:w="567" w:type="dxa"/>
            <w:tcBorders>
              <w:left w:val="nil"/>
              <w:bottom w:val="single" w:sz="2" w:space="0" w:color="auto"/>
            </w:tcBorders>
            <w:vAlign w:val="center"/>
          </w:tcPr>
          <w:p w:rsidR="00D720AF" w:rsidRPr="00EE63AA" w:rsidRDefault="00D720AF" w:rsidP="007F1AD1">
            <w:pPr>
              <w:jc w:val="center"/>
              <w:rPr>
                <w:rFonts w:ascii="Arial Black" w:hAnsi="Arial Black"/>
              </w:rPr>
            </w:pPr>
            <w:r w:rsidRPr="00EE63AA">
              <w:rPr>
                <w:rFonts w:ascii="Arial Black" w:hAnsi="Arial Black"/>
              </w:rPr>
              <w:t>T</w:t>
            </w:r>
          </w:p>
        </w:tc>
      </w:tr>
      <w:tr w:rsidR="00D720AF" w:rsidTr="007F1AD1">
        <w:trPr>
          <w:trHeight w:val="26"/>
          <w:jc w:val="center"/>
        </w:trPr>
        <w:tc>
          <w:tcPr>
            <w:tcW w:w="3594" w:type="dxa"/>
            <w:gridSpan w:val="2"/>
            <w:vMerge/>
            <w:tcBorders>
              <w:bottom w:val="single" w:sz="4" w:space="0" w:color="auto"/>
              <w:right w:val="nil"/>
            </w:tcBorders>
            <w:vAlign w:val="center"/>
          </w:tcPr>
          <w:p w:rsidR="00D720AF" w:rsidRDefault="00D720AF" w:rsidP="007F1AD1">
            <w:pPr>
              <w:jc w:val="center"/>
            </w:pPr>
          </w:p>
        </w:tc>
        <w:tc>
          <w:tcPr>
            <w:tcW w:w="243" w:type="dxa"/>
            <w:tcBorders>
              <w:top w:val="nil"/>
              <w:left w:val="nil"/>
              <w:bottom w:val="nil"/>
              <w:right w:val="nil"/>
            </w:tcBorders>
          </w:tcPr>
          <w:p w:rsidR="00D720AF" w:rsidRPr="00EE63AA" w:rsidRDefault="00D720AF" w:rsidP="007F1AD1">
            <w:pPr>
              <w:jc w:val="center"/>
              <w:rPr>
                <w:rFonts w:ascii="Arial Black" w:hAnsi="Arial Black"/>
              </w:rPr>
            </w:pPr>
          </w:p>
        </w:tc>
        <w:tc>
          <w:tcPr>
            <w:tcW w:w="708" w:type="dxa"/>
            <w:tcBorders>
              <w:top w:val="single" w:sz="2" w:space="0" w:color="auto"/>
              <w:left w:val="nil"/>
              <w:bottom w:val="single" w:sz="36" w:space="0" w:color="FFFF00"/>
              <w:right w:val="nil"/>
            </w:tcBorders>
            <w:vAlign w:val="center"/>
          </w:tcPr>
          <w:p w:rsidR="00D720AF" w:rsidRPr="00EE63AA" w:rsidRDefault="00D720AF" w:rsidP="007F1AD1">
            <w:pPr>
              <w:jc w:val="center"/>
              <w:rPr>
                <w:rFonts w:ascii="Arial Black" w:hAnsi="Arial Black"/>
              </w:rPr>
            </w:pPr>
          </w:p>
        </w:tc>
        <w:tc>
          <w:tcPr>
            <w:tcW w:w="691" w:type="dxa"/>
            <w:tcBorders>
              <w:top w:val="single" w:sz="2" w:space="0" w:color="auto"/>
              <w:left w:val="nil"/>
              <w:bottom w:val="single" w:sz="36" w:space="0" w:color="FFFF00"/>
              <w:right w:val="nil"/>
            </w:tcBorders>
            <w:vAlign w:val="center"/>
          </w:tcPr>
          <w:p w:rsidR="00D720AF" w:rsidRPr="00EE63AA" w:rsidRDefault="00D720AF" w:rsidP="007F1AD1">
            <w:pPr>
              <w:jc w:val="center"/>
              <w:rPr>
                <w:rFonts w:ascii="Arial Black" w:hAnsi="Arial Black"/>
              </w:rPr>
            </w:pPr>
          </w:p>
        </w:tc>
        <w:tc>
          <w:tcPr>
            <w:tcW w:w="670" w:type="dxa"/>
            <w:tcBorders>
              <w:top w:val="single" w:sz="2" w:space="0" w:color="auto"/>
              <w:left w:val="nil"/>
              <w:bottom w:val="single" w:sz="36" w:space="0" w:color="FFFF00"/>
              <w:right w:val="nil"/>
            </w:tcBorders>
            <w:vAlign w:val="center"/>
          </w:tcPr>
          <w:p w:rsidR="00D720AF" w:rsidRPr="00EE63AA" w:rsidRDefault="00D720AF" w:rsidP="007F1AD1">
            <w:pPr>
              <w:jc w:val="center"/>
              <w:rPr>
                <w:rFonts w:ascii="Arial Black" w:hAnsi="Arial Black"/>
              </w:rPr>
            </w:pPr>
          </w:p>
        </w:tc>
        <w:tc>
          <w:tcPr>
            <w:tcW w:w="677" w:type="dxa"/>
            <w:tcBorders>
              <w:top w:val="single" w:sz="2" w:space="0" w:color="auto"/>
              <w:left w:val="nil"/>
              <w:bottom w:val="single" w:sz="36" w:space="0" w:color="FFFF00"/>
              <w:right w:val="nil"/>
            </w:tcBorders>
            <w:vAlign w:val="center"/>
          </w:tcPr>
          <w:p w:rsidR="00D720AF" w:rsidRPr="00EE63AA" w:rsidRDefault="00D720AF" w:rsidP="007F1AD1">
            <w:pPr>
              <w:jc w:val="center"/>
              <w:rPr>
                <w:rFonts w:ascii="Arial Black" w:hAnsi="Arial Black"/>
              </w:rPr>
            </w:pPr>
          </w:p>
        </w:tc>
        <w:tc>
          <w:tcPr>
            <w:tcW w:w="599" w:type="dxa"/>
            <w:tcBorders>
              <w:top w:val="single" w:sz="2" w:space="0" w:color="auto"/>
              <w:left w:val="nil"/>
              <w:bottom w:val="single" w:sz="36" w:space="0" w:color="FFFF00"/>
              <w:right w:val="nil"/>
            </w:tcBorders>
            <w:vAlign w:val="center"/>
          </w:tcPr>
          <w:p w:rsidR="00D720AF" w:rsidRPr="00EE63AA" w:rsidRDefault="00D720AF" w:rsidP="007F1AD1">
            <w:pPr>
              <w:jc w:val="center"/>
              <w:rPr>
                <w:rFonts w:ascii="Arial Black" w:hAnsi="Arial Black"/>
              </w:rPr>
            </w:pPr>
          </w:p>
        </w:tc>
        <w:tc>
          <w:tcPr>
            <w:tcW w:w="642" w:type="dxa"/>
            <w:tcBorders>
              <w:top w:val="single" w:sz="2" w:space="0" w:color="auto"/>
              <w:left w:val="nil"/>
              <w:bottom w:val="single" w:sz="36" w:space="0" w:color="FFFF00"/>
              <w:right w:val="nil"/>
            </w:tcBorders>
            <w:vAlign w:val="center"/>
          </w:tcPr>
          <w:p w:rsidR="00D720AF" w:rsidRPr="00EE63AA" w:rsidRDefault="00D720AF" w:rsidP="007F1AD1">
            <w:pPr>
              <w:jc w:val="center"/>
              <w:rPr>
                <w:rFonts w:ascii="Arial Black" w:hAnsi="Arial Black"/>
              </w:rPr>
            </w:pPr>
          </w:p>
        </w:tc>
        <w:tc>
          <w:tcPr>
            <w:tcW w:w="236" w:type="dxa"/>
            <w:tcBorders>
              <w:top w:val="nil"/>
              <w:left w:val="nil"/>
              <w:bottom w:val="nil"/>
              <w:right w:val="nil"/>
            </w:tcBorders>
            <w:shd w:val="clear" w:color="auto" w:fill="auto"/>
          </w:tcPr>
          <w:p w:rsidR="00D720AF" w:rsidRPr="00EE63AA" w:rsidRDefault="00D720AF" w:rsidP="007F1AD1">
            <w:pPr>
              <w:jc w:val="center"/>
              <w:rPr>
                <w:rFonts w:ascii="Arial Black" w:hAnsi="Arial Black"/>
              </w:rPr>
            </w:pPr>
          </w:p>
        </w:tc>
        <w:tc>
          <w:tcPr>
            <w:tcW w:w="596" w:type="dxa"/>
            <w:tcBorders>
              <w:top w:val="single" w:sz="2" w:space="0" w:color="auto"/>
              <w:left w:val="nil"/>
              <w:bottom w:val="single" w:sz="36" w:space="0" w:color="CCFFCC"/>
              <w:right w:val="nil"/>
            </w:tcBorders>
            <w:vAlign w:val="center"/>
          </w:tcPr>
          <w:p w:rsidR="00D720AF" w:rsidRPr="00EE63AA" w:rsidRDefault="00D720AF" w:rsidP="007F1AD1">
            <w:pPr>
              <w:jc w:val="center"/>
              <w:rPr>
                <w:rFonts w:ascii="Arial Black" w:hAnsi="Arial Black"/>
              </w:rPr>
            </w:pPr>
          </w:p>
        </w:tc>
        <w:tc>
          <w:tcPr>
            <w:tcW w:w="567" w:type="dxa"/>
            <w:tcBorders>
              <w:top w:val="single" w:sz="2" w:space="0" w:color="auto"/>
              <w:left w:val="nil"/>
              <w:bottom w:val="single" w:sz="36" w:space="0" w:color="CCFFCC"/>
              <w:right w:val="nil"/>
            </w:tcBorders>
            <w:vAlign w:val="center"/>
          </w:tcPr>
          <w:p w:rsidR="00D720AF" w:rsidRPr="00EE63AA" w:rsidRDefault="00D720AF" w:rsidP="007F1AD1">
            <w:pPr>
              <w:jc w:val="center"/>
              <w:rPr>
                <w:rFonts w:ascii="Arial Black" w:hAnsi="Arial Black"/>
              </w:rPr>
            </w:pPr>
          </w:p>
        </w:tc>
        <w:tc>
          <w:tcPr>
            <w:tcW w:w="652" w:type="dxa"/>
            <w:tcBorders>
              <w:top w:val="single" w:sz="2" w:space="0" w:color="auto"/>
              <w:left w:val="nil"/>
              <w:bottom w:val="single" w:sz="36" w:space="0" w:color="CCFFCC"/>
              <w:right w:val="nil"/>
            </w:tcBorders>
            <w:vAlign w:val="center"/>
          </w:tcPr>
          <w:p w:rsidR="00D720AF" w:rsidRPr="00EE63AA" w:rsidRDefault="00D720AF" w:rsidP="007F1AD1">
            <w:pPr>
              <w:jc w:val="center"/>
              <w:rPr>
                <w:rFonts w:ascii="Arial Black" w:hAnsi="Arial Black"/>
              </w:rPr>
            </w:pPr>
          </w:p>
        </w:tc>
        <w:tc>
          <w:tcPr>
            <w:tcW w:w="567" w:type="dxa"/>
            <w:tcBorders>
              <w:top w:val="single" w:sz="2" w:space="0" w:color="auto"/>
              <w:left w:val="nil"/>
              <w:bottom w:val="single" w:sz="36" w:space="0" w:color="CCFFCC"/>
            </w:tcBorders>
            <w:vAlign w:val="center"/>
          </w:tcPr>
          <w:p w:rsidR="00D720AF" w:rsidRPr="00EE63AA" w:rsidRDefault="00D720AF" w:rsidP="007F1AD1">
            <w:pPr>
              <w:jc w:val="center"/>
              <w:rPr>
                <w:rFonts w:ascii="Arial Black" w:hAnsi="Arial Black"/>
              </w:rPr>
            </w:pPr>
          </w:p>
        </w:tc>
      </w:tr>
      <w:tr w:rsidR="00D720AF" w:rsidTr="007F1AD1">
        <w:trPr>
          <w:trHeight w:val="567"/>
          <w:jc w:val="center"/>
        </w:trPr>
        <w:tc>
          <w:tcPr>
            <w:tcW w:w="2885" w:type="dxa"/>
            <w:vMerge w:val="restart"/>
            <w:tcBorders>
              <w:bottom w:val="nil"/>
              <w:right w:val="single" w:sz="4" w:space="0" w:color="auto"/>
            </w:tcBorders>
            <w:vAlign w:val="center"/>
          </w:tcPr>
          <w:p w:rsidR="00D720AF" w:rsidRDefault="00D720AF" w:rsidP="007F1AD1">
            <w:pPr>
              <w:jc w:val="center"/>
            </w:pPr>
            <w:proofErr w:type="spellStart"/>
            <w:r>
              <w:t>Biallelic</w:t>
            </w:r>
            <w:proofErr w:type="spellEnd"/>
          </w:p>
        </w:tc>
        <w:tc>
          <w:tcPr>
            <w:tcW w:w="709" w:type="dxa"/>
            <w:tcBorders>
              <w:left w:val="single" w:sz="4" w:space="0" w:color="auto"/>
              <w:bottom w:val="nil"/>
              <w:right w:val="single" w:sz="4" w:space="0" w:color="auto"/>
            </w:tcBorders>
            <w:vAlign w:val="center"/>
          </w:tcPr>
          <w:p w:rsidR="00D720AF" w:rsidRDefault="00D720AF" w:rsidP="007F1AD1">
            <w:pPr>
              <w:jc w:val="center"/>
            </w:pPr>
            <w:r>
              <w:t>AC</w:t>
            </w:r>
          </w:p>
        </w:tc>
        <w:tc>
          <w:tcPr>
            <w:tcW w:w="243" w:type="dxa"/>
            <w:tcBorders>
              <w:top w:val="nil"/>
              <w:left w:val="single" w:sz="4" w:space="0" w:color="auto"/>
              <w:bottom w:val="nil"/>
              <w:right w:val="single" w:sz="36" w:space="0" w:color="FFFF00"/>
            </w:tcBorders>
            <w:shd w:val="clear" w:color="auto" w:fill="auto"/>
          </w:tcPr>
          <w:p w:rsidR="00D720AF" w:rsidRDefault="00D720AF" w:rsidP="007F1AD1">
            <w:pPr>
              <w:jc w:val="center"/>
            </w:pPr>
          </w:p>
        </w:tc>
        <w:tc>
          <w:tcPr>
            <w:tcW w:w="708" w:type="dxa"/>
            <w:tcBorders>
              <w:top w:val="single" w:sz="36" w:space="0" w:color="FFFF00"/>
              <w:left w:val="single" w:sz="36" w:space="0" w:color="FFFF00"/>
              <w:bottom w:val="nil"/>
              <w:right w:val="nil"/>
            </w:tcBorders>
            <w:shd w:val="clear" w:color="auto" w:fill="0000FF"/>
            <w:vAlign w:val="center"/>
          </w:tcPr>
          <w:p w:rsidR="00D720AF" w:rsidRDefault="00D720AF" w:rsidP="007F1AD1">
            <w:pPr>
              <w:jc w:val="center"/>
            </w:pPr>
          </w:p>
        </w:tc>
        <w:tc>
          <w:tcPr>
            <w:tcW w:w="691" w:type="dxa"/>
            <w:tcBorders>
              <w:top w:val="single" w:sz="36" w:space="0" w:color="FFFF00"/>
              <w:left w:val="nil"/>
              <w:bottom w:val="nil"/>
              <w:right w:val="nil"/>
            </w:tcBorders>
            <w:vAlign w:val="center"/>
          </w:tcPr>
          <w:p w:rsidR="00D720AF" w:rsidRDefault="00D720AF" w:rsidP="007F1AD1">
            <w:pPr>
              <w:jc w:val="center"/>
            </w:pPr>
          </w:p>
        </w:tc>
        <w:tc>
          <w:tcPr>
            <w:tcW w:w="670" w:type="dxa"/>
            <w:tcBorders>
              <w:top w:val="single" w:sz="36" w:space="0" w:color="FFFF00"/>
              <w:left w:val="nil"/>
              <w:bottom w:val="nil"/>
              <w:right w:val="nil"/>
            </w:tcBorders>
            <w:vAlign w:val="center"/>
          </w:tcPr>
          <w:p w:rsidR="00D720AF" w:rsidRDefault="00D720AF" w:rsidP="007F1AD1">
            <w:pPr>
              <w:jc w:val="center"/>
            </w:pPr>
          </w:p>
        </w:tc>
        <w:tc>
          <w:tcPr>
            <w:tcW w:w="677" w:type="dxa"/>
            <w:tcBorders>
              <w:top w:val="single" w:sz="36" w:space="0" w:color="FFFF00"/>
              <w:left w:val="nil"/>
              <w:bottom w:val="nil"/>
              <w:right w:val="nil"/>
            </w:tcBorders>
            <w:vAlign w:val="center"/>
          </w:tcPr>
          <w:p w:rsidR="00D720AF" w:rsidRDefault="00D720AF" w:rsidP="007F1AD1">
            <w:pPr>
              <w:jc w:val="center"/>
            </w:pPr>
          </w:p>
        </w:tc>
        <w:tc>
          <w:tcPr>
            <w:tcW w:w="599" w:type="dxa"/>
            <w:tcBorders>
              <w:top w:val="single" w:sz="36" w:space="0" w:color="FFFF00"/>
              <w:left w:val="nil"/>
              <w:bottom w:val="nil"/>
              <w:right w:val="nil"/>
            </w:tcBorders>
            <w:vAlign w:val="center"/>
          </w:tcPr>
          <w:p w:rsidR="00D720AF" w:rsidRDefault="00D720AF" w:rsidP="007F1AD1">
            <w:pPr>
              <w:jc w:val="center"/>
            </w:pPr>
          </w:p>
        </w:tc>
        <w:tc>
          <w:tcPr>
            <w:tcW w:w="642" w:type="dxa"/>
            <w:tcBorders>
              <w:top w:val="single" w:sz="36" w:space="0" w:color="FFFF00"/>
              <w:left w:val="nil"/>
              <w:bottom w:val="nil"/>
              <w:right w:val="single" w:sz="36" w:space="0" w:color="FFFF00"/>
            </w:tcBorders>
            <w:shd w:val="clear" w:color="auto" w:fill="0000FF"/>
            <w:vAlign w:val="center"/>
          </w:tcPr>
          <w:p w:rsidR="00D720AF" w:rsidRDefault="00D720AF" w:rsidP="007F1AD1">
            <w:pPr>
              <w:jc w:val="center"/>
            </w:pPr>
          </w:p>
        </w:tc>
        <w:tc>
          <w:tcPr>
            <w:tcW w:w="236" w:type="dxa"/>
            <w:tcBorders>
              <w:top w:val="nil"/>
              <w:left w:val="single" w:sz="36" w:space="0" w:color="FFFF00"/>
              <w:bottom w:val="nil"/>
              <w:right w:val="single" w:sz="36" w:space="0" w:color="CCFFCC"/>
            </w:tcBorders>
            <w:shd w:val="clear" w:color="auto" w:fill="auto"/>
          </w:tcPr>
          <w:p w:rsidR="00D720AF" w:rsidRDefault="00D720AF" w:rsidP="007F1AD1">
            <w:pPr>
              <w:jc w:val="center"/>
            </w:pPr>
          </w:p>
        </w:tc>
        <w:tc>
          <w:tcPr>
            <w:tcW w:w="596" w:type="dxa"/>
            <w:tcBorders>
              <w:top w:val="single" w:sz="36" w:space="0" w:color="CCFFCC"/>
              <w:left w:val="single" w:sz="36" w:space="0" w:color="CCFFCC"/>
              <w:bottom w:val="nil"/>
              <w:right w:val="nil"/>
            </w:tcBorders>
            <w:shd w:val="clear" w:color="auto" w:fill="0000FF"/>
            <w:vAlign w:val="center"/>
          </w:tcPr>
          <w:p w:rsidR="00D720AF" w:rsidRDefault="00D720AF" w:rsidP="007F1AD1">
            <w:pPr>
              <w:jc w:val="center"/>
            </w:pPr>
          </w:p>
        </w:tc>
        <w:tc>
          <w:tcPr>
            <w:tcW w:w="567" w:type="dxa"/>
            <w:tcBorders>
              <w:top w:val="single" w:sz="36" w:space="0" w:color="CCFFCC"/>
              <w:left w:val="nil"/>
              <w:bottom w:val="nil"/>
              <w:right w:val="nil"/>
            </w:tcBorders>
            <w:shd w:val="clear" w:color="auto" w:fill="0000FF"/>
            <w:vAlign w:val="center"/>
          </w:tcPr>
          <w:p w:rsidR="00D720AF" w:rsidRDefault="00D720AF" w:rsidP="007F1AD1">
            <w:pPr>
              <w:jc w:val="center"/>
            </w:pPr>
          </w:p>
        </w:tc>
        <w:tc>
          <w:tcPr>
            <w:tcW w:w="652" w:type="dxa"/>
            <w:tcBorders>
              <w:top w:val="single" w:sz="36" w:space="0" w:color="CCFFCC"/>
              <w:left w:val="nil"/>
              <w:bottom w:val="nil"/>
              <w:right w:val="nil"/>
            </w:tcBorders>
            <w:shd w:val="clear" w:color="auto" w:fill="0000FF"/>
            <w:vAlign w:val="center"/>
          </w:tcPr>
          <w:p w:rsidR="00D720AF" w:rsidRDefault="00D720AF" w:rsidP="007F1AD1">
            <w:pPr>
              <w:jc w:val="center"/>
            </w:pPr>
          </w:p>
        </w:tc>
        <w:tc>
          <w:tcPr>
            <w:tcW w:w="567" w:type="dxa"/>
            <w:tcBorders>
              <w:top w:val="single" w:sz="36" w:space="0" w:color="CCFFCC"/>
              <w:left w:val="nil"/>
              <w:bottom w:val="nil"/>
              <w:right w:val="single" w:sz="36" w:space="0" w:color="CCFFCC"/>
            </w:tcBorders>
            <w:shd w:val="clear" w:color="auto" w:fill="0000FF"/>
            <w:vAlign w:val="center"/>
          </w:tcPr>
          <w:p w:rsidR="00D720AF" w:rsidRDefault="00D720AF" w:rsidP="007F1AD1">
            <w:pPr>
              <w:jc w:val="center"/>
            </w:pPr>
          </w:p>
        </w:tc>
      </w:tr>
      <w:tr w:rsidR="00D720AF" w:rsidTr="007F1AD1">
        <w:trPr>
          <w:trHeight w:val="567"/>
          <w:jc w:val="center"/>
        </w:trPr>
        <w:tc>
          <w:tcPr>
            <w:tcW w:w="2885" w:type="dxa"/>
            <w:vMerge/>
            <w:tcBorders>
              <w:top w:val="nil"/>
              <w:bottom w:val="nil"/>
              <w:right w:val="single" w:sz="4" w:space="0" w:color="auto"/>
            </w:tcBorders>
          </w:tcPr>
          <w:p w:rsidR="00D720AF" w:rsidRDefault="00D720AF" w:rsidP="007F1AD1"/>
        </w:tc>
        <w:tc>
          <w:tcPr>
            <w:tcW w:w="709" w:type="dxa"/>
            <w:tcBorders>
              <w:top w:val="nil"/>
              <w:left w:val="single" w:sz="4" w:space="0" w:color="auto"/>
              <w:bottom w:val="nil"/>
              <w:right w:val="single" w:sz="4" w:space="0" w:color="auto"/>
            </w:tcBorders>
            <w:vAlign w:val="center"/>
          </w:tcPr>
          <w:p w:rsidR="00D720AF" w:rsidRDefault="00D720AF" w:rsidP="007F1AD1">
            <w:pPr>
              <w:jc w:val="center"/>
            </w:pPr>
            <w:r>
              <w:t>AG</w:t>
            </w:r>
          </w:p>
        </w:tc>
        <w:tc>
          <w:tcPr>
            <w:tcW w:w="243" w:type="dxa"/>
            <w:tcBorders>
              <w:top w:val="nil"/>
              <w:left w:val="single" w:sz="4" w:space="0" w:color="auto"/>
              <w:bottom w:val="nil"/>
              <w:right w:val="single" w:sz="36" w:space="0" w:color="FFFF00"/>
            </w:tcBorders>
          </w:tcPr>
          <w:p w:rsidR="00D720AF" w:rsidRDefault="00D720AF" w:rsidP="007F1AD1">
            <w:pPr>
              <w:jc w:val="center"/>
            </w:pPr>
          </w:p>
        </w:tc>
        <w:tc>
          <w:tcPr>
            <w:tcW w:w="708" w:type="dxa"/>
            <w:tcBorders>
              <w:top w:val="nil"/>
              <w:left w:val="single" w:sz="36" w:space="0" w:color="FFFF00"/>
              <w:bottom w:val="nil"/>
              <w:right w:val="nil"/>
            </w:tcBorders>
            <w:vAlign w:val="center"/>
          </w:tcPr>
          <w:p w:rsidR="00D720AF" w:rsidRDefault="00D720AF" w:rsidP="007F1AD1">
            <w:pPr>
              <w:jc w:val="center"/>
            </w:pPr>
          </w:p>
        </w:tc>
        <w:tc>
          <w:tcPr>
            <w:tcW w:w="691" w:type="dxa"/>
            <w:tcBorders>
              <w:top w:val="nil"/>
              <w:left w:val="nil"/>
              <w:bottom w:val="nil"/>
              <w:right w:val="nil"/>
            </w:tcBorders>
            <w:shd w:val="clear" w:color="auto" w:fill="0000FF"/>
            <w:vAlign w:val="center"/>
          </w:tcPr>
          <w:p w:rsidR="00D720AF" w:rsidRDefault="00D720AF" w:rsidP="007F1AD1">
            <w:pPr>
              <w:jc w:val="center"/>
            </w:pPr>
          </w:p>
        </w:tc>
        <w:tc>
          <w:tcPr>
            <w:tcW w:w="670" w:type="dxa"/>
            <w:tcBorders>
              <w:top w:val="nil"/>
              <w:left w:val="nil"/>
              <w:bottom w:val="nil"/>
              <w:right w:val="nil"/>
            </w:tcBorders>
            <w:vAlign w:val="center"/>
          </w:tcPr>
          <w:p w:rsidR="00D720AF" w:rsidRDefault="00D720AF" w:rsidP="007F1AD1">
            <w:pPr>
              <w:jc w:val="center"/>
            </w:pPr>
          </w:p>
        </w:tc>
        <w:tc>
          <w:tcPr>
            <w:tcW w:w="677" w:type="dxa"/>
            <w:tcBorders>
              <w:top w:val="nil"/>
              <w:left w:val="nil"/>
              <w:bottom w:val="nil"/>
              <w:right w:val="nil"/>
            </w:tcBorders>
            <w:vAlign w:val="center"/>
          </w:tcPr>
          <w:p w:rsidR="00D720AF" w:rsidRDefault="00D720AF" w:rsidP="007F1AD1">
            <w:pPr>
              <w:jc w:val="center"/>
            </w:pPr>
          </w:p>
        </w:tc>
        <w:tc>
          <w:tcPr>
            <w:tcW w:w="599" w:type="dxa"/>
            <w:tcBorders>
              <w:top w:val="nil"/>
              <w:left w:val="nil"/>
              <w:bottom w:val="nil"/>
              <w:right w:val="nil"/>
            </w:tcBorders>
            <w:shd w:val="clear" w:color="auto" w:fill="0000FF"/>
            <w:vAlign w:val="center"/>
          </w:tcPr>
          <w:p w:rsidR="00D720AF" w:rsidRDefault="00D720AF" w:rsidP="007F1AD1">
            <w:pPr>
              <w:jc w:val="center"/>
            </w:pPr>
          </w:p>
        </w:tc>
        <w:tc>
          <w:tcPr>
            <w:tcW w:w="642" w:type="dxa"/>
            <w:tcBorders>
              <w:top w:val="nil"/>
              <w:left w:val="nil"/>
              <w:bottom w:val="nil"/>
              <w:right w:val="single" w:sz="36" w:space="0" w:color="FFFF00"/>
            </w:tcBorders>
            <w:vAlign w:val="center"/>
          </w:tcPr>
          <w:p w:rsidR="00D720AF" w:rsidRDefault="00D720AF" w:rsidP="007F1AD1">
            <w:pPr>
              <w:jc w:val="center"/>
            </w:pPr>
          </w:p>
        </w:tc>
        <w:tc>
          <w:tcPr>
            <w:tcW w:w="236" w:type="dxa"/>
            <w:tcBorders>
              <w:top w:val="nil"/>
              <w:left w:val="single" w:sz="36" w:space="0" w:color="FFFF00"/>
              <w:bottom w:val="nil"/>
              <w:right w:val="single" w:sz="36" w:space="0" w:color="CCFFCC"/>
            </w:tcBorders>
            <w:shd w:val="clear" w:color="auto" w:fill="auto"/>
          </w:tcPr>
          <w:p w:rsidR="00D720AF" w:rsidRDefault="00D720AF" w:rsidP="007F1AD1">
            <w:pPr>
              <w:jc w:val="center"/>
            </w:pPr>
          </w:p>
        </w:tc>
        <w:tc>
          <w:tcPr>
            <w:tcW w:w="596" w:type="dxa"/>
            <w:tcBorders>
              <w:top w:val="nil"/>
              <w:left w:val="single" w:sz="36" w:space="0" w:color="CCFFCC"/>
              <w:bottom w:val="nil"/>
              <w:right w:val="nil"/>
            </w:tcBorders>
            <w:shd w:val="clear" w:color="auto" w:fill="0000FF"/>
            <w:vAlign w:val="center"/>
          </w:tcPr>
          <w:p w:rsidR="00D720AF" w:rsidRDefault="00D720AF" w:rsidP="007F1AD1">
            <w:pPr>
              <w:jc w:val="center"/>
            </w:pPr>
          </w:p>
        </w:tc>
        <w:tc>
          <w:tcPr>
            <w:tcW w:w="567" w:type="dxa"/>
            <w:tcBorders>
              <w:top w:val="nil"/>
              <w:left w:val="nil"/>
              <w:bottom w:val="nil"/>
              <w:right w:val="nil"/>
            </w:tcBorders>
            <w:shd w:val="clear" w:color="auto" w:fill="0000FF"/>
            <w:vAlign w:val="center"/>
          </w:tcPr>
          <w:p w:rsidR="00D720AF" w:rsidRDefault="00D720AF" w:rsidP="007F1AD1">
            <w:pPr>
              <w:jc w:val="center"/>
            </w:pPr>
          </w:p>
        </w:tc>
        <w:tc>
          <w:tcPr>
            <w:tcW w:w="652" w:type="dxa"/>
            <w:tcBorders>
              <w:top w:val="nil"/>
              <w:left w:val="nil"/>
              <w:bottom w:val="nil"/>
              <w:right w:val="nil"/>
            </w:tcBorders>
            <w:shd w:val="clear" w:color="auto" w:fill="0000FF"/>
            <w:vAlign w:val="center"/>
          </w:tcPr>
          <w:p w:rsidR="00D720AF" w:rsidRDefault="00D720AF" w:rsidP="007F1AD1">
            <w:pPr>
              <w:jc w:val="center"/>
            </w:pPr>
          </w:p>
        </w:tc>
        <w:tc>
          <w:tcPr>
            <w:tcW w:w="567" w:type="dxa"/>
            <w:tcBorders>
              <w:top w:val="nil"/>
              <w:left w:val="nil"/>
              <w:bottom w:val="nil"/>
              <w:right w:val="single" w:sz="36" w:space="0" w:color="CCFFCC"/>
            </w:tcBorders>
            <w:shd w:val="clear" w:color="auto" w:fill="0000FF"/>
            <w:vAlign w:val="center"/>
          </w:tcPr>
          <w:p w:rsidR="00D720AF" w:rsidRDefault="00D720AF" w:rsidP="007F1AD1">
            <w:pPr>
              <w:jc w:val="center"/>
            </w:pPr>
          </w:p>
        </w:tc>
      </w:tr>
      <w:tr w:rsidR="00D720AF" w:rsidTr="007F1AD1">
        <w:trPr>
          <w:trHeight w:val="567"/>
          <w:jc w:val="center"/>
        </w:trPr>
        <w:tc>
          <w:tcPr>
            <w:tcW w:w="2885" w:type="dxa"/>
            <w:vMerge/>
            <w:tcBorders>
              <w:top w:val="nil"/>
              <w:bottom w:val="nil"/>
              <w:right w:val="single" w:sz="4" w:space="0" w:color="auto"/>
            </w:tcBorders>
          </w:tcPr>
          <w:p w:rsidR="00D720AF" w:rsidRDefault="00D720AF" w:rsidP="007F1AD1"/>
        </w:tc>
        <w:tc>
          <w:tcPr>
            <w:tcW w:w="709" w:type="dxa"/>
            <w:tcBorders>
              <w:top w:val="nil"/>
              <w:left w:val="single" w:sz="4" w:space="0" w:color="auto"/>
              <w:bottom w:val="nil"/>
              <w:right w:val="single" w:sz="4" w:space="0" w:color="auto"/>
            </w:tcBorders>
            <w:vAlign w:val="center"/>
          </w:tcPr>
          <w:p w:rsidR="00D720AF" w:rsidRDefault="00D720AF" w:rsidP="007F1AD1">
            <w:pPr>
              <w:jc w:val="center"/>
            </w:pPr>
            <w:r>
              <w:t>AT</w:t>
            </w:r>
          </w:p>
        </w:tc>
        <w:tc>
          <w:tcPr>
            <w:tcW w:w="243" w:type="dxa"/>
            <w:tcBorders>
              <w:top w:val="nil"/>
              <w:left w:val="single" w:sz="4" w:space="0" w:color="auto"/>
              <w:bottom w:val="nil"/>
              <w:right w:val="single" w:sz="36" w:space="0" w:color="FFFF00"/>
            </w:tcBorders>
          </w:tcPr>
          <w:p w:rsidR="00D720AF" w:rsidRDefault="00D720AF" w:rsidP="007F1AD1">
            <w:pPr>
              <w:jc w:val="center"/>
            </w:pPr>
          </w:p>
        </w:tc>
        <w:tc>
          <w:tcPr>
            <w:tcW w:w="708" w:type="dxa"/>
            <w:tcBorders>
              <w:top w:val="nil"/>
              <w:left w:val="single" w:sz="36" w:space="0" w:color="FFFF00"/>
              <w:bottom w:val="nil"/>
              <w:right w:val="nil"/>
            </w:tcBorders>
            <w:vAlign w:val="center"/>
          </w:tcPr>
          <w:p w:rsidR="00D720AF" w:rsidRDefault="00D720AF" w:rsidP="007F1AD1">
            <w:pPr>
              <w:jc w:val="center"/>
            </w:pPr>
          </w:p>
        </w:tc>
        <w:tc>
          <w:tcPr>
            <w:tcW w:w="691" w:type="dxa"/>
            <w:tcBorders>
              <w:top w:val="nil"/>
              <w:left w:val="nil"/>
              <w:bottom w:val="nil"/>
              <w:right w:val="nil"/>
            </w:tcBorders>
            <w:vAlign w:val="center"/>
          </w:tcPr>
          <w:p w:rsidR="00D720AF" w:rsidRDefault="00D720AF" w:rsidP="007F1AD1">
            <w:pPr>
              <w:jc w:val="center"/>
            </w:pPr>
          </w:p>
        </w:tc>
        <w:tc>
          <w:tcPr>
            <w:tcW w:w="670" w:type="dxa"/>
            <w:tcBorders>
              <w:top w:val="nil"/>
              <w:left w:val="nil"/>
              <w:bottom w:val="nil"/>
              <w:right w:val="nil"/>
            </w:tcBorders>
            <w:shd w:val="clear" w:color="auto" w:fill="FF0000"/>
            <w:vAlign w:val="center"/>
          </w:tcPr>
          <w:p w:rsidR="00D720AF" w:rsidRDefault="00D720AF" w:rsidP="007F1AD1">
            <w:pPr>
              <w:jc w:val="center"/>
            </w:pPr>
          </w:p>
        </w:tc>
        <w:tc>
          <w:tcPr>
            <w:tcW w:w="677" w:type="dxa"/>
            <w:tcBorders>
              <w:top w:val="nil"/>
              <w:left w:val="nil"/>
              <w:bottom w:val="nil"/>
              <w:right w:val="nil"/>
            </w:tcBorders>
            <w:shd w:val="clear" w:color="auto" w:fill="auto"/>
            <w:vAlign w:val="center"/>
          </w:tcPr>
          <w:p w:rsidR="00D720AF" w:rsidRDefault="00D720AF" w:rsidP="007F1AD1">
            <w:pPr>
              <w:jc w:val="center"/>
            </w:pPr>
          </w:p>
        </w:tc>
        <w:tc>
          <w:tcPr>
            <w:tcW w:w="599" w:type="dxa"/>
            <w:tcBorders>
              <w:top w:val="nil"/>
              <w:left w:val="nil"/>
              <w:bottom w:val="nil"/>
              <w:right w:val="nil"/>
            </w:tcBorders>
            <w:vAlign w:val="center"/>
          </w:tcPr>
          <w:p w:rsidR="00D720AF" w:rsidRDefault="00D720AF" w:rsidP="007F1AD1">
            <w:pPr>
              <w:jc w:val="center"/>
            </w:pPr>
          </w:p>
        </w:tc>
        <w:tc>
          <w:tcPr>
            <w:tcW w:w="642" w:type="dxa"/>
            <w:tcBorders>
              <w:top w:val="nil"/>
              <w:left w:val="nil"/>
              <w:bottom w:val="nil"/>
              <w:right w:val="single" w:sz="36" w:space="0" w:color="FFFF00"/>
            </w:tcBorders>
            <w:vAlign w:val="center"/>
          </w:tcPr>
          <w:p w:rsidR="00D720AF" w:rsidRDefault="00D720AF" w:rsidP="007F1AD1">
            <w:pPr>
              <w:jc w:val="center"/>
            </w:pPr>
          </w:p>
        </w:tc>
        <w:tc>
          <w:tcPr>
            <w:tcW w:w="236" w:type="dxa"/>
            <w:tcBorders>
              <w:top w:val="nil"/>
              <w:left w:val="single" w:sz="36" w:space="0" w:color="FFFF00"/>
              <w:bottom w:val="nil"/>
              <w:right w:val="single" w:sz="36" w:space="0" w:color="CCFFCC"/>
            </w:tcBorders>
            <w:shd w:val="clear" w:color="auto" w:fill="auto"/>
          </w:tcPr>
          <w:p w:rsidR="00D720AF" w:rsidRDefault="00D720AF" w:rsidP="007F1AD1">
            <w:pPr>
              <w:jc w:val="center"/>
            </w:pPr>
          </w:p>
        </w:tc>
        <w:tc>
          <w:tcPr>
            <w:tcW w:w="596" w:type="dxa"/>
            <w:tcBorders>
              <w:top w:val="nil"/>
              <w:left w:val="single" w:sz="36" w:space="0" w:color="CCFFCC"/>
              <w:bottom w:val="nil"/>
              <w:right w:val="nil"/>
            </w:tcBorders>
            <w:shd w:val="clear" w:color="auto" w:fill="0000FF"/>
            <w:vAlign w:val="center"/>
          </w:tcPr>
          <w:p w:rsidR="00D720AF" w:rsidRDefault="00D720AF" w:rsidP="007F1AD1">
            <w:pPr>
              <w:jc w:val="center"/>
            </w:pPr>
          </w:p>
        </w:tc>
        <w:tc>
          <w:tcPr>
            <w:tcW w:w="567" w:type="dxa"/>
            <w:tcBorders>
              <w:top w:val="nil"/>
              <w:left w:val="nil"/>
              <w:bottom w:val="nil"/>
              <w:right w:val="nil"/>
            </w:tcBorders>
            <w:shd w:val="clear" w:color="auto" w:fill="auto"/>
            <w:vAlign w:val="center"/>
          </w:tcPr>
          <w:p w:rsidR="00D720AF" w:rsidRDefault="00D720AF" w:rsidP="007F1AD1">
            <w:pPr>
              <w:jc w:val="center"/>
            </w:pPr>
          </w:p>
        </w:tc>
        <w:tc>
          <w:tcPr>
            <w:tcW w:w="652" w:type="dxa"/>
            <w:tcBorders>
              <w:top w:val="nil"/>
              <w:left w:val="nil"/>
              <w:bottom w:val="nil"/>
              <w:right w:val="nil"/>
            </w:tcBorders>
            <w:shd w:val="clear" w:color="auto" w:fill="auto"/>
            <w:vAlign w:val="center"/>
          </w:tcPr>
          <w:p w:rsidR="00D720AF" w:rsidRDefault="00D720AF" w:rsidP="007F1AD1">
            <w:pPr>
              <w:jc w:val="center"/>
            </w:pPr>
          </w:p>
        </w:tc>
        <w:tc>
          <w:tcPr>
            <w:tcW w:w="567" w:type="dxa"/>
            <w:tcBorders>
              <w:top w:val="nil"/>
              <w:left w:val="nil"/>
              <w:bottom w:val="nil"/>
              <w:right w:val="single" w:sz="36" w:space="0" w:color="CCFFCC"/>
            </w:tcBorders>
            <w:shd w:val="clear" w:color="auto" w:fill="0000FF"/>
            <w:vAlign w:val="center"/>
          </w:tcPr>
          <w:p w:rsidR="00D720AF" w:rsidRDefault="00D720AF" w:rsidP="007F1AD1">
            <w:pPr>
              <w:jc w:val="center"/>
            </w:pPr>
          </w:p>
        </w:tc>
      </w:tr>
      <w:tr w:rsidR="00D720AF" w:rsidTr="007F1AD1">
        <w:trPr>
          <w:trHeight w:val="567"/>
          <w:jc w:val="center"/>
        </w:trPr>
        <w:tc>
          <w:tcPr>
            <w:tcW w:w="2885" w:type="dxa"/>
            <w:vMerge/>
            <w:tcBorders>
              <w:top w:val="nil"/>
              <w:bottom w:val="nil"/>
              <w:right w:val="single" w:sz="4" w:space="0" w:color="auto"/>
            </w:tcBorders>
          </w:tcPr>
          <w:p w:rsidR="00D720AF" w:rsidRDefault="00D720AF" w:rsidP="007F1AD1"/>
        </w:tc>
        <w:tc>
          <w:tcPr>
            <w:tcW w:w="709" w:type="dxa"/>
            <w:tcBorders>
              <w:top w:val="nil"/>
              <w:left w:val="single" w:sz="4" w:space="0" w:color="auto"/>
              <w:bottom w:val="nil"/>
              <w:right w:val="single" w:sz="4" w:space="0" w:color="auto"/>
            </w:tcBorders>
            <w:vAlign w:val="center"/>
          </w:tcPr>
          <w:p w:rsidR="00D720AF" w:rsidRDefault="00D720AF" w:rsidP="007F1AD1">
            <w:pPr>
              <w:jc w:val="center"/>
            </w:pPr>
            <w:r>
              <w:t>CG</w:t>
            </w:r>
          </w:p>
        </w:tc>
        <w:tc>
          <w:tcPr>
            <w:tcW w:w="243" w:type="dxa"/>
            <w:tcBorders>
              <w:top w:val="nil"/>
              <w:left w:val="single" w:sz="4" w:space="0" w:color="auto"/>
              <w:bottom w:val="nil"/>
              <w:right w:val="single" w:sz="36" w:space="0" w:color="FFFF00"/>
            </w:tcBorders>
          </w:tcPr>
          <w:p w:rsidR="00D720AF" w:rsidRDefault="00D720AF" w:rsidP="007F1AD1">
            <w:pPr>
              <w:jc w:val="center"/>
            </w:pPr>
          </w:p>
        </w:tc>
        <w:tc>
          <w:tcPr>
            <w:tcW w:w="708" w:type="dxa"/>
            <w:tcBorders>
              <w:top w:val="nil"/>
              <w:left w:val="single" w:sz="36" w:space="0" w:color="FFFF00"/>
              <w:bottom w:val="nil"/>
              <w:right w:val="nil"/>
            </w:tcBorders>
            <w:vAlign w:val="center"/>
          </w:tcPr>
          <w:p w:rsidR="00D720AF" w:rsidRDefault="00D720AF" w:rsidP="007F1AD1">
            <w:pPr>
              <w:jc w:val="center"/>
            </w:pPr>
          </w:p>
        </w:tc>
        <w:tc>
          <w:tcPr>
            <w:tcW w:w="691" w:type="dxa"/>
            <w:tcBorders>
              <w:top w:val="nil"/>
              <w:left w:val="nil"/>
              <w:bottom w:val="nil"/>
              <w:right w:val="nil"/>
            </w:tcBorders>
            <w:vAlign w:val="center"/>
          </w:tcPr>
          <w:p w:rsidR="00D720AF" w:rsidRDefault="00D720AF" w:rsidP="007F1AD1">
            <w:pPr>
              <w:jc w:val="center"/>
            </w:pPr>
          </w:p>
        </w:tc>
        <w:tc>
          <w:tcPr>
            <w:tcW w:w="670" w:type="dxa"/>
            <w:tcBorders>
              <w:top w:val="nil"/>
              <w:left w:val="nil"/>
              <w:bottom w:val="nil"/>
              <w:right w:val="nil"/>
            </w:tcBorders>
            <w:shd w:val="clear" w:color="auto" w:fill="auto"/>
            <w:vAlign w:val="center"/>
          </w:tcPr>
          <w:p w:rsidR="00D720AF" w:rsidRDefault="00D720AF" w:rsidP="007F1AD1">
            <w:pPr>
              <w:jc w:val="center"/>
            </w:pPr>
          </w:p>
        </w:tc>
        <w:tc>
          <w:tcPr>
            <w:tcW w:w="677" w:type="dxa"/>
            <w:tcBorders>
              <w:top w:val="nil"/>
              <w:left w:val="nil"/>
              <w:bottom w:val="nil"/>
              <w:right w:val="nil"/>
            </w:tcBorders>
            <w:shd w:val="clear" w:color="auto" w:fill="FF0000"/>
            <w:vAlign w:val="center"/>
          </w:tcPr>
          <w:p w:rsidR="00D720AF" w:rsidRDefault="00D720AF" w:rsidP="007F1AD1">
            <w:pPr>
              <w:jc w:val="center"/>
            </w:pPr>
          </w:p>
        </w:tc>
        <w:tc>
          <w:tcPr>
            <w:tcW w:w="599" w:type="dxa"/>
            <w:tcBorders>
              <w:top w:val="nil"/>
              <w:left w:val="nil"/>
              <w:bottom w:val="nil"/>
              <w:right w:val="nil"/>
            </w:tcBorders>
            <w:vAlign w:val="center"/>
          </w:tcPr>
          <w:p w:rsidR="00D720AF" w:rsidRDefault="00D720AF" w:rsidP="007F1AD1">
            <w:pPr>
              <w:jc w:val="center"/>
            </w:pPr>
          </w:p>
        </w:tc>
        <w:tc>
          <w:tcPr>
            <w:tcW w:w="642" w:type="dxa"/>
            <w:tcBorders>
              <w:top w:val="nil"/>
              <w:left w:val="nil"/>
              <w:bottom w:val="nil"/>
              <w:right w:val="single" w:sz="36" w:space="0" w:color="FFFF00"/>
            </w:tcBorders>
            <w:vAlign w:val="center"/>
          </w:tcPr>
          <w:p w:rsidR="00D720AF" w:rsidRDefault="00D720AF" w:rsidP="007F1AD1">
            <w:pPr>
              <w:jc w:val="center"/>
            </w:pPr>
          </w:p>
        </w:tc>
        <w:tc>
          <w:tcPr>
            <w:tcW w:w="236" w:type="dxa"/>
            <w:tcBorders>
              <w:top w:val="nil"/>
              <w:left w:val="single" w:sz="36" w:space="0" w:color="FFFF00"/>
              <w:bottom w:val="nil"/>
              <w:right w:val="single" w:sz="36" w:space="0" w:color="CCFFCC"/>
            </w:tcBorders>
            <w:shd w:val="clear" w:color="auto" w:fill="auto"/>
          </w:tcPr>
          <w:p w:rsidR="00D720AF" w:rsidRDefault="00D720AF" w:rsidP="007F1AD1">
            <w:pPr>
              <w:jc w:val="center"/>
            </w:pPr>
          </w:p>
        </w:tc>
        <w:tc>
          <w:tcPr>
            <w:tcW w:w="596" w:type="dxa"/>
            <w:tcBorders>
              <w:top w:val="nil"/>
              <w:left w:val="single" w:sz="36" w:space="0" w:color="CCFFCC"/>
              <w:bottom w:val="nil"/>
              <w:right w:val="nil"/>
            </w:tcBorders>
            <w:shd w:val="clear" w:color="auto" w:fill="auto"/>
            <w:vAlign w:val="center"/>
          </w:tcPr>
          <w:p w:rsidR="00D720AF" w:rsidRDefault="00D720AF" w:rsidP="007F1AD1">
            <w:pPr>
              <w:jc w:val="center"/>
            </w:pPr>
          </w:p>
        </w:tc>
        <w:tc>
          <w:tcPr>
            <w:tcW w:w="567" w:type="dxa"/>
            <w:tcBorders>
              <w:top w:val="nil"/>
              <w:left w:val="nil"/>
              <w:bottom w:val="nil"/>
              <w:right w:val="nil"/>
            </w:tcBorders>
            <w:shd w:val="clear" w:color="auto" w:fill="0000FF"/>
            <w:vAlign w:val="center"/>
          </w:tcPr>
          <w:p w:rsidR="00D720AF" w:rsidRDefault="00D720AF" w:rsidP="007F1AD1">
            <w:pPr>
              <w:jc w:val="center"/>
            </w:pPr>
          </w:p>
        </w:tc>
        <w:tc>
          <w:tcPr>
            <w:tcW w:w="652" w:type="dxa"/>
            <w:tcBorders>
              <w:top w:val="nil"/>
              <w:left w:val="nil"/>
              <w:bottom w:val="nil"/>
              <w:right w:val="nil"/>
            </w:tcBorders>
            <w:shd w:val="clear" w:color="auto" w:fill="0000FF"/>
            <w:vAlign w:val="center"/>
          </w:tcPr>
          <w:p w:rsidR="00D720AF" w:rsidRDefault="00D720AF" w:rsidP="007F1AD1">
            <w:pPr>
              <w:jc w:val="center"/>
            </w:pPr>
          </w:p>
        </w:tc>
        <w:tc>
          <w:tcPr>
            <w:tcW w:w="567" w:type="dxa"/>
            <w:tcBorders>
              <w:top w:val="nil"/>
              <w:left w:val="nil"/>
              <w:bottom w:val="nil"/>
              <w:right w:val="single" w:sz="36" w:space="0" w:color="CCFFCC"/>
            </w:tcBorders>
            <w:shd w:val="clear" w:color="auto" w:fill="auto"/>
            <w:vAlign w:val="center"/>
          </w:tcPr>
          <w:p w:rsidR="00D720AF" w:rsidRDefault="00D720AF" w:rsidP="007F1AD1">
            <w:pPr>
              <w:jc w:val="center"/>
            </w:pPr>
          </w:p>
        </w:tc>
      </w:tr>
      <w:tr w:rsidR="00D720AF" w:rsidTr="007F1AD1">
        <w:trPr>
          <w:trHeight w:val="567"/>
          <w:jc w:val="center"/>
        </w:trPr>
        <w:tc>
          <w:tcPr>
            <w:tcW w:w="2885" w:type="dxa"/>
            <w:vMerge/>
            <w:tcBorders>
              <w:top w:val="nil"/>
              <w:bottom w:val="nil"/>
              <w:right w:val="single" w:sz="4" w:space="0" w:color="auto"/>
            </w:tcBorders>
          </w:tcPr>
          <w:p w:rsidR="00D720AF" w:rsidRDefault="00D720AF" w:rsidP="007F1AD1"/>
        </w:tc>
        <w:tc>
          <w:tcPr>
            <w:tcW w:w="709" w:type="dxa"/>
            <w:tcBorders>
              <w:top w:val="nil"/>
              <w:left w:val="single" w:sz="4" w:space="0" w:color="auto"/>
              <w:bottom w:val="nil"/>
              <w:right w:val="single" w:sz="4" w:space="0" w:color="auto"/>
            </w:tcBorders>
            <w:vAlign w:val="center"/>
          </w:tcPr>
          <w:p w:rsidR="00D720AF" w:rsidRDefault="00D720AF" w:rsidP="007F1AD1">
            <w:pPr>
              <w:jc w:val="center"/>
            </w:pPr>
            <w:r>
              <w:t>CT</w:t>
            </w:r>
          </w:p>
        </w:tc>
        <w:tc>
          <w:tcPr>
            <w:tcW w:w="243" w:type="dxa"/>
            <w:tcBorders>
              <w:top w:val="nil"/>
              <w:left w:val="single" w:sz="4" w:space="0" w:color="auto"/>
              <w:bottom w:val="nil"/>
              <w:right w:val="single" w:sz="36" w:space="0" w:color="FFFF00"/>
            </w:tcBorders>
          </w:tcPr>
          <w:p w:rsidR="00D720AF" w:rsidRDefault="00D720AF" w:rsidP="007F1AD1">
            <w:pPr>
              <w:jc w:val="center"/>
            </w:pPr>
          </w:p>
        </w:tc>
        <w:tc>
          <w:tcPr>
            <w:tcW w:w="708" w:type="dxa"/>
            <w:tcBorders>
              <w:top w:val="nil"/>
              <w:left w:val="single" w:sz="36" w:space="0" w:color="FFFF00"/>
              <w:bottom w:val="nil"/>
              <w:right w:val="nil"/>
            </w:tcBorders>
            <w:vAlign w:val="center"/>
          </w:tcPr>
          <w:p w:rsidR="00D720AF" w:rsidRDefault="00D720AF" w:rsidP="007F1AD1">
            <w:pPr>
              <w:jc w:val="center"/>
            </w:pPr>
          </w:p>
        </w:tc>
        <w:tc>
          <w:tcPr>
            <w:tcW w:w="691" w:type="dxa"/>
            <w:tcBorders>
              <w:top w:val="nil"/>
              <w:left w:val="nil"/>
              <w:bottom w:val="nil"/>
              <w:right w:val="nil"/>
            </w:tcBorders>
            <w:shd w:val="clear" w:color="auto" w:fill="0000FF"/>
            <w:vAlign w:val="center"/>
          </w:tcPr>
          <w:p w:rsidR="00D720AF" w:rsidRDefault="00D720AF" w:rsidP="007F1AD1">
            <w:pPr>
              <w:jc w:val="center"/>
            </w:pPr>
          </w:p>
        </w:tc>
        <w:tc>
          <w:tcPr>
            <w:tcW w:w="670" w:type="dxa"/>
            <w:tcBorders>
              <w:top w:val="nil"/>
              <w:left w:val="nil"/>
              <w:bottom w:val="nil"/>
              <w:right w:val="nil"/>
            </w:tcBorders>
            <w:vAlign w:val="center"/>
          </w:tcPr>
          <w:p w:rsidR="00D720AF" w:rsidRDefault="00D720AF" w:rsidP="007F1AD1">
            <w:pPr>
              <w:jc w:val="center"/>
            </w:pPr>
          </w:p>
        </w:tc>
        <w:tc>
          <w:tcPr>
            <w:tcW w:w="677" w:type="dxa"/>
            <w:tcBorders>
              <w:top w:val="nil"/>
              <w:left w:val="nil"/>
              <w:bottom w:val="nil"/>
              <w:right w:val="nil"/>
            </w:tcBorders>
            <w:vAlign w:val="center"/>
          </w:tcPr>
          <w:p w:rsidR="00D720AF" w:rsidRDefault="00D720AF" w:rsidP="007F1AD1">
            <w:pPr>
              <w:jc w:val="center"/>
            </w:pPr>
          </w:p>
        </w:tc>
        <w:tc>
          <w:tcPr>
            <w:tcW w:w="599" w:type="dxa"/>
            <w:tcBorders>
              <w:top w:val="nil"/>
              <w:left w:val="nil"/>
              <w:bottom w:val="nil"/>
              <w:right w:val="nil"/>
            </w:tcBorders>
            <w:shd w:val="clear" w:color="auto" w:fill="0000FF"/>
            <w:vAlign w:val="center"/>
          </w:tcPr>
          <w:p w:rsidR="00D720AF" w:rsidRDefault="00D720AF" w:rsidP="007F1AD1">
            <w:pPr>
              <w:jc w:val="center"/>
            </w:pPr>
          </w:p>
        </w:tc>
        <w:tc>
          <w:tcPr>
            <w:tcW w:w="642" w:type="dxa"/>
            <w:tcBorders>
              <w:top w:val="nil"/>
              <w:left w:val="nil"/>
              <w:bottom w:val="nil"/>
              <w:right w:val="single" w:sz="36" w:space="0" w:color="FFFF00"/>
            </w:tcBorders>
            <w:vAlign w:val="center"/>
          </w:tcPr>
          <w:p w:rsidR="00D720AF" w:rsidRDefault="00D720AF" w:rsidP="007F1AD1">
            <w:pPr>
              <w:jc w:val="center"/>
            </w:pPr>
          </w:p>
        </w:tc>
        <w:tc>
          <w:tcPr>
            <w:tcW w:w="236" w:type="dxa"/>
            <w:tcBorders>
              <w:top w:val="nil"/>
              <w:left w:val="single" w:sz="36" w:space="0" w:color="FFFF00"/>
              <w:bottom w:val="nil"/>
              <w:right w:val="single" w:sz="36" w:space="0" w:color="CCFFCC"/>
            </w:tcBorders>
            <w:shd w:val="clear" w:color="auto" w:fill="auto"/>
          </w:tcPr>
          <w:p w:rsidR="00D720AF" w:rsidRDefault="00D720AF" w:rsidP="007F1AD1">
            <w:pPr>
              <w:jc w:val="center"/>
            </w:pPr>
          </w:p>
        </w:tc>
        <w:tc>
          <w:tcPr>
            <w:tcW w:w="596" w:type="dxa"/>
            <w:tcBorders>
              <w:top w:val="nil"/>
              <w:left w:val="single" w:sz="36" w:space="0" w:color="CCFFCC"/>
              <w:bottom w:val="nil"/>
              <w:right w:val="nil"/>
            </w:tcBorders>
            <w:shd w:val="clear" w:color="auto" w:fill="0000FF"/>
            <w:vAlign w:val="center"/>
          </w:tcPr>
          <w:p w:rsidR="00D720AF" w:rsidRDefault="00D720AF" w:rsidP="007F1AD1">
            <w:pPr>
              <w:jc w:val="center"/>
            </w:pPr>
          </w:p>
        </w:tc>
        <w:tc>
          <w:tcPr>
            <w:tcW w:w="567" w:type="dxa"/>
            <w:tcBorders>
              <w:top w:val="nil"/>
              <w:left w:val="nil"/>
              <w:bottom w:val="nil"/>
              <w:right w:val="nil"/>
            </w:tcBorders>
            <w:shd w:val="clear" w:color="auto" w:fill="0000FF"/>
            <w:vAlign w:val="center"/>
          </w:tcPr>
          <w:p w:rsidR="00D720AF" w:rsidRDefault="00D720AF" w:rsidP="007F1AD1">
            <w:pPr>
              <w:jc w:val="center"/>
            </w:pPr>
          </w:p>
        </w:tc>
        <w:tc>
          <w:tcPr>
            <w:tcW w:w="652" w:type="dxa"/>
            <w:tcBorders>
              <w:top w:val="nil"/>
              <w:left w:val="nil"/>
              <w:bottom w:val="nil"/>
              <w:right w:val="nil"/>
            </w:tcBorders>
            <w:shd w:val="clear" w:color="auto" w:fill="0000FF"/>
            <w:vAlign w:val="center"/>
          </w:tcPr>
          <w:p w:rsidR="00D720AF" w:rsidRDefault="00D720AF" w:rsidP="007F1AD1">
            <w:pPr>
              <w:jc w:val="center"/>
            </w:pPr>
          </w:p>
        </w:tc>
        <w:tc>
          <w:tcPr>
            <w:tcW w:w="567" w:type="dxa"/>
            <w:tcBorders>
              <w:top w:val="nil"/>
              <w:left w:val="nil"/>
              <w:bottom w:val="nil"/>
              <w:right w:val="single" w:sz="36" w:space="0" w:color="CCFFCC"/>
            </w:tcBorders>
            <w:shd w:val="clear" w:color="auto" w:fill="0000FF"/>
            <w:vAlign w:val="center"/>
          </w:tcPr>
          <w:p w:rsidR="00D720AF" w:rsidRDefault="00D720AF" w:rsidP="007F1AD1">
            <w:pPr>
              <w:jc w:val="center"/>
            </w:pPr>
          </w:p>
        </w:tc>
      </w:tr>
      <w:tr w:rsidR="00D720AF" w:rsidTr="007F1AD1">
        <w:trPr>
          <w:trHeight w:val="583"/>
          <w:jc w:val="center"/>
        </w:trPr>
        <w:tc>
          <w:tcPr>
            <w:tcW w:w="2885" w:type="dxa"/>
            <w:vMerge/>
            <w:tcBorders>
              <w:top w:val="nil"/>
              <w:bottom w:val="nil"/>
              <w:right w:val="single" w:sz="4" w:space="0" w:color="auto"/>
            </w:tcBorders>
          </w:tcPr>
          <w:p w:rsidR="00D720AF" w:rsidRDefault="00D720AF" w:rsidP="007F1AD1"/>
        </w:tc>
        <w:tc>
          <w:tcPr>
            <w:tcW w:w="709" w:type="dxa"/>
            <w:tcBorders>
              <w:top w:val="nil"/>
              <w:left w:val="single" w:sz="4" w:space="0" w:color="auto"/>
              <w:bottom w:val="nil"/>
              <w:right w:val="single" w:sz="4" w:space="0" w:color="auto"/>
            </w:tcBorders>
            <w:vAlign w:val="center"/>
          </w:tcPr>
          <w:p w:rsidR="00D720AF" w:rsidRDefault="00D720AF" w:rsidP="007F1AD1">
            <w:pPr>
              <w:jc w:val="center"/>
            </w:pPr>
            <w:r>
              <w:t>GT</w:t>
            </w:r>
          </w:p>
        </w:tc>
        <w:tc>
          <w:tcPr>
            <w:tcW w:w="243" w:type="dxa"/>
            <w:tcBorders>
              <w:top w:val="nil"/>
              <w:left w:val="single" w:sz="4" w:space="0" w:color="auto"/>
              <w:bottom w:val="nil"/>
              <w:right w:val="single" w:sz="36" w:space="0" w:color="FFFF00"/>
            </w:tcBorders>
            <w:shd w:val="clear" w:color="auto" w:fill="auto"/>
          </w:tcPr>
          <w:p w:rsidR="00D720AF" w:rsidRDefault="00D720AF" w:rsidP="007F1AD1">
            <w:pPr>
              <w:jc w:val="center"/>
            </w:pPr>
          </w:p>
        </w:tc>
        <w:tc>
          <w:tcPr>
            <w:tcW w:w="708" w:type="dxa"/>
            <w:tcBorders>
              <w:top w:val="nil"/>
              <w:left w:val="single" w:sz="36" w:space="0" w:color="FFFF00"/>
              <w:bottom w:val="single" w:sz="36" w:space="0" w:color="FFFF00"/>
              <w:right w:val="nil"/>
            </w:tcBorders>
            <w:shd w:val="clear" w:color="auto" w:fill="0000FF"/>
            <w:vAlign w:val="center"/>
          </w:tcPr>
          <w:p w:rsidR="00D720AF" w:rsidRDefault="00D720AF" w:rsidP="007F1AD1">
            <w:pPr>
              <w:jc w:val="center"/>
            </w:pPr>
          </w:p>
        </w:tc>
        <w:tc>
          <w:tcPr>
            <w:tcW w:w="691" w:type="dxa"/>
            <w:tcBorders>
              <w:top w:val="nil"/>
              <w:left w:val="nil"/>
              <w:bottom w:val="single" w:sz="36" w:space="0" w:color="FFFF00"/>
              <w:right w:val="nil"/>
            </w:tcBorders>
            <w:vAlign w:val="center"/>
          </w:tcPr>
          <w:p w:rsidR="00D720AF" w:rsidRDefault="00D720AF" w:rsidP="007F1AD1">
            <w:pPr>
              <w:jc w:val="center"/>
            </w:pPr>
          </w:p>
        </w:tc>
        <w:tc>
          <w:tcPr>
            <w:tcW w:w="670" w:type="dxa"/>
            <w:tcBorders>
              <w:top w:val="nil"/>
              <w:left w:val="nil"/>
              <w:bottom w:val="single" w:sz="36" w:space="0" w:color="FFFF00"/>
              <w:right w:val="nil"/>
            </w:tcBorders>
            <w:vAlign w:val="center"/>
          </w:tcPr>
          <w:p w:rsidR="00D720AF" w:rsidRDefault="00D720AF" w:rsidP="007F1AD1">
            <w:pPr>
              <w:jc w:val="center"/>
            </w:pPr>
          </w:p>
        </w:tc>
        <w:tc>
          <w:tcPr>
            <w:tcW w:w="677" w:type="dxa"/>
            <w:tcBorders>
              <w:top w:val="nil"/>
              <w:left w:val="nil"/>
              <w:bottom w:val="single" w:sz="36" w:space="0" w:color="FFFF00"/>
              <w:right w:val="nil"/>
            </w:tcBorders>
            <w:vAlign w:val="center"/>
          </w:tcPr>
          <w:p w:rsidR="00D720AF" w:rsidRDefault="00D720AF" w:rsidP="007F1AD1">
            <w:pPr>
              <w:jc w:val="center"/>
            </w:pPr>
          </w:p>
        </w:tc>
        <w:tc>
          <w:tcPr>
            <w:tcW w:w="599" w:type="dxa"/>
            <w:tcBorders>
              <w:top w:val="nil"/>
              <w:left w:val="nil"/>
              <w:bottom w:val="single" w:sz="36" w:space="0" w:color="FFFF00"/>
              <w:right w:val="nil"/>
            </w:tcBorders>
            <w:vAlign w:val="center"/>
          </w:tcPr>
          <w:p w:rsidR="00D720AF" w:rsidRDefault="00D720AF" w:rsidP="007F1AD1">
            <w:pPr>
              <w:jc w:val="center"/>
            </w:pPr>
          </w:p>
        </w:tc>
        <w:tc>
          <w:tcPr>
            <w:tcW w:w="642" w:type="dxa"/>
            <w:tcBorders>
              <w:top w:val="nil"/>
              <w:left w:val="nil"/>
              <w:bottom w:val="single" w:sz="36" w:space="0" w:color="FFFF00"/>
              <w:right w:val="single" w:sz="36" w:space="0" w:color="FFFF00"/>
            </w:tcBorders>
            <w:shd w:val="clear" w:color="auto" w:fill="0000FF"/>
            <w:vAlign w:val="center"/>
          </w:tcPr>
          <w:p w:rsidR="00D720AF" w:rsidRDefault="00D720AF" w:rsidP="007F1AD1">
            <w:pPr>
              <w:jc w:val="center"/>
            </w:pPr>
          </w:p>
        </w:tc>
        <w:tc>
          <w:tcPr>
            <w:tcW w:w="236" w:type="dxa"/>
            <w:tcBorders>
              <w:top w:val="nil"/>
              <w:left w:val="single" w:sz="36" w:space="0" w:color="FFFF00"/>
              <w:bottom w:val="nil"/>
              <w:right w:val="single" w:sz="36" w:space="0" w:color="CCFFCC"/>
            </w:tcBorders>
            <w:shd w:val="clear" w:color="auto" w:fill="auto"/>
          </w:tcPr>
          <w:p w:rsidR="00D720AF" w:rsidRDefault="00D720AF" w:rsidP="007F1AD1">
            <w:pPr>
              <w:jc w:val="center"/>
            </w:pPr>
          </w:p>
        </w:tc>
        <w:tc>
          <w:tcPr>
            <w:tcW w:w="596" w:type="dxa"/>
            <w:tcBorders>
              <w:top w:val="nil"/>
              <w:left w:val="single" w:sz="36" w:space="0" w:color="CCFFCC"/>
              <w:bottom w:val="single" w:sz="36" w:space="0" w:color="CCFFCC"/>
              <w:right w:val="nil"/>
            </w:tcBorders>
            <w:shd w:val="clear" w:color="auto" w:fill="0000FF"/>
            <w:vAlign w:val="center"/>
          </w:tcPr>
          <w:p w:rsidR="00D720AF" w:rsidRDefault="00D720AF" w:rsidP="007F1AD1">
            <w:pPr>
              <w:jc w:val="center"/>
            </w:pPr>
          </w:p>
        </w:tc>
        <w:tc>
          <w:tcPr>
            <w:tcW w:w="567" w:type="dxa"/>
            <w:tcBorders>
              <w:top w:val="nil"/>
              <w:left w:val="nil"/>
              <w:bottom w:val="single" w:sz="36" w:space="0" w:color="CCFFCC"/>
              <w:right w:val="nil"/>
            </w:tcBorders>
            <w:shd w:val="clear" w:color="auto" w:fill="0000FF"/>
            <w:vAlign w:val="center"/>
          </w:tcPr>
          <w:p w:rsidR="00D720AF" w:rsidRDefault="00D720AF" w:rsidP="007F1AD1">
            <w:pPr>
              <w:jc w:val="center"/>
            </w:pPr>
          </w:p>
        </w:tc>
        <w:tc>
          <w:tcPr>
            <w:tcW w:w="652" w:type="dxa"/>
            <w:tcBorders>
              <w:top w:val="nil"/>
              <w:left w:val="nil"/>
              <w:bottom w:val="single" w:sz="36" w:space="0" w:color="CCFFCC"/>
              <w:right w:val="nil"/>
            </w:tcBorders>
            <w:shd w:val="clear" w:color="auto" w:fill="0000FF"/>
            <w:vAlign w:val="center"/>
          </w:tcPr>
          <w:p w:rsidR="00D720AF" w:rsidRDefault="00D720AF" w:rsidP="007F1AD1">
            <w:pPr>
              <w:jc w:val="center"/>
            </w:pPr>
          </w:p>
        </w:tc>
        <w:tc>
          <w:tcPr>
            <w:tcW w:w="567" w:type="dxa"/>
            <w:tcBorders>
              <w:top w:val="nil"/>
              <w:left w:val="nil"/>
              <w:bottom w:val="single" w:sz="36" w:space="0" w:color="CCFFCC"/>
              <w:right w:val="single" w:sz="36" w:space="0" w:color="CCFFCC"/>
            </w:tcBorders>
            <w:shd w:val="clear" w:color="auto" w:fill="0000FF"/>
            <w:vAlign w:val="center"/>
          </w:tcPr>
          <w:p w:rsidR="00D720AF" w:rsidRDefault="00D720AF" w:rsidP="007F1AD1">
            <w:pPr>
              <w:jc w:val="center"/>
            </w:pPr>
          </w:p>
        </w:tc>
      </w:tr>
      <w:tr w:rsidR="00D720AF" w:rsidTr="007F1AD1">
        <w:trPr>
          <w:trHeight w:val="26"/>
          <w:jc w:val="center"/>
        </w:trPr>
        <w:tc>
          <w:tcPr>
            <w:tcW w:w="2885" w:type="dxa"/>
            <w:tcBorders>
              <w:top w:val="nil"/>
              <w:bottom w:val="nil"/>
              <w:right w:val="nil"/>
            </w:tcBorders>
            <w:vAlign w:val="center"/>
          </w:tcPr>
          <w:p w:rsidR="00D720AF" w:rsidRDefault="00D720AF" w:rsidP="007F1AD1">
            <w:pPr>
              <w:jc w:val="center"/>
            </w:pPr>
          </w:p>
        </w:tc>
        <w:tc>
          <w:tcPr>
            <w:tcW w:w="709" w:type="dxa"/>
            <w:tcBorders>
              <w:top w:val="nil"/>
              <w:left w:val="nil"/>
              <w:bottom w:val="nil"/>
              <w:right w:val="nil"/>
            </w:tcBorders>
            <w:shd w:val="clear" w:color="auto" w:fill="auto"/>
            <w:vAlign w:val="center"/>
          </w:tcPr>
          <w:p w:rsidR="00D720AF" w:rsidRDefault="00D720AF" w:rsidP="007F1AD1">
            <w:pPr>
              <w:jc w:val="center"/>
            </w:pPr>
          </w:p>
        </w:tc>
        <w:tc>
          <w:tcPr>
            <w:tcW w:w="243" w:type="dxa"/>
            <w:tcBorders>
              <w:top w:val="nil"/>
              <w:left w:val="nil"/>
              <w:bottom w:val="nil"/>
              <w:right w:val="nil"/>
            </w:tcBorders>
          </w:tcPr>
          <w:p w:rsidR="00D720AF" w:rsidRDefault="00D720AF" w:rsidP="007F1AD1">
            <w:pPr>
              <w:jc w:val="center"/>
            </w:pPr>
          </w:p>
        </w:tc>
        <w:tc>
          <w:tcPr>
            <w:tcW w:w="708" w:type="dxa"/>
            <w:tcBorders>
              <w:top w:val="single" w:sz="36" w:space="0" w:color="FFFF00"/>
              <w:left w:val="nil"/>
              <w:bottom w:val="single" w:sz="36" w:space="0" w:color="CCFFCC"/>
              <w:right w:val="nil"/>
            </w:tcBorders>
            <w:shd w:val="clear" w:color="auto" w:fill="auto"/>
            <w:vAlign w:val="center"/>
          </w:tcPr>
          <w:p w:rsidR="00D720AF" w:rsidRDefault="00D720AF" w:rsidP="007F1AD1">
            <w:pPr>
              <w:jc w:val="center"/>
            </w:pPr>
          </w:p>
        </w:tc>
        <w:tc>
          <w:tcPr>
            <w:tcW w:w="691" w:type="dxa"/>
            <w:tcBorders>
              <w:top w:val="single" w:sz="36" w:space="0" w:color="FFFF00"/>
              <w:left w:val="nil"/>
              <w:bottom w:val="single" w:sz="36" w:space="0" w:color="CCFFCC"/>
              <w:right w:val="nil"/>
            </w:tcBorders>
            <w:shd w:val="clear" w:color="auto" w:fill="auto"/>
            <w:vAlign w:val="center"/>
          </w:tcPr>
          <w:p w:rsidR="00D720AF" w:rsidRDefault="00D720AF" w:rsidP="007F1AD1">
            <w:pPr>
              <w:jc w:val="center"/>
            </w:pPr>
          </w:p>
        </w:tc>
        <w:tc>
          <w:tcPr>
            <w:tcW w:w="670" w:type="dxa"/>
            <w:tcBorders>
              <w:top w:val="single" w:sz="36" w:space="0" w:color="FFFF00"/>
              <w:left w:val="nil"/>
              <w:bottom w:val="single" w:sz="36" w:space="0" w:color="CCFFCC"/>
              <w:right w:val="nil"/>
            </w:tcBorders>
            <w:shd w:val="clear" w:color="auto" w:fill="auto"/>
            <w:vAlign w:val="center"/>
          </w:tcPr>
          <w:p w:rsidR="00D720AF" w:rsidRDefault="00D720AF" w:rsidP="007F1AD1">
            <w:pPr>
              <w:jc w:val="center"/>
            </w:pPr>
          </w:p>
        </w:tc>
        <w:tc>
          <w:tcPr>
            <w:tcW w:w="677" w:type="dxa"/>
            <w:tcBorders>
              <w:top w:val="single" w:sz="36" w:space="0" w:color="FFFF00"/>
              <w:left w:val="nil"/>
              <w:bottom w:val="single" w:sz="36" w:space="0" w:color="CCFFCC"/>
              <w:right w:val="nil"/>
            </w:tcBorders>
            <w:shd w:val="clear" w:color="auto" w:fill="auto"/>
            <w:vAlign w:val="center"/>
          </w:tcPr>
          <w:p w:rsidR="00D720AF" w:rsidRDefault="00D720AF" w:rsidP="007F1AD1">
            <w:pPr>
              <w:jc w:val="center"/>
            </w:pPr>
          </w:p>
        </w:tc>
        <w:tc>
          <w:tcPr>
            <w:tcW w:w="599" w:type="dxa"/>
            <w:tcBorders>
              <w:top w:val="single" w:sz="36" w:space="0" w:color="FFFF00"/>
              <w:left w:val="nil"/>
              <w:bottom w:val="single" w:sz="36" w:space="0" w:color="CCFFCC"/>
              <w:right w:val="nil"/>
            </w:tcBorders>
            <w:shd w:val="clear" w:color="auto" w:fill="auto"/>
            <w:vAlign w:val="center"/>
          </w:tcPr>
          <w:p w:rsidR="00D720AF" w:rsidRDefault="00D720AF" w:rsidP="007F1AD1">
            <w:pPr>
              <w:jc w:val="center"/>
            </w:pPr>
          </w:p>
        </w:tc>
        <w:tc>
          <w:tcPr>
            <w:tcW w:w="642" w:type="dxa"/>
            <w:tcBorders>
              <w:top w:val="single" w:sz="36" w:space="0" w:color="FFFF00"/>
              <w:left w:val="nil"/>
              <w:bottom w:val="single" w:sz="36" w:space="0" w:color="CCFFCC"/>
              <w:right w:val="nil"/>
            </w:tcBorders>
            <w:shd w:val="clear" w:color="auto" w:fill="auto"/>
            <w:vAlign w:val="center"/>
          </w:tcPr>
          <w:p w:rsidR="00D720AF" w:rsidRDefault="00D720AF" w:rsidP="007F1AD1">
            <w:pPr>
              <w:jc w:val="center"/>
            </w:pPr>
          </w:p>
        </w:tc>
        <w:tc>
          <w:tcPr>
            <w:tcW w:w="236" w:type="dxa"/>
            <w:tcBorders>
              <w:top w:val="nil"/>
              <w:left w:val="nil"/>
              <w:bottom w:val="nil"/>
              <w:right w:val="nil"/>
            </w:tcBorders>
            <w:shd w:val="clear" w:color="auto" w:fill="auto"/>
            <w:vAlign w:val="center"/>
          </w:tcPr>
          <w:p w:rsidR="00D720AF" w:rsidRDefault="00D720AF" w:rsidP="007F1AD1">
            <w:pPr>
              <w:jc w:val="center"/>
            </w:pPr>
          </w:p>
        </w:tc>
        <w:tc>
          <w:tcPr>
            <w:tcW w:w="596" w:type="dxa"/>
            <w:tcBorders>
              <w:top w:val="single" w:sz="36" w:space="0" w:color="CCFFCC"/>
              <w:left w:val="nil"/>
              <w:bottom w:val="single" w:sz="36" w:space="0" w:color="F79646" w:themeColor="accent6"/>
              <w:right w:val="nil"/>
            </w:tcBorders>
            <w:shd w:val="clear" w:color="auto" w:fill="auto"/>
            <w:vAlign w:val="center"/>
          </w:tcPr>
          <w:p w:rsidR="00D720AF" w:rsidRDefault="00D720AF" w:rsidP="007F1AD1">
            <w:pPr>
              <w:jc w:val="center"/>
            </w:pPr>
          </w:p>
        </w:tc>
        <w:tc>
          <w:tcPr>
            <w:tcW w:w="567" w:type="dxa"/>
            <w:tcBorders>
              <w:top w:val="single" w:sz="36" w:space="0" w:color="CCFFCC"/>
              <w:left w:val="nil"/>
              <w:bottom w:val="single" w:sz="36" w:space="0" w:color="F79646" w:themeColor="accent6"/>
              <w:right w:val="nil"/>
            </w:tcBorders>
            <w:shd w:val="clear" w:color="auto" w:fill="auto"/>
            <w:vAlign w:val="center"/>
          </w:tcPr>
          <w:p w:rsidR="00D720AF" w:rsidRDefault="00D720AF" w:rsidP="007F1AD1">
            <w:pPr>
              <w:jc w:val="center"/>
            </w:pPr>
          </w:p>
        </w:tc>
        <w:tc>
          <w:tcPr>
            <w:tcW w:w="652" w:type="dxa"/>
            <w:tcBorders>
              <w:top w:val="single" w:sz="36" w:space="0" w:color="CCFFCC"/>
              <w:left w:val="nil"/>
              <w:bottom w:val="single" w:sz="36" w:space="0" w:color="F79646" w:themeColor="accent6"/>
              <w:right w:val="nil"/>
            </w:tcBorders>
            <w:shd w:val="clear" w:color="auto" w:fill="auto"/>
            <w:vAlign w:val="center"/>
          </w:tcPr>
          <w:p w:rsidR="00D720AF" w:rsidRDefault="00D720AF" w:rsidP="007F1AD1">
            <w:pPr>
              <w:jc w:val="center"/>
            </w:pPr>
          </w:p>
        </w:tc>
        <w:tc>
          <w:tcPr>
            <w:tcW w:w="567" w:type="dxa"/>
            <w:tcBorders>
              <w:top w:val="single" w:sz="36" w:space="0" w:color="CCFFCC"/>
              <w:left w:val="nil"/>
              <w:bottom w:val="single" w:sz="36" w:space="0" w:color="F79646" w:themeColor="accent6"/>
              <w:right w:val="nil"/>
            </w:tcBorders>
            <w:shd w:val="clear" w:color="auto" w:fill="auto"/>
            <w:vAlign w:val="center"/>
          </w:tcPr>
          <w:p w:rsidR="00D720AF" w:rsidRDefault="00D720AF" w:rsidP="007F1AD1">
            <w:pPr>
              <w:jc w:val="center"/>
            </w:pPr>
          </w:p>
        </w:tc>
      </w:tr>
      <w:tr w:rsidR="00D720AF" w:rsidTr="007F1AD1">
        <w:trPr>
          <w:trHeight w:val="567"/>
          <w:jc w:val="center"/>
        </w:trPr>
        <w:tc>
          <w:tcPr>
            <w:tcW w:w="2885" w:type="dxa"/>
            <w:vMerge w:val="restart"/>
            <w:tcBorders>
              <w:top w:val="nil"/>
              <w:right w:val="single" w:sz="4" w:space="0" w:color="auto"/>
            </w:tcBorders>
            <w:vAlign w:val="center"/>
          </w:tcPr>
          <w:p w:rsidR="00D720AF" w:rsidRDefault="00D720AF" w:rsidP="007F1AD1">
            <w:pPr>
              <w:jc w:val="center"/>
            </w:pPr>
            <w:r>
              <w:t>Monomorphic</w:t>
            </w:r>
          </w:p>
        </w:tc>
        <w:tc>
          <w:tcPr>
            <w:tcW w:w="709" w:type="dxa"/>
            <w:tcBorders>
              <w:top w:val="nil"/>
              <w:left w:val="single" w:sz="4" w:space="0" w:color="auto"/>
              <w:bottom w:val="nil"/>
              <w:right w:val="single" w:sz="4" w:space="0" w:color="auto"/>
            </w:tcBorders>
            <w:shd w:val="clear" w:color="auto" w:fill="auto"/>
            <w:vAlign w:val="center"/>
          </w:tcPr>
          <w:p w:rsidR="00D720AF" w:rsidRDefault="00D720AF" w:rsidP="007F1AD1">
            <w:pPr>
              <w:jc w:val="center"/>
            </w:pPr>
            <w:r>
              <w:t>A</w:t>
            </w:r>
          </w:p>
        </w:tc>
        <w:tc>
          <w:tcPr>
            <w:tcW w:w="243" w:type="dxa"/>
            <w:tcBorders>
              <w:top w:val="nil"/>
              <w:left w:val="single" w:sz="4" w:space="0" w:color="auto"/>
              <w:bottom w:val="nil"/>
              <w:right w:val="single" w:sz="36" w:space="0" w:color="CCFFCC"/>
            </w:tcBorders>
          </w:tcPr>
          <w:p w:rsidR="00D720AF" w:rsidRDefault="00D720AF" w:rsidP="007F1AD1">
            <w:pPr>
              <w:jc w:val="center"/>
            </w:pPr>
          </w:p>
        </w:tc>
        <w:tc>
          <w:tcPr>
            <w:tcW w:w="708" w:type="dxa"/>
            <w:tcBorders>
              <w:top w:val="single" w:sz="36" w:space="0" w:color="CCFFCC"/>
              <w:left w:val="single" w:sz="36" w:space="0" w:color="CCFFCC"/>
              <w:bottom w:val="nil"/>
              <w:right w:val="nil"/>
            </w:tcBorders>
            <w:shd w:val="clear" w:color="auto" w:fill="0000FF"/>
            <w:vAlign w:val="center"/>
          </w:tcPr>
          <w:p w:rsidR="00D720AF" w:rsidRDefault="00D720AF" w:rsidP="007F1AD1">
            <w:pPr>
              <w:jc w:val="center"/>
            </w:pPr>
          </w:p>
        </w:tc>
        <w:tc>
          <w:tcPr>
            <w:tcW w:w="691" w:type="dxa"/>
            <w:tcBorders>
              <w:top w:val="single" w:sz="36" w:space="0" w:color="CCFFCC"/>
              <w:left w:val="nil"/>
              <w:bottom w:val="nil"/>
              <w:right w:val="nil"/>
            </w:tcBorders>
            <w:shd w:val="clear" w:color="auto" w:fill="0000FF"/>
            <w:vAlign w:val="center"/>
          </w:tcPr>
          <w:p w:rsidR="00D720AF" w:rsidRDefault="00D720AF" w:rsidP="007F1AD1">
            <w:pPr>
              <w:jc w:val="center"/>
            </w:pPr>
          </w:p>
        </w:tc>
        <w:tc>
          <w:tcPr>
            <w:tcW w:w="670" w:type="dxa"/>
            <w:tcBorders>
              <w:top w:val="single" w:sz="36" w:space="0" w:color="CCFFCC"/>
              <w:left w:val="nil"/>
              <w:bottom w:val="nil"/>
              <w:right w:val="nil"/>
            </w:tcBorders>
            <w:shd w:val="clear" w:color="auto" w:fill="0000FF"/>
            <w:vAlign w:val="center"/>
          </w:tcPr>
          <w:p w:rsidR="00D720AF" w:rsidRDefault="00D720AF" w:rsidP="007F1AD1">
            <w:pPr>
              <w:jc w:val="center"/>
            </w:pPr>
          </w:p>
        </w:tc>
        <w:tc>
          <w:tcPr>
            <w:tcW w:w="677" w:type="dxa"/>
            <w:tcBorders>
              <w:top w:val="single" w:sz="36" w:space="0" w:color="CCFFCC"/>
              <w:left w:val="nil"/>
              <w:bottom w:val="nil"/>
              <w:right w:val="nil"/>
            </w:tcBorders>
            <w:shd w:val="clear" w:color="auto" w:fill="auto"/>
            <w:vAlign w:val="center"/>
          </w:tcPr>
          <w:p w:rsidR="00D720AF" w:rsidRDefault="00D720AF" w:rsidP="007F1AD1">
            <w:pPr>
              <w:jc w:val="center"/>
            </w:pPr>
          </w:p>
        </w:tc>
        <w:tc>
          <w:tcPr>
            <w:tcW w:w="599" w:type="dxa"/>
            <w:tcBorders>
              <w:top w:val="single" w:sz="36" w:space="0" w:color="CCFFCC"/>
              <w:left w:val="nil"/>
              <w:bottom w:val="nil"/>
              <w:right w:val="nil"/>
            </w:tcBorders>
            <w:shd w:val="clear" w:color="auto" w:fill="0000FF"/>
            <w:vAlign w:val="center"/>
          </w:tcPr>
          <w:p w:rsidR="00D720AF" w:rsidRDefault="00D720AF" w:rsidP="007F1AD1">
            <w:pPr>
              <w:jc w:val="center"/>
            </w:pPr>
          </w:p>
        </w:tc>
        <w:tc>
          <w:tcPr>
            <w:tcW w:w="642" w:type="dxa"/>
            <w:tcBorders>
              <w:top w:val="single" w:sz="36" w:space="0" w:color="CCFFCC"/>
              <w:left w:val="nil"/>
              <w:bottom w:val="nil"/>
              <w:right w:val="single" w:sz="36" w:space="0" w:color="CCFFCC"/>
            </w:tcBorders>
            <w:shd w:val="clear" w:color="auto" w:fill="0000FF"/>
            <w:vAlign w:val="center"/>
          </w:tcPr>
          <w:p w:rsidR="00D720AF" w:rsidRDefault="00D720AF" w:rsidP="007F1AD1">
            <w:pPr>
              <w:jc w:val="center"/>
            </w:pPr>
          </w:p>
        </w:tc>
        <w:tc>
          <w:tcPr>
            <w:tcW w:w="236" w:type="dxa"/>
            <w:tcBorders>
              <w:top w:val="nil"/>
              <w:left w:val="single" w:sz="36" w:space="0" w:color="CCFFCC"/>
              <w:bottom w:val="nil"/>
              <w:right w:val="single" w:sz="36" w:space="0" w:color="F79646" w:themeColor="accent6"/>
            </w:tcBorders>
            <w:shd w:val="clear" w:color="auto" w:fill="auto"/>
          </w:tcPr>
          <w:p w:rsidR="00D720AF" w:rsidRDefault="00D720AF" w:rsidP="007F1AD1">
            <w:pPr>
              <w:jc w:val="center"/>
            </w:pPr>
          </w:p>
        </w:tc>
        <w:tc>
          <w:tcPr>
            <w:tcW w:w="596" w:type="dxa"/>
            <w:tcBorders>
              <w:top w:val="single" w:sz="36" w:space="0" w:color="F79646" w:themeColor="accent6"/>
              <w:left w:val="single" w:sz="36" w:space="0" w:color="F79646" w:themeColor="accent6"/>
              <w:bottom w:val="nil"/>
              <w:right w:val="nil"/>
            </w:tcBorders>
            <w:shd w:val="clear" w:color="auto" w:fill="0000FF"/>
            <w:vAlign w:val="center"/>
          </w:tcPr>
          <w:p w:rsidR="00D720AF" w:rsidRDefault="00D720AF" w:rsidP="007F1AD1">
            <w:pPr>
              <w:jc w:val="center"/>
            </w:pPr>
          </w:p>
        </w:tc>
        <w:tc>
          <w:tcPr>
            <w:tcW w:w="567" w:type="dxa"/>
            <w:tcBorders>
              <w:top w:val="single" w:sz="36" w:space="0" w:color="F79646" w:themeColor="accent6"/>
              <w:left w:val="nil"/>
              <w:bottom w:val="nil"/>
              <w:right w:val="nil"/>
            </w:tcBorders>
            <w:vAlign w:val="center"/>
          </w:tcPr>
          <w:p w:rsidR="00D720AF" w:rsidRDefault="00D720AF" w:rsidP="007F1AD1">
            <w:pPr>
              <w:jc w:val="center"/>
            </w:pPr>
          </w:p>
        </w:tc>
        <w:tc>
          <w:tcPr>
            <w:tcW w:w="652" w:type="dxa"/>
            <w:tcBorders>
              <w:top w:val="single" w:sz="36" w:space="0" w:color="F79646" w:themeColor="accent6"/>
              <w:left w:val="nil"/>
              <w:bottom w:val="nil"/>
              <w:right w:val="nil"/>
            </w:tcBorders>
            <w:vAlign w:val="center"/>
          </w:tcPr>
          <w:p w:rsidR="00D720AF" w:rsidRDefault="00D720AF" w:rsidP="007F1AD1">
            <w:pPr>
              <w:jc w:val="center"/>
            </w:pPr>
          </w:p>
        </w:tc>
        <w:tc>
          <w:tcPr>
            <w:tcW w:w="567" w:type="dxa"/>
            <w:tcBorders>
              <w:top w:val="single" w:sz="36" w:space="0" w:color="F79646" w:themeColor="accent6"/>
              <w:left w:val="nil"/>
              <w:bottom w:val="nil"/>
              <w:right w:val="single" w:sz="36" w:space="0" w:color="F79646" w:themeColor="accent6"/>
            </w:tcBorders>
            <w:shd w:val="clear" w:color="auto" w:fill="0000FF"/>
            <w:vAlign w:val="center"/>
          </w:tcPr>
          <w:p w:rsidR="00D720AF" w:rsidRDefault="00D720AF" w:rsidP="007F1AD1">
            <w:pPr>
              <w:jc w:val="center"/>
            </w:pPr>
          </w:p>
        </w:tc>
      </w:tr>
      <w:tr w:rsidR="00D720AF" w:rsidTr="007F1AD1">
        <w:trPr>
          <w:trHeight w:val="567"/>
          <w:jc w:val="center"/>
        </w:trPr>
        <w:tc>
          <w:tcPr>
            <w:tcW w:w="2885" w:type="dxa"/>
            <w:vMerge/>
            <w:tcBorders>
              <w:right w:val="single" w:sz="4" w:space="0" w:color="auto"/>
            </w:tcBorders>
          </w:tcPr>
          <w:p w:rsidR="00D720AF" w:rsidRDefault="00D720AF" w:rsidP="007F1AD1"/>
        </w:tc>
        <w:tc>
          <w:tcPr>
            <w:tcW w:w="709" w:type="dxa"/>
            <w:tcBorders>
              <w:top w:val="nil"/>
              <w:left w:val="single" w:sz="4" w:space="0" w:color="auto"/>
              <w:bottom w:val="nil"/>
              <w:right w:val="single" w:sz="4" w:space="0" w:color="auto"/>
            </w:tcBorders>
            <w:shd w:val="clear" w:color="auto" w:fill="auto"/>
            <w:vAlign w:val="center"/>
          </w:tcPr>
          <w:p w:rsidR="00D720AF" w:rsidRDefault="00D720AF" w:rsidP="007F1AD1">
            <w:pPr>
              <w:jc w:val="center"/>
            </w:pPr>
            <w:r>
              <w:t>C</w:t>
            </w:r>
          </w:p>
        </w:tc>
        <w:tc>
          <w:tcPr>
            <w:tcW w:w="243" w:type="dxa"/>
            <w:tcBorders>
              <w:top w:val="nil"/>
              <w:left w:val="single" w:sz="4" w:space="0" w:color="auto"/>
              <w:bottom w:val="nil"/>
              <w:right w:val="single" w:sz="36" w:space="0" w:color="CCFFCC"/>
            </w:tcBorders>
          </w:tcPr>
          <w:p w:rsidR="00D720AF" w:rsidRDefault="00D720AF" w:rsidP="007F1AD1">
            <w:pPr>
              <w:jc w:val="center"/>
            </w:pPr>
          </w:p>
        </w:tc>
        <w:tc>
          <w:tcPr>
            <w:tcW w:w="708" w:type="dxa"/>
            <w:tcBorders>
              <w:top w:val="nil"/>
              <w:left w:val="single" w:sz="36" w:space="0" w:color="CCFFCC"/>
              <w:bottom w:val="nil"/>
              <w:right w:val="nil"/>
            </w:tcBorders>
            <w:shd w:val="clear" w:color="auto" w:fill="0000FF"/>
            <w:vAlign w:val="center"/>
          </w:tcPr>
          <w:p w:rsidR="00D720AF" w:rsidRDefault="00D720AF" w:rsidP="007F1AD1">
            <w:pPr>
              <w:jc w:val="center"/>
            </w:pPr>
          </w:p>
        </w:tc>
        <w:tc>
          <w:tcPr>
            <w:tcW w:w="691" w:type="dxa"/>
            <w:tcBorders>
              <w:top w:val="nil"/>
              <w:left w:val="nil"/>
              <w:bottom w:val="nil"/>
              <w:right w:val="nil"/>
            </w:tcBorders>
            <w:shd w:val="clear" w:color="auto" w:fill="0000FF"/>
            <w:vAlign w:val="center"/>
          </w:tcPr>
          <w:p w:rsidR="00D720AF" w:rsidRDefault="00D720AF" w:rsidP="007F1AD1">
            <w:pPr>
              <w:jc w:val="center"/>
            </w:pPr>
          </w:p>
        </w:tc>
        <w:tc>
          <w:tcPr>
            <w:tcW w:w="670" w:type="dxa"/>
            <w:tcBorders>
              <w:top w:val="nil"/>
              <w:left w:val="nil"/>
              <w:bottom w:val="nil"/>
              <w:right w:val="nil"/>
            </w:tcBorders>
            <w:shd w:val="clear" w:color="auto" w:fill="auto"/>
            <w:vAlign w:val="center"/>
          </w:tcPr>
          <w:p w:rsidR="00D720AF" w:rsidRDefault="00D720AF" w:rsidP="007F1AD1">
            <w:pPr>
              <w:jc w:val="center"/>
            </w:pPr>
          </w:p>
        </w:tc>
        <w:tc>
          <w:tcPr>
            <w:tcW w:w="677" w:type="dxa"/>
            <w:tcBorders>
              <w:top w:val="nil"/>
              <w:left w:val="nil"/>
              <w:bottom w:val="nil"/>
              <w:right w:val="nil"/>
            </w:tcBorders>
            <w:shd w:val="clear" w:color="auto" w:fill="0000FF"/>
            <w:vAlign w:val="center"/>
          </w:tcPr>
          <w:p w:rsidR="00D720AF" w:rsidRDefault="00D720AF" w:rsidP="007F1AD1">
            <w:pPr>
              <w:jc w:val="center"/>
            </w:pPr>
          </w:p>
        </w:tc>
        <w:tc>
          <w:tcPr>
            <w:tcW w:w="599" w:type="dxa"/>
            <w:tcBorders>
              <w:top w:val="nil"/>
              <w:left w:val="nil"/>
              <w:bottom w:val="nil"/>
              <w:right w:val="nil"/>
            </w:tcBorders>
            <w:shd w:val="clear" w:color="auto" w:fill="0000FF"/>
            <w:vAlign w:val="center"/>
          </w:tcPr>
          <w:p w:rsidR="00D720AF" w:rsidRDefault="00D720AF" w:rsidP="007F1AD1">
            <w:pPr>
              <w:jc w:val="center"/>
            </w:pPr>
          </w:p>
        </w:tc>
        <w:tc>
          <w:tcPr>
            <w:tcW w:w="642" w:type="dxa"/>
            <w:tcBorders>
              <w:top w:val="nil"/>
              <w:left w:val="nil"/>
              <w:bottom w:val="nil"/>
              <w:right w:val="single" w:sz="36" w:space="0" w:color="CCFFCC"/>
            </w:tcBorders>
            <w:shd w:val="clear" w:color="auto" w:fill="0000FF"/>
            <w:vAlign w:val="center"/>
          </w:tcPr>
          <w:p w:rsidR="00D720AF" w:rsidRDefault="00D720AF" w:rsidP="007F1AD1">
            <w:pPr>
              <w:jc w:val="center"/>
            </w:pPr>
          </w:p>
        </w:tc>
        <w:tc>
          <w:tcPr>
            <w:tcW w:w="236" w:type="dxa"/>
            <w:tcBorders>
              <w:top w:val="nil"/>
              <w:left w:val="single" w:sz="36" w:space="0" w:color="CCFFCC"/>
              <w:bottom w:val="nil"/>
              <w:right w:val="single" w:sz="36" w:space="0" w:color="F79646" w:themeColor="accent6"/>
            </w:tcBorders>
            <w:shd w:val="clear" w:color="auto" w:fill="auto"/>
          </w:tcPr>
          <w:p w:rsidR="00D720AF" w:rsidRDefault="00D720AF" w:rsidP="007F1AD1">
            <w:pPr>
              <w:jc w:val="center"/>
            </w:pPr>
          </w:p>
        </w:tc>
        <w:tc>
          <w:tcPr>
            <w:tcW w:w="596" w:type="dxa"/>
            <w:tcBorders>
              <w:top w:val="nil"/>
              <w:left w:val="single" w:sz="36" w:space="0" w:color="F79646" w:themeColor="accent6"/>
              <w:bottom w:val="nil"/>
              <w:right w:val="nil"/>
            </w:tcBorders>
            <w:vAlign w:val="center"/>
          </w:tcPr>
          <w:p w:rsidR="00D720AF" w:rsidRDefault="00D720AF" w:rsidP="007F1AD1">
            <w:pPr>
              <w:jc w:val="center"/>
            </w:pPr>
          </w:p>
        </w:tc>
        <w:tc>
          <w:tcPr>
            <w:tcW w:w="567" w:type="dxa"/>
            <w:tcBorders>
              <w:top w:val="nil"/>
              <w:left w:val="nil"/>
              <w:bottom w:val="nil"/>
              <w:right w:val="nil"/>
            </w:tcBorders>
            <w:shd w:val="clear" w:color="auto" w:fill="0000FF"/>
            <w:vAlign w:val="center"/>
          </w:tcPr>
          <w:p w:rsidR="00D720AF" w:rsidRDefault="00D720AF" w:rsidP="007F1AD1">
            <w:pPr>
              <w:jc w:val="center"/>
            </w:pPr>
          </w:p>
        </w:tc>
        <w:tc>
          <w:tcPr>
            <w:tcW w:w="652" w:type="dxa"/>
            <w:tcBorders>
              <w:top w:val="nil"/>
              <w:left w:val="nil"/>
              <w:bottom w:val="nil"/>
              <w:right w:val="nil"/>
            </w:tcBorders>
            <w:shd w:val="clear" w:color="auto" w:fill="0000FF"/>
            <w:vAlign w:val="center"/>
          </w:tcPr>
          <w:p w:rsidR="00D720AF" w:rsidRDefault="00D720AF" w:rsidP="007F1AD1">
            <w:pPr>
              <w:jc w:val="center"/>
            </w:pPr>
          </w:p>
        </w:tc>
        <w:tc>
          <w:tcPr>
            <w:tcW w:w="567" w:type="dxa"/>
            <w:tcBorders>
              <w:top w:val="nil"/>
              <w:left w:val="nil"/>
              <w:bottom w:val="nil"/>
              <w:right w:val="single" w:sz="36" w:space="0" w:color="F79646" w:themeColor="accent6"/>
            </w:tcBorders>
            <w:vAlign w:val="center"/>
          </w:tcPr>
          <w:p w:rsidR="00D720AF" w:rsidRDefault="00D720AF" w:rsidP="007F1AD1">
            <w:pPr>
              <w:jc w:val="center"/>
            </w:pPr>
          </w:p>
        </w:tc>
      </w:tr>
      <w:tr w:rsidR="00D720AF" w:rsidTr="007F1AD1">
        <w:trPr>
          <w:trHeight w:val="567"/>
          <w:jc w:val="center"/>
        </w:trPr>
        <w:tc>
          <w:tcPr>
            <w:tcW w:w="2885" w:type="dxa"/>
            <w:vMerge/>
            <w:tcBorders>
              <w:right w:val="single" w:sz="4" w:space="0" w:color="auto"/>
            </w:tcBorders>
          </w:tcPr>
          <w:p w:rsidR="00D720AF" w:rsidRDefault="00D720AF" w:rsidP="007F1AD1"/>
        </w:tc>
        <w:tc>
          <w:tcPr>
            <w:tcW w:w="709" w:type="dxa"/>
            <w:tcBorders>
              <w:top w:val="nil"/>
              <w:left w:val="single" w:sz="4" w:space="0" w:color="auto"/>
              <w:bottom w:val="nil"/>
              <w:right w:val="single" w:sz="4" w:space="0" w:color="auto"/>
            </w:tcBorders>
            <w:shd w:val="clear" w:color="auto" w:fill="auto"/>
            <w:vAlign w:val="center"/>
          </w:tcPr>
          <w:p w:rsidR="00D720AF" w:rsidRDefault="00D720AF" w:rsidP="007F1AD1">
            <w:pPr>
              <w:jc w:val="center"/>
            </w:pPr>
            <w:r>
              <w:t>G</w:t>
            </w:r>
          </w:p>
        </w:tc>
        <w:tc>
          <w:tcPr>
            <w:tcW w:w="243" w:type="dxa"/>
            <w:tcBorders>
              <w:top w:val="nil"/>
              <w:left w:val="single" w:sz="4" w:space="0" w:color="auto"/>
              <w:bottom w:val="nil"/>
              <w:right w:val="single" w:sz="36" w:space="0" w:color="CCFFCC"/>
            </w:tcBorders>
          </w:tcPr>
          <w:p w:rsidR="00D720AF" w:rsidRDefault="00D720AF" w:rsidP="007F1AD1">
            <w:pPr>
              <w:jc w:val="center"/>
            </w:pPr>
          </w:p>
        </w:tc>
        <w:tc>
          <w:tcPr>
            <w:tcW w:w="708" w:type="dxa"/>
            <w:tcBorders>
              <w:top w:val="nil"/>
              <w:left w:val="single" w:sz="36" w:space="0" w:color="CCFFCC"/>
              <w:bottom w:val="nil"/>
              <w:right w:val="nil"/>
            </w:tcBorders>
            <w:shd w:val="clear" w:color="auto" w:fill="0000FF"/>
            <w:vAlign w:val="center"/>
          </w:tcPr>
          <w:p w:rsidR="00D720AF" w:rsidRDefault="00D720AF" w:rsidP="007F1AD1">
            <w:pPr>
              <w:jc w:val="center"/>
            </w:pPr>
          </w:p>
        </w:tc>
        <w:tc>
          <w:tcPr>
            <w:tcW w:w="691" w:type="dxa"/>
            <w:tcBorders>
              <w:top w:val="nil"/>
              <w:left w:val="nil"/>
              <w:bottom w:val="nil"/>
              <w:right w:val="nil"/>
            </w:tcBorders>
            <w:shd w:val="clear" w:color="auto" w:fill="0000FF"/>
            <w:vAlign w:val="center"/>
          </w:tcPr>
          <w:p w:rsidR="00D720AF" w:rsidRDefault="00D720AF" w:rsidP="007F1AD1">
            <w:pPr>
              <w:jc w:val="center"/>
            </w:pPr>
          </w:p>
        </w:tc>
        <w:tc>
          <w:tcPr>
            <w:tcW w:w="670" w:type="dxa"/>
            <w:tcBorders>
              <w:top w:val="nil"/>
              <w:left w:val="nil"/>
              <w:bottom w:val="nil"/>
              <w:right w:val="nil"/>
            </w:tcBorders>
            <w:shd w:val="clear" w:color="auto" w:fill="auto"/>
            <w:vAlign w:val="center"/>
          </w:tcPr>
          <w:p w:rsidR="00D720AF" w:rsidRDefault="00D720AF" w:rsidP="007F1AD1">
            <w:pPr>
              <w:jc w:val="center"/>
            </w:pPr>
          </w:p>
        </w:tc>
        <w:tc>
          <w:tcPr>
            <w:tcW w:w="677" w:type="dxa"/>
            <w:tcBorders>
              <w:top w:val="nil"/>
              <w:left w:val="nil"/>
              <w:bottom w:val="nil"/>
              <w:right w:val="nil"/>
            </w:tcBorders>
            <w:shd w:val="clear" w:color="auto" w:fill="0000FF"/>
            <w:vAlign w:val="center"/>
          </w:tcPr>
          <w:p w:rsidR="00D720AF" w:rsidRDefault="00D720AF" w:rsidP="007F1AD1">
            <w:pPr>
              <w:jc w:val="center"/>
            </w:pPr>
          </w:p>
        </w:tc>
        <w:tc>
          <w:tcPr>
            <w:tcW w:w="599" w:type="dxa"/>
            <w:tcBorders>
              <w:top w:val="nil"/>
              <w:left w:val="nil"/>
              <w:bottom w:val="nil"/>
              <w:right w:val="nil"/>
            </w:tcBorders>
            <w:shd w:val="clear" w:color="auto" w:fill="0000FF"/>
            <w:vAlign w:val="center"/>
          </w:tcPr>
          <w:p w:rsidR="00D720AF" w:rsidRDefault="00D720AF" w:rsidP="007F1AD1">
            <w:pPr>
              <w:jc w:val="center"/>
            </w:pPr>
          </w:p>
        </w:tc>
        <w:tc>
          <w:tcPr>
            <w:tcW w:w="642" w:type="dxa"/>
            <w:tcBorders>
              <w:top w:val="nil"/>
              <w:left w:val="nil"/>
              <w:bottom w:val="nil"/>
              <w:right w:val="single" w:sz="36" w:space="0" w:color="CCFFCC"/>
            </w:tcBorders>
            <w:shd w:val="clear" w:color="auto" w:fill="0000FF"/>
            <w:vAlign w:val="center"/>
          </w:tcPr>
          <w:p w:rsidR="00D720AF" w:rsidRDefault="00D720AF" w:rsidP="007F1AD1">
            <w:pPr>
              <w:jc w:val="center"/>
            </w:pPr>
          </w:p>
        </w:tc>
        <w:tc>
          <w:tcPr>
            <w:tcW w:w="236" w:type="dxa"/>
            <w:tcBorders>
              <w:top w:val="nil"/>
              <w:left w:val="single" w:sz="36" w:space="0" w:color="CCFFCC"/>
              <w:bottom w:val="nil"/>
              <w:right w:val="single" w:sz="36" w:space="0" w:color="F79646" w:themeColor="accent6"/>
            </w:tcBorders>
            <w:shd w:val="clear" w:color="auto" w:fill="auto"/>
          </w:tcPr>
          <w:p w:rsidR="00D720AF" w:rsidRDefault="00D720AF" w:rsidP="007F1AD1">
            <w:pPr>
              <w:jc w:val="center"/>
            </w:pPr>
          </w:p>
        </w:tc>
        <w:tc>
          <w:tcPr>
            <w:tcW w:w="596" w:type="dxa"/>
            <w:tcBorders>
              <w:top w:val="nil"/>
              <w:left w:val="single" w:sz="36" w:space="0" w:color="F79646" w:themeColor="accent6"/>
              <w:bottom w:val="nil"/>
              <w:right w:val="nil"/>
            </w:tcBorders>
            <w:vAlign w:val="center"/>
          </w:tcPr>
          <w:p w:rsidR="00D720AF" w:rsidRDefault="00D720AF" w:rsidP="007F1AD1">
            <w:pPr>
              <w:jc w:val="center"/>
            </w:pPr>
          </w:p>
        </w:tc>
        <w:tc>
          <w:tcPr>
            <w:tcW w:w="567" w:type="dxa"/>
            <w:tcBorders>
              <w:top w:val="nil"/>
              <w:left w:val="nil"/>
              <w:bottom w:val="nil"/>
              <w:right w:val="nil"/>
            </w:tcBorders>
            <w:shd w:val="clear" w:color="auto" w:fill="0000FF"/>
            <w:vAlign w:val="center"/>
          </w:tcPr>
          <w:p w:rsidR="00D720AF" w:rsidRDefault="00D720AF" w:rsidP="007F1AD1">
            <w:pPr>
              <w:jc w:val="center"/>
            </w:pPr>
          </w:p>
        </w:tc>
        <w:tc>
          <w:tcPr>
            <w:tcW w:w="652" w:type="dxa"/>
            <w:tcBorders>
              <w:top w:val="nil"/>
              <w:left w:val="nil"/>
              <w:bottom w:val="nil"/>
              <w:right w:val="nil"/>
            </w:tcBorders>
            <w:shd w:val="clear" w:color="auto" w:fill="0000FF"/>
            <w:vAlign w:val="center"/>
          </w:tcPr>
          <w:p w:rsidR="00D720AF" w:rsidRDefault="00D720AF" w:rsidP="007F1AD1">
            <w:pPr>
              <w:jc w:val="center"/>
            </w:pPr>
          </w:p>
        </w:tc>
        <w:tc>
          <w:tcPr>
            <w:tcW w:w="567" w:type="dxa"/>
            <w:tcBorders>
              <w:top w:val="nil"/>
              <w:left w:val="nil"/>
              <w:bottom w:val="nil"/>
              <w:right w:val="single" w:sz="36" w:space="0" w:color="F79646" w:themeColor="accent6"/>
            </w:tcBorders>
            <w:vAlign w:val="center"/>
          </w:tcPr>
          <w:p w:rsidR="00D720AF" w:rsidRDefault="00D720AF" w:rsidP="007F1AD1">
            <w:pPr>
              <w:jc w:val="center"/>
            </w:pPr>
          </w:p>
        </w:tc>
      </w:tr>
      <w:tr w:rsidR="00D720AF" w:rsidTr="007F1AD1">
        <w:trPr>
          <w:trHeight w:val="567"/>
          <w:jc w:val="center"/>
        </w:trPr>
        <w:tc>
          <w:tcPr>
            <w:tcW w:w="2885" w:type="dxa"/>
            <w:vMerge/>
            <w:tcBorders>
              <w:right w:val="single" w:sz="4" w:space="0" w:color="auto"/>
            </w:tcBorders>
          </w:tcPr>
          <w:p w:rsidR="00D720AF" w:rsidRDefault="00D720AF" w:rsidP="007F1AD1"/>
        </w:tc>
        <w:tc>
          <w:tcPr>
            <w:tcW w:w="709" w:type="dxa"/>
            <w:tcBorders>
              <w:top w:val="nil"/>
              <w:left w:val="single" w:sz="4" w:space="0" w:color="auto"/>
              <w:right w:val="single" w:sz="4" w:space="0" w:color="auto"/>
            </w:tcBorders>
            <w:shd w:val="clear" w:color="auto" w:fill="auto"/>
            <w:vAlign w:val="center"/>
          </w:tcPr>
          <w:p w:rsidR="00D720AF" w:rsidRDefault="00D720AF" w:rsidP="007F1AD1">
            <w:pPr>
              <w:jc w:val="center"/>
            </w:pPr>
            <w:r>
              <w:t>T</w:t>
            </w:r>
          </w:p>
        </w:tc>
        <w:tc>
          <w:tcPr>
            <w:tcW w:w="243" w:type="dxa"/>
            <w:tcBorders>
              <w:top w:val="nil"/>
              <w:left w:val="single" w:sz="4" w:space="0" w:color="auto"/>
              <w:bottom w:val="nil"/>
              <w:right w:val="single" w:sz="36" w:space="0" w:color="CCFFCC"/>
            </w:tcBorders>
          </w:tcPr>
          <w:p w:rsidR="00D720AF" w:rsidRDefault="00D720AF" w:rsidP="007F1AD1">
            <w:pPr>
              <w:jc w:val="center"/>
            </w:pPr>
          </w:p>
        </w:tc>
        <w:tc>
          <w:tcPr>
            <w:tcW w:w="708" w:type="dxa"/>
            <w:tcBorders>
              <w:top w:val="nil"/>
              <w:left w:val="single" w:sz="36" w:space="0" w:color="CCFFCC"/>
              <w:bottom w:val="single" w:sz="36" w:space="0" w:color="CCFFCC"/>
              <w:right w:val="nil"/>
            </w:tcBorders>
            <w:shd w:val="clear" w:color="auto" w:fill="0000FF"/>
            <w:vAlign w:val="center"/>
          </w:tcPr>
          <w:p w:rsidR="00D720AF" w:rsidRDefault="00D720AF" w:rsidP="007F1AD1">
            <w:pPr>
              <w:jc w:val="center"/>
            </w:pPr>
          </w:p>
        </w:tc>
        <w:tc>
          <w:tcPr>
            <w:tcW w:w="691" w:type="dxa"/>
            <w:tcBorders>
              <w:top w:val="nil"/>
              <w:left w:val="nil"/>
              <w:bottom w:val="single" w:sz="36" w:space="0" w:color="CCFFCC"/>
              <w:right w:val="nil"/>
            </w:tcBorders>
            <w:shd w:val="clear" w:color="auto" w:fill="0000FF"/>
            <w:vAlign w:val="center"/>
          </w:tcPr>
          <w:p w:rsidR="00D720AF" w:rsidRDefault="00D720AF" w:rsidP="007F1AD1">
            <w:pPr>
              <w:jc w:val="center"/>
            </w:pPr>
          </w:p>
        </w:tc>
        <w:tc>
          <w:tcPr>
            <w:tcW w:w="670" w:type="dxa"/>
            <w:tcBorders>
              <w:top w:val="nil"/>
              <w:left w:val="nil"/>
              <w:bottom w:val="single" w:sz="36" w:space="0" w:color="CCFFCC"/>
              <w:right w:val="nil"/>
            </w:tcBorders>
            <w:shd w:val="clear" w:color="auto" w:fill="0000FF"/>
            <w:vAlign w:val="center"/>
          </w:tcPr>
          <w:p w:rsidR="00D720AF" w:rsidRDefault="00D720AF" w:rsidP="007F1AD1">
            <w:pPr>
              <w:jc w:val="center"/>
            </w:pPr>
          </w:p>
        </w:tc>
        <w:tc>
          <w:tcPr>
            <w:tcW w:w="677" w:type="dxa"/>
            <w:tcBorders>
              <w:top w:val="nil"/>
              <w:left w:val="nil"/>
              <w:bottom w:val="single" w:sz="36" w:space="0" w:color="CCFFCC"/>
              <w:right w:val="nil"/>
            </w:tcBorders>
            <w:shd w:val="clear" w:color="auto" w:fill="auto"/>
            <w:vAlign w:val="center"/>
          </w:tcPr>
          <w:p w:rsidR="00D720AF" w:rsidRDefault="00D720AF" w:rsidP="007F1AD1">
            <w:pPr>
              <w:jc w:val="center"/>
            </w:pPr>
          </w:p>
        </w:tc>
        <w:tc>
          <w:tcPr>
            <w:tcW w:w="599" w:type="dxa"/>
            <w:tcBorders>
              <w:top w:val="nil"/>
              <w:left w:val="nil"/>
              <w:bottom w:val="single" w:sz="36" w:space="0" w:color="CCFFCC"/>
              <w:right w:val="nil"/>
            </w:tcBorders>
            <w:shd w:val="clear" w:color="auto" w:fill="0000FF"/>
            <w:vAlign w:val="center"/>
          </w:tcPr>
          <w:p w:rsidR="00D720AF" w:rsidRDefault="00D720AF" w:rsidP="007F1AD1">
            <w:pPr>
              <w:jc w:val="center"/>
            </w:pPr>
          </w:p>
        </w:tc>
        <w:tc>
          <w:tcPr>
            <w:tcW w:w="642" w:type="dxa"/>
            <w:tcBorders>
              <w:top w:val="nil"/>
              <w:left w:val="nil"/>
              <w:bottom w:val="single" w:sz="36" w:space="0" w:color="CCFFCC"/>
              <w:right w:val="single" w:sz="36" w:space="0" w:color="CCFFCC"/>
            </w:tcBorders>
            <w:shd w:val="clear" w:color="auto" w:fill="0000FF"/>
            <w:vAlign w:val="center"/>
          </w:tcPr>
          <w:p w:rsidR="00D720AF" w:rsidRDefault="00D720AF" w:rsidP="007F1AD1">
            <w:pPr>
              <w:jc w:val="center"/>
            </w:pPr>
          </w:p>
        </w:tc>
        <w:tc>
          <w:tcPr>
            <w:tcW w:w="236" w:type="dxa"/>
            <w:tcBorders>
              <w:top w:val="nil"/>
              <w:left w:val="single" w:sz="36" w:space="0" w:color="CCFFCC"/>
              <w:bottom w:val="nil"/>
              <w:right w:val="single" w:sz="36" w:space="0" w:color="F79646" w:themeColor="accent6"/>
            </w:tcBorders>
            <w:shd w:val="clear" w:color="auto" w:fill="auto"/>
          </w:tcPr>
          <w:p w:rsidR="00D720AF" w:rsidRDefault="00D720AF" w:rsidP="007F1AD1">
            <w:pPr>
              <w:jc w:val="center"/>
            </w:pPr>
          </w:p>
        </w:tc>
        <w:tc>
          <w:tcPr>
            <w:tcW w:w="596" w:type="dxa"/>
            <w:tcBorders>
              <w:top w:val="nil"/>
              <w:left w:val="single" w:sz="36" w:space="0" w:color="F79646" w:themeColor="accent6"/>
              <w:bottom w:val="single" w:sz="36" w:space="0" w:color="F79646" w:themeColor="accent6"/>
              <w:right w:val="nil"/>
            </w:tcBorders>
            <w:shd w:val="clear" w:color="auto" w:fill="0000FF"/>
            <w:vAlign w:val="center"/>
          </w:tcPr>
          <w:p w:rsidR="00D720AF" w:rsidRDefault="00D720AF" w:rsidP="007F1AD1">
            <w:pPr>
              <w:jc w:val="center"/>
            </w:pPr>
          </w:p>
        </w:tc>
        <w:tc>
          <w:tcPr>
            <w:tcW w:w="567" w:type="dxa"/>
            <w:tcBorders>
              <w:top w:val="nil"/>
              <w:left w:val="nil"/>
              <w:bottom w:val="single" w:sz="36" w:space="0" w:color="F79646" w:themeColor="accent6"/>
              <w:right w:val="nil"/>
            </w:tcBorders>
            <w:vAlign w:val="center"/>
          </w:tcPr>
          <w:p w:rsidR="00D720AF" w:rsidRDefault="00D720AF" w:rsidP="007F1AD1">
            <w:pPr>
              <w:jc w:val="center"/>
            </w:pPr>
          </w:p>
        </w:tc>
        <w:tc>
          <w:tcPr>
            <w:tcW w:w="652" w:type="dxa"/>
            <w:tcBorders>
              <w:top w:val="nil"/>
              <w:left w:val="nil"/>
              <w:bottom w:val="single" w:sz="36" w:space="0" w:color="F79646" w:themeColor="accent6"/>
              <w:right w:val="nil"/>
            </w:tcBorders>
            <w:vAlign w:val="center"/>
          </w:tcPr>
          <w:p w:rsidR="00D720AF" w:rsidRDefault="00D720AF" w:rsidP="007F1AD1">
            <w:pPr>
              <w:jc w:val="center"/>
            </w:pPr>
          </w:p>
        </w:tc>
        <w:tc>
          <w:tcPr>
            <w:tcW w:w="567" w:type="dxa"/>
            <w:tcBorders>
              <w:top w:val="nil"/>
              <w:left w:val="nil"/>
              <w:bottom w:val="single" w:sz="36" w:space="0" w:color="F79646" w:themeColor="accent6"/>
              <w:right w:val="single" w:sz="36" w:space="0" w:color="F79646" w:themeColor="accent6"/>
            </w:tcBorders>
            <w:shd w:val="clear" w:color="auto" w:fill="0000FF"/>
            <w:vAlign w:val="center"/>
          </w:tcPr>
          <w:p w:rsidR="00D720AF" w:rsidRDefault="00D720AF" w:rsidP="007F1AD1">
            <w:pPr>
              <w:jc w:val="center"/>
            </w:pPr>
          </w:p>
        </w:tc>
      </w:tr>
    </w:tbl>
    <w:p w:rsidR="00D720AF" w:rsidRDefault="00D720AF" w:rsidP="00D720AF">
      <w:pPr>
        <w:rPr>
          <w:rFonts w:ascii="Calibri" w:hAnsi="Calibri"/>
        </w:rPr>
      </w:pPr>
      <w:r>
        <w:rPr>
          <w:rFonts w:ascii="Calibri" w:hAnsi="Calibri"/>
        </w:rPr>
        <w:t xml:space="preserve">Notes: the matched scenarios are highlighted in blue.  The yellow squared scenarios represent when the locus is detected to be </w:t>
      </w:r>
      <w:proofErr w:type="spellStart"/>
      <w:r>
        <w:rPr>
          <w:rFonts w:ascii="Calibri" w:hAnsi="Calibri"/>
        </w:rPr>
        <w:t>biallelic</w:t>
      </w:r>
      <w:proofErr w:type="spellEnd"/>
      <w:r>
        <w:rPr>
          <w:rFonts w:ascii="Calibri" w:hAnsi="Calibri"/>
        </w:rPr>
        <w:t xml:space="preserve"> at both sample, the green squared scenarios represent the locus is detected to be </w:t>
      </w:r>
      <w:proofErr w:type="spellStart"/>
      <w:r>
        <w:rPr>
          <w:rFonts w:ascii="Calibri" w:hAnsi="Calibri"/>
        </w:rPr>
        <w:t>biallelic</w:t>
      </w:r>
      <w:proofErr w:type="spellEnd"/>
      <w:r>
        <w:rPr>
          <w:rFonts w:ascii="Calibri" w:hAnsi="Calibri"/>
        </w:rPr>
        <w:t xml:space="preserve"> in one sample only, the orange squared scenarios represented the locus is detected to be monomorphic in both samples.</w:t>
      </w:r>
    </w:p>
    <w:p w:rsidR="00D720AF" w:rsidRDefault="00D720AF" w:rsidP="00D720AF">
      <w:pPr>
        <w:rPr>
          <w:rFonts w:ascii="Calibri" w:hAnsi="Calibri"/>
        </w:rPr>
      </w:pPr>
      <w:r>
        <w:rPr>
          <w:rFonts w:ascii="Calibri" w:hAnsi="Calibri"/>
        </w:rPr>
        <w:t xml:space="preserve">Two scenarios, highlighted in red, could cause ambiguity and require other rules to validate the consistency of coding.  There are some risk in applying the rule such as minor allele frequency match, the overall accuracy is </w:t>
      </w: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&lt;0.5</m:t>
            </m:r>
          </m:e>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&lt;0.5</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&lt;0.5</m:t>
            </m:r>
          </m:e>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&lt;0.5</m:t>
            </m:r>
          </m:e>
        </m:d>
        <m:r>
          <w:rPr>
            <w:rFonts w:ascii="Cambria Math" w:hAnsi="Cambria Math"/>
          </w:rPr>
          <m:t>+</m:t>
        </m:r>
        <m:sSub>
          <m:sSubPr>
            <m:ctrlPr>
              <w:rPr>
                <w:rFonts w:ascii="Cambria Math" w:hAnsi="Cambria Math"/>
                <w:i/>
              </w:rPr>
            </m:ctrlPr>
          </m:sSubPr>
          <m:e>
            <m:r>
              <w:rPr>
                <w:rFonts w:ascii="Cambria Math" w:hAnsi="Cambria Math"/>
              </w:rPr>
              <m:t>[1-p</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&lt;0.5</m:t>
            </m:r>
          </m:e>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&lt;0.5</m:t>
            </m:r>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&lt;0.5</m:t>
            </m:r>
          </m:e>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&lt;0.5</m:t>
            </m:r>
          </m:e>
        </m:d>
        <m:r>
          <w:rPr>
            <w:rFonts w:ascii="Cambria Math" w:hAnsi="Cambria Math"/>
          </w:rPr>
          <m:t>]</m:t>
        </m:r>
      </m:oMath>
      <w:r>
        <w:rPr>
          <w:rFonts w:ascii="Calibri" w:hAnsi="Calibri"/>
        </w:rPr>
        <w:t>.  The two terms of probability are interpreted as that the labelled minor alleles are real minor alleles in both samples or in neither.</w:t>
      </w:r>
    </w:p>
    <w:p w:rsidR="00D720AF" w:rsidRDefault="00D720AF" w:rsidP="00D720AF">
      <w:pPr>
        <w:rPr>
          <w:rFonts w:ascii="Calibri" w:hAnsi="Calibri"/>
        </w:rPr>
      </w:pPr>
      <w:r>
        <w:rPr>
          <w:rFonts w:ascii="Calibri" w:hAnsi="Calibri"/>
        </w:rPr>
        <w:t xml:space="preserve">Which falls to its minimal value of 0.5 when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→0.5</m:t>
        </m:r>
      </m:oMath>
      <w:r>
        <w:rPr>
          <w:rFonts w:ascii="Calibri" w:hAnsi="Calibri"/>
        </w:rPr>
        <w:t xml:space="preserve"> and reaches its maximal value of 1 when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→0</m:t>
        </m:r>
      </m:oMath>
      <w:r>
        <w:rPr>
          <w:rFonts w:ascii="Calibri" w:hAnsi="Calibri"/>
        </w:rPr>
        <w:t xml:space="preserve"> or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m:t>
        </m:r>
      </m:oMath>
      <w:r>
        <w:rPr>
          <w:rFonts w:ascii="Calibri" w:hAnsi="Calibri"/>
        </w:rPr>
        <w:t>.</w:t>
      </w:r>
    </w:p>
    <w:p w:rsidR="00D720AF" w:rsidRDefault="00D720AF" w:rsidP="00D720AF">
      <w:pPr>
        <w:rPr>
          <w:rFonts w:ascii="Calibri" w:hAnsi="Calibri"/>
        </w:rPr>
      </w:pPr>
      <w:r>
        <w:rPr>
          <w:rFonts w:ascii="Calibri" w:hAnsi="Calibri"/>
        </w:rPr>
        <w:t>In PGC and WAFSS, no loci had more than 2 alleles.  So, each of the 605659 SNP loci matched one of the scenarios listed in Table 1.</w:t>
      </w:r>
      <w:bookmarkStart w:id="0" w:name="_GoBack"/>
      <w:bookmarkEnd w:id="0"/>
    </w:p>
    <w:p w:rsidR="00D720AF" w:rsidRDefault="00D720AF" w:rsidP="00D720AF">
      <w:pPr>
        <w:rPr>
          <w:rFonts w:ascii="Calibri" w:hAnsi="Calibri"/>
        </w:rPr>
      </w:pPr>
    </w:p>
    <w:p w:rsidR="008A69FC" w:rsidRDefault="008A69FC"/>
    <w:sectPr w:rsidR="008A69FC" w:rsidSect="00D720AF">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AF"/>
    <w:rsid w:val="008A69FC"/>
    <w:rsid w:val="00D720AF"/>
    <w:rsid w:val="00D737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235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20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20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0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20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20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0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2052</Characters>
  <Application>Microsoft Macintosh Word</Application>
  <DocSecurity>0</DocSecurity>
  <Lines>17</Lines>
  <Paragraphs>4</Paragraphs>
  <ScaleCrop>false</ScaleCrop>
  <Company>qbi</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cp:revision>
  <dcterms:created xsi:type="dcterms:W3CDTF">2015-07-05T23:19:00Z</dcterms:created>
  <dcterms:modified xsi:type="dcterms:W3CDTF">2015-07-05T23:20:00Z</dcterms:modified>
</cp:coreProperties>
</file>