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8BD27" w14:textId="77777777" w:rsidR="008070D9" w:rsidRDefault="008070D9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龚文敬 浙江省人民医院肛肠外科</w:t>
      </w:r>
    </w:p>
    <w:p w14:paraId="230D3F6F" w14:textId="77777777" w:rsidR="003C27A4" w:rsidRPr="00994BDF" w:rsidRDefault="00994BDF">
      <w:pPr>
        <w:rPr>
          <w:rFonts w:ascii="Kaiti SC Regular" w:eastAsia="Kaiti SC Regular" w:hAnsi="Kaiti SC Regular" w:cs="宋体" w:hint="eastAsia"/>
          <w:lang w:eastAsia="zh-CN"/>
        </w:rPr>
      </w:pPr>
      <w:r w:rsidRPr="00994BDF">
        <w:rPr>
          <w:rFonts w:ascii="Kaiti SC Regular" w:eastAsia="Kaiti SC Regular" w:hAnsi="Kaiti SC Regular" w:hint="eastAsia"/>
          <w:lang w:eastAsia="zh-CN"/>
        </w:rPr>
        <w:t>甘地</w:t>
      </w:r>
      <w:r w:rsidRPr="00994BDF">
        <w:rPr>
          <w:rFonts w:ascii="Kaiti SC Regular" w:eastAsia="Kaiti SC Regular" w:hAnsi="Kaiti SC Regular" w:cs="宋体" w:hint="eastAsia"/>
          <w:lang w:eastAsia="zh-CN"/>
        </w:rPr>
        <w:t>绝食记录（便秘患者）</w:t>
      </w:r>
    </w:p>
    <w:p w14:paraId="4E475CFD" w14:textId="77777777" w:rsidR="00994BDF" w:rsidRPr="00994BDF" w:rsidRDefault="00994BDF">
      <w:pPr>
        <w:rPr>
          <w:rFonts w:ascii="Kaiti SC Regular" w:eastAsia="Kaiti SC Regular" w:hAnsi="Kaiti SC Regular" w:cs="宋体" w:hint="eastAsia"/>
          <w:lang w:eastAsia="zh-CN"/>
        </w:rPr>
      </w:pPr>
      <w:r w:rsidRPr="00994BDF">
        <w:rPr>
          <w:rFonts w:ascii="Kaiti SC Regular" w:eastAsia="Kaiti SC Regular" w:hAnsi="Kaiti SC Regular" w:cs="宋体" w:hint="eastAsia"/>
          <w:lang w:eastAsia="zh-CN"/>
        </w:rPr>
        <w:t>1922，1930，1933，1934，1942，1948</w:t>
      </w:r>
    </w:p>
    <w:p w14:paraId="22C743AF" w14:textId="77777777" w:rsidR="00994BDF" w:rsidRPr="00994BDF" w:rsidRDefault="00994BDF">
      <w:pPr>
        <w:rPr>
          <w:rFonts w:ascii="Kaiti SC Regular" w:eastAsia="Kaiti SC Regular" w:hAnsi="Kaiti SC Regular" w:cs="宋体" w:hint="eastAsia"/>
          <w:lang w:eastAsia="zh-CN"/>
        </w:rPr>
      </w:pPr>
    </w:p>
    <w:p w14:paraId="517C4805" w14:textId="77777777" w:rsidR="00994BDF" w:rsidRPr="00994BDF" w:rsidRDefault="00994BDF">
      <w:pPr>
        <w:rPr>
          <w:rFonts w:ascii="Kaiti SC Regular" w:eastAsia="Kaiti SC Regular" w:hAnsi="Kaiti SC Regular" w:cs="宋体" w:hint="eastAsia"/>
          <w:lang w:eastAsia="zh-CN"/>
        </w:rPr>
      </w:pPr>
      <w:r w:rsidRPr="00994BDF">
        <w:rPr>
          <w:rFonts w:ascii="Kaiti SC Regular" w:eastAsia="Kaiti SC Regular" w:hAnsi="Kaiti SC Regular" w:cs="宋体" w:hint="eastAsia"/>
          <w:lang w:eastAsia="zh-CN"/>
        </w:rPr>
        <w:t>马季</w:t>
      </w:r>
    </w:p>
    <w:p w14:paraId="27E3D18B" w14:textId="77777777" w:rsidR="00994BDF" w:rsidRPr="00994BDF" w:rsidRDefault="00994BDF">
      <w:pPr>
        <w:rPr>
          <w:rFonts w:ascii="Kaiti SC Regular" w:eastAsia="Kaiti SC Regular" w:hAnsi="Kaiti SC Regular" w:cs="宋体" w:hint="eastAsia"/>
          <w:lang w:eastAsia="zh-CN"/>
        </w:rPr>
      </w:pPr>
    </w:p>
    <w:p w14:paraId="69EA8049" w14:textId="77777777" w:rsidR="00994BDF" w:rsidRPr="00994BDF" w:rsidRDefault="00994BDF">
      <w:pPr>
        <w:rPr>
          <w:rFonts w:ascii="Kaiti SC Regular" w:eastAsia="Kaiti SC Regular" w:hAnsi="Kaiti SC Regular" w:cs="宋体" w:hint="eastAsia"/>
          <w:lang w:eastAsia="zh-CN"/>
        </w:rPr>
      </w:pPr>
      <w:r w:rsidRPr="00994BDF">
        <w:rPr>
          <w:rFonts w:ascii="Kaiti SC Regular" w:eastAsia="Kaiti SC Regular" w:hAnsi="Kaiti SC Regular" w:cs="宋体" w:hint="eastAsia"/>
          <w:lang w:eastAsia="zh-CN"/>
        </w:rPr>
        <w:t>晋锦公</w:t>
      </w:r>
    </w:p>
    <w:p w14:paraId="64485299" w14:textId="77777777" w:rsidR="00994BDF" w:rsidRPr="00994BDF" w:rsidRDefault="00994BDF" w:rsidP="00994BDF">
      <w:pPr>
        <w:rPr>
          <w:rFonts w:ascii="Kaiti SC Regular" w:eastAsia="Kaiti SC Regular" w:hAnsi="Kaiti SC Regular" w:cs="Times New Roman"/>
          <w:lang w:val="en-US"/>
        </w:rPr>
      </w:pPr>
      <w:r w:rsidRPr="00994BDF">
        <w:rPr>
          <w:rFonts w:ascii="Kaiti SC Regular" w:eastAsia="Kaiti SC Regular" w:hAnsi="Kaiti SC Regular" w:cs="PingFang SC Regular"/>
          <w:color w:val="333333"/>
          <w:shd w:val="clear" w:color="auto" w:fill="FFFFFF"/>
          <w:lang w:val="en-US"/>
        </w:rPr>
        <w:t>春秋</w:t>
      </w:r>
      <w:r w:rsidRPr="00994BDF">
        <w:rPr>
          <w:rFonts w:ascii="Kaiti SC Regular" w:eastAsia="Kaiti SC Regular" w:hAnsi="Kaiti SC Regular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994BDF">
        <w:rPr>
          <w:rFonts w:ascii="Kaiti SC Regular" w:eastAsia="Kaiti SC Regular" w:hAnsi="Kaiti SC Regular" w:cs="PingFang SC Regular"/>
          <w:color w:val="333333"/>
          <w:shd w:val="clear" w:color="auto" w:fill="FFFFFF"/>
          <w:lang w:val="en-US"/>
        </w:rPr>
        <w:t>鲁</w:t>
      </w:r>
      <w:r w:rsidRPr="00994BDF">
        <w:rPr>
          <w:rFonts w:ascii="Kaiti SC Regular" w:eastAsia="Kaiti SC Regular" w:hAnsi="Kaiti SC Regular" w:cs="Arial"/>
          <w:color w:val="333333"/>
          <w:shd w:val="clear" w:color="auto" w:fill="FFFFFF"/>
          <w:lang w:val="en-US"/>
        </w:rPr>
        <w:t>.</w:t>
      </w:r>
      <w:r w:rsidRPr="00994BDF">
        <w:rPr>
          <w:rFonts w:ascii="Kaiti SC Regular" w:eastAsia="Kaiti SC Regular" w:hAnsi="Kaiti SC Regular" w:cs="PingFang SC Regular"/>
          <w:color w:val="333333"/>
          <w:shd w:val="clear" w:color="auto" w:fill="FFFFFF"/>
          <w:lang w:val="en-US"/>
        </w:rPr>
        <w:t>左丘明《</w:t>
      </w:r>
      <w:r w:rsidRPr="00994BDF">
        <w:rPr>
          <w:rFonts w:ascii="Kaiti SC Regular" w:eastAsia="Kaiti SC Regular" w:hAnsi="Kaiti SC Regular" w:cs="Arial"/>
          <w:color w:val="333333"/>
          <w:shd w:val="clear" w:color="auto" w:fill="FFFFFF"/>
          <w:lang w:val="en-US"/>
        </w:rPr>
        <w:t>左传·</w:t>
      </w:r>
      <w:r w:rsidRPr="00994BDF">
        <w:rPr>
          <w:rFonts w:ascii="Kaiti SC Regular" w:eastAsia="Kaiti SC Regular" w:hAnsi="Kaiti SC Regular" w:cs="PingFang SC Regular"/>
          <w:color w:val="333333"/>
          <w:shd w:val="clear" w:color="auto" w:fill="FFFFFF"/>
          <w:lang w:val="en-US"/>
        </w:rPr>
        <w:t>成公十年</w:t>
      </w:r>
      <w:proofErr w:type="spellEnd"/>
      <w:r w:rsidRPr="00994BDF">
        <w:rPr>
          <w:rFonts w:ascii="Kaiti SC Regular" w:eastAsia="Kaiti SC Regular" w:hAnsi="Kaiti SC Regular" w:cs="PingFang SC Regular"/>
          <w:color w:val="333333"/>
          <w:shd w:val="clear" w:color="auto" w:fill="FFFFFF"/>
          <w:lang w:val="en-US"/>
        </w:rPr>
        <w:t>》：</w:t>
      </w:r>
      <w:r w:rsidRPr="00994BDF">
        <w:rPr>
          <w:rFonts w:ascii="Kaiti SC Regular" w:eastAsia="Kaiti SC Regular" w:hAnsi="Kaiti SC Regular" w:cs="Arial"/>
          <w:color w:val="333333"/>
          <w:shd w:val="clear" w:color="auto" w:fill="FFFFFF"/>
          <w:lang w:val="en-US"/>
        </w:rPr>
        <w:t>“</w:t>
      </w:r>
      <w:proofErr w:type="spellStart"/>
      <w:r w:rsidRPr="00994BDF">
        <w:rPr>
          <w:rFonts w:ascii="Kaiti SC Regular" w:eastAsia="Kaiti SC Regular" w:hAnsi="Kaiti SC Regular" w:cs="PingFang SC Regular"/>
          <w:color w:val="333333"/>
          <w:shd w:val="clear" w:color="auto" w:fill="FFFFFF"/>
          <w:lang w:val="en-US"/>
        </w:rPr>
        <w:t>疾不可为也，在肓之上</w:t>
      </w:r>
      <w:r w:rsidRPr="00994BDF">
        <w:rPr>
          <w:rFonts w:ascii="Kaiti SC Regular" w:eastAsia="Kaiti SC Regular" w:hAnsi="Kaiti SC Regular" w:cs="Arial"/>
          <w:color w:val="333333"/>
          <w:shd w:val="clear" w:color="auto" w:fill="FFFFFF"/>
          <w:lang w:val="en-US"/>
        </w:rPr>
        <w:t>，膏之下，攻之不可，达之不及，药不至焉，不可为也</w:t>
      </w:r>
      <w:proofErr w:type="spellEnd"/>
      <w:r w:rsidRPr="00994BDF">
        <w:rPr>
          <w:rFonts w:ascii="Kaiti SC Regular" w:eastAsia="Kaiti SC Regular" w:hAnsi="Kaiti SC Regular" w:cs="Arial"/>
          <w:color w:val="333333"/>
          <w:shd w:val="clear" w:color="auto" w:fill="FFFFFF"/>
          <w:lang w:val="en-US"/>
        </w:rPr>
        <w:t>。”</w:t>
      </w:r>
    </w:p>
    <w:p w14:paraId="4595AEDE" w14:textId="77777777" w:rsidR="00994BDF" w:rsidRPr="00994BDF" w:rsidRDefault="00994BDF" w:rsidP="00994BDF">
      <w:pPr>
        <w:rPr>
          <w:rFonts w:ascii="Kaiti SC Regular" w:eastAsia="Kaiti SC Regular" w:hAnsi="Kaiti SC Regular" w:cs="宋体" w:hint="eastAsia"/>
          <w:lang w:eastAsia="zh-CN"/>
        </w:rPr>
      </w:pPr>
      <w:r w:rsidRPr="00994BDF">
        <w:rPr>
          <w:rFonts w:ascii="Kaiti SC Regular" w:eastAsia="Kaiti SC Regular" w:hAnsi="Kaiti SC Regular" w:cs="宋体" w:hint="eastAsia"/>
          <w:lang w:eastAsia="zh-CN"/>
        </w:rPr>
        <w:t>“如厕，陷而卒”《左传 成公十年》</w:t>
      </w:r>
    </w:p>
    <w:p w14:paraId="1A625B15" w14:textId="77777777" w:rsidR="00994BDF" w:rsidRPr="00994BDF" w:rsidRDefault="00994BDF">
      <w:pPr>
        <w:rPr>
          <w:rFonts w:ascii="Kaiti SC Regular" w:eastAsia="Kaiti SC Regular" w:hAnsi="Kaiti SC Regular" w:cs="宋体" w:hint="eastAsia"/>
          <w:lang w:eastAsia="zh-CN"/>
        </w:rPr>
      </w:pPr>
    </w:p>
    <w:p w14:paraId="4A4D05B3" w14:textId="77777777" w:rsidR="00994BDF" w:rsidRDefault="00994BDF">
      <w:pPr>
        <w:rPr>
          <w:rFonts w:ascii="Kaiti SC Regular" w:eastAsia="Kaiti SC Regular" w:hAnsi="Kaiti SC Regular" w:cs="宋体" w:hint="eastAsia"/>
          <w:lang w:eastAsia="zh-CN"/>
        </w:rPr>
      </w:pPr>
      <w:r w:rsidRPr="00994BDF">
        <w:rPr>
          <w:rFonts w:ascii="Kaiti SC Regular" w:eastAsia="Kaiti SC Regular" w:hAnsi="Kaiti SC Regular" w:cs="宋体" w:hint="eastAsia"/>
          <w:lang w:eastAsia="zh-CN"/>
        </w:rPr>
        <w:t>病入膏肓=便秘</w:t>
      </w:r>
      <w:r>
        <w:rPr>
          <w:rFonts w:ascii="Kaiti SC Regular" w:eastAsia="Kaiti SC Regular" w:hAnsi="Kaiti SC Regular" w:cs="宋体" w:hint="eastAsia"/>
          <w:lang w:eastAsia="zh-CN"/>
        </w:rPr>
        <w:t>?</w:t>
      </w:r>
    </w:p>
    <w:p w14:paraId="07E09267" w14:textId="77777777" w:rsidR="00994BDF" w:rsidRDefault="00994BDF">
      <w:pPr>
        <w:rPr>
          <w:rFonts w:ascii="Kaiti SC Regular" w:eastAsia="Kaiti SC Regular" w:hAnsi="Kaiti SC Regular" w:hint="eastAsia"/>
          <w:lang w:eastAsia="zh-CN"/>
        </w:rPr>
      </w:pPr>
    </w:p>
    <w:p w14:paraId="4D5D1BE2" w14:textId="77777777" w:rsidR="00994BDF" w:rsidRDefault="00994BDF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>人体四大排泄系统</w:t>
      </w:r>
    </w:p>
    <w:p w14:paraId="08039C39" w14:textId="77777777" w:rsidR="00994BDF" w:rsidRDefault="00994BDF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>呼吸系统，泌尿系统，皮肤汗腺系统，消化排泄系统</w:t>
      </w:r>
    </w:p>
    <w:p w14:paraId="0D8CF87F" w14:textId="77777777" w:rsidR="00994BDF" w:rsidRDefault="00994BDF">
      <w:pPr>
        <w:rPr>
          <w:rFonts w:ascii="Kaiti SC Regular" w:eastAsia="Kaiti SC Regular" w:hAnsi="Kaiti SC Regular" w:hint="eastAsia"/>
          <w:lang w:val="en-US" w:eastAsia="zh-CN"/>
        </w:rPr>
      </w:pPr>
    </w:p>
    <w:p w14:paraId="7425E60B" w14:textId="77777777" w:rsidR="00994BDF" w:rsidRDefault="00994BDF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>粪便组成：细菌40~50%</w:t>
      </w:r>
    </w:p>
    <w:p w14:paraId="6CF71FE4" w14:textId="77777777" w:rsidR="00994BDF" w:rsidRDefault="00994BDF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>便秘导致心理疾病：53~65%</w:t>
      </w:r>
    </w:p>
    <w:p w14:paraId="5F8F5D3F" w14:textId="77777777" w:rsidR="00994BDF" w:rsidRDefault="00994BDF" w:rsidP="00994BDF">
      <w:pPr>
        <w:rPr>
          <w:rFonts w:ascii="Kaiti SC Regular" w:eastAsia="Kaiti SC Regular" w:hAnsi="Kaiti SC Regular" w:cs="Times New Roman" w:hint="eastAsia"/>
          <w:color w:val="3C3C3C"/>
          <w:lang w:val="en-US" w:eastAsia="zh-CN"/>
        </w:rPr>
      </w:pPr>
    </w:p>
    <w:p w14:paraId="19F917A0" w14:textId="77777777" w:rsidR="00994BDF" w:rsidRDefault="00994BDF" w:rsidP="00994BDF">
      <w:pPr>
        <w:rPr>
          <w:rFonts w:ascii="Kaiti SC Regular" w:eastAsia="Kaiti SC Regular" w:hAnsi="Kaiti SC Regular" w:cs="Times New Roman" w:hint="eastAsia"/>
          <w:color w:val="3C3C3C"/>
          <w:lang w:val="en-US" w:eastAsia="zh-CN"/>
        </w:rPr>
      </w:pPr>
      <w:r w:rsidRPr="00994BDF">
        <w:rPr>
          <w:rFonts w:ascii="Kaiti SC Regular" w:eastAsia="Kaiti SC Regular" w:hAnsi="Kaiti SC Regular" w:cs="Times New Roman"/>
          <w:color w:val="3C3C3C"/>
          <w:lang w:val="en-US"/>
        </w:rPr>
        <w:t>1994年3</w:t>
      </w:r>
      <w:r w:rsidRPr="00994BDF">
        <w:rPr>
          <w:rFonts w:ascii="Kaiti SC Regular" w:eastAsia="Kaiti SC Regular" w:hAnsi="Kaiti SC Regular" w:cs="Songti SC Regular"/>
          <w:color w:val="3C3C3C"/>
          <w:lang w:val="en-US"/>
        </w:rPr>
        <w:t>月</w:t>
      </w:r>
      <w:r w:rsidRPr="00994BDF">
        <w:rPr>
          <w:rFonts w:ascii="Kaiti SC Regular" w:eastAsia="Kaiti SC Regular" w:hAnsi="Kaiti SC Regular" w:cs="Times New Roman"/>
          <w:color w:val="3C3C3C"/>
          <w:lang w:val="en-US"/>
        </w:rPr>
        <w:t>8</w:t>
      </w:r>
      <w:r w:rsidRPr="00994BDF">
        <w:rPr>
          <w:rFonts w:ascii="Kaiti SC Regular" w:eastAsia="Kaiti SC Regular" w:hAnsi="Kaiti SC Regular" w:cs="Songti SC Regular"/>
          <w:color w:val="3C3C3C"/>
          <w:lang w:val="en-US"/>
        </w:rPr>
        <w:t>日</w:t>
      </w:r>
      <w:r w:rsidRPr="00994BDF">
        <w:rPr>
          <w:rFonts w:ascii="Kaiti SC Regular" w:eastAsia="Kaiti SC Regular" w:hAnsi="Kaiti SC Regular" w:cs="Times New Roman"/>
          <w:color w:val="3C3C3C"/>
          <w:lang w:val="en-US"/>
        </w:rPr>
        <w:t>，美国纽约爆发一起“</w:t>
      </w:r>
      <w:r w:rsidRPr="00994BDF">
        <w:rPr>
          <w:rFonts w:ascii="Kaiti SC Regular" w:eastAsia="Kaiti SC Regular" w:hAnsi="Kaiti SC Regular" w:cs="Songti SC Regular"/>
          <w:color w:val="3C3C3C"/>
          <w:lang w:val="en-US"/>
        </w:rPr>
        <w:t>马桶游行事件</w:t>
      </w:r>
      <w:r w:rsidRPr="00994BDF">
        <w:rPr>
          <w:rFonts w:ascii="Kaiti SC Regular" w:eastAsia="Kaiti SC Regular" w:hAnsi="Kaiti SC Regular" w:cs="Times New Roman"/>
          <w:color w:val="3C3C3C"/>
          <w:lang w:val="en-US"/>
        </w:rPr>
        <w:t>”,</w:t>
      </w:r>
      <w:r w:rsidRPr="00994BDF">
        <w:rPr>
          <w:rFonts w:ascii="Kaiti SC Regular" w:eastAsia="Kaiti SC Regular" w:hAnsi="Kaiti SC Regular" w:cs="Songti SC Regular"/>
          <w:color w:val="3C3C3C"/>
          <w:lang w:val="en-US"/>
        </w:rPr>
        <w:t>有</w:t>
      </w:r>
      <w:r w:rsidRPr="00994BDF">
        <w:rPr>
          <w:rFonts w:ascii="Kaiti SC Regular" w:eastAsia="Kaiti SC Regular" w:hAnsi="Kaiti SC Regular" w:cs="Times New Roman"/>
          <w:color w:val="3C3C3C"/>
          <w:lang w:val="en-US"/>
        </w:rPr>
        <w:t>132</w:t>
      </w:r>
      <w:r w:rsidRPr="00994BDF">
        <w:rPr>
          <w:rFonts w:ascii="Kaiti SC Regular" w:eastAsia="Kaiti SC Regular" w:hAnsi="Kaiti SC Regular" w:cs="Songti SC Regular"/>
          <w:color w:val="3C3C3C"/>
          <w:lang w:val="en-US"/>
        </w:rPr>
        <w:t>位女市民</w:t>
      </w:r>
      <w:r w:rsidRPr="00994BDF">
        <w:rPr>
          <w:rFonts w:ascii="Kaiti SC Regular" w:eastAsia="Kaiti SC Regular" w:hAnsi="Kaiti SC Regular" w:cs="Times New Roman"/>
          <w:color w:val="3C3C3C"/>
          <w:lang w:val="en-US"/>
        </w:rPr>
        <w:t>，每人搬一个马桶，蹲坐在市政厅广场要求解决便秘治疗问题，震惊世界。</w:t>
      </w:r>
    </w:p>
    <w:p w14:paraId="040C1185" w14:textId="77777777" w:rsidR="008070D9" w:rsidRDefault="008070D9" w:rsidP="00994BDF">
      <w:pPr>
        <w:rPr>
          <w:rFonts w:ascii="Kaiti SC Regular" w:eastAsia="Kaiti SC Regular" w:hAnsi="Kaiti SC Regular" w:cs="Times New Roman" w:hint="eastAsia"/>
          <w:color w:val="3C3C3C"/>
          <w:lang w:val="en-US" w:eastAsia="zh-CN"/>
        </w:rPr>
      </w:pPr>
    </w:p>
    <w:p w14:paraId="5E08DE3A" w14:textId="77777777" w:rsidR="008070D9" w:rsidRPr="00994BDF" w:rsidRDefault="008070D9" w:rsidP="00994BDF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154238C8" w14:textId="77777777" w:rsidR="00994BDF" w:rsidRDefault="00CA39FA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>“便秘是一种世界性的常见病和慢性病” 《世界肠胃组织全球指南》2010</w:t>
      </w:r>
    </w:p>
    <w:p w14:paraId="2888FEBD" w14:textId="77777777" w:rsidR="00CA39FA" w:rsidRDefault="00CA39FA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>内科医生：罗马III：功能性便秘</w:t>
      </w:r>
    </w:p>
    <w:p w14:paraId="2AA16756" w14:textId="77777777" w:rsidR="00CA39FA" w:rsidRDefault="00CA39FA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>外科医生：更着重于结构改变</w:t>
      </w:r>
    </w:p>
    <w:p w14:paraId="0D061D72" w14:textId="77777777" w:rsidR="00DA1EB5" w:rsidRDefault="00DA1EB5">
      <w:pPr>
        <w:rPr>
          <w:rFonts w:ascii="Kaiti SC Regular" w:eastAsia="Kaiti SC Regular" w:hAnsi="Kaiti SC Regular"/>
          <w:lang w:val="en-US" w:eastAsia="zh-CN"/>
        </w:rPr>
      </w:pPr>
    </w:p>
    <w:p w14:paraId="3EA451AA" w14:textId="77777777" w:rsidR="00DA1EB5" w:rsidRDefault="00DA1EB5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>肛肠流体动力学</w:t>
      </w:r>
    </w:p>
    <w:p w14:paraId="40DDC9E3" w14:textId="77777777" w:rsidR="00DA1EB5" w:rsidRDefault="00DA1EB5">
      <w:pPr>
        <w:rPr>
          <w:rFonts w:ascii="Kaiti SC Regular" w:eastAsia="Kaiti SC Regular" w:hAnsi="Kaiti SC Regular" w:hint="eastAsia"/>
          <w:lang w:val="en-US" w:eastAsia="zh-CN"/>
        </w:rPr>
      </w:pPr>
      <m:oMathPara>
        <m:oMath>
          <m:r>
            <w:rPr>
              <w:rFonts w:ascii="Cambria Math" w:eastAsia="Kaiti SC Regular" w:hAnsi="Cambria Math"/>
              <w:lang w:val="en-US" w:eastAsia="zh-CN"/>
            </w:rPr>
            <m:t>Q=</m:t>
          </m:r>
          <m:f>
            <m:fPr>
              <m:ctrlPr>
                <w:rPr>
                  <w:rFonts w:ascii="Cambria Math" w:eastAsia="Kaiti SC Regular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/>
                  <w:lang w:val="en-US" w:eastAsia="zh-CN"/>
                </w:rPr>
                <m:t>π</m:t>
              </m:r>
              <m:sSup>
                <m:sSupPr>
                  <m:ctrlPr>
                    <w:rPr>
                      <w:rFonts w:ascii="Cambria Math" w:eastAsia="Kaiti SC Regular" w:hAnsi="Cambria Math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/>
                      <w:lang w:val="en-US" w:eastAsia="zh-CN"/>
                    </w:rPr>
                    <m:t>R</m:t>
                  </m:r>
                </m:e>
                <m:sup>
                  <m:r>
                    <w:rPr>
                      <w:rFonts w:ascii="Cambria Math" w:eastAsia="Kaiti SC Regular" w:hAnsi="Cambria Math"/>
                      <w:lang w:val="en-US" w:eastAsia="zh-CN"/>
                    </w:rPr>
                    <m:t>4</m:t>
                  </m:r>
                </m:sup>
              </m:sSup>
              <m:r>
                <w:rPr>
                  <w:rFonts w:ascii="Cambria Math" w:eastAsia="Kaiti SC Regular" w:hAnsi="Cambria Math"/>
                  <w:lang w:val="en-US" w:eastAsia="zh-CN"/>
                </w:rPr>
                <m:t>ΔP</m:t>
              </m:r>
            </m:num>
            <m:den>
              <m:r>
                <w:rPr>
                  <w:rFonts w:ascii="Cambria Math" w:eastAsia="Kaiti SC Regular" w:hAnsi="Cambria Math"/>
                  <w:lang w:val="en-US" w:eastAsia="zh-CN"/>
                </w:rPr>
                <m:t>8ηL</m:t>
              </m:r>
            </m:den>
          </m:f>
        </m:oMath>
      </m:oMathPara>
    </w:p>
    <w:p w14:paraId="1796EF38" w14:textId="77777777" w:rsidR="00DA1EB5" w:rsidRDefault="00DA1EB5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>结肠在最外侧，走最长距离</w:t>
      </w:r>
      <w:r w:rsidR="008E3263">
        <w:rPr>
          <w:rFonts w:ascii="Kaiti SC Regular" w:eastAsia="Kaiti SC Regular" w:hAnsi="Kaiti SC Regular" w:hint="eastAsia"/>
          <w:lang w:val="en-US" w:eastAsia="zh-CN"/>
        </w:rPr>
        <w:t>。</w:t>
      </w:r>
    </w:p>
    <w:p w14:paraId="14640473" w14:textId="77777777" w:rsidR="008E3263" w:rsidRPr="00994BDF" w:rsidRDefault="008E3263">
      <w:pPr>
        <w:rPr>
          <w:rFonts w:ascii="Kaiti SC Regular" w:eastAsia="Kaiti SC Regular" w:hAnsi="Kaiti SC Regular" w:hint="eastAsia"/>
          <w:lang w:val="en-US" w:eastAsia="zh-CN"/>
        </w:rPr>
      </w:pPr>
      <w:bookmarkStart w:id="0" w:name="_GoBack"/>
      <w:bookmarkEnd w:id="0"/>
    </w:p>
    <w:sectPr w:rsidR="008E3263" w:rsidRPr="00994BDF" w:rsidSect="00994B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DF"/>
    <w:rsid w:val="003C27A4"/>
    <w:rsid w:val="00460010"/>
    <w:rsid w:val="004C10ED"/>
    <w:rsid w:val="005B30DF"/>
    <w:rsid w:val="00663A20"/>
    <w:rsid w:val="008070D9"/>
    <w:rsid w:val="00821AD3"/>
    <w:rsid w:val="008E3263"/>
    <w:rsid w:val="00994BDF"/>
    <w:rsid w:val="00CA39FA"/>
    <w:rsid w:val="00DA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646C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E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E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E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E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E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E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5491F3-1129-8A4E-8B27-E951D22E3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309</Words>
  <Characters>358</Characters>
  <Application>Microsoft Macintosh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3</cp:revision>
  <dcterms:created xsi:type="dcterms:W3CDTF">2019-09-18T10:09:00Z</dcterms:created>
  <dcterms:modified xsi:type="dcterms:W3CDTF">2019-09-18T11:25:00Z</dcterms:modified>
</cp:coreProperties>
</file>