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CC670" w14:textId="712AF898" w:rsidR="00AC352C" w:rsidRPr="005F7C96" w:rsidRDefault="00A96700" w:rsidP="005F7C96">
      <w:pPr>
        <w:jc w:val="center"/>
        <w:rPr>
          <w:rFonts w:asciiTheme="majorHAnsi" w:hAnsiTheme="majorHAnsi"/>
          <w:b/>
        </w:rPr>
      </w:pPr>
      <w:r>
        <w:rPr>
          <w:rFonts w:asciiTheme="majorHAnsi" w:hAnsiTheme="majorHAnsi"/>
          <w:b/>
        </w:rPr>
        <w:t xml:space="preserve">Estimation for correlation from </w:t>
      </w:r>
      <w:r w:rsidR="006D0EB8">
        <w:rPr>
          <w:rFonts w:asciiTheme="majorHAnsi" w:hAnsiTheme="majorHAnsi"/>
          <w:b/>
        </w:rPr>
        <w:t xml:space="preserve">GWAS </w:t>
      </w:r>
      <w:r>
        <w:rPr>
          <w:rFonts w:asciiTheme="majorHAnsi" w:hAnsiTheme="majorHAnsi"/>
          <w:b/>
        </w:rPr>
        <w:t>summary statistics: when treated as random effects.</w:t>
      </w:r>
    </w:p>
    <w:p w14:paraId="40E43EF6" w14:textId="4DB5DDF3" w:rsidR="00C51191" w:rsidRDefault="00C51191">
      <w:pPr>
        <w:rPr>
          <w:rFonts w:asciiTheme="majorHAnsi" w:hAnsiTheme="majorHAnsi"/>
        </w:rPr>
      </w:pPr>
      <w:r>
        <w:rPr>
          <w:rFonts w:asciiTheme="majorHAnsi" w:hAnsiTheme="majorHAnsi"/>
        </w:rPr>
        <w:t>Recently, some studies try to estimate correlation between a pair of test statistics for GWAS summary statistics.  Often, the correlation is estimated from z-score test statistics</w:t>
      </w:r>
      <w:r w:rsidR="00F2396D">
        <w:rPr>
          <w:rFonts w:asciiTheme="majorHAnsi" w:hAnsiTheme="majorHAnsi"/>
        </w:rPr>
        <w:t xml:space="preserve"> or genetic effects</w:t>
      </w:r>
      <w:r>
        <w:rPr>
          <w:rFonts w:asciiTheme="majorHAnsi" w:hAnsiTheme="majorHAnsi"/>
        </w:rPr>
        <w:t xml:space="preserve"> </w:t>
      </w:r>
      <w:r>
        <w:rPr>
          <w:rFonts w:asciiTheme="majorHAnsi" w:hAnsiTheme="majorHAnsi"/>
        </w:rPr>
        <w:fldChar w:fldCharType="begin" w:fldLock="1"/>
      </w:r>
      <w:r w:rsidR="00263B20">
        <w:rPr>
          <w:rFonts w:asciiTheme="majorHAnsi" w:hAnsiTheme="majorHAnsi"/>
        </w:rPr>
        <w:instrText>ADDIN CSL_CITATION { "citationItems" : [ { "id" : "ITEM-1", "itemData" : { "DOI" : "10.1371/journal.pgen.1004198", "ISSN" : "1553-7404", "PMID" : "24675618", "abstract" : "Polymorphisms that affect complex traits or quantitative trait loci (QTL) often affect multiple traits. We describe two novel methods (1) for finding single nucleotide polymorphisms (SNPs) significantly associated with one or more traits using a multi-trait, meta-analysis, and (2) for distinguishing between a single pleiotropic QTL and multiple linked QTL. The meta-analysis uses the effect of each SNP on each of n traits, estimated in single trait genome wide association studies (GWAS). These effects are expressed as a vector of signed t-values (t) and the error covariance matrix of these t values is approximated by the correlation matrix of t-values among the traits calculated across the SNP (V). Consequently, t'V-1t is approximately distributed as a chi-squared with n degrees of freedom. An attractive feature of the meta-analysis is that it uses estimated effects of SNPs from single trait GWAS, so it can be applied to published data where individual records are not available. We demonstrate that the multi-trait method can be used to increase the power (numbers of SNPs validated in an independent population) of GWAS in a beef cattle data set including 10,191 animals genotyped for 729,068 SNPs with 32 traits recorded, including growth and reproduction traits. We can distinguish between a single pleiotropic QTL and multiple linked QTL because multiple SNPs tagging the same QTL show the same pattern of effects across traits. We confirm this finding by demonstrating that when one SNP is included in the statistical model the other SNPs have a non-significant effect. In the beef cattle data set, cluster analysis yielded four groups of QTL with similar patterns of effects across traits within a group. A linear index was used to validate SNPs having effects on multiple traits and to identify additional SNPs belonging to these four groups.", "author" : [ { "dropping-particle" : "", "family" : "Bolormaa", "given" : "Sunduimijid", "non-dropping-particle" : "", "parse-names" : false, "suffix" : "" }, { "dropping-particle" : "", "family" : "Pryce", "given" : "Jennie E", "non-dropping-particle" : "", "parse-names" : false, "suffix" : "" }, { "dropping-particle" : "", "family" : "Reverter", "given" : "Antonio", "non-dropping-particle" : "", "parse-names" : false, "suffix" : "" }, { "dropping-particle" : "", "family" : "Zhang", "given" : "Yuandan", "non-dropping-particle" : "", "parse-names" : false, "suffix" : "" }, { "dropping-particle" : "", "family" : "Barendse", "given" : "William", "non-dropping-particle" : "", "parse-names" : false, "suffix" : "" }, { "dropping-particle" : "", "family" : "Kemper", "given" : "Kathryn", "non-dropping-particle" : "", "parse-names" : false, "suffix" : "" }, { "dropping-particle" : "", "family" : "Tier", "given" : "Bruce", "non-dropping-particle" : "", "parse-names" : false, "suffix" : "" }, { "dropping-particle" : "", "family" : "Savin", "given" : "Keith", "non-dropping-particle" : "", "parse-names" : false, "suffix" : "" }, { "dropping-particle" : "", "family" : "Hayes", "given" : "Ben J", "non-dropping-particle" : "", "parse-names" : false, "suffix" : "" }, { "dropping-particle" : "", "family" : "Goddard", "given" : "Michael E", "non-dropping-particle" : "", "parse-names" : false, "suffix" : "" } ], "container-title" : "PLoS Genetics", "id" : "ITEM-1", "issue" : "3", "issued" : { "date-parts" : [ [ "2014", "3" ] ] }, "page" : "e1004198", "title" : "A multi-trait, meta-analysis for detecting pleiotropic polymorphisms for stature, fatness and reproduction in beef cattle.", "type" : "article-journal", "volume" : "10" }, "uris" : [ "http://www.mendeley.com/documents/?uuid=fec35e6c-f004-49c9-becc-67f0d763bc2d" ] }, { "id" : "ITEM-2", "itemData" : { "DOI" : "10.1016/j.ajhg.2014.11.011", "ISSN" : "00029297", "author" : [ { "dropping-particle" : "", "family" : "Zhu", "given" : "Xiaofeng", "non-dropping-particle" : "", "parse-names" : false, "suffix" : "" }, { "dropping-particle" : "", "family" : "Feng", "given" : "Tao", "non-dropping-particle" : "", "parse-names" : false, "suffix" : "" }, { "dropping-particle" : "", "family" : "Tayo", "given" : "Bamidele O.", "non-dropping-particle" : "", "parse-names" : false, "suffix" : "" }, { "dropping-particle" : "", "family" : "Liang", "given" : "Jingjing", "non-dropping-particle" : "", "parse-names" : false, "suffix" : "" }, { "dropping-particle" : "", "family" : "Young", "given" : "J. Hunter", "non-dropping-particle" : "", "parse-names" : false, "suffix" : "" }, { "dropping-particle" : "", "family" : "Franceschini", "given" : "Nora", "non-dropping-particle" : "", "parse-names" : false, "suffix" : "" }, { "dropping-particle" : "", "family" : "Smith", "given" : "Jennifer A.", "non-dropping-particle" : "", "parse-names" : false, "suffix" : "" }, { "dropping-particle" : "", "family" : "Yanek", "given" : "Lisa R.", "non-dropping-particle" : "", "parse-names" : false, "suffix" : "" }, { "dropping-particle" : "V.", "family" : "Sun", "given" : "Yan", "non-dropping-particle" : "", "parse-names" : false, "suffix" : "" }, { "dropping-particle" : "", "family" : "Edwards", "given" : "Todd L.", "non-dropping-particle" : "", "parse-names" : false, "suffix" : "" }, { "dropping-particle" : "", "family" : "Chen", "given" : "Wei", "non-dropping-particle" : "", "parse-names" : false, "suffix" : "" }, { "dropping-particle" : "", "family" : "Nalls", "given" : "Mike", "non-dropping-particle" : "", "parse-names" : false, "suffix" : "" }, { "dropping-particle" : "", "family" : "Fox", "given" : "Ervin", "non-dropping-particle" : "", "parse-names" : false, "suffix" : "" }, { "dropping-particle" : "", "family" : "Sale", "given" : "Michele", "non-dropping-particle" : "", "parse-names" : false, "suffix" : "" }, { "dropping-particle" : "", "family" : "Bottinger", "given" : "Erwin", "non-dropping-particle" : "", "parse-names" : false, "suffix" : "" }, { "dropping-particle" : "", "family" : "Rotimi", "given" : "Charles", "non-dropping-particle" : "", "parse-names" : false, "suffix" : "" }, { "dropping-particle" : "", "family" : "Liu", "given" : "Yongmei", "non-dropping-particle" : "", "parse-names" : false, "suffix" : "" }, { "dropping-particle" : "", "family" : "McKnight", "given" : "Barbara", "non-dropping-particle" : "", "parse-names" : false, "suffix" : "" }, { "dropping-particle" : "", "family" : "Liu", "given" : "Kiang", "non-dropping-particle" : "", "parse-names" : false, "suffix" : "" }, { "dropping-particle" : "", "family" : "Arnett", "given" : "Donna K.", "non-dropping-particle" : "", "parse-names" : false, "suffix" : "" }, { "dropping-particle" : "", "family" : "Chakravati", "given" : "Aravinda", "non-dropping-particle" : "", "parse-names" : false, "suffix" : "" }, { "dropping-particle" : "", "family" : "Cooper", "given" : "Richard S.", "non-dropping-particle" : "", "parse-names" : false, "suffix" : "" }, { "dropping-particle" : "", "family" : "Redline", "given" : "Susan", "non-dropping-particle" : "", "parse-names" : false, "suffix" : "" } ], "container-title" : "The American Journal of Human Genetics", "id" : "ITEM-2", "issue" : "1", "issued" : { "date-parts" : [ [ "2015", "12" ] ] }, "page" : "21-36", "publisher" : "The American Society of Human Genetics", "title" : "Meta-analysis of Correlated Traits via Summary Statistics from GWASs with an Application in Hypertension", "type" : "article-journal", "volume" : "96" }, "uris" : [ "http://www.mendeley.com/documents/?uuid=093ece43-a88d-4ae6-b450-e3cb68692b4a" ] } ], "mendeley" : { "formattedCitation" : "[1, 2]", "plainTextFormattedCitation" : "[1, 2]", "previouslyFormattedCitation" : "[1, 2]" }, "properties" : { "noteIndex" : 0 }, "schema" : "https://github.com/citation-style-language/schema/raw/master/csl-citation.json" }</w:instrText>
      </w:r>
      <w:r>
        <w:rPr>
          <w:rFonts w:asciiTheme="majorHAnsi" w:hAnsiTheme="majorHAnsi"/>
        </w:rPr>
        <w:fldChar w:fldCharType="separate"/>
      </w:r>
      <w:r w:rsidRPr="00C51191">
        <w:rPr>
          <w:rFonts w:asciiTheme="majorHAnsi" w:hAnsiTheme="majorHAnsi"/>
          <w:noProof/>
        </w:rPr>
        <w:t>[1, 2]</w:t>
      </w:r>
      <w:r>
        <w:rPr>
          <w:rFonts w:asciiTheme="majorHAnsi" w:hAnsiTheme="majorHAnsi"/>
        </w:rPr>
        <w:fldChar w:fldCharType="end"/>
      </w:r>
      <w:r>
        <w:rPr>
          <w:rFonts w:asciiTheme="majorHAnsi" w:hAnsiTheme="majorHAnsi"/>
        </w:rPr>
        <w:t>.  However, it is unclear the interpretation for the correlation.  As a proof-of-principle, we derive the structure of the correlation estimated from</w:t>
      </w:r>
      <w:r w:rsidR="00E24F43">
        <w:rPr>
          <w:rFonts w:asciiTheme="majorHAnsi" w:hAnsiTheme="majorHAnsi"/>
        </w:rPr>
        <w:t xml:space="preserve"> summary</w:t>
      </w:r>
      <w:r>
        <w:rPr>
          <w:rFonts w:asciiTheme="majorHAnsi" w:hAnsiTheme="majorHAnsi"/>
        </w:rPr>
        <w:t xml:space="preserve"> statistics, and show that it is a mixed distribution for at least two components: the part due to genetic architecture, and the one due to overlapping samples.</w:t>
      </w:r>
    </w:p>
    <w:p w14:paraId="33A268B6" w14:textId="188FDBE7" w:rsidR="00B72E08" w:rsidRDefault="000778E2">
      <w:pPr>
        <w:rPr>
          <w:rFonts w:asciiTheme="majorHAnsi" w:hAnsiTheme="majorHAnsi"/>
        </w:rPr>
      </w:pPr>
      <w:r>
        <w:rPr>
          <w:rFonts w:asciiTheme="majorHAnsi" w:hAnsiTheme="majorHAnsi"/>
        </w:rPr>
        <w:t>Furthermore, caveats should be taken into account when using the estimated correlation matr</w:t>
      </w:r>
      <w:r w:rsidR="00E24F43">
        <w:rPr>
          <w:rFonts w:asciiTheme="majorHAnsi" w:hAnsiTheme="majorHAnsi"/>
        </w:rPr>
        <w:t>ix for conducting meta-analysis:</w:t>
      </w:r>
      <w:r>
        <w:rPr>
          <w:rFonts w:asciiTheme="majorHAnsi" w:hAnsiTheme="majorHAnsi"/>
        </w:rPr>
        <w:t xml:space="preserve"> it may inflate the type-I error rate.</w:t>
      </w:r>
    </w:p>
    <w:tbl>
      <w:tblPr>
        <w:tblStyle w:val="TableGrid"/>
        <w:tblW w:w="0" w:type="auto"/>
        <w:tblLook w:val="04A0" w:firstRow="1" w:lastRow="0" w:firstColumn="1" w:lastColumn="0" w:noHBand="0" w:noVBand="1"/>
      </w:tblPr>
      <w:tblGrid>
        <w:gridCol w:w="1668"/>
        <w:gridCol w:w="9008"/>
      </w:tblGrid>
      <w:tr w:rsidR="00D701BA" w14:paraId="08DFF33D" w14:textId="77777777" w:rsidTr="00F41097">
        <w:tc>
          <w:tcPr>
            <w:tcW w:w="1668" w:type="dxa"/>
          </w:tcPr>
          <w:p w14:paraId="75B524BA" w14:textId="22D42F46" w:rsidR="00D701BA" w:rsidRPr="009675D1" w:rsidRDefault="00F41097">
            <w:pPr>
              <w:rPr>
                <w:rFonts w:asciiTheme="majorHAnsi" w:hAnsiTheme="majorHAnsi"/>
                <w:b/>
              </w:rPr>
            </w:pPr>
            <w:r w:rsidRPr="009675D1">
              <w:rPr>
                <w:rFonts w:asciiTheme="majorHAnsi" w:hAnsiTheme="majorHAnsi"/>
                <w:b/>
              </w:rPr>
              <w:t>Notations</w:t>
            </w:r>
          </w:p>
        </w:tc>
        <w:tc>
          <w:tcPr>
            <w:tcW w:w="9008" w:type="dxa"/>
          </w:tcPr>
          <w:p w14:paraId="414ED8CC" w14:textId="6F2FAA78" w:rsidR="00D701BA" w:rsidRPr="009675D1" w:rsidRDefault="00F41097">
            <w:pPr>
              <w:rPr>
                <w:rFonts w:asciiTheme="majorHAnsi" w:hAnsiTheme="majorHAnsi"/>
                <w:b/>
              </w:rPr>
            </w:pPr>
            <w:r w:rsidRPr="009675D1">
              <w:rPr>
                <w:rFonts w:asciiTheme="majorHAnsi" w:hAnsiTheme="majorHAnsi"/>
                <w:b/>
              </w:rPr>
              <w:t>Definitions</w:t>
            </w:r>
          </w:p>
        </w:tc>
      </w:tr>
      <w:tr w:rsidR="00D701BA" w14:paraId="52BB70B6" w14:textId="77777777" w:rsidTr="00F41097">
        <w:tc>
          <w:tcPr>
            <w:tcW w:w="1668" w:type="dxa"/>
          </w:tcPr>
          <w:p w14:paraId="12831892" w14:textId="36607A33" w:rsidR="00D701BA" w:rsidRPr="00A96700" w:rsidRDefault="0080671A" w:rsidP="00F41097">
            <w:pPr>
              <w:rPr>
                <w:rFonts w:asciiTheme="majorHAnsi" w:hAnsiTheme="majorHAnsi"/>
                <w:highlight w:val="magenta"/>
              </w:rPr>
            </w:pPr>
            <m:oMathPara>
              <m:oMath>
                <m:sSub>
                  <m:sSubPr>
                    <m:ctrlPr>
                      <w:rPr>
                        <w:rFonts w:ascii="Cambria Math" w:hAnsi="Cambria Math"/>
                        <w:i/>
                        <w:highlight w:val="magenta"/>
                      </w:rPr>
                    </m:ctrlPr>
                  </m:sSubPr>
                  <m:e>
                    <m:r>
                      <w:rPr>
                        <w:rFonts w:ascii="Cambria Math" w:hAnsi="Cambria Math"/>
                        <w:highlight w:val="magenta"/>
                      </w:rPr>
                      <m:t>γ</m:t>
                    </m:r>
                  </m:e>
                  <m:sub>
                    <m:r>
                      <w:rPr>
                        <w:rFonts w:ascii="Cambria Math" w:hAnsi="Cambria Math"/>
                        <w:highlight w:val="magenta"/>
                      </w:rPr>
                      <m:t>P</m:t>
                    </m:r>
                  </m:sub>
                </m:sSub>
              </m:oMath>
            </m:oMathPara>
          </w:p>
        </w:tc>
        <w:tc>
          <w:tcPr>
            <w:tcW w:w="9008" w:type="dxa"/>
          </w:tcPr>
          <w:p w14:paraId="4A524F5D" w14:textId="7EDDCB2D" w:rsidR="00D701BA" w:rsidRPr="00A96700" w:rsidRDefault="00F41097">
            <w:pPr>
              <w:rPr>
                <w:rFonts w:asciiTheme="majorHAnsi" w:hAnsiTheme="majorHAnsi"/>
                <w:highlight w:val="magenta"/>
              </w:rPr>
            </w:pPr>
            <w:r w:rsidRPr="00A96700">
              <w:rPr>
                <w:rFonts w:asciiTheme="majorHAnsi" w:hAnsiTheme="majorHAnsi"/>
                <w:highlight w:val="magenta"/>
              </w:rPr>
              <w:t>Phenotypic correlation for a pair of traits for two cohorts.</w:t>
            </w:r>
          </w:p>
        </w:tc>
      </w:tr>
      <w:tr w:rsidR="00D701BA" w14:paraId="18ADDAA3" w14:textId="77777777" w:rsidTr="00F41097">
        <w:tc>
          <w:tcPr>
            <w:tcW w:w="1668" w:type="dxa"/>
          </w:tcPr>
          <w:p w14:paraId="7BDFCC5B" w14:textId="6F2321EF" w:rsidR="00D701BA" w:rsidRPr="00A96700" w:rsidRDefault="0080671A" w:rsidP="00F41097">
            <w:pPr>
              <w:rPr>
                <w:rFonts w:asciiTheme="majorHAnsi" w:hAnsiTheme="majorHAnsi"/>
                <w:highlight w:val="magenta"/>
              </w:rPr>
            </w:pPr>
            <m:oMathPara>
              <m:oMath>
                <m:sSub>
                  <m:sSubPr>
                    <m:ctrlPr>
                      <w:rPr>
                        <w:rFonts w:ascii="Cambria Math" w:hAnsi="Cambria Math"/>
                        <w:i/>
                        <w:highlight w:val="magenta"/>
                      </w:rPr>
                    </m:ctrlPr>
                  </m:sSubPr>
                  <m:e>
                    <m:r>
                      <w:rPr>
                        <w:rFonts w:ascii="Cambria Math" w:hAnsi="Cambria Math"/>
                        <w:highlight w:val="magenta"/>
                      </w:rPr>
                      <m:t>γ</m:t>
                    </m:r>
                  </m:e>
                  <m:sub>
                    <m:r>
                      <w:rPr>
                        <w:rFonts w:ascii="Cambria Math" w:hAnsi="Cambria Math"/>
                        <w:highlight w:val="magenta"/>
                      </w:rPr>
                      <m:t>12</m:t>
                    </m:r>
                  </m:sub>
                </m:sSub>
              </m:oMath>
            </m:oMathPara>
          </w:p>
        </w:tc>
        <w:tc>
          <w:tcPr>
            <w:tcW w:w="9008" w:type="dxa"/>
          </w:tcPr>
          <w:p w14:paraId="53AFC1E2" w14:textId="21655F8F" w:rsidR="00D701BA" w:rsidRPr="00A96700" w:rsidRDefault="0080671A" w:rsidP="00C82F73">
            <w:pPr>
              <w:rPr>
                <w:rFonts w:asciiTheme="majorHAnsi" w:hAnsiTheme="majorHAnsi"/>
                <w:highlight w:val="magenta"/>
              </w:rPr>
            </w:pPr>
            <m:oMath>
              <m:sSub>
                <m:sSubPr>
                  <m:ctrlPr>
                    <w:rPr>
                      <w:rFonts w:ascii="Cambria Math" w:hAnsi="Cambria Math"/>
                      <w:i/>
                      <w:highlight w:val="magenta"/>
                    </w:rPr>
                  </m:ctrlPr>
                </m:sSubPr>
                <m:e>
                  <m:r>
                    <w:rPr>
                      <w:rFonts w:ascii="Cambria Math" w:hAnsi="Cambria Math"/>
                      <w:highlight w:val="magenta"/>
                    </w:rPr>
                    <m:t>γ</m:t>
                  </m:r>
                </m:e>
                <m:sub>
                  <m:r>
                    <w:rPr>
                      <w:rFonts w:ascii="Cambria Math" w:hAnsi="Cambria Math"/>
                      <w:highlight w:val="magenta"/>
                    </w:rPr>
                    <m:t>12</m:t>
                  </m:r>
                </m:sub>
              </m:sSub>
              <m:r>
                <w:rPr>
                  <w:rFonts w:ascii="Cambria Math" w:hAnsi="Cambria Math"/>
                  <w:highlight w:val="magenta"/>
                </w:rPr>
                <m:t>=</m:t>
              </m:r>
              <m:f>
                <m:fPr>
                  <m:ctrlPr>
                    <w:rPr>
                      <w:rFonts w:ascii="Cambria Math" w:hAnsi="Cambria Math"/>
                      <w:i/>
                      <w:highlight w:val="magenta"/>
                    </w:rPr>
                  </m:ctrlPr>
                </m:fPr>
                <m:num>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12</m:t>
                      </m:r>
                    </m:sub>
                  </m:sSub>
                </m:num>
                <m:den>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den>
              </m:f>
            </m:oMath>
            <w:r w:rsidR="00C82F73" w:rsidRPr="00A96700">
              <w:rPr>
                <w:rFonts w:asciiTheme="majorHAnsi" w:hAnsiTheme="majorHAnsi"/>
                <w:highlight w:val="magenta"/>
              </w:rPr>
              <w:t xml:space="preserve">, is the correlation due to overlapping samples. </w:t>
            </w:r>
            <m:oMath>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12</m:t>
                  </m:r>
                </m:sub>
              </m:sSub>
            </m:oMath>
            <w:r w:rsidR="00C82F73" w:rsidRPr="00A96700">
              <w:rPr>
                <w:rFonts w:asciiTheme="majorHAnsi" w:hAnsiTheme="majorHAnsi"/>
                <w:highlight w:val="magenta"/>
              </w:rPr>
              <w:t xml:space="preserve"> is the number of overlapping samples, </w:t>
            </w:r>
            <m:oMath>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oMath>
            <w:r w:rsidR="00C82F73" w:rsidRPr="00A96700">
              <w:rPr>
                <w:rFonts w:asciiTheme="majorHAnsi" w:hAnsiTheme="majorHAnsi"/>
                <w:highlight w:val="magenta"/>
              </w:rPr>
              <w:t xml:space="preserve"> and </w:t>
            </w:r>
            <m:oMath>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oMath>
            <w:r w:rsidR="00C82F73" w:rsidRPr="00A96700">
              <w:rPr>
                <w:rFonts w:asciiTheme="majorHAnsi" w:hAnsiTheme="majorHAnsi"/>
                <w:highlight w:val="magenta"/>
              </w:rPr>
              <w:t xml:space="preserve"> are samples sizes for two cohorts.</w:t>
            </w:r>
          </w:p>
        </w:tc>
      </w:tr>
      <w:tr w:rsidR="00D701BA" w14:paraId="69397BB7" w14:textId="77777777" w:rsidTr="00F41097">
        <w:tc>
          <w:tcPr>
            <w:tcW w:w="1668" w:type="dxa"/>
          </w:tcPr>
          <w:p w14:paraId="60A96964" w14:textId="3CA5C003" w:rsidR="00D701BA" w:rsidRPr="00A96700" w:rsidRDefault="0080671A" w:rsidP="00F41097">
            <w:pPr>
              <w:rPr>
                <w:rFonts w:asciiTheme="majorHAnsi" w:hAnsiTheme="majorHAnsi"/>
                <w:highlight w:val="magenta"/>
              </w:rPr>
            </w:pPr>
            <m:oMathPara>
              <m:oMath>
                <m:sSub>
                  <m:sSubPr>
                    <m:ctrlPr>
                      <w:rPr>
                        <w:rFonts w:ascii="Cambria Math" w:hAnsi="Cambria Math"/>
                        <w:i/>
                        <w:highlight w:val="magenta"/>
                      </w:rPr>
                    </m:ctrlPr>
                  </m:sSubPr>
                  <m:e>
                    <m:r>
                      <w:rPr>
                        <w:rFonts w:ascii="Cambria Math" w:hAnsi="Cambria Math"/>
                        <w:highlight w:val="magenta"/>
                      </w:rPr>
                      <m:t>γ</m:t>
                    </m:r>
                  </m:e>
                  <m:sub>
                    <m:r>
                      <w:rPr>
                        <w:rFonts w:ascii="Cambria Math" w:hAnsi="Cambria Math"/>
                        <w:highlight w:val="magenta"/>
                      </w:rPr>
                      <m:t>G</m:t>
                    </m:r>
                  </m:sub>
                </m:sSub>
              </m:oMath>
            </m:oMathPara>
          </w:p>
        </w:tc>
        <w:tc>
          <w:tcPr>
            <w:tcW w:w="9008" w:type="dxa"/>
          </w:tcPr>
          <w:p w14:paraId="5E3D1AC9" w14:textId="6EC1F576" w:rsidR="00016B2D" w:rsidRPr="00A96700" w:rsidRDefault="00C82F73" w:rsidP="00016B2D">
            <w:pPr>
              <w:rPr>
                <w:rFonts w:asciiTheme="majorHAnsi" w:hAnsiTheme="majorHAnsi"/>
                <w:highlight w:val="magenta"/>
              </w:rPr>
            </w:pPr>
            <w:r w:rsidRPr="00A96700">
              <w:rPr>
                <w:rFonts w:asciiTheme="majorHAnsi" w:hAnsiTheme="majorHAnsi"/>
                <w:highlight w:val="magenta"/>
              </w:rPr>
              <w:t>Genetic correlation.</w:t>
            </w:r>
            <w:r w:rsidR="00016B2D" w:rsidRPr="00A96700">
              <w:rPr>
                <w:rFonts w:asciiTheme="majorHAnsi" w:hAnsiTheme="majorHAnsi"/>
                <w:highlight w:val="magenta"/>
              </w:rPr>
              <w:t xml:space="preserve"> </w:t>
            </w:r>
            <m:oMath>
              <m:sSub>
                <m:sSubPr>
                  <m:ctrlPr>
                    <w:rPr>
                      <w:rFonts w:ascii="Cambria Math" w:hAnsi="Cambria Math"/>
                      <w:i/>
                      <w:highlight w:val="magenta"/>
                    </w:rPr>
                  </m:ctrlPr>
                </m:sSubPr>
                <m:e>
                  <m:r>
                    <w:rPr>
                      <w:rFonts w:ascii="Cambria Math" w:hAnsi="Cambria Math"/>
                      <w:highlight w:val="magenta"/>
                    </w:rPr>
                    <m:t>γ</m:t>
                  </m:r>
                </m:e>
                <m:sub>
                  <m:r>
                    <w:rPr>
                      <w:rFonts w:ascii="Cambria Math" w:hAnsi="Cambria Math"/>
                      <w:highlight w:val="magenta"/>
                    </w:rPr>
                    <m:t>G</m:t>
                  </m:r>
                </m:sub>
              </m:sSub>
              <m:r>
                <w:rPr>
                  <w:rFonts w:ascii="Cambria Math" w:hAnsi="Cambria Math"/>
                  <w:highlight w:val="magenta"/>
                </w:rPr>
                <m:t>=1</m:t>
              </m:r>
            </m:oMath>
            <w:r w:rsidR="00016B2D" w:rsidRPr="00A96700">
              <w:rPr>
                <w:rFonts w:asciiTheme="majorHAnsi" w:hAnsiTheme="majorHAnsi"/>
                <w:highlight w:val="magenta"/>
              </w:rPr>
              <w:t xml:space="preserve"> for the same trait.</w:t>
            </w:r>
          </w:p>
        </w:tc>
      </w:tr>
      <w:tr w:rsidR="00C82F73" w14:paraId="5EBBFFFE" w14:textId="77777777" w:rsidTr="00F41097">
        <w:tc>
          <w:tcPr>
            <w:tcW w:w="1668" w:type="dxa"/>
          </w:tcPr>
          <w:p w14:paraId="7F57BE9B" w14:textId="6E5390A6" w:rsidR="00C82F73" w:rsidRPr="00A96700" w:rsidRDefault="0080671A" w:rsidP="00C82F73">
            <w:pPr>
              <w:rPr>
                <w:rFonts w:ascii="Calibri" w:eastAsia="ＭＳ 明朝" w:hAnsi="Calibri" w:cs="Times New Roman"/>
                <w:highlight w:val="cyan"/>
              </w:rPr>
            </w:pPr>
            <m:oMathPara>
              <m:oMath>
                <m:sSub>
                  <m:sSubPr>
                    <m:ctrlPr>
                      <w:rPr>
                        <w:rFonts w:ascii="Cambria Math" w:eastAsia="ＭＳ 明朝" w:hAnsi="Cambria Math" w:cs="Times New Roman"/>
                        <w:i/>
                        <w:highlight w:val="cyan"/>
                      </w:rPr>
                    </m:ctrlPr>
                  </m:sSubPr>
                  <m:e>
                    <m:r>
                      <w:rPr>
                        <w:rFonts w:ascii="Cambria Math" w:eastAsia="ＭＳ 明朝" w:hAnsi="Cambria Math" w:cs="Times New Roman"/>
                        <w:highlight w:val="cyan"/>
                      </w:rPr>
                      <m:t>ρ</m:t>
                    </m:r>
                  </m:e>
                  <m:sub>
                    <m:r>
                      <w:rPr>
                        <w:rFonts w:ascii="Cambria Math" w:eastAsia="ＭＳ 明朝" w:hAnsi="Cambria Math" w:cs="Times New Roman"/>
                        <w:highlight w:val="cyan"/>
                      </w:rPr>
                      <m:t>1,2</m:t>
                    </m:r>
                  </m:sub>
                </m:sSub>
              </m:oMath>
            </m:oMathPara>
          </w:p>
        </w:tc>
        <w:tc>
          <w:tcPr>
            <w:tcW w:w="9008" w:type="dxa"/>
          </w:tcPr>
          <w:p w14:paraId="64384BAC" w14:textId="4ACB7C8A" w:rsidR="00C82F73" w:rsidRPr="00A96700" w:rsidRDefault="00C82F73" w:rsidP="00C82F73">
            <w:pPr>
              <w:rPr>
                <w:rFonts w:asciiTheme="majorHAnsi" w:hAnsiTheme="majorHAnsi"/>
                <w:highlight w:val="cyan"/>
                <w:lang w:val="en-US"/>
              </w:rPr>
            </w:pPr>
            <w:r w:rsidRPr="00A96700">
              <w:rPr>
                <w:rFonts w:asciiTheme="majorHAnsi" w:hAnsiTheme="majorHAnsi"/>
                <w:highlight w:val="cyan"/>
              </w:rPr>
              <w:t xml:space="preserve">The correlation estimated from summary statistics, and </w:t>
            </w:r>
            <m:oMath>
              <m:sSub>
                <m:sSubPr>
                  <m:ctrlPr>
                    <w:rPr>
                      <w:rFonts w:ascii="Cambria Math" w:hAnsi="Cambria Math"/>
                      <w:i/>
                      <w:highlight w:val="cyan"/>
                    </w:rPr>
                  </m:ctrlPr>
                </m:sSubPr>
                <m:e>
                  <m:r>
                    <w:rPr>
                      <w:rFonts w:ascii="Cambria Math" w:hAnsi="Cambria Math"/>
                      <w:highlight w:val="cyan"/>
                    </w:rPr>
                    <m:t>ρ</m:t>
                  </m:r>
                </m:e>
                <m:sub>
                  <m:r>
                    <w:rPr>
                      <w:rFonts w:ascii="Cambria Math" w:hAnsi="Cambria Math"/>
                      <w:highlight w:val="cyan"/>
                    </w:rPr>
                    <m:t>1,2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r</m:t>
                  </m:r>
                </m:e>
                <m:sub>
                  <m:r>
                    <w:rPr>
                      <w:rFonts w:ascii="Cambria Math" w:hAnsi="Cambria Math"/>
                      <w:highlight w:val="cyan"/>
                    </w:rPr>
                    <m:t>12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r</m:t>
                  </m:r>
                </m:e>
                <m:sub>
                  <m:sSup>
                    <m:sSupPr>
                      <m:ctrlPr>
                        <w:rPr>
                          <w:rFonts w:ascii="Cambria Math" w:hAnsi="Cambria Math"/>
                          <w:i/>
                          <w:highlight w:val="cyan"/>
                        </w:rPr>
                      </m:ctrlPr>
                    </m:sSupPr>
                    <m:e>
                      <m:r>
                        <w:rPr>
                          <w:rFonts w:ascii="Cambria Math" w:hAnsi="Cambria Math"/>
                          <w:highlight w:val="cyan"/>
                        </w:rPr>
                        <m:t>h</m:t>
                      </m:r>
                    </m:e>
                    <m:sup>
                      <m:r>
                        <w:rPr>
                          <w:rFonts w:ascii="Cambria Math" w:hAnsi="Cambria Math"/>
                          <w:highlight w:val="cyan"/>
                        </w:rPr>
                        <m:t>2</m:t>
                      </m:r>
                    </m:sup>
                  </m:sSup>
                </m:sub>
              </m:sSub>
            </m:oMath>
          </w:p>
        </w:tc>
      </w:tr>
      <w:tr w:rsidR="00D701BA" w14:paraId="092EAF86" w14:textId="77777777" w:rsidTr="00F41097">
        <w:tc>
          <w:tcPr>
            <w:tcW w:w="1668" w:type="dxa"/>
          </w:tcPr>
          <w:p w14:paraId="5D4C0E7E" w14:textId="23D02E9D" w:rsidR="00D701BA" w:rsidRPr="00A96700" w:rsidRDefault="0080671A" w:rsidP="00F41097">
            <w:pPr>
              <w:rPr>
                <w:rFonts w:asciiTheme="majorHAnsi" w:hAnsiTheme="majorHAnsi"/>
                <w:highlight w:val="cyan"/>
              </w:rPr>
            </w:pPr>
            <m:oMathPara>
              <m:oMath>
                <m:sSub>
                  <m:sSubPr>
                    <m:ctrlPr>
                      <w:rPr>
                        <w:rFonts w:ascii="Cambria Math" w:hAnsi="Cambria Math"/>
                        <w:i/>
                        <w:highlight w:val="cyan"/>
                      </w:rPr>
                    </m:ctrlPr>
                  </m:sSubPr>
                  <m:e>
                    <m:r>
                      <w:rPr>
                        <w:rFonts w:ascii="Cambria Math" w:hAnsi="Cambria Math"/>
                        <w:highlight w:val="cyan"/>
                      </w:rPr>
                      <m:t>r</m:t>
                    </m:r>
                  </m:e>
                  <m:sub>
                    <m:r>
                      <w:rPr>
                        <w:rFonts w:ascii="Cambria Math" w:hAnsi="Cambria Math"/>
                        <w:highlight w:val="cyan"/>
                      </w:rPr>
                      <m:t>12</m:t>
                    </m:r>
                  </m:sub>
                </m:sSub>
              </m:oMath>
            </m:oMathPara>
          </w:p>
        </w:tc>
        <w:tc>
          <w:tcPr>
            <w:tcW w:w="9008" w:type="dxa"/>
          </w:tcPr>
          <w:p w14:paraId="49D4F102" w14:textId="1657DAC1" w:rsidR="00D701BA" w:rsidRPr="00A96700" w:rsidRDefault="00C82F73" w:rsidP="005300D4">
            <w:pPr>
              <w:rPr>
                <w:rFonts w:asciiTheme="majorHAnsi" w:hAnsiTheme="majorHAnsi"/>
                <w:highlight w:val="cyan"/>
              </w:rPr>
            </w:pPr>
            <w:r w:rsidRPr="00A96700">
              <w:rPr>
                <w:rFonts w:asciiTheme="majorHAnsi" w:hAnsiTheme="majorHAnsi"/>
                <w:highlight w:val="cyan"/>
              </w:rPr>
              <w:t>The correlation component due to overlapping samples for the estimated correlation from summary statistics</w:t>
            </w:r>
            <w:r w:rsidR="005300D4" w:rsidRPr="00A96700">
              <w:rPr>
                <w:rFonts w:asciiTheme="majorHAnsi" w:hAnsiTheme="majorHAnsi"/>
                <w:highlight w:val="cyan"/>
              </w:rPr>
              <w:t>.</w:t>
            </w:r>
          </w:p>
        </w:tc>
      </w:tr>
      <w:tr w:rsidR="00D701BA" w14:paraId="1ACA1A7C" w14:textId="77777777" w:rsidTr="00F41097">
        <w:tc>
          <w:tcPr>
            <w:tcW w:w="1668" w:type="dxa"/>
          </w:tcPr>
          <w:p w14:paraId="5F105A54" w14:textId="041CFC15" w:rsidR="00D701BA" w:rsidRPr="00A96700" w:rsidRDefault="0080671A">
            <w:pPr>
              <w:rPr>
                <w:rFonts w:asciiTheme="majorHAnsi" w:hAnsiTheme="majorHAnsi"/>
                <w:highlight w:val="cyan"/>
              </w:rPr>
            </w:pPr>
            <m:oMathPara>
              <m:oMath>
                <m:sSub>
                  <m:sSubPr>
                    <m:ctrlPr>
                      <w:rPr>
                        <w:rFonts w:ascii="Cambria Math" w:hAnsi="Cambria Math"/>
                        <w:i/>
                        <w:highlight w:val="cyan"/>
                      </w:rPr>
                    </m:ctrlPr>
                  </m:sSubPr>
                  <m:e>
                    <m:r>
                      <w:rPr>
                        <w:rFonts w:ascii="Cambria Math" w:hAnsi="Cambria Math"/>
                        <w:highlight w:val="cyan"/>
                      </w:rPr>
                      <m:t>r</m:t>
                    </m:r>
                  </m:e>
                  <m:sub>
                    <m:sSup>
                      <m:sSupPr>
                        <m:ctrlPr>
                          <w:rPr>
                            <w:rFonts w:ascii="Cambria Math" w:hAnsi="Cambria Math"/>
                            <w:i/>
                            <w:highlight w:val="cyan"/>
                          </w:rPr>
                        </m:ctrlPr>
                      </m:sSupPr>
                      <m:e>
                        <m:r>
                          <w:rPr>
                            <w:rFonts w:ascii="Cambria Math" w:hAnsi="Cambria Math"/>
                            <w:highlight w:val="cyan"/>
                          </w:rPr>
                          <m:t>h</m:t>
                        </m:r>
                      </m:e>
                      <m:sup>
                        <m:r>
                          <w:rPr>
                            <w:rFonts w:ascii="Cambria Math" w:hAnsi="Cambria Math"/>
                            <w:highlight w:val="cyan"/>
                          </w:rPr>
                          <m:t>2</m:t>
                        </m:r>
                      </m:sup>
                    </m:sSup>
                  </m:sub>
                </m:sSub>
              </m:oMath>
            </m:oMathPara>
          </w:p>
        </w:tc>
        <w:tc>
          <w:tcPr>
            <w:tcW w:w="9008" w:type="dxa"/>
          </w:tcPr>
          <w:p w14:paraId="116640A1" w14:textId="69FE7063" w:rsidR="00D701BA" w:rsidRPr="00A96700" w:rsidRDefault="00C82F73" w:rsidP="005300D4">
            <w:pPr>
              <w:rPr>
                <w:rFonts w:asciiTheme="majorHAnsi" w:hAnsiTheme="majorHAnsi"/>
                <w:highlight w:val="cyan"/>
              </w:rPr>
            </w:pPr>
            <w:r w:rsidRPr="00A96700">
              <w:rPr>
                <w:rFonts w:asciiTheme="majorHAnsi" w:hAnsiTheme="majorHAnsi"/>
                <w:highlight w:val="cyan"/>
              </w:rPr>
              <w:t>The correlation component due to genetic component for the estimated correlation from summary statistics.</w:t>
            </w:r>
            <w:r w:rsidR="005300D4" w:rsidRPr="00A96700">
              <w:rPr>
                <w:rFonts w:asciiTheme="majorHAnsi" w:hAnsiTheme="majorHAnsi"/>
                <w:highlight w:val="cyan"/>
              </w:rPr>
              <w:t xml:space="preserve"> The upper bound for </w:t>
            </w:r>
            <m:oMath>
              <m:sSub>
                <m:sSubPr>
                  <m:ctrlPr>
                    <w:rPr>
                      <w:rFonts w:ascii="Cambria Math" w:hAnsi="Cambria Math"/>
                      <w:i/>
                      <w:highlight w:val="cyan"/>
                    </w:rPr>
                  </m:ctrlPr>
                </m:sSubPr>
                <m:e>
                  <m:r>
                    <w:rPr>
                      <w:rFonts w:ascii="Cambria Math" w:hAnsi="Cambria Math"/>
                      <w:highlight w:val="cyan"/>
                    </w:rPr>
                    <m:t>r</m:t>
                  </m:r>
                </m:e>
                <m:sub>
                  <m:sSup>
                    <m:sSupPr>
                      <m:ctrlPr>
                        <w:rPr>
                          <w:rFonts w:ascii="Cambria Math" w:hAnsi="Cambria Math"/>
                          <w:i/>
                          <w:highlight w:val="cyan"/>
                        </w:rPr>
                      </m:ctrlPr>
                    </m:sSupPr>
                    <m:e>
                      <m:r>
                        <w:rPr>
                          <w:rFonts w:ascii="Cambria Math" w:hAnsi="Cambria Math"/>
                          <w:highlight w:val="cyan"/>
                        </w:rPr>
                        <m:t>h</m:t>
                      </m:r>
                    </m:e>
                    <m:sup>
                      <m:r>
                        <w:rPr>
                          <w:rFonts w:ascii="Cambria Math" w:hAnsi="Cambria Math"/>
                          <w:highlight w:val="cyan"/>
                        </w:rPr>
                        <m:t>2</m:t>
                      </m:r>
                    </m:sup>
                  </m:sSup>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γ</m:t>
                  </m:r>
                </m:e>
                <m:sub>
                  <m:r>
                    <w:rPr>
                      <w:rFonts w:ascii="Cambria Math" w:hAnsi="Cambria Math"/>
                      <w:highlight w:val="cyan"/>
                    </w:rPr>
                    <m:t>G</m:t>
                  </m:r>
                </m:sub>
              </m:sSub>
            </m:oMath>
            <w:r w:rsidR="005300D4" w:rsidRPr="00A96700">
              <w:rPr>
                <w:rFonts w:asciiTheme="majorHAnsi" w:hAnsiTheme="majorHAnsi"/>
                <w:highlight w:val="cyan"/>
              </w:rPr>
              <w:t>.</w:t>
            </w:r>
          </w:p>
        </w:tc>
      </w:tr>
      <w:tr w:rsidR="002B4154" w14:paraId="61BEEABF" w14:textId="77777777" w:rsidTr="00F41097">
        <w:tc>
          <w:tcPr>
            <w:tcW w:w="1668" w:type="dxa"/>
          </w:tcPr>
          <w:p w14:paraId="06D91938" w14:textId="688D9432" w:rsidR="002B4154" w:rsidRPr="00A96700" w:rsidRDefault="002B4154">
            <w:pPr>
              <w:rPr>
                <w:rFonts w:ascii="Calibri" w:eastAsia="ＭＳ 明朝" w:hAnsi="Calibri" w:cs="Times New Roman"/>
                <w:highlight w:val="cyan"/>
              </w:rPr>
            </w:pPr>
            <m:oMathPara>
              <m:oMath>
                <m:r>
                  <w:rPr>
                    <w:rFonts w:ascii="Cambria Math" w:hAnsi="Cambria Math"/>
                    <w:highlight w:val="cyan"/>
                  </w:rPr>
                  <m:t>φ</m:t>
                </m:r>
              </m:oMath>
            </m:oMathPara>
          </w:p>
        </w:tc>
        <w:tc>
          <w:tcPr>
            <w:tcW w:w="9008" w:type="dxa"/>
          </w:tcPr>
          <w:p w14:paraId="51A92A0C" w14:textId="5EEAFB00" w:rsidR="002B4154" w:rsidRPr="00A96700" w:rsidRDefault="002B4154">
            <w:pPr>
              <w:rPr>
                <w:rFonts w:asciiTheme="majorHAnsi" w:hAnsiTheme="majorHAnsi"/>
                <w:highlight w:val="cyan"/>
              </w:rPr>
            </w:pPr>
            <m:oMath>
              <m:r>
                <w:rPr>
                  <w:rFonts w:ascii="Cambria Math" w:hAnsi="Cambria Math"/>
                  <w:highlight w:val="cyan"/>
                </w:rPr>
                <m:t>φ=</m:t>
              </m:r>
              <m:f>
                <m:fPr>
                  <m:ctrlPr>
                    <w:rPr>
                      <w:rFonts w:ascii="Cambria Math" w:hAnsi="Cambria Math"/>
                      <w:i/>
                      <w:highlight w:val="cyan"/>
                    </w:rPr>
                  </m:ctrlPr>
                </m:fPr>
                <m:num>
                  <m:sSub>
                    <m:sSubPr>
                      <m:ctrlPr>
                        <w:rPr>
                          <w:rFonts w:ascii="Cambria Math" w:hAnsi="Cambria Math"/>
                          <w:i/>
                          <w:highlight w:val="cyan"/>
                        </w:rPr>
                      </m:ctrlPr>
                    </m:sSubPr>
                    <m:e>
                      <m:r>
                        <w:rPr>
                          <w:rFonts w:ascii="Cambria Math" w:hAnsi="Cambria Math"/>
                          <w:highlight w:val="cyan"/>
                        </w:rPr>
                        <m:t>r</m:t>
                      </m:r>
                    </m:e>
                    <m:sub>
                      <m:r>
                        <w:rPr>
                          <w:rFonts w:ascii="Cambria Math" w:hAnsi="Cambria Math"/>
                          <w:highlight w:val="cyan"/>
                        </w:rPr>
                        <m:t>12</m:t>
                      </m:r>
                    </m:sub>
                  </m:sSub>
                </m:num>
                <m:den>
                  <m:sSub>
                    <m:sSubPr>
                      <m:ctrlPr>
                        <w:rPr>
                          <w:rFonts w:ascii="Cambria Math" w:hAnsi="Cambria Math"/>
                          <w:i/>
                          <w:highlight w:val="cyan"/>
                        </w:rPr>
                      </m:ctrlPr>
                    </m:sSubPr>
                    <m:e>
                      <m:r>
                        <w:rPr>
                          <w:rFonts w:ascii="Cambria Math" w:hAnsi="Cambria Math"/>
                          <w:highlight w:val="cyan"/>
                        </w:rPr>
                        <m:t>r</m:t>
                      </m:r>
                    </m:e>
                    <m:sub>
                      <m:sSup>
                        <m:sSupPr>
                          <m:ctrlPr>
                            <w:rPr>
                              <w:rFonts w:ascii="Cambria Math" w:hAnsi="Cambria Math"/>
                              <w:i/>
                              <w:highlight w:val="cyan"/>
                            </w:rPr>
                          </m:ctrlPr>
                        </m:sSupPr>
                        <m:e>
                          <m:r>
                            <w:rPr>
                              <w:rFonts w:ascii="Cambria Math" w:hAnsi="Cambria Math"/>
                              <w:highlight w:val="cyan"/>
                            </w:rPr>
                            <m:t>h</m:t>
                          </m:r>
                        </m:e>
                        <m:sup>
                          <m:r>
                            <w:rPr>
                              <w:rFonts w:ascii="Cambria Math" w:hAnsi="Cambria Math"/>
                              <w:highlight w:val="cyan"/>
                            </w:rPr>
                            <m:t>2</m:t>
                          </m:r>
                        </m:sup>
                      </m:sSup>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r</m:t>
                      </m:r>
                    </m:e>
                    <m:sub>
                      <m:r>
                        <w:rPr>
                          <w:rFonts w:ascii="Cambria Math" w:hAnsi="Cambria Math"/>
                          <w:highlight w:val="cyan"/>
                        </w:rPr>
                        <m:t>12</m:t>
                      </m:r>
                    </m:sub>
                  </m:sSub>
                </m:den>
              </m:f>
            </m:oMath>
            <w:r w:rsidRPr="00A96700">
              <w:rPr>
                <w:rFonts w:asciiTheme="majorHAnsi" w:hAnsiTheme="majorHAnsi"/>
                <w:highlight w:val="cyan"/>
              </w:rPr>
              <w:t>, the proportion of the correlation due to overlapping samples.</w:t>
            </w:r>
          </w:p>
        </w:tc>
      </w:tr>
      <w:tr w:rsidR="001454E6" w14:paraId="02B8BE92" w14:textId="77777777" w:rsidTr="00F41097">
        <w:tc>
          <w:tcPr>
            <w:tcW w:w="1668" w:type="dxa"/>
          </w:tcPr>
          <w:p w14:paraId="6D40E9FA" w14:textId="2220AF64" w:rsidR="001454E6" w:rsidRDefault="0080671A" w:rsidP="001454E6">
            <w:pPr>
              <w:rPr>
                <w:rFonts w:ascii="Cambria" w:eastAsia="ＭＳ 明朝" w:hAnsi="Cambria" w:cs="Times New Roman"/>
              </w:rPr>
            </w:pPr>
            <m:oMathPara>
              <m:oMath>
                <m:sSubSup>
                  <m:sSubSupPr>
                    <m:ctrlPr>
                      <w:rPr>
                        <w:rFonts w:ascii="Cambria Math" w:eastAsia="ＭＳ 明朝" w:hAnsi="Cambria Math" w:cs="Times New Roman"/>
                        <w:i/>
                      </w:rPr>
                    </m:ctrlPr>
                  </m:sSubSupPr>
                  <m:e>
                    <m:acc>
                      <m:accPr>
                        <m:chr m:val="̅"/>
                        <m:ctrlPr>
                          <w:rPr>
                            <w:rFonts w:ascii="Cambria Math" w:eastAsia="ＭＳ 明朝" w:hAnsi="Cambria Math" w:cs="Times New Roman"/>
                            <w:i/>
                          </w:rPr>
                        </m:ctrlPr>
                      </m:accPr>
                      <m:e>
                        <m:r>
                          <w:rPr>
                            <w:rFonts w:ascii="Cambria Math" w:eastAsia="ＭＳ 明朝" w:hAnsi="Cambria Math" w:cs="Times New Roman"/>
                          </w:rPr>
                          <m:t>σ</m:t>
                        </m:r>
                      </m:e>
                    </m:acc>
                  </m:e>
                  <m:sub>
                    <m:sSub>
                      <m:sSubPr>
                        <m:ctrlPr>
                          <w:rPr>
                            <w:rFonts w:ascii="Cambria Math" w:eastAsia="ＭＳ 明朝" w:hAnsi="Cambria Math" w:cs="Times New Roman"/>
                            <w:i/>
                          </w:rPr>
                        </m:ctrlPr>
                      </m:sSubPr>
                      <m:e>
                        <m:r>
                          <w:rPr>
                            <w:rFonts w:ascii="Cambria Math" w:eastAsia="ＭＳ 明朝" w:hAnsi="Cambria Math" w:cs="Times New Roman"/>
                          </w:rPr>
                          <m:t>x</m:t>
                        </m:r>
                      </m:e>
                      <m:sub>
                        <m:r>
                          <w:rPr>
                            <w:rFonts w:ascii="Cambria Math" w:eastAsia="ＭＳ 明朝" w:hAnsi="Cambria Math" w:cs="Times New Roman"/>
                          </w:rPr>
                          <m:t>m</m:t>
                        </m:r>
                      </m:sub>
                    </m:sSub>
                  </m:sub>
                  <m:sup>
                    <m:r>
                      <w:rPr>
                        <w:rFonts w:ascii="Cambria Math" w:eastAsia="ＭＳ 明朝" w:hAnsi="Cambria Math" w:cs="Times New Roman"/>
                      </w:rPr>
                      <m:t>2</m:t>
                    </m:r>
                  </m:sup>
                </m:sSubSup>
              </m:oMath>
            </m:oMathPara>
          </w:p>
        </w:tc>
        <w:tc>
          <w:tcPr>
            <w:tcW w:w="9008" w:type="dxa"/>
          </w:tcPr>
          <w:p w14:paraId="6E5D0C96" w14:textId="7B77A223" w:rsidR="001454E6" w:rsidRDefault="001454E6">
            <w:pPr>
              <w:rPr>
                <w:rFonts w:ascii="Calibri" w:eastAsia="ＭＳ 明朝" w:hAnsi="Calibri" w:cs="Times New Roman"/>
              </w:rPr>
            </w:pPr>
            <w:r>
              <w:rPr>
                <w:rFonts w:ascii="Calibri" w:eastAsia="ＭＳ 明朝" w:hAnsi="Calibri" w:cs="Times New Roman"/>
              </w:rPr>
              <w:t>The mean of the variance for the markers.</w:t>
            </w:r>
          </w:p>
        </w:tc>
      </w:tr>
      <w:tr w:rsidR="001454E6" w14:paraId="65C93A88" w14:textId="77777777" w:rsidTr="00F41097">
        <w:tc>
          <w:tcPr>
            <w:tcW w:w="1668" w:type="dxa"/>
          </w:tcPr>
          <w:p w14:paraId="60841CAB" w14:textId="7794A698" w:rsidR="001454E6" w:rsidRDefault="0080671A">
            <w:pPr>
              <w:rPr>
                <w:rFonts w:ascii="Cambria" w:eastAsia="ＭＳ 明朝" w:hAnsi="Cambria" w:cs="Times New Roman"/>
              </w:rPr>
            </w:pPr>
            <m:oMathPara>
              <m:oMath>
                <m:sSubSup>
                  <m:sSubSupPr>
                    <m:ctrlPr>
                      <w:rPr>
                        <w:rFonts w:ascii="Cambria Math" w:eastAsia="ＭＳ 明朝" w:hAnsi="Cambria Math" w:cs="Times New Roman"/>
                        <w:i/>
                      </w:rPr>
                    </m:ctrlPr>
                  </m:sSubSupPr>
                  <m:e>
                    <m:acc>
                      <m:accPr>
                        <m:chr m:val="̅"/>
                        <m:ctrlPr>
                          <w:rPr>
                            <w:rFonts w:ascii="Cambria Math" w:eastAsia="ＭＳ 明朝" w:hAnsi="Cambria Math" w:cs="Times New Roman"/>
                            <w:i/>
                          </w:rPr>
                        </m:ctrlPr>
                      </m:accPr>
                      <m:e>
                        <m:r>
                          <w:rPr>
                            <w:rFonts w:ascii="Cambria Math" w:eastAsia="ＭＳ 明朝" w:hAnsi="Cambria Math" w:cs="Times New Roman"/>
                          </w:rPr>
                          <m:t>σ</m:t>
                        </m:r>
                      </m:e>
                    </m:acc>
                  </m:e>
                  <m:sub>
                    <m:sSub>
                      <m:sSubPr>
                        <m:ctrlPr>
                          <w:rPr>
                            <w:rFonts w:ascii="Cambria Math" w:eastAsia="ＭＳ 明朝" w:hAnsi="Cambria Math" w:cs="Times New Roman"/>
                            <w:i/>
                          </w:rPr>
                        </m:ctrlPr>
                      </m:sSubPr>
                      <m:e>
                        <m:r>
                          <w:rPr>
                            <w:rFonts w:ascii="Cambria Math" w:eastAsia="ＭＳ 明朝" w:hAnsi="Cambria Math" w:cs="Times New Roman"/>
                          </w:rPr>
                          <m:t>x</m:t>
                        </m:r>
                      </m:e>
                      <m:sub>
                        <m:r>
                          <w:rPr>
                            <w:rFonts w:ascii="Cambria Math" w:eastAsia="ＭＳ 明朝" w:hAnsi="Cambria Math" w:cs="Times New Roman"/>
                          </w:rPr>
                          <m:t>q</m:t>
                        </m:r>
                      </m:sub>
                    </m:sSub>
                  </m:sub>
                  <m:sup>
                    <m:r>
                      <w:rPr>
                        <w:rFonts w:ascii="Cambria Math" w:eastAsia="ＭＳ 明朝" w:hAnsi="Cambria Math" w:cs="Times New Roman"/>
                      </w:rPr>
                      <m:t>2</m:t>
                    </m:r>
                  </m:sup>
                </m:sSubSup>
              </m:oMath>
            </m:oMathPara>
          </w:p>
        </w:tc>
        <w:tc>
          <w:tcPr>
            <w:tcW w:w="9008" w:type="dxa"/>
          </w:tcPr>
          <w:p w14:paraId="474CBBB0" w14:textId="1CC8187F" w:rsidR="001454E6" w:rsidRDefault="001454E6">
            <w:pPr>
              <w:rPr>
                <w:rFonts w:ascii="Calibri" w:eastAsia="ＭＳ 明朝" w:hAnsi="Calibri" w:cs="Times New Roman"/>
              </w:rPr>
            </w:pPr>
            <w:r>
              <w:rPr>
                <w:rFonts w:ascii="Calibri" w:eastAsia="ＭＳ 明朝" w:hAnsi="Calibri" w:cs="Times New Roman"/>
              </w:rPr>
              <w:t>The mean of the variance for the QTLs</w:t>
            </w:r>
          </w:p>
        </w:tc>
      </w:tr>
    </w:tbl>
    <w:p w14:paraId="713FFBCA" w14:textId="227588E6" w:rsidR="00D701BA" w:rsidRDefault="00A96700">
      <w:pPr>
        <w:rPr>
          <w:rFonts w:asciiTheme="majorHAnsi" w:hAnsiTheme="majorHAnsi"/>
        </w:rPr>
      </w:pPr>
      <w:r>
        <w:rPr>
          <w:rFonts w:asciiTheme="majorHAnsi" w:hAnsiTheme="majorHAnsi"/>
        </w:rPr>
        <w:t>Pink ones are real parameters that are not observable; cyan ones are estimates for corresponding parameters.</w:t>
      </w:r>
    </w:p>
    <w:p w14:paraId="7323CA2F" w14:textId="31B51774" w:rsidR="000B1C13" w:rsidRPr="00B72E08" w:rsidRDefault="000B1C13" w:rsidP="00B72E08">
      <w:pPr>
        <w:jc w:val="center"/>
        <w:rPr>
          <w:rFonts w:asciiTheme="majorHAnsi" w:hAnsiTheme="majorHAnsi"/>
          <w:b/>
          <w:sz w:val="32"/>
          <w:szCs w:val="32"/>
        </w:rPr>
      </w:pPr>
      <w:r w:rsidRPr="00B72E08">
        <w:rPr>
          <w:rFonts w:asciiTheme="majorHAnsi" w:hAnsiTheme="majorHAnsi"/>
          <w:b/>
          <w:sz w:val="32"/>
          <w:szCs w:val="32"/>
        </w:rPr>
        <w:t>Results</w:t>
      </w:r>
      <w:r w:rsidR="00142CFD" w:rsidRPr="00B72E08">
        <w:rPr>
          <w:rFonts w:asciiTheme="majorHAnsi" w:hAnsiTheme="majorHAnsi"/>
          <w:b/>
          <w:sz w:val="32"/>
          <w:szCs w:val="32"/>
        </w:rPr>
        <w:t xml:space="preserve"> for the correlation of summary statistics</w:t>
      </w:r>
    </w:p>
    <w:tbl>
      <w:tblPr>
        <w:tblStyle w:val="TableGrid"/>
        <w:tblW w:w="10740" w:type="dxa"/>
        <w:tblLook w:val="04A0" w:firstRow="1" w:lastRow="0" w:firstColumn="1" w:lastColumn="0" w:noHBand="0" w:noVBand="1"/>
      </w:tblPr>
      <w:tblGrid>
        <w:gridCol w:w="2209"/>
        <w:gridCol w:w="1686"/>
        <w:gridCol w:w="3965"/>
        <w:gridCol w:w="2880"/>
      </w:tblGrid>
      <w:tr w:rsidR="00345750" w14:paraId="5BA2ED5F" w14:textId="77777777" w:rsidTr="00DF1EE1">
        <w:tc>
          <w:tcPr>
            <w:tcW w:w="2235" w:type="dxa"/>
          </w:tcPr>
          <w:p w14:paraId="45E5EED4" w14:textId="2EAB126C" w:rsidR="00345750" w:rsidRDefault="00345750">
            <w:pPr>
              <w:rPr>
                <w:rFonts w:asciiTheme="majorHAnsi" w:hAnsiTheme="majorHAnsi"/>
              </w:rPr>
            </w:pPr>
            <w:r>
              <w:rPr>
                <w:rFonts w:asciiTheme="majorHAnsi" w:hAnsiTheme="majorHAnsi"/>
              </w:rPr>
              <w:t>Source</w:t>
            </w:r>
          </w:p>
        </w:tc>
        <w:tc>
          <w:tcPr>
            <w:tcW w:w="1701" w:type="dxa"/>
          </w:tcPr>
          <w:p w14:paraId="21082784" w14:textId="15B0D938" w:rsidR="00345750" w:rsidRDefault="00345750">
            <w:pPr>
              <w:rPr>
                <w:rFonts w:asciiTheme="majorHAnsi" w:hAnsiTheme="majorHAnsi"/>
              </w:rPr>
            </w:pPr>
            <w:r>
              <w:rPr>
                <w:rFonts w:asciiTheme="majorHAnsi" w:hAnsiTheme="majorHAnsi"/>
              </w:rPr>
              <w:t>Different traits</w:t>
            </w:r>
          </w:p>
        </w:tc>
        <w:tc>
          <w:tcPr>
            <w:tcW w:w="3969" w:type="dxa"/>
          </w:tcPr>
          <w:p w14:paraId="50E0A707" w14:textId="313C1C0F" w:rsidR="00345750" w:rsidRDefault="00345750" w:rsidP="006634B7">
            <w:pPr>
              <w:rPr>
                <w:rFonts w:asciiTheme="majorHAnsi" w:hAnsiTheme="majorHAnsi"/>
              </w:rPr>
            </w:pPr>
            <w:r>
              <w:rPr>
                <w:rFonts w:asciiTheme="majorHAnsi" w:hAnsiTheme="majorHAnsi"/>
              </w:rPr>
              <w:t xml:space="preserve">Correlation </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oMath>
          </w:p>
        </w:tc>
        <w:tc>
          <w:tcPr>
            <w:tcW w:w="2835" w:type="dxa"/>
          </w:tcPr>
          <w:p w14:paraId="55749A99" w14:textId="10BF97A8" w:rsidR="00345750" w:rsidRDefault="00345750" w:rsidP="00345750">
            <w:pPr>
              <w:rPr>
                <w:rFonts w:asciiTheme="majorHAnsi" w:hAnsiTheme="majorHAnsi"/>
              </w:rPr>
            </w:pPr>
            <m:oMathPara>
              <m:oMath>
                <m:r>
                  <w:rPr>
                    <w:rFonts w:ascii="Cambria Math" w:hAnsi="Cambria Math"/>
                  </w:rPr>
                  <m:t>φ</m:t>
                </m:r>
              </m:oMath>
            </m:oMathPara>
          </w:p>
        </w:tc>
      </w:tr>
      <w:tr w:rsidR="00345750" w14:paraId="24B94C44" w14:textId="77777777" w:rsidTr="00DF1EE1">
        <w:tc>
          <w:tcPr>
            <w:tcW w:w="2235" w:type="dxa"/>
          </w:tcPr>
          <w:p w14:paraId="14792B75" w14:textId="3720E17F" w:rsidR="00345750" w:rsidRDefault="00345750" w:rsidP="000B1C13">
            <w:pPr>
              <w:rPr>
                <w:rFonts w:asciiTheme="majorHAnsi" w:hAnsiTheme="majorHAnsi"/>
              </w:rPr>
            </w:pPr>
            <m:oMath>
              <m:r>
                <w:rPr>
                  <w:rFonts w:ascii="Cambria Math" w:hAnsi="Cambria Math"/>
                </w:rPr>
                <m:t>b</m:t>
              </m:r>
            </m:oMath>
            <w:r>
              <w:rPr>
                <w:rFonts w:asciiTheme="majorHAnsi" w:hAnsiTheme="majorHAnsi"/>
              </w:rPr>
              <w:t xml:space="preserve"> (genetic effects)</w:t>
            </w:r>
          </w:p>
        </w:tc>
        <w:tc>
          <w:tcPr>
            <w:tcW w:w="1701" w:type="dxa"/>
          </w:tcPr>
          <w:p w14:paraId="0784E819" w14:textId="3C89ED0B" w:rsidR="00345750" w:rsidRDefault="00345750">
            <w:pPr>
              <w:rPr>
                <w:rFonts w:asciiTheme="majorHAnsi" w:hAnsiTheme="majorHAnsi"/>
              </w:rPr>
            </w:pPr>
            <w:r>
              <w:rPr>
                <w:rFonts w:asciiTheme="majorHAnsi" w:hAnsiTheme="majorHAnsi"/>
              </w:rPr>
              <w:t>Yes</w:t>
            </w:r>
          </w:p>
        </w:tc>
        <w:tc>
          <w:tcPr>
            <w:tcW w:w="3969" w:type="dxa"/>
          </w:tcPr>
          <w:p w14:paraId="10C8AA3A" w14:textId="3FAAEA08" w:rsidR="00345750" w:rsidRDefault="0080671A" w:rsidP="007B6334">
            <w:pPr>
              <w:rPr>
                <w:rFonts w:asciiTheme="majorHAnsi" w:hAnsiTheme="majorHAnsi"/>
              </w:rPr>
            </w:pPr>
            <m:oMathPara>
              <m:oMath>
                <m:f>
                  <m:fPr>
                    <m:ctrlPr>
                      <w:rPr>
                        <w:rFonts w:ascii="Cambria Math" w:hAnsi="Cambria Math"/>
                        <w:i/>
                      </w:rPr>
                    </m:ctrlPr>
                  </m:fPr>
                  <m:num>
                    <m:f>
                      <m:fPr>
                        <m:ctrlPr>
                          <w:rPr>
                            <w:rFonts w:ascii="Cambria Math" w:hAnsi="Cambria Math"/>
                            <w:i/>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rPr>
                        </m:ctrlPr>
                      </m:sSubPr>
                      <m:e>
                        <m:r>
                          <w:rPr>
                            <w:rFonts w:ascii="Cambria Math" w:hAnsi="Cambria Math"/>
                            <w:lang w:val="en-US"/>
                          </w:rPr>
                          <m:t>γ</m:t>
                        </m:r>
                      </m:e>
                      <m:sub>
                        <m:r>
                          <w:rPr>
                            <w:rFonts w:ascii="Cambria Math" w:hAnsi="Cambria Math"/>
                          </w:rPr>
                          <m:t>P</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oMath>
            </m:oMathPara>
          </w:p>
        </w:tc>
        <w:tc>
          <w:tcPr>
            <w:tcW w:w="2835" w:type="dxa"/>
          </w:tcPr>
          <w:p w14:paraId="7D372DD0" w14:textId="41B20E46" w:rsidR="00345750" w:rsidRDefault="0080671A" w:rsidP="00345750">
            <w:pPr>
              <w:rPr>
                <w:rFonts w:asciiTheme="majorHAnsi" w:hAnsiTheme="majorHAns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P</m:t>
                        </m:r>
                      </m:sub>
                    </m:sSub>
                  </m:num>
                  <m:den>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G</m:t>
                            </m:r>
                          </m:sub>
                        </m:sSub>
                      </m:num>
                      <m:den>
                        <m:sSub>
                          <m:sSubPr>
                            <m:ctrlPr>
                              <w:rPr>
                                <w:rFonts w:ascii="Cambria Math" w:hAnsi="Cambria Math"/>
                                <w:i/>
                              </w:rPr>
                            </m:ctrlPr>
                          </m:sSubPr>
                          <m:e>
                            <m:r>
                              <w:rPr>
                                <w:rFonts w:ascii="Cambria Math" w:hAnsi="Cambria Math"/>
                              </w:rPr>
                              <m:t>γ</m:t>
                            </m:r>
                          </m:e>
                          <m:sub>
                            <m:r>
                              <w:rPr>
                                <w:rFonts w:ascii="Cambria Math" w:hAnsi="Cambria Math"/>
                              </w:rPr>
                              <m:t>12</m:t>
                            </m:r>
                          </m:sub>
                        </m:sSub>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den>
                </m:f>
              </m:oMath>
            </m:oMathPara>
          </w:p>
        </w:tc>
      </w:tr>
      <w:tr w:rsidR="00345750" w14:paraId="4A80454B" w14:textId="77777777" w:rsidTr="00DF1EE1">
        <w:tc>
          <w:tcPr>
            <w:tcW w:w="2235" w:type="dxa"/>
          </w:tcPr>
          <w:p w14:paraId="73AF9FDF" w14:textId="77777777" w:rsidR="00345750" w:rsidRDefault="00345750">
            <w:pPr>
              <w:rPr>
                <w:rFonts w:asciiTheme="majorHAnsi" w:hAnsiTheme="majorHAnsi"/>
              </w:rPr>
            </w:pPr>
          </w:p>
        </w:tc>
        <w:tc>
          <w:tcPr>
            <w:tcW w:w="1701" w:type="dxa"/>
          </w:tcPr>
          <w:p w14:paraId="33951FAE" w14:textId="1257A593" w:rsidR="00345750" w:rsidRDefault="00345750">
            <w:pPr>
              <w:rPr>
                <w:rFonts w:asciiTheme="majorHAnsi" w:hAnsiTheme="majorHAnsi"/>
              </w:rPr>
            </w:pPr>
            <w:r>
              <w:rPr>
                <w:rFonts w:asciiTheme="majorHAnsi" w:hAnsiTheme="majorHAnsi"/>
              </w:rPr>
              <w:t>No</w:t>
            </w:r>
          </w:p>
        </w:tc>
        <w:tc>
          <w:tcPr>
            <w:tcW w:w="3969" w:type="dxa"/>
          </w:tcPr>
          <w:p w14:paraId="7AED1ED0" w14:textId="4717D678" w:rsidR="00345750" w:rsidRPr="00D95183" w:rsidRDefault="0080671A" w:rsidP="007B6334">
            <w:pPr>
              <w:rPr>
                <w:rFonts w:asciiTheme="majorHAnsi" w:hAnsiTheme="majorHAnsi"/>
                <w:lang w:val="en-US"/>
              </w:rPr>
            </w:pPr>
            <m:oMathPara>
              <m:oMath>
                <m:f>
                  <m:fPr>
                    <m:ctrlPr>
                      <w:rPr>
                        <w:rFonts w:ascii="Cambria Math" w:hAnsi="Cambria Math"/>
                        <w:i/>
                      </w:rPr>
                    </m:ctrlPr>
                  </m:fPr>
                  <m:num>
                    <m:f>
                      <m:fPr>
                        <m:ctrlPr>
                          <w:rPr>
                            <w:rFonts w:ascii="Cambria Math" w:hAnsi="Cambria Math"/>
                            <w:i/>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oMath>
            </m:oMathPara>
          </w:p>
        </w:tc>
        <w:tc>
          <w:tcPr>
            <w:tcW w:w="2835" w:type="dxa"/>
          </w:tcPr>
          <w:p w14:paraId="75C41223" w14:textId="2DD61386" w:rsidR="00345750" w:rsidRDefault="0080671A" w:rsidP="000A47F7">
            <w:pPr>
              <w:rPr>
                <w:rFonts w:asciiTheme="majorHAnsi" w:hAnsiTheme="majorHAnsi"/>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12</m:t>
                            </m:r>
                          </m:sub>
                        </m:sSub>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r>
                      <w:rPr>
                        <w:rFonts w:ascii="Cambria Math" w:hAnsi="Cambria Math"/>
                      </w:rPr>
                      <m:t>+1</m:t>
                    </m:r>
                  </m:den>
                </m:f>
              </m:oMath>
            </m:oMathPara>
          </w:p>
        </w:tc>
      </w:tr>
      <w:tr w:rsidR="00345750" w14:paraId="13C6D0BE" w14:textId="77777777" w:rsidTr="00DF1EE1">
        <w:tc>
          <w:tcPr>
            <w:tcW w:w="2235" w:type="dxa"/>
          </w:tcPr>
          <w:p w14:paraId="35EF2563" w14:textId="55D1D8B7" w:rsidR="00345750" w:rsidRDefault="00345750" w:rsidP="00771DFD">
            <w:pPr>
              <w:rPr>
                <w:rFonts w:asciiTheme="majorHAnsi" w:hAnsiTheme="majorHAnsi"/>
              </w:rPr>
            </w:pPr>
            <m:oMath>
              <m:r>
                <w:rPr>
                  <w:rFonts w:ascii="Cambria Math" w:hAnsi="Cambria Math"/>
                </w:rPr>
                <m:t>z</m:t>
              </m:r>
            </m:oMath>
            <w:r>
              <w:rPr>
                <w:rFonts w:asciiTheme="majorHAnsi" w:hAnsiTheme="majorHAnsi"/>
              </w:rPr>
              <w:t xml:space="preserve"> (test statistics)</w:t>
            </w:r>
          </w:p>
        </w:tc>
        <w:tc>
          <w:tcPr>
            <w:tcW w:w="1701" w:type="dxa"/>
          </w:tcPr>
          <w:p w14:paraId="327A2A52" w14:textId="4777C56E" w:rsidR="00345750" w:rsidRDefault="00345750">
            <w:pPr>
              <w:rPr>
                <w:rFonts w:asciiTheme="majorHAnsi" w:hAnsiTheme="majorHAnsi"/>
              </w:rPr>
            </w:pPr>
            <w:r>
              <w:rPr>
                <w:rFonts w:asciiTheme="majorHAnsi" w:hAnsiTheme="majorHAnsi"/>
              </w:rPr>
              <w:t>Yes</w:t>
            </w:r>
          </w:p>
        </w:tc>
        <w:tc>
          <w:tcPr>
            <w:tcW w:w="3969" w:type="dxa"/>
          </w:tcPr>
          <w:p w14:paraId="13B66016" w14:textId="7C9F4559" w:rsidR="00345750" w:rsidRDefault="0080671A">
            <w:pPr>
              <w:rPr>
                <w:rFonts w:asciiTheme="majorHAnsi" w:hAnsiTheme="majorHAnsi"/>
              </w:rPr>
            </w:pPr>
            <m:oMathPara>
              <m:oMath>
                <m:f>
                  <m:fPr>
                    <m:ctrlPr>
                      <w:rPr>
                        <w:rFonts w:ascii="Cambria Math" w:hAnsi="Cambria Math"/>
                        <w:i/>
                      </w:rPr>
                    </m:ctrlPr>
                  </m:fPr>
                  <m:num>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+1</m:t>
                        </m:r>
                      </m:e>
                    </m:rad>
                  </m:den>
                </m:f>
              </m:oMath>
            </m:oMathPara>
          </w:p>
        </w:tc>
        <w:tc>
          <w:tcPr>
            <w:tcW w:w="2835" w:type="dxa"/>
          </w:tcPr>
          <w:p w14:paraId="5690ECBB" w14:textId="0F68E2FD" w:rsidR="00345750" w:rsidRDefault="0080671A">
            <w:pPr>
              <w:rPr>
                <w:rFonts w:asciiTheme="majorHAnsi" w:hAnsiTheme="majorHAnsi"/>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num>
                  <m:den>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den>
                </m:f>
              </m:oMath>
            </m:oMathPara>
          </w:p>
        </w:tc>
      </w:tr>
      <w:tr w:rsidR="00345750" w14:paraId="2CA7711C" w14:textId="77777777" w:rsidTr="00DF1EE1">
        <w:tc>
          <w:tcPr>
            <w:tcW w:w="2235" w:type="dxa"/>
          </w:tcPr>
          <w:p w14:paraId="4D42CCD5" w14:textId="77777777" w:rsidR="00345750" w:rsidRDefault="00345750">
            <w:pPr>
              <w:rPr>
                <w:rFonts w:asciiTheme="majorHAnsi" w:hAnsiTheme="majorHAnsi"/>
              </w:rPr>
            </w:pPr>
          </w:p>
        </w:tc>
        <w:tc>
          <w:tcPr>
            <w:tcW w:w="1701" w:type="dxa"/>
          </w:tcPr>
          <w:p w14:paraId="16B8EFFB" w14:textId="58DDDC4F" w:rsidR="00345750" w:rsidRDefault="00345750">
            <w:pPr>
              <w:rPr>
                <w:rFonts w:asciiTheme="majorHAnsi" w:hAnsiTheme="majorHAnsi"/>
              </w:rPr>
            </w:pPr>
            <w:r>
              <w:rPr>
                <w:rFonts w:asciiTheme="majorHAnsi" w:hAnsiTheme="majorHAnsi"/>
              </w:rPr>
              <w:t>No</w:t>
            </w:r>
          </w:p>
        </w:tc>
        <w:tc>
          <w:tcPr>
            <w:tcW w:w="3969" w:type="dxa"/>
          </w:tcPr>
          <w:p w14:paraId="4FDB398A" w14:textId="05345255" w:rsidR="00345750" w:rsidRDefault="0080671A" w:rsidP="00345750">
            <w:pPr>
              <w:rPr>
                <w:rFonts w:asciiTheme="majorHAnsi" w:hAnsiTheme="majorHAnsi"/>
              </w:rPr>
            </w:pPr>
            <m:oMathPara>
              <m:oMath>
                <m:f>
                  <m:fPr>
                    <m:ctrlPr>
                      <w:rPr>
                        <w:rFonts w:ascii="Cambria Math" w:hAnsi="Cambria Math"/>
                        <w:i/>
                      </w:rPr>
                    </m:ctrlPr>
                  </m:fPr>
                  <m:num>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rad>
                  </m:den>
                </m:f>
              </m:oMath>
            </m:oMathPara>
          </w:p>
        </w:tc>
        <w:tc>
          <w:tcPr>
            <w:tcW w:w="2835" w:type="dxa"/>
          </w:tcPr>
          <w:p w14:paraId="283B364E" w14:textId="0BCFABCC" w:rsidR="00345750" w:rsidRDefault="0080671A" w:rsidP="000A47F7">
            <w:pPr>
              <w:rPr>
                <w:rFonts w:asciiTheme="majorHAnsi" w:hAnsiTheme="majorHAnsi"/>
              </w:rPr>
            </w:pPr>
            <m:oMathPara>
              <m:oMath>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den>
                    </m:f>
                    <m:r>
                      <w:rPr>
                        <w:rFonts w:ascii="Cambria Math" w:hAnsi="Cambria Math"/>
                        <w:lang w:val="en-US"/>
                      </w:rPr>
                      <m:t>+1</m:t>
                    </m:r>
                  </m:den>
                </m:f>
              </m:oMath>
            </m:oMathPara>
          </w:p>
        </w:tc>
      </w:tr>
    </w:tbl>
    <w:p w14:paraId="482198E4" w14:textId="5F4C91A3" w:rsidR="000B1C13" w:rsidRDefault="00CB3339">
      <w:pPr>
        <w:rPr>
          <w:rFonts w:asciiTheme="majorHAnsi" w:hAnsiTheme="majorHAnsi"/>
        </w:rPr>
      </w:pPr>
      <w:r>
        <w:rPr>
          <w:rFonts w:asciiTheme="majorHAnsi" w:hAnsiTheme="majorHAnsi"/>
        </w:rPr>
        <w:t xml:space="preserve">Notes: </w:t>
      </w:r>
      <w:r w:rsidR="005F7C96">
        <w:rPr>
          <w:rFonts w:asciiTheme="majorHAnsi" w:hAnsiTheme="majorHAnsi"/>
        </w:rPr>
        <w:t xml:space="preserve">1) </w:t>
      </w:r>
      <w:r>
        <w:rPr>
          <w:rFonts w:asciiTheme="majorHAnsi" w:hAnsiTheme="majorHAnsi"/>
        </w:rPr>
        <w:t xml:space="preserve">when convert the </w:t>
      </w:r>
      <m:oMath>
        <m:sSub>
          <m:sSubPr>
            <m:ctrlPr>
              <w:rPr>
                <w:rFonts w:ascii="Cambria Math" w:hAnsi="Cambria Math"/>
                <w:i/>
              </w:rPr>
            </m:ctrlPr>
          </m:sSubPr>
          <m:e>
            <m:r>
              <w:rPr>
                <w:rFonts w:ascii="Cambria Math" w:hAnsi="Cambria Math"/>
              </w:rPr>
              <m:t>ρ</m:t>
            </m:r>
          </m:e>
          <m:sub>
            <m:r>
              <w:rPr>
                <w:rFonts w:ascii="Cambria Math" w:hAnsi="Cambria Math"/>
              </w:rPr>
              <m:t>1,2</m:t>
            </m:r>
          </m:sub>
        </m:sSub>
      </m:oMath>
      <w:r>
        <w:rPr>
          <w:rFonts w:asciiTheme="majorHAnsi" w:hAnsiTheme="majorHAnsi"/>
        </w:rPr>
        <w:t xml:space="preserve"> into </w:t>
      </w:r>
      <w:r w:rsidR="004E217F">
        <w:rPr>
          <w:rFonts w:asciiTheme="majorHAnsi" w:hAnsiTheme="majorHAnsi"/>
        </w:rPr>
        <w:t xml:space="preserve">a </w:t>
      </w:r>
      <w:r>
        <w:rPr>
          <w:rFonts w:asciiTheme="majorHAnsi" w:hAnsiTheme="majorHAnsi"/>
        </w:rPr>
        <w:t>linear regression, it becomes the recent proposed LD regression for summary stats.</w:t>
      </w:r>
    </w:p>
    <w:p w14:paraId="17BE33BC" w14:textId="16B1D5AB" w:rsidR="00CB3339" w:rsidRDefault="005F7C96">
      <w:pPr>
        <w:rPr>
          <w:rFonts w:asciiTheme="majorHAnsi" w:hAnsiTheme="majorHAnsi"/>
        </w:rPr>
      </w:pPr>
      <w:r>
        <w:rPr>
          <w:rFonts w:asciiTheme="majorHAnsi" w:hAnsiTheme="majorHAnsi"/>
        </w:rPr>
        <w:t xml:space="preserve">2) the technical used here for deriving correlation is based on covariance structure for mixture distribution, as exercised in </w:t>
      </w:r>
      <w:hyperlink r:id="rId9" w:history="1">
        <w:r w:rsidRPr="006D01AB">
          <w:rPr>
            <w:rStyle w:val="Hyperlink"/>
            <w:rFonts w:asciiTheme="majorHAnsi" w:hAnsiTheme="majorHAnsi"/>
          </w:rPr>
          <w:t>my comment for “Nature Selection and Friendship”</w:t>
        </w:r>
      </w:hyperlink>
      <w:r w:rsidR="006D01AB">
        <w:rPr>
          <w:rFonts w:asciiTheme="majorHAnsi" w:hAnsiTheme="majorHAnsi"/>
        </w:rPr>
        <w:t>.</w:t>
      </w:r>
    </w:p>
    <w:p w14:paraId="5EEBCA04" w14:textId="77777777" w:rsidR="006D01AB" w:rsidRDefault="006D01AB">
      <w:pPr>
        <w:rPr>
          <w:rFonts w:asciiTheme="majorHAnsi" w:hAnsiTheme="majorHAnsi"/>
        </w:rPr>
      </w:pPr>
    </w:p>
    <w:p w14:paraId="3F10620A" w14:textId="71E2646F" w:rsidR="000B1C13" w:rsidRPr="004829A5" w:rsidRDefault="009C5887" w:rsidP="004829A5">
      <w:pPr>
        <w:jc w:val="center"/>
        <w:rPr>
          <w:rFonts w:asciiTheme="majorHAnsi" w:hAnsiTheme="majorHAnsi"/>
          <w:b/>
          <w:sz w:val="32"/>
          <w:szCs w:val="32"/>
        </w:rPr>
      </w:pPr>
      <w:bookmarkStart w:id="0" w:name="_GoBack"/>
      <w:r>
        <w:rPr>
          <w:rFonts w:asciiTheme="majorHAnsi" w:hAnsiTheme="majorHAnsi"/>
          <w:b/>
          <w:sz w:val="32"/>
          <w:szCs w:val="32"/>
        </w:rPr>
        <w:lastRenderedPageBreak/>
        <w:t xml:space="preserve">Results for </w:t>
      </w:r>
      <w:r w:rsidR="00515102" w:rsidRPr="004829A5">
        <w:rPr>
          <w:rFonts w:asciiTheme="majorHAnsi" w:hAnsiTheme="majorHAnsi"/>
          <w:b/>
          <w:sz w:val="32"/>
          <w:szCs w:val="32"/>
        </w:rPr>
        <w:t>Meta-analysis</w:t>
      </w:r>
    </w:p>
    <w:p w14:paraId="15D50EC8" w14:textId="286ADC79" w:rsidR="00515102" w:rsidRDefault="00CB3339" w:rsidP="00B72E08">
      <w:pPr>
        <w:jc w:val="center"/>
        <w:rPr>
          <w:rFonts w:asciiTheme="majorHAnsi" w:hAnsiTheme="majorHAnsi"/>
          <w:b/>
        </w:rPr>
      </w:pPr>
      <w:r>
        <w:rPr>
          <w:rFonts w:asciiTheme="majorHAnsi" w:hAnsiTheme="majorHAnsi"/>
          <w:b/>
        </w:rPr>
        <w:t xml:space="preserve">Method I: </w:t>
      </w:r>
      <w:r w:rsidR="001454E6">
        <w:rPr>
          <w:rFonts w:asciiTheme="majorHAnsi" w:hAnsiTheme="majorHAnsi"/>
          <w:b/>
        </w:rPr>
        <w:t>M</w:t>
      </w:r>
      <w:r w:rsidR="00A6214B" w:rsidRPr="004829A5">
        <w:rPr>
          <w:rFonts w:asciiTheme="majorHAnsi" w:hAnsiTheme="majorHAnsi"/>
          <w:b/>
        </w:rPr>
        <w:t>ulti-</w:t>
      </w:r>
      <w:r w:rsidR="004829A5" w:rsidRPr="004829A5">
        <w:rPr>
          <w:rFonts w:asciiTheme="majorHAnsi" w:hAnsiTheme="majorHAnsi"/>
          <w:b/>
        </w:rPr>
        <w:t>variants</w:t>
      </w:r>
      <w:r w:rsidR="00A6214B" w:rsidRPr="004829A5">
        <w:rPr>
          <w:rFonts w:asciiTheme="majorHAnsi" w:hAnsiTheme="majorHAnsi"/>
          <w:b/>
        </w:rPr>
        <w:t xml:space="preserve"> chisq</w:t>
      </w:r>
    </w:p>
    <w:p w14:paraId="60671C01" w14:textId="5D0EBCDF" w:rsidR="004829A5" w:rsidRDefault="005813AB">
      <w:pPr>
        <w:rPr>
          <w:rFonts w:asciiTheme="majorHAnsi" w:hAnsiTheme="majorHAnsi"/>
          <w:b/>
        </w:rPr>
      </w:pPr>
      <w:r>
        <w:rPr>
          <w:rFonts w:asciiTheme="majorHAnsi" w:hAnsiTheme="majorHAnsi"/>
          <w:b/>
        </w:rPr>
        <w:t>The type I error rate</w:t>
      </w:r>
    </w:p>
    <w:p w14:paraId="0C4C1001" w14:textId="417B9CB5" w:rsidR="005813AB" w:rsidRPr="005813AB" w:rsidRDefault="005813AB">
      <w:pPr>
        <w:rPr>
          <w:rFonts w:asciiTheme="majorHAnsi" w:hAnsiTheme="majorHAnsi"/>
        </w:rPr>
      </w:pPr>
      <w:r w:rsidRPr="005813AB">
        <w:rPr>
          <w:rFonts w:asciiTheme="majorHAnsi" w:hAnsiTheme="majorHAnsi"/>
          <w:highlight w:val="cyan"/>
        </w:rPr>
        <w:t xml:space="preserve">The type I error rate will be well controlled if </w:t>
      </w:r>
      <m:oMath>
        <m:r>
          <w:rPr>
            <w:rFonts w:ascii="Cambria Math" w:hAnsi="Cambria Math"/>
            <w:highlight w:val="cyan"/>
          </w:rPr>
          <m:t>η=</m:t>
        </m:r>
        <m:r>
          <w:rPr>
            <w:rFonts w:ascii="Cambria Math" w:hAnsi="Cambria Math"/>
          </w:rPr>
          <m:t>1</m:t>
        </m:r>
      </m:oMath>
    </w:p>
    <w:p w14:paraId="3161EA40" w14:textId="31F7D73A" w:rsidR="002552B2" w:rsidRPr="002552B2" w:rsidRDefault="00FA03A2">
      <w:pPr>
        <w:rPr>
          <w:rFonts w:asciiTheme="majorHAnsi" w:hAnsiTheme="majorHAnsi"/>
        </w:rPr>
      </w:pPr>
      <m:oMathPara>
        <m:oMath>
          <m:r>
            <w:rPr>
              <w:rFonts w:ascii="Cambria Math" w:hAnsi="Cambria Math"/>
            </w:rPr>
            <m:t>η=</m:t>
          </m:r>
          <m:f>
            <m:fPr>
              <m:ctrlPr>
                <w:rPr>
                  <w:rFonts w:ascii="Cambria Math" w:hAnsi="Cambria Math"/>
                  <w:i/>
                </w:rPr>
              </m:ctrlPr>
            </m:fPr>
            <m:num>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sSub>
                <m:sSubPr>
                  <m:ctrlPr>
                    <w:rPr>
                      <w:rFonts w:ascii="Cambria Math" w:hAnsi="Cambria Math"/>
                      <w:i/>
                    </w:rPr>
                  </m:ctrlPr>
                </m:sSubPr>
                <m:e>
                  <m:r>
                    <w:rPr>
                      <w:rFonts w:ascii="Cambria Math" w:hAnsi="Cambria Math"/>
                    </w:rPr>
                    <m:t>γ</m:t>
                  </m:r>
                </m:e>
                <m:sub>
                  <m:r>
                    <w:rPr>
                      <w:rFonts w:ascii="Cambria Math" w:hAnsi="Cambria Math"/>
                    </w:rPr>
                    <m:t>12</m:t>
                  </m:r>
                </m:sub>
              </m:sSub>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en>
          </m:f>
        </m:oMath>
      </m:oMathPara>
    </w:p>
    <w:p w14:paraId="62832680" w14:textId="77777777" w:rsidR="000E685F" w:rsidRDefault="000E685F" w:rsidP="000E685F">
      <w:pPr>
        <w:rPr>
          <w:rFonts w:asciiTheme="majorHAnsi" w:hAnsiTheme="majorHAnsi"/>
        </w:rPr>
      </w:pPr>
      <w:r>
        <w:rPr>
          <w:rFonts w:asciiTheme="majorHAnsi" w:hAnsiTheme="majorHAnsi"/>
        </w:rPr>
        <w:t xml:space="preserve">For the same trait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&gt;0</m:t>
        </m:r>
      </m:oMath>
      <w:r>
        <w:rPr>
          <w:rFonts w:asciiTheme="majorHAnsi" w:hAnsiTheme="majorHAnsi"/>
        </w:rPr>
        <w:t>,</w:t>
      </w:r>
    </w:p>
    <w:p w14:paraId="5C68D7FC" w14:textId="3EAE1E89" w:rsidR="000E685F" w:rsidRDefault="000E685F" w:rsidP="000E685F">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=0</m:t>
        </m:r>
      </m:oMath>
      <w:r>
        <w:rPr>
          <w:rFonts w:asciiTheme="majorHAnsi" w:hAnsiTheme="majorHAnsi"/>
        </w:rPr>
        <w:t xml:space="preserve">, no overlapping samples,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up>
                <m:r>
                  <w:rPr>
                    <w:rFonts w:ascii="Cambria Math" w:hAnsi="Cambria Math"/>
                  </w:rPr>
                  <m:t>2</m:t>
                </m:r>
              </m:sup>
            </m:sSubSup>
          </m:den>
        </m:f>
        <m:r>
          <w:rPr>
            <w:rFonts w:ascii="Cambria Math" w:hAnsi="Cambria Math"/>
          </w:rPr>
          <m:t>&gt;1</m:t>
        </m:r>
      </m:oMath>
      <w:r w:rsidR="00471CB4">
        <w:rPr>
          <w:rFonts w:asciiTheme="majorHAnsi" w:hAnsiTheme="majorHAnsi"/>
        </w:rPr>
        <w:t>, the test statistic is</w:t>
      </w:r>
      <w:r>
        <w:rPr>
          <w:rFonts w:asciiTheme="majorHAnsi" w:hAnsiTheme="majorHAnsi"/>
        </w:rPr>
        <w:t xml:space="preserve"> inflated.</w:t>
      </w:r>
    </w:p>
    <w:p w14:paraId="3D32D66F" w14:textId="436FF3FB" w:rsidR="000E685F" w:rsidRDefault="000E685F" w:rsidP="000E685F">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=0</m:t>
        </m:r>
      </m:oMath>
      <w:r>
        <w:rPr>
          <w:rFonts w:asciiTheme="majorHAnsi" w:hAnsiTheme="majorHAnsi"/>
        </w:rPr>
        <w:t>, no heritability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m:t>
        </m:r>
      </m:oMath>
      <w:r>
        <w:rPr>
          <w:rFonts w:asciiTheme="majorHAnsi" w:hAnsiTheme="majorHAnsi"/>
        </w:rPr>
        <w:t xml:space="preserve">), </w:t>
      </w: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oMath>
      <w:r>
        <w:rPr>
          <w:rFonts w:asciiTheme="majorHAnsi" w:hAnsiTheme="majorHAnsi"/>
        </w:rPr>
        <w:t xml:space="preserve">, </w:t>
      </w:r>
      <m:oMath>
        <m:r>
          <w:rPr>
            <w:rFonts w:ascii="Cambria Math" w:hAnsi="Cambria Math"/>
          </w:rPr>
          <m:t>η=</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γ</m:t>
                </m:r>
              </m:e>
              <m:sub>
                <m:r>
                  <w:rPr>
                    <w:rFonts w:ascii="Cambria Math" w:hAnsi="Cambria Math"/>
                  </w:rPr>
                  <m:t>12</m:t>
                </m:r>
              </m:sub>
            </m:sSub>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den>
        </m:f>
        <m:r>
          <w:rPr>
            <w:rFonts w:ascii="Cambria Math" w:hAnsi="Cambria Math"/>
          </w:rPr>
          <m:t>=1</m:t>
        </m:r>
      </m:oMath>
      <w:r>
        <w:rPr>
          <w:rFonts w:asciiTheme="majorHAnsi" w:hAnsiTheme="majorHAnsi"/>
        </w:rPr>
        <w:t>, not biased.</w:t>
      </w:r>
    </w:p>
    <w:p w14:paraId="62592BC6" w14:textId="602E9FCA" w:rsidR="000E685F" w:rsidRDefault="000E685F" w:rsidP="000E685F">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=0</m:t>
        </m:r>
      </m:oMath>
      <w:r>
        <w:rPr>
          <w:rFonts w:asciiTheme="majorHAnsi" w:hAnsiTheme="majorHAnsi"/>
        </w:rPr>
        <w:t xml:space="preserve"> and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=0</m:t>
        </m:r>
      </m:oMath>
      <w:r>
        <w:rPr>
          <w:rFonts w:asciiTheme="majorHAnsi" w:hAnsiTheme="majorHAnsi"/>
        </w:rPr>
        <w:t xml:space="preserve">, </w:t>
      </w:r>
      <m:oMath>
        <m:r>
          <w:rPr>
            <w:rFonts w:ascii="Cambria Math" w:hAnsi="Cambria Math"/>
          </w:rPr>
          <m:t>η=1</m:t>
        </m:r>
      </m:oMath>
      <w:r>
        <w:rPr>
          <w:rFonts w:asciiTheme="majorHAnsi" w:hAnsiTheme="majorHAnsi"/>
        </w:rPr>
        <w:t>, which is naïve meta-analysis.</w:t>
      </w:r>
    </w:p>
    <w:p w14:paraId="11F147C3" w14:textId="74C9EEAC" w:rsidR="000E685F" w:rsidRPr="00F41097" w:rsidRDefault="000E685F" w:rsidP="000E685F">
      <w:pPr>
        <w:rPr>
          <w:rFonts w:asciiTheme="majorHAnsi" w:hAnsiTheme="majorHAnsi"/>
          <w:lang w:val="en-US"/>
        </w:rPr>
      </w:pPr>
      <w:r>
        <w:rPr>
          <w:rFonts w:asciiTheme="majorHAnsi" w:hAnsiTheme="majorHAnsi"/>
        </w:rPr>
        <w:t xml:space="preserve">When ignoring </w:t>
      </w:r>
      <m:oMath>
        <m:sSub>
          <m:sSubPr>
            <m:ctrlPr>
              <w:rPr>
                <w:rFonts w:ascii="Cambria Math" w:hAnsi="Cambria Math"/>
                <w:i/>
              </w:rPr>
            </m:ctrlPr>
          </m:sSubPr>
          <m:e>
            <m:r>
              <w:rPr>
                <w:rFonts w:ascii="Cambria Math" w:hAnsi="Cambria Math"/>
              </w:rPr>
              <m:t>ρ</m:t>
            </m:r>
          </m:e>
          <m:sub>
            <m:r>
              <w:rPr>
                <w:rFonts w:ascii="Cambria Math" w:hAnsi="Cambria Math"/>
              </w:rPr>
              <m:t>1,2</m:t>
            </m:r>
          </m:sub>
        </m:sSub>
      </m:oMath>
      <w:r>
        <w:rPr>
          <w:rFonts w:asciiTheme="majorHAnsi" w:hAnsiTheme="majorHAnsi"/>
        </w:rPr>
        <w:t xml:space="preserve">, regardless of its value, </w:t>
      </w:r>
      <m:oMath>
        <m:r>
          <w:rPr>
            <w:rFonts w:ascii="Cambria Math" w:hAnsi="Cambria Math"/>
          </w:rPr>
          <m:t>η=1</m:t>
        </m:r>
      </m:oMath>
      <w:r>
        <w:rPr>
          <w:rFonts w:asciiTheme="majorHAnsi" w:hAnsiTheme="majorHAnsi"/>
        </w:rPr>
        <w:t>, but its sampling variance will be inflated</w:t>
      </w:r>
    </w:p>
    <w:p w14:paraId="69671024" w14:textId="790CEA73" w:rsidR="002552B2" w:rsidRDefault="00DF0C74">
      <w:pPr>
        <w:rPr>
          <w:rFonts w:asciiTheme="majorHAnsi" w:hAnsiTheme="majorHAnsi"/>
        </w:rPr>
      </w:pPr>
      <w:r w:rsidRPr="00DF0C74">
        <w:rPr>
          <w:rFonts w:asciiTheme="majorHAnsi" w:hAnsiTheme="majorHAnsi"/>
          <w:highlight w:val="magenta"/>
        </w:rPr>
        <w:t>The NCP is</w:t>
      </w:r>
    </w:p>
    <w:p w14:paraId="0D221664" w14:textId="4F74AA10" w:rsidR="00516995" w:rsidRPr="00516995" w:rsidRDefault="00516995" w:rsidP="00516995">
      <w:pPr>
        <w:rPr>
          <w:rFonts w:asciiTheme="majorHAnsi" w:hAnsiTheme="majorHAnsi"/>
        </w:rPr>
      </w:pPr>
      <m:oMathPara>
        <m:oMath>
          <m:r>
            <w:rPr>
              <w:rFonts w:ascii="Cambria Math" w:hAnsi="Cambria Math"/>
              <w:highlight w:val="magenta"/>
            </w:rPr>
            <m:t>NCP=</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f>
            <m:fPr>
              <m:ctrlPr>
                <w:rPr>
                  <w:rFonts w:ascii="Cambria Math" w:hAnsi="Cambria Math"/>
                  <w:i/>
                  <w:highlight w:val="magenta"/>
                </w:rPr>
              </m:ctrlPr>
            </m:fPr>
            <m:num>
              <m:r>
                <w:rPr>
                  <w:rFonts w:ascii="Cambria Math" w:hAnsi="Cambria Math"/>
                  <w:highlight w:val="magenta"/>
                </w:rPr>
                <m:t>[</m:t>
              </m:r>
              <m:sSup>
                <m:sSupPr>
                  <m:ctrlPr>
                    <w:rPr>
                      <w:rFonts w:ascii="Cambria Math" w:hAnsi="Cambria Math"/>
                      <w:i/>
                      <w:highlight w:val="magenta"/>
                    </w:rPr>
                  </m:ctrlPr>
                </m:sSupPr>
                <m:e>
                  <m:d>
                    <m:dPr>
                      <m:ctrlPr>
                        <w:rPr>
                          <w:rFonts w:ascii="Cambria Math" w:hAnsi="Cambria Math"/>
                          <w:i/>
                          <w:highlight w:val="magenta"/>
                        </w:rPr>
                      </m:ctrlPr>
                    </m:dPr>
                    <m:e>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e>
                      </m:rad>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e>
                  </m:d>
                </m:e>
                <m:sup>
                  <m:r>
                    <w:rPr>
                      <w:rFonts w:ascii="Cambria Math" w:hAnsi="Cambria Math"/>
                      <w:highlight w:val="magenta"/>
                    </w:rPr>
                    <m:t>2</m:t>
                  </m:r>
                </m:sup>
              </m:sSup>
              <m:r>
                <w:rPr>
                  <w:rFonts w:ascii="Cambria Math" w:hAnsi="Cambria Math"/>
                  <w:highlight w:val="magenta"/>
                </w:rPr>
                <m:t>+2(1-</m:t>
              </m:r>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r>
                <w:rPr>
                  <w:rFonts w:ascii="Cambria Math" w:hAnsi="Cambria Math"/>
                  <w:highlight w:val="magenta"/>
                </w:rPr>
                <m:t>]</m:t>
              </m:r>
            </m:num>
            <m:den>
              <m:r>
                <w:rPr>
                  <w:rFonts w:ascii="Cambria Math" w:hAnsi="Cambria Math"/>
                  <w:highlight w:val="magenta"/>
                </w:rPr>
                <m:t>1-</m:t>
              </m:r>
              <m:sSup>
                <m:sSupPr>
                  <m:ctrlPr>
                    <w:rPr>
                      <w:rFonts w:ascii="Cambria Math" w:hAnsi="Cambria Math"/>
                      <w:i/>
                      <w:highlight w:val="magenta"/>
                    </w:rPr>
                  </m:ctrlPr>
                </m:sSupPr>
                <m:e>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e>
                <m:sup>
                  <m:r>
                    <w:rPr>
                      <w:rFonts w:ascii="Cambria Math" w:hAnsi="Cambria Math"/>
                      <w:highlight w:val="magenta"/>
                    </w:rPr>
                    <m:t>2</m:t>
                  </m:r>
                </m:sup>
              </m:sSup>
            </m:den>
          </m:f>
          <m:r>
            <w:rPr>
              <w:rFonts w:ascii="Cambria Math" w:hAnsi="Cambria Math"/>
            </w:rPr>
            <m:t>=</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r>
            <w:rPr>
              <w:rFonts w:ascii="Cambria Math" w:hAnsi="Cambria Math"/>
              <w:highlight w:val="magenta"/>
            </w:rPr>
            <m:t>[</m:t>
          </m:r>
          <m:f>
            <m:fPr>
              <m:ctrlPr>
                <w:rPr>
                  <w:rFonts w:ascii="Cambria Math" w:hAnsi="Cambria Math"/>
                  <w:i/>
                  <w:highlight w:val="magenta"/>
                </w:rPr>
              </m:ctrlPr>
            </m:fPr>
            <m:num>
              <m:sSup>
                <m:sSupPr>
                  <m:ctrlPr>
                    <w:rPr>
                      <w:rFonts w:ascii="Cambria Math" w:hAnsi="Cambria Math"/>
                      <w:i/>
                      <w:highlight w:val="magenta"/>
                    </w:rPr>
                  </m:ctrlPr>
                </m:sSupPr>
                <m:e>
                  <m:d>
                    <m:dPr>
                      <m:ctrlPr>
                        <w:rPr>
                          <w:rFonts w:ascii="Cambria Math" w:hAnsi="Cambria Math"/>
                          <w:i/>
                          <w:highlight w:val="magenta"/>
                        </w:rPr>
                      </m:ctrlPr>
                    </m:dPr>
                    <m:e>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e>
                      </m:rad>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e>
                  </m:d>
                </m:e>
                <m:sup>
                  <m:r>
                    <w:rPr>
                      <w:rFonts w:ascii="Cambria Math" w:hAnsi="Cambria Math"/>
                      <w:highlight w:val="magenta"/>
                    </w:rPr>
                    <m:t>2</m:t>
                  </m:r>
                </m:sup>
              </m:sSup>
            </m:num>
            <m:den>
              <m:r>
                <w:rPr>
                  <w:rFonts w:ascii="Cambria Math" w:hAnsi="Cambria Math"/>
                  <w:highlight w:val="magenta"/>
                </w:rPr>
                <m:t>1-</m:t>
              </m:r>
              <m:sSup>
                <m:sSupPr>
                  <m:ctrlPr>
                    <w:rPr>
                      <w:rFonts w:ascii="Cambria Math" w:hAnsi="Cambria Math"/>
                      <w:i/>
                      <w:highlight w:val="magenta"/>
                    </w:rPr>
                  </m:ctrlPr>
                </m:sSupPr>
                <m:e>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e>
                <m:sup>
                  <m:r>
                    <w:rPr>
                      <w:rFonts w:ascii="Cambria Math" w:hAnsi="Cambria Math"/>
                      <w:highlight w:val="magenta"/>
                    </w:rPr>
                    <m:t>2</m:t>
                  </m:r>
                </m:sup>
              </m:sSup>
            </m:den>
          </m:f>
          <m:r>
            <w:rPr>
              <w:rFonts w:ascii="Cambria Math" w:hAnsi="Cambria Math"/>
            </w:rPr>
            <m:t>+</m:t>
          </m:r>
          <m:f>
            <m:fPr>
              <m:ctrlPr>
                <w:rPr>
                  <w:rFonts w:ascii="Cambria Math" w:hAnsi="Cambria Math"/>
                  <w:i/>
                  <w:highlight w:val="magenta"/>
                </w:rPr>
              </m:ctrlPr>
            </m:fPr>
            <m:num>
              <m:r>
                <w:rPr>
                  <w:rFonts w:ascii="Cambria Math" w:hAnsi="Cambria Math"/>
                  <w:highlight w:val="magenta"/>
                </w:rPr>
                <m:t>2</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num>
            <m:den>
              <m:r>
                <w:rPr>
                  <w:rFonts w:ascii="Cambria Math" w:hAnsi="Cambria Math"/>
                  <w:highlight w:val="magenta"/>
                </w:rPr>
                <m:t>1</m:t>
              </m:r>
              <m:r>
                <w:rPr>
                  <w:rFonts w:ascii="Cambria Math" w:hAnsi="Cambria Math"/>
                </w:rPr>
                <m:t>+</m:t>
              </m:r>
              <m:sSub>
                <m:sSubPr>
                  <m:ctrlPr>
                    <w:rPr>
                      <w:rFonts w:ascii="Cambria Math" w:hAnsi="Cambria Math"/>
                      <w:i/>
                    </w:rPr>
                  </m:ctrlPr>
                </m:sSubPr>
                <m:e>
                  <m:r>
                    <w:rPr>
                      <w:rFonts w:ascii="Cambria Math" w:hAnsi="Cambria Math"/>
                      <w:highlight w:val="magenta"/>
                    </w:rPr>
                    <m:t>ρ</m:t>
                  </m:r>
                </m:e>
                <m:sub>
                  <m:r>
                    <w:rPr>
                      <w:rFonts w:ascii="Cambria Math" w:hAnsi="Cambria Math"/>
                      <w:highlight w:val="magenta"/>
                    </w:rPr>
                    <m:t>1,2</m:t>
                  </m:r>
                </m:sub>
              </m:sSub>
            </m:den>
          </m:f>
          <m:r>
            <w:rPr>
              <w:rFonts w:ascii="Cambria Math" w:hAnsi="Cambria Math"/>
            </w:rPr>
            <m:t>]</m:t>
          </m:r>
        </m:oMath>
      </m:oMathPara>
    </w:p>
    <w:p w14:paraId="6FC1A57C" w14:textId="77777777" w:rsidR="00516995" w:rsidRDefault="00516995" w:rsidP="00516995">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p>
    <w:p w14:paraId="72F677DC" w14:textId="77777777" w:rsidR="00516995" w:rsidRPr="005A39B8" w:rsidRDefault="00516995" w:rsidP="00516995">
      <w:pPr>
        <w:rPr>
          <w:rFonts w:asciiTheme="majorHAnsi" w:hAnsiTheme="majorHAnsi"/>
          <w:lang w:val="en-US"/>
        </w:rPr>
      </w:pPr>
      <m:oMathPara>
        <m:oMath>
          <m:r>
            <w:rPr>
              <w:rFonts w:ascii="Cambria Math" w:hAnsi="Cambria Math"/>
              <w:lang w:val="en-US"/>
            </w:rPr>
            <m:t>NCP=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r>
                <w:rPr>
                  <w:rFonts w:ascii="Cambria Math" w:hAnsi="Cambria Math"/>
                  <w:lang w:val="en-US"/>
                </w:rPr>
                <m:t>2n</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den>
          </m:f>
        </m:oMath>
      </m:oMathPara>
    </w:p>
    <w:p w14:paraId="0ADA6D98" w14:textId="77777777" w:rsidR="00516995" w:rsidRDefault="00516995">
      <w:pPr>
        <w:rPr>
          <w:rFonts w:asciiTheme="majorHAnsi" w:hAnsiTheme="majorHAnsi"/>
        </w:rPr>
      </w:pPr>
    </w:p>
    <w:p w14:paraId="75C5DF08" w14:textId="77777777" w:rsidR="00DF0C74" w:rsidRDefault="00DF0C74">
      <w:pPr>
        <w:rPr>
          <w:rFonts w:asciiTheme="majorHAnsi" w:hAnsiTheme="majorHAnsi"/>
        </w:rPr>
      </w:pPr>
    </w:p>
    <w:p w14:paraId="2A13A8DC" w14:textId="2698D19F" w:rsidR="00A6214B" w:rsidRDefault="00CB3339" w:rsidP="001454E6">
      <w:pPr>
        <w:jc w:val="center"/>
        <w:rPr>
          <w:rFonts w:asciiTheme="majorHAnsi" w:hAnsiTheme="majorHAnsi"/>
          <w:b/>
        </w:rPr>
      </w:pPr>
      <w:r>
        <w:rPr>
          <w:rFonts w:asciiTheme="majorHAnsi" w:hAnsiTheme="majorHAnsi"/>
          <w:b/>
        </w:rPr>
        <w:t xml:space="preserve">Method II: </w:t>
      </w:r>
      <w:r w:rsidR="00A96700">
        <w:rPr>
          <w:rFonts w:asciiTheme="majorHAnsi" w:hAnsiTheme="majorHAnsi"/>
          <w:b/>
        </w:rPr>
        <w:t>Squared i</w:t>
      </w:r>
      <w:r w:rsidR="005D29B6" w:rsidRPr="004829A5">
        <w:rPr>
          <w:rFonts w:asciiTheme="majorHAnsi" w:hAnsiTheme="majorHAnsi"/>
          <w:b/>
        </w:rPr>
        <w:t>n</w:t>
      </w:r>
      <w:r w:rsidR="00A729BA">
        <w:rPr>
          <w:rFonts w:asciiTheme="majorHAnsi" w:hAnsiTheme="majorHAnsi"/>
          <w:b/>
        </w:rPr>
        <w:t>verse</w:t>
      </w:r>
      <w:r w:rsidR="00A96700">
        <w:rPr>
          <w:rFonts w:asciiTheme="majorHAnsi" w:hAnsiTheme="majorHAnsi"/>
          <w:b/>
        </w:rPr>
        <w:t>-</w:t>
      </w:r>
      <w:r w:rsidR="00A6214B" w:rsidRPr="004829A5">
        <w:rPr>
          <w:rFonts w:asciiTheme="majorHAnsi" w:hAnsiTheme="majorHAnsi"/>
          <w:b/>
        </w:rPr>
        <w:t>variance</w:t>
      </w:r>
      <w:r w:rsidR="00A96700">
        <w:rPr>
          <w:rFonts w:asciiTheme="majorHAnsi" w:hAnsiTheme="majorHAnsi"/>
          <w:b/>
        </w:rPr>
        <w:t>-</w:t>
      </w:r>
      <w:r w:rsidR="00A729BA">
        <w:rPr>
          <w:rFonts w:asciiTheme="majorHAnsi" w:hAnsiTheme="majorHAnsi"/>
          <w:b/>
        </w:rPr>
        <w:t xml:space="preserve">weighted </w:t>
      </w:r>
      <w:r w:rsidR="00A6214B" w:rsidRPr="004829A5">
        <w:rPr>
          <w:rFonts w:asciiTheme="majorHAnsi" w:hAnsiTheme="majorHAnsi"/>
          <w:b/>
        </w:rPr>
        <w:t>meta-analysis</w:t>
      </w:r>
    </w:p>
    <w:p w14:paraId="31E0009B" w14:textId="0B0239B7" w:rsidR="005813AB" w:rsidRDefault="005813AB" w:rsidP="005813AB">
      <w:pPr>
        <w:rPr>
          <w:rFonts w:asciiTheme="majorHAnsi" w:hAnsiTheme="majorHAnsi"/>
        </w:rPr>
      </w:pPr>
      <w:r w:rsidRPr="00E64399">
        <w:rPr>
          <w:rFonts w:asciiTheme="majorHAnsi" w:hAnsiTheme="majorHAnsi"/>
          <w:highlight w:val="cyan"/>
        </w:rPr>
        <w:t xml:space="preserve">The type I error rate will be controlled if </w:t>
      </w:r>
      <m:oMath>
        <m:r>
          <w:rPr>
            <w:rFonts w:ascii="Cambria Math" w:hAnsi="Cambria Math"/>
            <w:highlight w:val="cyan"/>
          </w:rPr>
          <m:t>η=1</m:t>
        </m:r>
      </m:oMath>
    </w:p>
    <w:p w14:paraId="7297B1AB" w14:textId="506481E6" w:rsidR="00DA6BA7" w:rsidRPr="00DA6BA7" w:rsidRDefault="00DA6BA7" w:rsidP="005813AB">
      <w:pPr>
        <w:rPr>
          <w:rFonts w:asciiTheme="majorHAnsi" w:hAnsiTheme="majorHAnsi"/>
          <w:lang w:val="en-US"/>
        </w:rPr>
      </w:pPr>
      <m:oMathPara>
        <m:oMath>
          <m:r>
            <w:rPr>
              <w:rFonts w:ascii="Cambria Math" w:hAnsi="Cambria Math"/>
              <w:lang w:val="en-US"/>
            </w:rPr>
            <m:t>η=</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e>
                  </m:d>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den>
          </m:f>
        </m:oMath>
      </m:oMathPara>
    </w:p>
    <w:p w14:paraId="3AD83792" w14:textId="5431F323" w:rsidR="00DA6BA7" w:rsidRDefault="00DA6BA7" w:rsidP="005813AB">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Pr>
          <w:rFonts w:asciiTheme="majorHAnsi" w:hAnsiTheme="majorHAnsi"/>
          <w:lang w:val="en-US"/>
        </w:rPr>
        <w:t xml:space="preserve">,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oMath>
      <w:r w:rsidR="00DE0F66">
        <w:rPr>
          <w:rFonts w:asciiTheme="majorHAnsi" w:hAnsiTheme="majorHAnsi"/>
          <w:lang w:val="en-US"/>
        </w:rPr>
        <w:t xml:space="preserve">, and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oMath>
    </w:p>
    <w:p w14:paraId="3ED17E47" w14:textId="05E64D27" w:rsidR="009C5887" w:rsidRPr="009C5887" w:rsidRDefault="009C5887" w:rsidP="005813AB">
      <w:pPr>
        <w:rPr>
          <w:rFonts w:asciiTheme="majorHAnsi" w:hAnsiTheme="majorHAnsi"/>
          <w:lang w:val="en-US"/>
        </w:rPr>
      </w:pPr>
      <m:oMathPara>
        <m:oMath>
          <m:r>
            <w:rPr>
              <w:rFonts w:ascii="Cambria Math" w:hAnsi="Cambria Math"/>
              <w:lang w:val="en-US"/>
            </w:rPr>
            <m:t>η=</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e>
                  </m:d>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den>
          </m:f>
        </m:oMath>
      </m:oMathPara>
    </w:p>
    <w:p w14:paraId="6F2A7F19" w14:textId="2AEEEC00" w:rsidR="009C5887" w:rsidRPr="005813AB" w:rsidRDefault="009C5887" w:rsidP="005813AB">
      <w:pPr>
        <w:rPr>
          <w:rFonts w:asciiTheme="majorHAnsi" w:hAnsiTheme="majorHAnsi"/>
        </w:rPr>
      </w:pPr>
      <w:r>
        <w:rPr>
          <w:rFonts w:asciiTheme="majorHAnsi" w:hAnsiTheme="majorHAnsi"/>
          <w:lang w:val="en-US"/>
        </w:rPr>
        <w:t xml:space="preserve">It can be further simplified if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p>
    <w:p w14:paraId="7CC7F582" w14:textId="4020159D" w:rsidR="00610481" w:rsidRPr="0072616C" w:rsidRDefault="00610481" w:rsidP="00610481">
      <w:pPr>
        <w:rPr>
          <w:rFonts w:asciiTheme="majorHAnsi" w:hAnsiTheme="majorHAnsi"/>
          <w:lang w:val="en-US"/>
        </w:rPr>
      </w:pPr>
      <m:oMathPara>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den>
          </m:f>
        </m:oMath>
      </m:oMathPara>
    </w:p>
    <w:p w14:paraId="1E226B59" w14:textId="77777777" w:rsidR="00610481" w:rsidRDefault="00610481" w:rsidP="00610481">
      <w:pPr>
        <w:rPr>
          <w:rFonts w:asciiTheme="majorHAnsi" w:hAnsiTheme="majorHAnsi"/>
          <w:lang w:val="en-US"/>
        </w:rPr>
      </w:pPr>
      <w:r w:rsidRPr="00582522">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sidRPr="00582522">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den>
        </m:f>
        <m:r>
          <w:rPr>
            <w:rFonts w:ascii="Cambria Math" w:hAnsi="Cambria Math"/>
            <w:lang w:val="en-US"/>
          </w:rPr>
          <m:t>=1</m:t>
        </m:r>
      </m:oMath>
      <w:r>
        <w:rPr>
          <w:rFonts w:asciiTheme="majorHAnsi" w:hAnsiTheme="majorHAnsi"/>
          <w:lang w:val="en-US"/>
        </w:rPr>
        <w:t xml:space="preserve">, because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oMath>
      <w:r>
        <w:rPr>
          <w:rFonts w:asciiTheme="majorHAnsi" w:hAnsiTheme="majorHAnsi"/>
          <w:lang w:val="en-US"/>
        </w:rPr>
        <w:t xml:space="preserve"> when heritability is zero.</w:t>
      </w:r>
    </w:p>
    <w:p w14:paraId="297CF732" w14:textId="77777777" w:rsidR="00610481" w:rsidRDefault="00610481" w:rsidP="00610481">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=0</m:t>
        </m:r>
      </m:oMath>
      <w:r>
        <w:rPr>
          <w:rFonts w:asciiTheme="majorHAnsi" w:hAnsiTheme="majorHAnsi"/>
          <w:lang w:val="en-US"/>
        </w:rPr>
        <w:t xml:space="preserve"> but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Pr>
          <w:rFonts w:asciiTheme="majorHAnsi" w:hAnsiTheme="majorHAnsi"/>
          <w:lang w:val="en-US"/>
        </w:rPr>
        <w:t>,</w:t>
      </w:r>
      <w:r w:rsidRPr="00582522">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den>
        </m:f>
      </m:oMath>
      <w:r>
        <w:rPr>
          <w:rFonts w:asciiTheme="majorHAnsi" w:hAnsiTheme="majorHAnsi"/>
          <w:lang w:val="en-US"/>
        </w:rPr>
        <w:t xml:space="preserve">, </w:t>
      </w:r>
      <m:oMath>
        <m:r>
          <w:rPr>
            <w:rFonts w:ascii="Cambria Math" w:hAnsi="Cambria Math"/>
            <w:lang w:val="en-US"/>
          </w:rPr>
          <m:t>η&lt;1</m:t>
        </m:r>
      </m:oMath>
      <w:r>
        <w:rPr>
          <w:rFonts w:asciiTheme="majorHAnsi" w:hAnsiTheme="majorHAnsi"/>
          <w:lang w:val="en-US"/>
        </w:rPr>
        <w:t>, the type I error rate will be deflated.</w:t>
      </w:r>
    </w:p>
    <w:p w14:paraId="3A24060B" w14:textId="77777777" w:rsidR="00610481" w:rsidRDefault="00610481" w:rsidP="00610481">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=0</m:t>
        </m:r>
      </m:oMath>
      <w:r>
        <w:rPr>
          <w:rFonts w:asciiTheme="majorHAnsi" w:hAnsiTheme="majorHAnsi"/>
          <w:lang w:val="en-US"/>
        </w:rPr>
        <w:t xml:space="preserve"> but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=1</m:t>
        </m:r>
      </m:oMath>
      <w:r>
        <w:rPr>
          <w:rFonts w:asciiTheme="majorHAnsi" w:hAnsiTheme="majorHAnsi"/>
          <w:lang w:val="en-US"/>
        </w:rPr>
        <w:t>, the type I error rate will be deflated.</w:t>
      </w:r>
    </w:p>
    <w:p w14:paraId="13089569" w14:textId="0F511CE2" w:rsidR="00610481" w:rsidRDefault="00610481" w:rsidP="00610481">
      <w:pPr>
        <w:rPr>
          <w:rFonts w:asciiTheme="majorHAnsi" w:hAnsiTheme="majorHAnsi"/>
          <w:lang w:val="en-US"/>
        </w:rPr>
      </w:pPr>
      <w:r w:rsidRPr="00582522">
        <w:rPr>
          <w:rFonts w:asciiTheme="majorHAnsi" w:hAnsiTheme="majorHAnsi"/>
          <w:lang w:val="en-US"/>
        </w:rPr>
        <w:t>When</w:t>
      </w:r>
      <w:r>
        <w:rPr>
          <w:rFonts w:asciiTheme="majorHAnsi" w:hAnsiTheme="majorHAnsi"/>
          <w:lang w:val="en-US"/>
        </w:rPr>
        <w:t xml:space="preserve"> ignoring</w:t>
      </w:r>
      <w:r w:rsidRPr="00582522">
        <w:rPr>
          <w:rFonts w:asciiTheme="majorHAnsi" w:hAnsiTheme="majorHAnsi"/>
          <w:lang w:val="en-US"/>
        </w:rPr>
        <w:t xml:space="preser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oMath>
      <w:r w:rsidRPr="00582522">
        <w:rPr>
          <w:rFonts w:asciiTheme="majorHAnsi" w:hAnsiTheme="majorHAnsi"/>
          <w:lang w:val="en-US"/>
        </w:rPr>
        <w:t>,</w:t>
      </w:r>
      <w:r>
        <w:rPr>
          <w:rFonts w:asciiTheme="majorHAnsi" w:hAnsiTheme="majorHAnsi"/>
          <w:lang w:val="en-US"/>
        </w:rPr>
        <w:t xml:space="preserve"> regardless it is zero no not,</w:t>
      </w:r>
      <w:r w:rsidRPr="00582522">
        <w:rPr>
          <w:rFonts w:asciiTheme="majorHAnsi" w:hAnsiTheme="majorHAnsi"/>
          <w:lang w:val="en-US"/>
        </w:rPr>
        <w:t xml:space="preserve"> it is naïve meta-analysis,</w:t>
      </w:r>
      <m:oMath>
        <m:r>
          <w:rPr>
            <w:rFonts w:ascii="Cambria Math" w:hAnsi="Cambria Math"/>
            <w:lang w:val="en-US"/>
          </w:rPr>
          <m:t xml:space="preserve"> 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oMath>
      <w:r>
        <w:rPr>
          <w:rFonts w:asciiTheme="majorHAnsi" w:hAnsiTheme="majorHAnsi"/>
          <w:lang w:val="en-US"/>
        </w:rPr>
        <w:t>, no inflation if there is no overlapping samples, otherwise inflation due to overlapping samples.</w:t>
      </w:r>
    </w:p>
    <w:p w14:paraId="51BAFFAC" w14:textId="77777777" w:rsidR="00A2525C" w:rsidRDefault="00A2525C">
      <w:pPr>
        <w:rPr>
          <w:rFonts w:asciiTheme="majorHAnsi" w:hAnsiTheme="majorHAnsi"/>
          <w:lang w:val="en-US"/>
        </w:rPr>
      </w:pPr>
    </w:p>
    <w:p w14:paraId="7F83469A" w14:textId="6A387675" w:rsidR="00516995" w:rsidRDefault="00516995">
      <w:pPr>
        <w:rPr>
          <w:rFonts w:asciiTheme="majorHAnsi" w:hAnsiTheme="majorHAnsi"/>
          <w:lang w:val="en-US"/>
        </w:rPr>
      </w:pPr>
      <w:r>
        <w:rPr>
          <w:rFonts w:asciiTheme="majorHAnsi" w:hAnsiTheme="majorHAnsi"/>
          <w:lang w:val="en-US"/>
        </w:rPr>
        <w:t>The NCP is</w:t>
      </w:r>
    </w:p>
    <w:p w14:paraId="29E9F2AA" w14:textId="03D31A8C" w:rsidR="00DE0F66" w:rsidRDefault="00516995">
      <w:pPr>
        <w:rPr>
          <w:rFonts w:asciiTheme="majorHAnsi" w:hAnsiTheme="majorHAnsi"/>
          <w:lang w:val="en-US"/>
        </w:rPr>
      </w:pPr>
      <m:oMathPara>
        <m:oMath>
          <m:r>
            <w:rPr>
              <w:rFonts w:ascii="Cambria Math" w:hAnsi="Cambria Math"/>
              <w:highlight w:val="magenta"/>
              <w:lang w:val="en-US"/>
            </w:rPr>
            <m:t>NCP=</m:t>
          </m:r>
          <m:f>
            <m:fPr>
              <m:ctrlPr>
                <w:rPr>
                  <w:rFonts w:ascii="Cambria Math" w:hAnsi="Cambria Math"/>
                  <w:i/>
                  <w:highlight w:val="magenta"/>
                  <w:lang w:val="en-US"/>
                </w:rPr>
              </m:ctrlPr>
            </m:fPr>
            <m:num>
              <m:sSup>
                <m:sSupPr>
                  <m:ctrlPr>
                    <w:rPr>
                      <w:rFonts w:ascii="Cambria Math" w:hAnsi="Cambria Math"/>
                      <w:i/>
                      <w:highlight w:val="magenta"/>
                      <w:lang w:val="en-US"/>
                    </w:rPr>
                  </m:ctrlPr>
                </m:sSupPr>
                <m:e>
                  <m:d>
                    <m:dPr>
                      <m:ctrlPr>
                        <w:rPr>
                          <w:rFonts w:ascii="Cambria Math" w:hAnsi="Cambria Math"/>
                          <w:i/>
                          <w:highlight w:val="magenta"/>
                          <w:lang w:val="en-US"/>
                        </w:rPr>
                      </m:ctrlPr>
                    </m:dPr>
                    <m:e>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1</m:t>
                          </m:r>
                        </m:sub>
                      </m:sSub>
                      <m:r>
                        <w:rPr>
                          <w:rFonts w:ascii="Cambria Math" w:hAnsi="Cambria Math"/>
                          <w:highlight w:val="magenta"/>
                          <w:lang w:val="en-US"/>
                        </w:rPr>
                        <m:t>+</m:t>
                      </m:r>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2</m:t>
                          </m:r>
                        </m:sub>
                      </m:sSub>
                    </m:e>
                  </m:d>
                </m:e>
                <m:sup>
                  <m:r>
                    <w:rPr>
                      <w:rFonts w:ascii="Cambria Math" w:hAnsi="Cambria Math"/>
                      <w:highlight w:val="magenta"/>
                      <w:lang w:val="en-US"/>
                    </w:rPr>
                    <m:t>2</m:t>
                  </m:r>
                </m:sup>
              </m:sSup>
            </m:num>
            <m:den>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1</m:t>
                  </m:r>
                </m:sub>
                <m:sup>
                  <m:r>
                    <w:rPr>
                      <w:rFonts w:ascii="Cambria Math" w:hAnsi="Cambria Math"/>
                      <w:highlight w:val="magenta"/>
                      <w:lang w:val="en-US"/>
                    </w:rPr>
                    <m:t>2</m:t>
                  </m:r>
                </m:sup>
              </m:sSubSup>
              <m:r>
                <w:rPr>
                  <w:rFonts w:ascii="Cambria Math" w:hAnsi="Cambria Math"/>
                  <w:highlight w:val="magenta"/>
                  <w:lang w:val="en-US"/>
                </w:rPr>
                <m:t>+</m:t>
              </m:r>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2</m:t>
                  </m:r>
                </m:sub>
                <m:sup>
                  <m:r>
                    <w:rPr>
                      <w:rFonts w:ascii="Cambria Math" w:hAnsi="Cambria Math"/>
                      <w:highlight w:val="magenta"/>
                      <w:lang w:val="en-US"/>
                    </w:rPr>
                    <m:t>2</m:t>
                  </m:r>
                </m:sup>
              </m:sSubSup>
              <m:r>
                <w:rPr>
                  <w:rFonts w:ascii="Cambria Math" w:hAnsi="Cambria Math"/>
                  <w:highlight w:val="magenta"/>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highlight w:val="magenta"/>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highlight w:val="magenta"/>
                      <w:lang w:val="en-US"/>
                    </w:rPr>
                    <m:t>+</m:t>
                  </m:r>
                  <m:sSub>
                    <m:sSubPr>
                      <m:ctrlPr>
                        <w:rPr>
                          <w:rFonts w:ascii="Cambria Math" w:hAnsi="Cambria Math"/>
                          <w:i/>
                          <w:lang w:val="en-US"/>
                        </w:rPr>
                      </m:ctrlPr>
                    </m:sSubPr>
                    <m:e>
                      <m:r>
                        <w:rPr>
                          <w:rFonts w:ascii="Cambria Math" w:hAnsi="Cambria Math"/>
                          <w:highlight w:val="magenta"/>
                          <w:lang w:val="en-US"/>
                        </w:rPr>
                        <m:t>r</m:t>
                      </m:r>
                    </m:e>
                    <m:sub>
                      <m:r>
                        <w:rPr>
                          <w:rFonts w:ascii="Cambria Math" w:hAnsi="Cambria Math"/>
                          <w:lang w:val="en-US"/>
                        </w:rPr>
                        <m:t>12</m:t>
                      </m:r>
                    </m:sub>
                  </m:sSub>
                </m:e>
              </m:d>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1</m:t>
                  </m:r>
                </m:sub>
              </m:sSub>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2</m:t>
                  </m:r>
                </m:sub>
              </m:sSub>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e>
                  </m:d>
                </m:e>
                <m:sup>
                  <m:r>
                    <w:rPr>
                      <w:rFonts w:ascii="Cambria Math" w:hAnsi="Cambria Math"/>
                      <w:lang w:val="en-US"/>
                    </w:rPr>
                    <m:t>2</m:t>
                  </m:r>
                </m:sup>
              </m:sSup>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e>
              </m:d>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den>
          </m:f>
        </m:oMath>
      </m:oMathPara>
    </w:p>
    <w:p w14:paraId="132551BB" w14:textId="77777777" w:rsidR="00516995" w:rsidRDefault="00516995" w:rsidP="00516995">
      <w:pPr>
        <w:rPr>
          <w:rFonts w:asciiTheme="majorHAnsi" w:hAnsiTheme="majorHAnsi"/>
          <w:lang w:val="en-US"/>
        </w:rPr>
      </w:pPr>
      <w:r>
        <w:rPr>
          <w:rFonts w:asciiTheme="majorHAnsi" w:hAnsiTheme="majorHAnsi"/>
          <w:lang w:val="en-US"/>
        </w:rPr>
        <w:t xml:space="preserve">If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oMath>
      <w:r>
        <w:rPr>
          <w:rFonts w:asciiTheme="majorHAnsi" w:hAnsiTheme="majorHAnsi"/>
          <w:lang w:val="en-US"/>
        </w:rPr>
        <w:t xml:space="preserve">, and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oMath>
      <w:r>
        <w:rPr>
          <w:rFonts w:asciiTheme="majorHAnsi" w:hAnsiTheme="majorHAnsi"/>
          <w:lang w:val="en-US"/>
        </w:rPr>
        <w:t>,</w:t>
      </w:r>
    </w:p>
    <w:p w14:paraId="19BD23A4" w14:textId="77777777" w:rsidR="00516995" w:rsidRPr="005A39B8" w:rsidRDefault="00516995" w:rsidP="00516995">
      <w:pPr>
        <w:rPr>
          <w:rFonts w:asciiTheme="majorHAnsi" w:hAnsiTheme="majorHAnsi"/>
          <w:lang w:val="en-US"/>
        </w:rPr>
      </w:pPr>
      <m:oMathPara>
        <m:oMath>
          <m:r>
            <w:rPr>
              <w:rFonts w:ascii="Cambria Math" w:hAnsi="Cambria Math"/>
              <w:highlight w:val="magenta"/>
              <w:lang w:val="en-US"/>
            </w:rPr>
            <m:t>NCP</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r>
                <w:rPr>
                  <w:rFonts w:ascii="Cambria Math" w:hAnsi="Cambria Math"/>
                  <w:lang w:val="en-US"/>
                </w:rPr>
                <m:t>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num>
            <m:den>
              <m:sSup>
                <m:sSupPr>
                  <m:ctrlPr>
                    <w:rPr>
                      <w:rFonts w:ascii="Cambria Math" w:hAnsi="Cambria Math"/>
                      <w:i/>
                      <w:lang w:val="en-US"/>
                    </w:rPr>
                  </m:ctrlPr>
                </m:sSupPr>
                <m:e>
                  <m:d>
                    <m:dPr>
                      <m:ctrlPr>
                        <w:rPr>
                          <w:rFonts w:ascii="Cambria Math" w:hAnsi="Cambria Math"/>
                          <w:i/>
                          <w:lang w:val="en-US"/>
                        </w:rPr>
                      </m:ctrlPr>
                    </m:dPr>
                    <m:e>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e>
                  </m:d>
                </m:e>
                <m:sup>
                  <m:r>
                    <w:rPr>
                      <w:rFonts w:ascii="Cambria Math" w:hAnsi="Cambria Math"/>
                      <w:lang w:val="en-US"/>
                    </w:rPr>
                    <m:t>2</m:t>
                  </m:r>
                </m:sup>
              </m:sSup>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e>
              </m:d>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oMath>
      </m:oMathPara>
    </w:p>
    <w:p w14:paraId="080D009B" w14:textId="77777777" w:rsidR="00516995" w:rsidRDefault="00516995" w:rsidP="00516995">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p>
    <w:p w14:paraId="75DCEC5C" w14:textId="77777777" w:rsidR="00516995" w:rsidRPr="005A39B8" w:rsidRDefault="00516995" w:rsidP="00516995">
      <w:pPr>
        <w:rPr>
          <w:rFonts w:asciiTheme="majorHAnsi" w:hAnsiTheme="majorHAnsi"/>
          <w:lang w:val="en-US"/>
        </w:rPr>
      </w:pPr>
      <m:oMathPara>
        <m:oMath>
          <m:r>
            <w:rPr>
              <w:rFonts w:ascii="Cambria Math" w:hAnsi="Cambria Math"/>
              <w:lang w:val="en-US"/>
            </w:rPr>
            <m:t>NCP=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r>
                <w:rPr>
                  <w:rFonts w:ascii="Cambria Math" w:hAnsi="Cambria Math"/>
                  <w:lang w:val="en-US"/>
                </w:rPr>
                <m:t>2n</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den>
          </m:f>
        </m:oMath>
      </m:oMathPara>
    </w:p>
    <w:p w14:paraId="3100B957" w14:textId="77777777" w:rsidR="00516995" w:rsidRDefault="00516995">
      <w:pPr>
        <w:rPr>
          <w:rFonts w:asciiTheme="majorHAnsi" w:hAnsiTheme="majorHAnsi"/>
          <w:lang w:val="en-US"/>
        </w:rPr>
      </w:pPr>
    </w:p>
    <w:p w14:paraId="0DEF38D6" w14:textId="2D642AEE" w:rsidR="00A2525C" w:rsidRPr="00A2525C" w:rsidRDefault="00A2525C">
      <w:pPr>
        <w:rPr>
          <w:rFonts w:asciiTheme="majorHAnsi" w:hAnsiTheme="majorHAnsi"/>
          <w:b/>
          <w:lang w:val="en-US"/>
        </w:rPr>
      </w:pPr>
      <w:r w:rsidRPr="00A2525C">
        <w:rPr>
          <w:rFonts w:asciiTheme="majorHAnsi" w:hAnsiTheme="majorHAnsi"/>
          <w:b/>
          <w:lang w:val="en-US"/>
        </w:rPr>
        <w:t>Conclusion:</w:t>
      </w:r>
    </w:p>
    <w:p w14:paraId="75E1B12B" w14:textId="6059657A" w:rsidR="00A2525C" w:rsidRDefault="00F07178">
      <w:pPr>
        <w:rPr>
          <w:rFonts w:asciiTheme="majorHAnsi" w:hAnsiTheme="majorHAnsi"/>
        </w:rPr>
      </w:pPr>
      <w:r>
        <w:rPr>
          <w:rFonts w:asciiTheme="majorHAnsi" w:hAnsiTheme="majorHAnsi"/>
        </w:rPr>
        <w:t xml:space="preserve">1) </w:t>
      </w:r>
      <w:r w:rsidR="00A2525C">
        <w:rPr>
          <w:rFonts w:asciiTheme="majorHAnsi" w:hAnsiTheme="majorHAnsi"/>
        </w:rPr>
        <w:t>Regardless of whether using mult</w:t>
      </w:r>
      <w:r w:rsidR="00F62978">
        <w:rPr>
          <w:rFonts w:asciiTheme="majorHAnsi" w:hAnsiTheme="majorHAnsi"/>
        </w:rPr>
        <w:t xml:space="preserve">i-variant chisq test or inverse </w:t>
      </w:r>
      <w:r w:rsidR="00A2525C">
        <w:rPr>
          <w:rFonts w:asciiTheme="majorHAnsi" w:hAnsiTheme="majorHAnsi"/>
        </w:rPr>
        <w:t>variance</w:t>
      </w:r>
      <w:r w:rsidR="00F62978">
        <w:rPr>
          <w:rFonts w:asciiTheme="majorHAnsi" w:hAnsiTheme="majorHAnsi"/>
        </w:rPr>
        <w:t xml:space="preserve"> weighted</w:t>
      </w:r>
      <w:r w:rsidR="00A2525C">
        <w:rPr>
          <w:rFonts w:asciiTheme="majorHAnsi" w:hAnsiTheme="majorHAnsi"/>
        </w:rPr>
        <w:t xml:space="preserve"> meta-analysis, it is not suggested to use the correlation matrix that is estimated by treating summary statistics as random variables.  In meta-analysis, it estimates each effect </w:t>
      </w:r>
      <w:r w:rsidR="00A93C44">
        <w:rPr>
          <w:rFonts w:asciiTheme="majorHAnsi" w:hAnsiTheme="majorHAnsi"/>
        </w:rPr>
        <w:t>as fixed effects, but using the matrix treating them as random variables does not fit the context.</w:t>
      </w:r>
    </w:p>
    <w:p w14:paraId="36174424" w14:textId="77777777" w:rsidR="00A93C44" w:rsidRDefault="00A93C44">
      <w:pPr>
        <w:rPr>
          <w:rFonts w:asciiTheme="majorHAnsi" w:hAnsiTheme="majorHAnsi"/>
        </w:rPr>
      </w:pPr>
    </w:p>
    <w:p w14:paraId="077CF30C" w14:textId="0585212D" w:rsidR="00A93C44" w:rsidRDefault="00F07178">
      <w:pPr>
        <w:rPr>
          <w:rFonts w:asciiTheme="majorHAnsi" w:hAnsiTheme="majorHAnsi"/>
        </w:rPr>
      </w:pPr>
      <w:r>
        <w:rPr>
          <w:rFonts w:asciiTheme="majorHAnsi" w:hAnsiTheme="majorHAnsi"/>
        </w:rPr>
        <w:t>2) when the sample sizes for two cohorts are same, the NCP for multi-variate ch</w:t>
      </w:r>
      <w:r w:rsidR="00F34ED4">
        <w:rPr>
          <w:rFonts w:asciiTheme="majorHAnsi" w:hAnsiTheme="majorHAnsi"/>
        </w:rPr>
        <w:t>isq is the same to inverse-variance</w:t>
      </w:r>
      <w:r>
        <w:rPr>
          <w:rFonts w:asciiTheme="majorHAnsi" w:hAnsiTheme="majorHAnsi"/>
        </w:rPr>
        <w:t xml:space="preserve"> test.</w:t>
      </w:r>
    </w:p>
    <w:bookmarkEnd w:id="0"/>
    <w:p w14:paraId="76CFC759" w14:textId="77777777" w:rsidR="00A2525C" w:rsidRDefault="00A2525C">
      <w:pPr>
        <w:rPr>
          <w:rFonts w:asciiTheme="majorHAnsi" w:hAnsiTheme="majorHAnsi"/>
        </w:rPr>
      </w:pPr>
    </w:p>
    <w:p w14:paraId="77C83424" w14:textId="77777777" w:rsidR="00515102" w:rsidRDefault="00515102">
      <w:pPr>
        <w:rPr>
          <w:rFonts w:asciiTheme="majorHAnsi" w:hAnsiTheme="majorHAnsi"/>
        </w:rPr>
        <w:sectPr w:rsidR="00515102" w:rsidSect="00CE052D">
          <w:footerReference w:type="even" r:id="rId10"/>
          <w:footerReference w:type="default" r:id="rId11"/>
          <w:pgSz w:w="11900" w:h="16840"/>
          <w:pgMar w:top="720" w:right="720" w:bottom="720" w:left="720" w:header="709" w:footer="709" w:gutter="0"/>
          <w:cols w:space="708"/>
          <w:docGrid w:linePitch="360"/>
        </w:sectPr>
      </w:pPr>
    </w:p>
    <w:p w14:paraId="728DE1F0" w14:textId="76A01EBD" w:rsidR="000B1C13" w:rsidRPr="00582522" w:rsidRDefault="000B1C13">
      <w:pPr>
        <w:rPr>
          <w:rFonts w:asciiTheme="majorHAnsi" w:hAnsiTheme="majorHAnsi"/>
        </w:rPr>
      </w:pPr>
    </w:p>
    <w:p w14:paraId="44D59E17" w14:textId="77777777" w:rsidR="00AC352C" w:rsidRPr="00582522" w:rsidRDefault="00AC352C">
      <w:pPr>
        <w:rPr>
          <w:rFonts w:asciiTheme="majorHAnsi" w:hAnsiTheme="majorHAnsi"/>
        </w:rPr>
      </w:pPr>
      <w:r w:rsidRPr="00582522">
        <w:rPr>
          <w:rFonts w:asciiTheme="majorHAnsi" w:hAnsiTheme="majorHAnsi"/>
        </w:rPr>
        <w:t>As a proof-of-principle, we assume the genetic effect is estimated from the single-marker regression,</w:t>
      </w:r>
    </w:p>
    <w:p w14:paraId="521EA54E" w14:textId="1716E789" w:rsidR="00AC352C" w:rsidRPr="00582522" w:rsidRDefault="00AC352C">
      <w:pPr>
        <w:rPr>
          <w:rFonts w:asciiTheme="majorHAnsi" w:hAnsiTheme="majorHAnsi"/>
        </w:rPr>
      </w:pPr>
      <m:oMath>
        <m:r>
          <w:rPr>
            <w:rFonts w:ascii="Cambria Math" w:hAnsi="Cambria Math"/>
          </w:rPr>
          <m:t>b=</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
              <w:rPr>
                <w:rFonts w:ascii="Cambria Math" w:hAnsi="Cambria Math"/>
              </w:rPr>
              <m:t>var</m:t>
            </m:r>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r w:rsidRPr="00582522">
        <w:rPr>
          <w:rFonts w:asciiTheme="majorHAnsi" w:hAnsiTheme="majorHAnsi"/>
        </w:rPr>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/[n∙var</m:t>
            </m:r>
            <m:d>
              <m:dPr>
                <m:ctrlPr>
                  <w:rPr>
                    <w:rFonts w:ascii="Cambria Math" w:hAnsi="Cambria Math"/>
                    <w:i/>
                  </w:rPr>
                </m:ctrlPr>
              </m:dPr>
              <m:e>
                <m:r>
                  <w:rPr>
                    <w:rFonts w:ascii="Cambria Math" w:hAnsi="Cambria Math"/>
                  </w:rPr>
                  <m:t>x</m:t>
                </m:r>
              </m:e>
            </m:d>
            <m:r>
              <w:rPr>
                <w:rFonts w:ascii="Cambria Math" w:hAnsi="Cambria Math"/>
              </w:rPr>
              <m:t>]</m:t>
            </m:r>
          </m:e>
        </m:rad>
      </m:oMath>
      <w:r w:rsidR="00394208">
        <w:rPr>
          <w:rFonts w:asciiTheme="majorHAnsi" w:hAnsiTheme="majorHAnsi"/>
        </w:rPr>
        <w:t>.  U</w:t>
      </w:r>
      <w:r w:rsidR="00394208" w:rsidRPr="00582522">
        <w:rPr>
          <w:rFonts w:asciiTheme="majorHAnsi" w:hAnsiTheme="majorHAnsi"/>
        </w:rPr>
        <w:t xml:space="preserve">nder a typical polygenic model, </w:t>
      </w:r>
      <m:oMath>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Q</m:t>
            </m:r>
          </m:den>
        </m:f>
      </m:oMath>
      <w:r w:rsidR="00394208" w:rsidRPr="00582522">
        <w:rPr>
          <w:rFonts w:asciiTheme="majorHAnsi" w:hAnsiTheme="majorHAnsi"/>
        </w:rPr>
        <w:t xml:space="preserve">, in which </w:t>
      </w:r>
      <m:oMath>
        <m:r>
          <w:rPr>
            <w:rFonts w:ascii="Cambria Math" w:hAnsi="Cambria Math"/>
          </w:rPr>
          <m:t>Q</m:t>
        </m:r>
      </m:oMath>
      <w:r w:rsidR="00394208" w:rsidRPr="00582522">
        <w:rPr>
          <w:rFonts w:asciiTheme="majorHAnsi" w:hAnsiTheme="majorHAnsi"/>
        </w:rPr>
        <w:t xml:space="preserve"> is the number of QTLs</w:t>
      </w:r>
      <w:r w:rsidR="00394208">
        <w:rPr>
          <w:rFonts w:asciiTheme="majorHAnsi" w:hAnsiTheme="majorHAnsi"/>
        </w:rPr>
        <w:t xml:space="preserve">, and </w:t>
      </w:r>
      <w:r w:rsidR="00394208" w:rsidRPr="00582522">
        <w:rPr>
          <w:rFonts w:asciiTheme="majorHAnsi" w:hAnsiTheme="majorHAnsi"/>
        </w:rPr>
        <w:t xml:space="preserve">as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w:r w:rsidR="00394208" w:rsidRPr="00582522">
        <w:rPr>
          <w:rFonts w:asciiTheme="majorHAnsi" w:hAnsiTheme="majorHAnsi"/>
        </w:rPr>
        <w:t xml:space="preserve">, </w:t>
      </w:r>
      <m:oMath>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Q</m:t>
                </m:r>
              </m:den>
            </m:f>
          </m:e>
        </m:ra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r w:rsidR="00394208">
        <w:rPr>
          <w:rFonts w:asciiTheme="majorHAnsi" w:hAnsiTheme="majorHAnsi"/>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p>
    <w:p w14:paraId="7CB89014" w14:textId="4AC6CA26" w:rsidR="00AC352C" w:rsidRPr="00582522" w:rsidRDefault="00AC352C">
      <w:pPr>
        <w:rPr>
          <w:rFonts w:asciiTheme="majorHAnsi" w:hAnsiTheme="majorHAnsi"/>
        </w:rPr>
      </w:pPr>
      <m:oMathPara>
        <m:oMath>
          <m:r>
            <w:rPr>
              <w:rFonts w:ascii="Cambria Math" w:hAnsi="Cambria Math"/>
            </w:rPr>
            <m:t>z=</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r>
            <w:rPr>
              <w:rFonts w:ascii="Cambria Math" w:hAnsi="Cambria Math"/>
            </w:rPr>
            <m:t>=</m:t>
          </m:r>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ρ</m:t>
              </m:r>
            </m:e>
            <m:sub>
              <m:r>
                <w:rPr>
                  <w:rFonts w:ascii="Cambria Math" w:hAnsi="Cambria Math"/>
                </w:rPr>
                <m:t>xy</m:t>
              </m:r>
            </m:sub>
          </m:sSub>
        </m:oMath>
      </m:oMathPara>
    </w:p>
    <w:p w14:paraId="4F7C3AF0" w14:textId="09366EE5" w:rsidR="00AC352C" w:rsidRPr="00582522" w:rsidRDefault="00AC352C">
      <w:pPr>
        <w:rPr>
          <w:rFonts w:asciiTheme="majorHAnsi" w:hAnsiTheme="majorHAnsi"/>
        </w:rPr>
      </w:pPr>
      <w:r w:rsidRPr="00582522">
        <w:rPr>
          <w:rFonts w:asciiTheme="majorHAnsi" w:hAnsiTheme="majorHAnsi"/>
        </w:rPr>
        <w:t xml:space="preserve">as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w:r w:rsidRPr="00582522">
        <w:rPr>
          <w:rFonts w:asciiTheme="majorHAnsi" w:hAnsiTheme="majorHAnsi"/>
        </w:rPr>
        <w:t xml:space="preserve">, </w:t>
      </w:r>
      <m:oMath>
        <m:r>
          <w:rPr>
            <w:rFonts w:ascii="Cambria Math" w:hAnsi="Cambria Math"/>
          </w:rPr>
          <m:t>z=</m:t>
        </m:r>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ρ</m:t>
            </m:r>
          </m:e>
          <m:sub>
            <m:r>
              <w:rPr>
                <w:rFonts w:ascii="Cambria Math" w:hAnsi="Cambria Math"/>
              </w:rPr>
              <m:t>xy</m:t>
            </m:r>
          </m:sub>
        </m:sSub>
      </m:oMath>
      <w:r w:rsidRPr="00582522">
        <w:rPr>
          <w:rFonts w:asciiTheme="majorHAnsi" w:hAnsiTheme="majorHAnsi"/>
        </w:rPr>
        <w:t xml:space="preserve">, under a typical polygenic model, </w:t>
      </w:r>
      <m:oMath>
        <m:sSubSup>
          <m:sSubSupPr>
            <m:ctrlPr>
              <w:rPr>
                <w:rFonts w:ascii="Cambria Math" w:hAnsi="Cambria Math"/>
                <w:i/>
              </w:rPr>
            </m:ctrlPr>
          </m:sSubSupPr>
          <m:e>
            <m:r>
              <w:rPr>
                <w:rFonts w:ascii="Cambria Math" w:hAnsi="Cambria Math"/>
              </w:rPr>
              <m:t>ρ</m:t>
            </m:r>
          </m:e>
          <m:sub>
            <m:r>
              <w:rPr>
                <w:rFonts w:ascii="Cambria Math" w:hAnsi="Cambria Math"/>
              </w:rPr>
              <m:t>xy</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Q</m:t>
            </m:r>
          </m:den>
        </m:f>
      </m:oMath>
      <w:r w:rsidRPr="00582522">
        <w:rPr>
          <w:rFonts w:asciiTheme="majorHAnsi" w:hAnsiTheme="majorHAnsi"/>
        </w:rPr>
        <w:t xml:space="preserve">, in which </w:t>
      </w:r>
      <m:oMath>
        <m:r>
          <w:rPr>
            <w:rFonts w:ascii="Cambria Math" w:hAnsi="Cambria Math"/>
          </w:rPr>
          <m:t>Q</m:t>
        </m:r>
      </m:oMath>
      <w:r w:rsidRPr="00582522">
        <w:rPr>
          <w:rFonts w:asciiTheme="majorHAnsi" w:hAnsiTheme="majorHAnsi"/>
        </w:rPr>
        <w:t xml:space="preserve"> is the number of QTLs.</w:t>
      </w:r>
      <w:r w:rsidR="00E24F43">
        <w:rPr>
          <w:rFonts w:asciiTheme="majorHAnsi" w:hAnsiTheme="majorHAnsi"/>
        </w:rPr>
        <w:t xml:space="preserve">  Assume summary statistics are from </w:t>
      </w:r>
      <w:r w:rsidR="0078187D">
        <w:rPr>
          <w:rFonts w:asciiTheme="majorHAnsi" w:hAnsiTheme="majorHAnsi"/>
        </w:rPr>
        <w:t xml:space="preserve">a pair of cohorts, which have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78187D">
        <w:rPr>
          <w:rFonts w:asciiTheme="majorHAnsi" w:hAnsiTheme="majorHAnsi"/>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78187D">
        <w:rPr>
          <w:rFonts w:asciiTheme="majorHAnsi" w:hAnsiTheme="majorHAnsi"/>
        </w:rPr>
        <w:t xml:space="preserve"> samples.  In addition, there are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78187D">
        <w:rPr>
          <w:rFonts w:asciiTheme="majorHAnsi" w:hAnsiTheme="majorHAnsi"/>
        </w:rPr>
        <w:t xml:space="preserve"> overlapping samples between the cohorts.</w:t>
      </w:r>
    </w:p>
    <w:p w14:paraId="6BEDE3C6" w14:textId="77777777" w:rsidR="00AC352C" w:rsidRDefault="00AC352C">
      <w:pPr>
        <w:rPr>
          <w:rFonts w:asciiTheme="majorHAnsi" w:hAnsiTheme="majorHAnsi"/>
        </w:rPr>
      </w:pPr>
    </w:p>
    <w:p w14:paraId="5EB8B257" w14:textId="152F6B4A" w:rsidR="00225ED6" w:rsidRPr="00E24F43" w:rsidRDefault="003C0A44" w:rsidP="00E24F43">
      <w:pPr>
        <w:jc w:val="center"/>
        <w:rPr>
          <w:rFonts w:asciiTheme="majorHAnsi" w:hAnsiTheme="majorHAnsi"/>
          <w:b/>
        </w:rPr>
      </w:pPr>
      <w:r>
        <w:rPr>
          <w:rFonts w:asciiTheme="majorHAnsi" w:hAnsiTheme="majorHAnsi"/>
          <w:b/>
        </w:rPr>
        <w:t xml:space="preserve">Method 1: </w:t>
      </w:r>
      <w:r w:rsidR="00225ED6" w:rsidRPr="00E24F43">
        <w:rPr>
          <w:rFonts w:asciiTheme="majorHAnsi" w:hAnsiTheme="majorHAnsi"/>
          <w:b/>
        </w:rPr>
        <w:t xml:space="preserve">Correlation based on genetic effects </w:t>
      </w:r>
      <m:oMath>
        <m:r>
          <m:rPr>
            <m:sty m:val="bi"/>
          </m:rPr>
          <w:rPr>
            <w:rFonts w:ascii="Cambria Math" w:hAnsi="Cambria Math"/>
          </w:rPr>
          <m:t>(b)</m:t>
        </m:r>
      </m:oMath>
    </w:p>
    <w:p w14:paraId="5AE2E878" w14:textId="77777777" w:rsidR="00E24F43" w:rsidRPr="00582522" w:rsidRDefault="00E24F43" w:rsidP="00E24F43">
      <w:pPr>
        <w:rPr>
          <w:rFonts w:asciiTheme="majorHAnsi" w:hAnsiTheme="majorHAnsi"/>
        </w:rPr>
      </w:pPr>
      <w:r w:rsidRPr="00582522">
        <w:rPr>
          <w:rFonts w:asciiTheme="majorHAnsi" w:hAnsiTheme="majorHAnsi"/>
        </w:rPr>
        <w:t xml:space="preserve">Depending on whether the locus is causal or not, </w:t>
      </w:r>
      <m:oMath>
        <m:r>
          <w:rPr>
            <w:rFonts w:ascii="Cambria Math" w:hAnsi="Cambria Math"/>
          </w:rPr>
          <m:t>z</m:t>
        </m:r>
      </m:oMath>
      <w:r w:rsidRPr="00582522">
        <w:rPr>
          <w:rFonts w:asciiTheme="majorHAnsi" w:hAnsiTheme="majorHAnsi"/>
        </w:rPr>
        <w:t xml:space="preserve"> scores can be split into two distributions</w:t>
      </w:r>
    </w:p>
    <w:p w14:paraId="4DFD3BA1" w14:textId="6522FC1B" w:rsidR="00E24F43" w:rsidRPr="00582522" w:rsidRDefault="00BB1F51" w:rsidP="00E24F43">
      <w:pPr>
        <w:rPr>
          <w:rFonts w:asciiTheme="majorHAnsi" w:hAnsiTheme="majorHAnsi"/>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if it is causal, with probability of </m:t>
                    </m:r>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 xml:space="preserve"> it has the distribution</m:t>
                    </m:r>
                  </m:e>
                  <m:e>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up>
                                <m:r>
                                  <w:rPr>
                                    <w:rFonts w:ascii="Cambria Math" w:hAnsi="Cambria Math"/>
                                  </w:rPr>
                                  <m:t>2</m:t>
                                </m:r>
                              </m:sup>
                            </m:sSubSup>
                          </m:num>
                          <m:den>
                            <m:r>
                              <w:rPr>
                                <w:rFonts w:ascii="Cambria Math" w:hAnsi="Cambria Math"/>
                              </w:rPr>
                              <m:t>Q</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r>
                      <w:rPr>
                        <w:rFonts w:ascii="Cambria Math" w:hAnsi="Cambria Math"/>
                      </w:rPr>
                      <m:t>)</m:t>
                    </m:r>
                  </m:e>
                </m:mr>
                <m:mr>
                  <m:e>
                    <m:r>
                      <w:rPr>
                        <w:rFonts w:ascii="Cambria Math" w:hAnsi="Cambria Math"/>
                      </w:rPr>
                      <m:t>if it is not cau</m:t>
                    </m:r>
                    <m:r>
                      <w:rPr>
                        <w:rFonts w:ascii="Cambria Math" w:hAnsi="Cambria Math"/>
                      </w:rPr>
                      <m:t xml:space="preserve">sal, with protability of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r>
                              <w:rPr>
                                <w:rFonts w:ascii="Cambria Math" w:hAnsi="Cambria Math"/>
                              </w:rPr>
                              <m:t>M</m:t>
                            </m:r>
                          </m:den>
                        </m:f>
                      </m:e>
                    </m:d>
                    <m:r>
                      <w:rPr>
                        <w:rFonts w:ascii="Cambria Math" w:hAnsi="Cambria Math"/>
                      </w:rPr>
                      <m:t xml:space="preserve"> it has the distribution  </m:t>
                    </m:r>
                  </m:e>
                  <m:e>
                    <m:r>
                      <w:rPr>
                        <w:rFonts w:ascii="Cambria Math" w:hAnsi="Cambria Math"/>
                      </w:rPr>
                      <m:t xml:space="preserve">N(0,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Sub>
                      </m:den>
                    </m:f>
                    <m:r>
                      <w:rPr>
                        <w:rFonts w:ascii="Cambria Math" w:hAnsi="Cambria Math"/>
                      </w:rPr>
                      <m:t>)</m:t>
                    </m:r>
                  </m:e>
                </m:mr>
              </m:m>
            </m:e>
          </m:d>
        </m:oMath>
      </m:oMathPara>
    </w:p>
    <w:p w14:paraId="06E568E2" w14:textId="77777777" w:rsidR="00E24F43" w:rsidRPr="00582522" w:rsidRDefault="00E24F43" w:rsidP="00E24F43">
      <w:pPr>
        <w:rPr>
          <w:rFonts w:asciiTheme="majorHAnsi" w:hAnsiTheme="majorHAnsi"/>
        </w:rPr>
      </w:pPr>
    </w:p>
    <w:p w14:paraId="29F54DF7" w14:textId="77777777" w:rsidR="00E24F43" w:rsidRPr="00582522" w:rsidRDefault="00E24F43" w:rsidP="00E24F43">
      <w:pPr>
        <w:rPr>
          <w:rFonts w:asciiTheme="majorHAnsi" w:hAnsiTheme="majorHAnsi"/>
        </w:rPr>
      </w:pPr>
      <w:r>
        <w:rPr>
          <w:rFonts w:asciiTheme="majorHAnsi" w:hAnsiTheme="majorHAnsi"/>
        </w:rPr>
        <w:t>Now, for a pair of cohorts</w:t>
      </w:r>
    </w:p>
    <w:p w14:paraId="42BCC87C" w14:textId="77777777" w:rsidR="00E24F43" w:rsidRPr="00582522" w:rsidRDefault="00E24F43" w:rsidP="00E24F43">
      <w:pPr>
        <w:rPr>
          <w:rFonts w:asciiTheme="majorHAnsi" w:hAnsiTheme="majorHAnsi"/>
        </w:rPr>
      </w:pPr>
    </w:p>
    <w:p w14:paraId="5F640906" w14:textId="33BF13FC" w:rsidR="00E24F43" w:rsidRPr="000879E6" w:rsidRDefault="0080671A" w:rsidP="00E24F43">
      <w:pPr>
        <w:rPr>
          <w:rFonts w:asciiTheme="majorHAnsi" w:hAnsiTheme="majorHAns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if it is causal, with probability of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M</m:t>
                        </m:r>
                      </m:den>
                    </m:f>
                    <m:r>
                      <w:rPr>
                        <w:rFonts w:ascii="Cambria Math" w:hAnsi="Cambria Math"/>
                      </w:rPr>
                      <m:t>, it has the distribution</m:t>
                    </m:r>
                  </m:e>
                  <m:e>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r>
                      <w:rPr>
                        <w:rFonts w:ascii="Cambria Math" w:hAnsi="Cambria Math"/>
                      </w:rPr>
                      <m:t>)</m:t>
                    </m:r>
                  </m:e>
                </m:mr>
                <m:mr>
                  <m:e>
                    <m:r>
                      <w:rPr>
                        <w:rFonts w:ascii="Cambria Math" w:hAnsi="Cambria Math"/>
                      </w:rPr>
                      <m:t xml:space="preserve">if it is not causal, with protability of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M</m:t>
                            </m:r>
                          </m:den>
                        </m:f>
                      </m:e>
                    </m:d>
                    <m:r>
                      <w:rPr>
                        <w:rFonts w:ascii="Cambria Math" w:hAnsi="Cambria Math"/>
                      </w:rPr>
                      <m:t>, it has the distribu</m:t>
                    </m:r>
                    <m:r>
                      <w:rPr>
                        <w:rFonts w:ascii="Cambria Math" w:hAnsi="Cambria Math"/>
                      </w:rPr>
                      <m:t xml:space="preserve">tion  </m:t>
                    </m:r>
                  </m:e>
                  <m:e>
                    <m:r>
                      <w:rPr>
                        <w:rFonts w:ascii="Cambria Math" w:hAnsi="Cambria Math"/>
                      </w:rPr>
                      <m:t xml:space="preserve">N(0,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m:t>
                    </m:r>
                  </m:e>
                </m:mr>
              </m:m>
            </m:e>
          </m:d>
        </m:oMath>
      </m:oMathPara>
    </w:p>
    <w:p w14:paraId="1BBB0C11" w14:textId="77777777" w:rsidR="00E24F43" w:rsidRPr="00582522" w:rsidRDefault="00E24F43" w:rsidP="00E24F43">
      <w:pPr>
        <w:rPr>
          <w:rFonts w:asciiTheme="majorHAnsi" w:hAnsiTheme="majorHAnsi"/>
        </w:rPr>
      </w:pPr>
    </w:p>
    <w:p w14:paraId="71CA9654" w14:textId="5E07C513" w:rsidR="00E24F43" w:rsidRPr="00582522" w:rsidRDefault="0080671A" w:rsidP="00E24F43">
      <w:pPr>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if it is causal, with probability of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M</m:t>
                        </m:r>
                      </m:den>
                    </m:f>
                    <m:r>
                      <w:rPr>
                        <w:rFonts w:ascii="Cambria Math" w:hAnsi="Cambria Math"/>
                      </w:rPr>
                      <m:t>, it has the distribution</m:t>
                    </m:r>
                  </m:e>
                  <m:e>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Sub>
                      </m:den>
                    </m:f>
                    <m:r>
                      <w:rPr>
                        <w:rFonts w:ascii="Cambria Math" w:hAnsi="Cambria Math"/>
                      </w:rPr>
                      <m:t>)</m:t>
                    </m:r>
                  </m:e>
                </m:mr>
                <m:mr>
                  <m:e>
                    <m:r>
                      <w:rPr>
                        <w:rFonts w:ascii="Cambria Math" w:hAnsi="Cambria Math"/>
                      </w:rPr>
                      <m:t xml:space="preserve">if it is not causal, with protability of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M</m:t>
                            </m:r>
                          </m:den>
                        </m:f>
                      </m:e>
                    </m:d>
                    <m:r>
                      <w:rPr>
                        <w:rFonts w:ascii="Cambria Math" w:hAnsi="Cambria Math"/>
                      </w:rPr>
                      <m:t xml:space="preserve">, it has the distribution  </m:t>
                    </m:r>
                  </m:e>
                  <m:e>
                    <m:r>
                      <w:rPr>
                        <w:rFonts w:ascii="Cambria Math" w:hAnsi="Cambria Math"/>
                      </w:rPr>
                      <m:t xml:space="preserve">N(0,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Sub>
                      </m:den>
                    </m:f>
                    <m:r>
                      <w:rPr>
                        <w:rFonts w:ascii="Cambria Math" w:hAnsi="Cambria Math"/>
                      </w:rPr>
                      <m:t>)</m:t>
                    </m:r>
                  </m:e>
                </m:mr>
              </m:m>
            </m:e>
          </m:d>
        </m:oMath>
      </m:oMathPara>
    </w:p>
    <w:p w14:paraId="03F61087" w14:textId="77777777" w:rsidR="00E24F43" w:rsidRPr="00582522" w:rsidRDefault="00E24F43" w:rsidP="00E24F43">
      <w:pPr>
        <w:rPr>
          <w:rFonts w:asciiTheme="majorHAnsi" w:hAnsiTheme="majorHAnsi"/>
        </w:rPr>
      </w:pPr>
      <w:r>
        <w:rPr>
          <w:rFonts w:asciiTheme="majorHAnsi" w:hAnsiTheme="majorHAnsi"/>
        </w:rPr>
        <w:t xml:space="preserve">As we only discuss for the same trait,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Theme="majorHAnsi" w:hAnsiTheme="majorHAnsi"/>
        </w:rPr>
        <w:t xml:space="preserve"> and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oMath>
      <w:r>
        <w:rPr>
          <w:rFonts w:asciiTheme="majorHAnsi" w:hAnsiTheme="majorHAnsi"/>
        </w:rPr>
        <w:t>.</w:t>
      </w:r>
    </w:p>
    <w:p w14:paraId="11E4AFD6" w14:textId="0B59F597" w:rsidR="00E24F43" w:rsidRPr="00582522" w:rsidRDefault="00E24F43" w:rsidP="00E24F43">
      <w:pPr>
        <w:rPr>
          <w:rFonts w:asciiTheme="majorHAnsi" w:hAnsiTheme="majorHAnsi"/>
        </w:rPr>
      </w:pPr>
      <w:r w:rsidRPr="00582522">
        <w:rPr>
          <w:rFonts w:asciiTheme="majorHAnsi" w:hAnsiTheme="majorHAnsi"/>
        </w:rPr>
        <w:t xml:space="preserve">For </w:t>
      </w:r>
      <w:r w:rsidR="003C0A44">
        <w:rPr>
          <w:rFonts w:asciiTheme="majorHAnsi" w:hAnsiTheme="majorHAnsi"/>
        </w:rPr>
        <w:t xml:space="preserve">a </w:t>
      </w:r>
      <w:r w:rsidRPr="00582522">
        <w:rPr>
          <w:rFonts w:asciiTheme="majorHAnsi" w:hAnsiTheme="majorHAnsi"/>
        </w:rPr>
        <w:t>mixture distribution, the variance is</w:t>
      </w:r>
    </w:p>
    <w:p w14:paraId="0D3A5F57" w14:textId="4F658566" w:rsidR="00E24F43" w:rsidRPr="00582522" w:rsidRDefault="00E24F43" w:rsidP="00E24F4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1</m:t>
                      </m:r>
                    </m:sub>
                  </m:sSub>
                </m:e>
              </m:d>
            </m:e>
            <m:sup>
              <m:r>
                <w:rPr>
                  <w:rFonts w:ascii="Cambria Math" w:hAnsi="Cambria Math"/>
                </w:rPr>
                <m:t>2</m:t>
              </m:r>
            </m:sup>
          </m:sSup>
          <m:r>
            <w:rPr>
              <w:rFonts w:ascii="Cambria Math" w:hAnsi="Cambria Math"/>
            </w:rPr>
            <m:t>]</m:t>
          </m:r>
        </m:oMath>
      </m:oMathPara>
    </w:p>
    <w:p w14:paraId="136841BC" w14:textId="77777777" w:rsidR="00E24F43" w:rsidRPr="00EB4094" w:rsidRDefault="00E24F43" w:rsidP="00E24F43">
      <w:pPr>
        <w:rPr>
          <w:rFonts w:asciiTheme="majorHAnsi" w:hAnsiTheme="majorHAnsi"/>
          <w:lang w:val="en-US"/>
        </w:rPr>
      </w:pPr>
      <w:r>
        <w:rPr>
          <w:rFonts w:asciiTheme="majorHAnsi" w:hAnsiTheme="majorHAnsi"/>
        </w:rPr>
        <w:t>and the covariance is</w:t>
      </w:r>
    </w:p>
    <w:p w14:paraId="21AE7475" w14:textId="25D5F0C6" w:rsidR="00E24F43" w:rsidRPr="00F3481E" w:rsidRDefault="00E24F43" w:rsidP="00E24F43">
      <w:pPr>
        <w:rPr>
          <w:rFonts w:asciiTheme="majorHAnsi" w:hAnsiTheme="majorHAnsi"/>
          <w:lang w:val="en-US"/>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m:t>
          </m:r>
        </m:oMath>
      </m:oMathPara>
    </w:p>
    <w:p w14:paraId="3CB677F5" w14:textId="77777777" w:rsidR="00E24F43" w:rsidRPr="00582522" w:rsidRDefault="00E24F43" w:rsidP="00E24F43">
      <w:pPr>
        <w:rPr>
          <w:rFonts w:asciiTheme="majorHAnsi" w:hAnsiTheme="majorHAnsi"/>
        </w:rPr>
      </w:pPr>
      <w:r>
        <w:rPr>
          <w:rFonts w:asciiTheme="majorHAnsi" w:hAnsiTheme="majorHAnsi"/>
        </w:rPr>
        <w:t xml:space="preserve">in which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oMath>
      <w:r>
        <w:rPr>
          <w:rFonts w:asciiTheme="majorHAnsi" w:hAnsiTheme="majorHAnsi"/>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Q</m:t>
            </m:r>
          </m:num>
          <m:den>
            <m:r>
              <w:rPr>
                <w:rFonts w:ascii="Cambria Math" w:hAnsi="Cambria Math"/>
              </w:rPr>
              <m:t>M</m:t>
            </m:r>
          </m:den>
        </m:f>
      </m:oMath>
      <w:r>
        <w:rPr>
          <w:rFonts w:asciiTheme="majorHAnsi" w:hAnsiTheme="majorHAnsi"/>
        </w:rPr>
        <w:t>.</w:t>
      </w:r>
    </w:p>
    <w:p w14:paraId="3F24C879" w14:textId="7EC3AC69" w:rsidR="00E24F43" w:rsidRPr="00582522" w:rsidRDefault="00E24F43" w:rsidP="00E24F43">
      <w:pPr>
        <w:rPr>
          <w:rFonts w:asciiTheme="majorHAnsi" w:hAnsiTheme="majorHAnsi"/>
        </w:rPr>
      </w:pPr>
      <w:r w:rsidRPr="00582522">
        <w:rPr>
          <w:rFonts w:asciiTheme="majorHAnsi" w:hAnsiTheme="majorHAnsi"/>
        </w:rPr>
        <w:t xml:space="preserve">For the case above,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r>
          <w:rPr>
            <w:rFonts w:ascii="Cambria Math" w:hAnsi="Cambria Math"/>
          </w:rPr>
          <m:t>=0</m:t>
        </m:r>
      </m:oMath>
      <w:r w:rsidRPr="00582522">
        <w:rPr>
          <w:rFonts w:asciiTheme="majorHAnsi" w:hAnsiTheme="majorHAnsi"/>
        </w:rPr>
        <w:t>,</w:t>
      </w:r>
    </w:p>
    <w:p w14:paraId="012B94F7" w14:textId="33B68CDF" w:rsidR="00E24F43" w:rsidRPr="00582522" w:rsidRDefault="00E24F43" w:rsidP="00E24F4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e>
          </m:d>
        </m:oMath>
      </m:oMathPara>
    </w:p>
    <w:p w14:paraId="7FFE7462" w14:textId="7B1B1D26" w:rsidR="00E24F43" w:rsidRPr="00582522" w:rsidRDefault="00E24F43" w:rsidP="00E24F43">
      <w:pPr>
        <w:rPr>
          <w:rFonts w:asciiTheme="majorHAnsi" w:hAnsiTheme="majorHAnsi"/>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e>
          </m:d>
        </m:oMath>
      </m:oMathPara>
    </w:p>
    <w:p w14:paraId="5FC3DDB2" w14:textId="77777777" w:rsidR="00E24F43" w:rsidRPr="00582522" w:rsidRDefault="00E24F43" w:rsidP="00E24F43">
      <w:pPr>
        <w:rPr>
          <w:rFonts w:asciiTheme="majorHAnsi" w:hAnsiTheme="majorHAnsi"/>
        </w:rPr>
      </w:pPr>
      <w:r w:rsidRPr="00582522">
        <w:rPr>
          <w:rFonts w:asciiTheme="majorHAnsi" w:hAnsiTheme="majorHAnsi"/>
        </w:rPr>
        <w:t>We have</w:t>
      </w:r>
    </w:p>
    <w:p w14:paraId="5DFFD96E" w14:textId="7EBCE466" w:rsidR="00760937" w:rsidRPr="00582522" w:rsidRDefault="00E24F43" w:rsidP="00E24F43">
      <w:pPr>
        <w:rPr>
          <w:rFonts w:asciiTheme="majorHAnsi" w:hAnsiTheme="majorHAnsi"/>
          <w:lang w:val="en-US"/>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1</m:t>
                              </m:r>
                            </m:sub>
                            <m:sup>
                              <m:r>
                                <w:rPr>
                                  <w:rFonts w:ascii="Cambria Math" w:hAnsi="Cambria Math"/>
                                </w:rPr>
                                <m:t>2</m:t>
                              </m:r>
                            </m:sup>
                          </m:sSubSup>
                        </m:num>
                        <m:den>
                          <m:r>
                            <w:rPr>
                              <w:rFonts w:ascii="Cambria Math" w:hAnsi="Cambria Math"/>
                            </w:rPr>
                            <m:t>Q</m:t>
                          </m:r>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2</m:t>
                              </m:r>
                            </m:sub>
                            <m:sup>
                              <m:r>
                                <w:rPr>
                                  <w:rFonts w:ascii="Cambria Math" w:hAnsi="Cambria Math"/>
                                </w:rPr>
                                <m:t>2</m:t>
                              </m:r>
                            </m:sup>
                          </m:sSubSup>
                        </m:num>
                        <m:den>
                          <m:r>
                            <w:rPr>
                              <w:rFonts w:ascii="Cambria Math" w:hAnsi="Cambria Math"/>
                            </w:rPr>
                            <m:t>Q</m:t>
                          </m:r>
                        </m:den>
                      </m:f>
                    </m:e>
                  </m:rad>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rPr>
                      </m:ctrlPr>
                    </m:sSubPr>
                    <m:e>
                      <m:r>
                        <w:rPr>
                          <w:rFonts w:ascii="Cambria Math" w:hAnsi="Cambria Math"/>
                        </w:rPr>
                        <m:t>γ</m:t>
                      </m:r>
                    </m:e>
                    <m:sub>
                      <m:r>
                        <w:rPr>
                          <w:rFonts w:ascii="Cambria Math" w:hAnsi="Cambria Math"/>
                        </w:rPr>
                        <m:t>G</m:t>
                      </m:r>
                    </m:sub>
                  </m:sSub>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m</m:t>
              </m:r>
            </m:sup>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rad>
                <m:radPr>
                  <m:degHide m:val="1"/>
                  <m:ctrlPr>
                    <w:rPr>
                      <w:rFonts w:ascii="Cambria Math" w:hAnsi="Cambria Math"/>
                      <w:i/>
                      <w:lang w:val="en-US"/>
                    </w:rPr>
                  </m:ctrlPr>
                </m:radPr>
                <m:deg/>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e>
              </m:rad>
              <m:rad>
                <m:radPr>
                  <m:degHide m:val="1"/>
                  <m:ctrlPr>
                    <w:rPr>
                      <w:rFonts w:ascii="Cambria Math" w:hAnsi="Cambria Math"/>
                      <w:i/>
                      <w:lang w:val="en-US"/>
                    </w:rPr>
                  </m:ctrlPr>
                </m:radPr>
                <m:deg/>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rad>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lang w:val="en-US"/>
            </w:rPr>
            <m:t>)</m:t>
          </m:r>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r>
            <w:rPr>
              <w:rFonts w:ascii="Cambria Math" w:hAnsi="Cambria Math"/>
              <w:lang w:val="en-US"/>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f>
            <m:fPr>
              <m:ctrlPr>
                <w:rPr>
                  <w:rFonts w:ascii="Cambria Math" w:hAnsi="Cambria Math"/>
                  <w:i/>
                  <w:lang w:val="en-US"/>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ctrlPr>
                <w:rPr>
                  <w:rFonts w:ascii="Cambria Math" w:hAnsi="Cambria Math"/>
                  <w:i/>
                </w:rPr>
              </m:ctrlPr>
            </m:num>
            <m:den>
              <m:r>
                <w:rPr>
                  <w:rFonts w:ascii="Cambria Math" w:hAnsi="Cambria Math"/>
                  <w:lang w:val="en-US"/>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r>
            <w:rPr>
              <w:rFonts w:ascii="Cambria Math" w:hAnsi="Cambria Math"/>
              <w:lang w:val="en-US"/>
            </w:rPr>
            <m:t>)</m:t>
          </m:r>
        </m:oMath>
      </m:oMathPara>
    </w:p>
    <w:p w14:paraId="04B31524" w14:textId="719F0164" w:rsidR="00E24F43" w:rsidRPr="00582522" w:rsidRDefault="00E24F43" w:rsidP="00E24F43">
      <w:pPr>
        <w:rPr>
          <w:rFonts w:asciiTheme="majorHAnsi" w:hAnsiTheme="majorHAnsi"/>
          <w:lang w:val="en-US"/>
        </w:rPr>
      </w:pPr>
      <w:r w:rsidRPr="00582522">
        <w:rPr>
          <w:rFonts w:asciiTheme="majorHAnsi" w:hAnsiTheme="majorHAnsi"/>
          <w:lang w:val="en-US"/>
        </w:rPr>
        <w:t xml:space="preserve">in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oMath>
      <w:r w:rsidRPr="00582522">
        <w:rPr>
          <w:rFonts w:asciiTheme="majorHAnsi" w:hAnsiTheme="majorHAnsi"/>
          <w:lang w:val="en-US"/>
        </w:rPr>
        <w:t xml:space="preserve"> is the overlapp</w:t>
      </w:r>
      <w:r w:rsidR="00760937">
        <w:rPr>
          <w:rFonts w:asciiTheme="majorHAnsi" w:hAnsiTheme="majorHAnsi"/>
          <w:lang w:val="en-US"/>
        </w:rPr>
        <w:t xml:space="preserve">ing samples between two cohorts,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oMath>
      <w:r w:rsidR="00760937">
        <w:rPr>
          <w:rFonts w:asciiTheme="majorHAnsi" w:hAnsiTheme="majorHAnsi"/>
          <w:lang w:val="en-US"/>
        </w:rPr>
        <w:t xml:space="preserve"> is the mean o</w:t>
      </w:r>
      <w:r w:rsidR="00B76BB0">
        <w:rPr>
          <w:rFonts w:asciiTheme="majorHAnsi" w:hAnsiTheme="majorHAnsi"/>
          <w:lang w:val="en-US"/>
        </w:rPr>
        <w:t>f the variance for the QTLs,</w:t>
      </w:r>
      <w:r w:rsidR="00760937">
        <w:rPr>
          <w:rFonts w:asciiTheme="majorHAnsi" w:hAnsiTheme="majorHAnsi"/>
          <w:lang w:val="en-US"/>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oMath>
      <w:r w:rsidR="00760937">
        <w:rPr>
          <w:rFonts w:asciiTheme="majorHAnsi" w:hAnsiTheme="majorHAnsi"/>
        </w:rPr>
        <w:t xml:space="preserve"> for all markers (including QTLs)</w:t>
      </w:r>
      <w:r w:rsidR="00B76BB0">
        <w:rPr>
          <w:rFonts w:asciiTheme="majorHAnsi" w:hAnsiTheme="majorHAnsi"/>
        </w:rPr>
        <w:t xml:space="preserve">, </w:t>
      </w:r>
      <m:oMath>
        <m:sSub>
          <m:sSubPr>
            <m:ctrlPr>
              <w:rPr>
                <w:rFonts w:ascii="Cambria Math" w:hAnsi="Cambria Math"/>
                <w:i/>
              </w:rPr>
            </m:ctrlPr>
          </m:sSubPr>
          <m:e>
            <m:r>
              <w:rPr>
                <w:rFonts w:ascii="Cambria Math" w:hAnsi="Cambria Math"/>
              </w:rPr>
              <m:t>γ</m:t>
            </m:r>
          </m:e>
          <m:sub>
            <m:r>
              <w:rPr>
                <w:rFonts w:ascii="Cambria Math" w:hAnsi="Cambria Math"/>
              </w:rPr>
              <m:t>G</m:t>
            </m:r>
          </m:sub>
        </m:sSub>
      </m:oMath>
      <w:r w:rsidR="0061399F">
        <w:rPr>
          <w:rFonts w:asciiTheme="majorHAnsi" w:hAnsiTheme="majorHAnsi"/>
        </w:rPr>
        <w:t>,</w:t>
      </w:r>
      <w:r w:rsidR="00B76BB0">
        <w:rPr>
          <w:rFonts w:asciiTheme="majorHAnsi" w:hAnsiTheme="majorHAnsi"/>
        </w:rPr>
        <w:t xml:space="preserve"> and </w:t>
      </w:r>
      <m:oMath>
        <m:sSub>
          <m:sSubPr>
            <m:ctrlPr>
              <w:rPr>
                <w:rFonts w:ascii="Cambria Math" w:hAnsi="Cambria Math"/>
                <w:i/>
              </w:rPr>
            </m:ctrlPr>
          </m:sSubPr>
          <m:e>
            <m:r>
              <w:rPr>
                <w:rFonts w:ascii="Cambria Math" w:hAnsi="Cambria Math"/>
              </w:rPr>
              <m:t>γ</m:t>
            </m:r>
          </m:e>
          <m:sub>
            <m:r>
              <w:rPr>
                <w:rFonts w:ascii="Cambria Math" w:hAnsi="Cambria Math"/>
              </w:rPr>
              <m:t>P</m:t>
            </m:r>
          </m:sub>
        </m:sSub>
      </m:oMath>
      <w:r w:rsidR="00B76BB0">
        <w:rPr>
          <w:rFonts w:asciiTheme="majorHAnsi" w:hAnsiTheme="majorHAnsi"/>
        </w:rPr>
        <w:t xml:space="preserve"> are genetic correlation and phenotypic correlation for the traits</w:t>
      </w:r>
      <w:r w:rsidR="0061399F">
        <w:rPr>
          <w:rFonts w:asciiTheme="majorHAnsi" w:hAnsiTheme="majorHAnsi"/>
        </w:rPr>
        <w:t xml:space="preserve">, and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oMath>
      <w:r w:rsidR="0061399F">
        <w:rPr>
          <w:rFonts w:asciiTheme="majorHAnsi" w:hAnsiTheme="majorHAnsi"/>
          <w:lang w:val="en-US"/>
        </w:rPr>
        <w:t>.</w:t>
      </w:r>
    </w:p>
    <w:p w14:paraId="653EC671" w14:textId="48E8D058" w:rsidR="00E24F43" w:rsidRPr="00582522" w:rsidRDefault="00E24F43" w:rsidP="00E24F4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1</m:t>
                                  </m:r>
                                </m:sub>
                                <m:sup>
                                  <m:r>
                                    <w:rPr>
                                      <w:rFonts w:ascii="Cambria Math" w:hAnsi="Cambria Math"/>
                                    </w:rPr>
                                    <m:t>2</m:t>
                                  </m:r>
                                </m:sup>
                              </m:sSubSup>
                            </m:num>
                            <m:den>
                              <m:r>
                                <w:rPr>
                                  <w:rFonts w:ascii="Cambria Math" w:hAnsi="Cambria Math"/>
                                </w:rPr>
                                <m:t>Q</m:t>
                              </m:r>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e>
                      </m:ra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rPr>
            <m:t>)</m:t>
          </m:r>
        </m:oMath>
      </m:oMathPara>
    </w:p>
    <w:p w14:paraId="344FB804" w14:textId="211EAE33" w:rsidR="00E24F43" w:rsidRPr="00582522" w:rsidRDefault="00E24F43" w:rsidP="00E24F4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rPr>
            <m:t>)</m:t>
          </m:r>
        </m:oMath>
      </m:oMathPara>
    </w:p>
    <w:p w14:paraId="7153388F" w14:textId="77777777" w:rsidR="00E24F43" w:rsidRPr="00582522" w:rsidRDefault="00E24F43" w:rsidP="00E24F43">
      <w:pPr>
        <w:rPr>
          <w:rFonts w:asciiTheme="majorHAnsi" w:hAnsiTheme="majorHAnsi"/>
        </w:rPr>
      </w:pPr>
      <w:r w:rsidRPr="00582522">
        <w:rPr>
          <w:rFonts w:asciiTheme="majorHAnsi" w:hAnsiTheme="majorHAnsi"/>
        </w:rPr>
        <w:t>The correlation between two z-score sequences is</w:t>
      </w:r>
    </w:p>
    <w:p w14:paraId="20ADAE40" w14:textId="70C751EB" w:rsidR="00E24F43" w:rsidRDefault="0080671A" w:rsidP="00E24F43">
      <w:pPr>
        <w:rPr>
          <w:rFonts w:asciiTheme="majorHAnsi" w:hAnsiTheme="majorHAnsi"/>
        </w:rPr>
      </w:pP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r>
              <w:rPr>
                <w:rFonts w:ascii="Cambria Math" w:hAnsi="Cambria Math"/>
                <w:lang w:val="en-US"/>
              </w:rPr>
              <m:t>)</m:t>
            </m:r>
          </m:num>
          <m:den>
            <m:rad>
              <m:radPr>
                <m:degHide m:val="1"/>
                <m:ctrlPr>
                  <w:rPr>
                    <w:rFonts w:ascii="Cambria Math" w:hAnsi="Cambria Math"/>
                    <w:i/>
                  </w:rPr>
                </m:ctrlPr>
              </m:radPr>
              <m:deg/>
              <m:e>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rPr>
                  <m:t>)</m:t>
                </m:r>
              </m:e>
            </m:rad>
            <m:rad>
              <m:radPr>
                <m:degHide m:val="1"/>
                <m:ctrlPr>
                  <w:rPr>
                    <w:rFonts w:ascii="Cambria Math" w:hAnsi="Cambria Math"/>
                    <w:i/>
                  </w:rPr>
                </m:ctrlPr>
              </m:radPr>
              <m:deg/>
              <m:e>
                <m:sSubSup>
                  <m:sSubSupPr>
                    <m:ctrlPr>
                      <w:rPr>
                        <w:rFonts w:ascii="Cambria Math" w:hAnsi="Cambria Math"/>
                        <w:i/>
                      </w:rPr>
                    </m:ctrlPr>
                  </m:sSubSupPr>
                  <m:e>
                    <m:sSub>
                      <m:sSubPr>
                        <m:ctrlPr>
                          <w:rPr>
                            <w:rFonts w:ascii="Cambria Math" w:hAnsi="Cambria Math"/>
                            <w:i/>
                          </w:rPr>
                        </m:ctrlPr>
                      </m:sSubPr>
                      <m:e>
                        <m:r>
                          <w:rPr>
                            <w:rFonts w:ascii="Cambria Math" w:hAnsi="Cambria Math"/>
                          </w:rPr>
                          <m:t>σ</m:t>
                        </m:r>
                      </m:e>
                      <m:sub>
                        <m:r>
                          <w:rPr>
                            <w:rFonts w:ascii="Cambria Math" w:hAnsi="Cambria Math"/>
                          </w:rPr>
                          <m:t>y</m:t>
                        </m:r>
                      </m:sub>
                    </m:sSub>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r>
                  <w:rPr>
                    <w:rFonts w:ascii="Cambria Math" w:hAnsi="Cambria Math"/>
                  </w:rPr>
                  <m:t>)</m:t>
                </m:r>
              </m:e>
            </m:rad>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rPr>
                </m:ctrlPr>
              </m:sSubPr>
              <m:e>
                <m:r>
                  <w:rPr>
                    <w:rFonts w:ascii="Cambria Math" w:hAnsi="Cambria Math"/>
                  </w:rPr>
                  <m:t>γ</m:t>
                </m:r>
              </m:e>
              <m:sub>
                <m:r>
                  <w:rPr>
                    <w:rFonts w:ascii="Cambria Math" w:hAnsi="Cambria Math"/>
                  </w:rPr>
                  <m:t>P</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oMath>
      <w:r w:rsidR="00E24F43" w:rsidRPr="00582522">
        <w:rPr>
          <w:rFonts w:asciiTheme="majorHAnsi" w:hAnsiTheme="majorHAnsi"/>
        </w:rPr>
        <w:t xml:space="preserve"> </w:t>
      </w:r>
      <w:r w:rsidR="00E24F43" w:rsidRPr="00026A35">
        <w:rPr>
          <w:rFonts w:asciiTheme="majorHAnsi" w:hAnsiTheme="majorHAnsi"/>
          <w:b/>
        </w:rPr>
        <w:t>(Equation 1)</w:t>
      </w:r>
    </w:p>
    <w:p w14:paraId="018CC9D2" w14:textId="7CEE4287" w:rsidR="00DF1EE1" w:rsidRDefault="00DF1EE1" w:rsidP="00E24F43">
      <w:pPr>
        <w:rPr>
          <w:rFonts w:asciiTheme="majorHAnsi" w:hAnsiTheme="majorHAnsi"/>
        </w:rPr>
      </w:pPr>
      <w:r>
        <w:rPr>
          <w:rFonts w:asciiTheme="majorHAnsi" w:hAnsiTheme="majorHAnsi"/>
        </w:rPr>
        <w:t>The correlatio</w:t>
      </w:r>
      <w:r w:rsidR="005E3E06">
        <w:rPr>
          <w:rFonts w:asciiTheme="majorHAnsi" w:hAnsiTheme="majorHAnsi"/>
        </w:rPr>
        <w:t>n can be partitioned into two components</w:t>
      </w:r>
    </w:p>
    <w:p w14:paraId="08158BC9" w14:textId="77777777" w:rsidR="005E3E06" w:rsidRPr="00026A35" w:rsidRDefault="0080671A" w:rsidP="00E24F43">
      <w:pPr>
        <w:rPr>
          <w:rFonts w:asciiTheme="majorHAnsi" w:hAnsiTheme="majorHAnsi"/>
        </w:rPr>
      </w:pPr>
      <m:oMathPara>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r>
            <w:rPr>
              <w:rFonts w:ascii="Cambria Math" w:hAnsi="Cambria Math"/>
            </w:rPr>
            <m:t>+</m:t>
          </m:r>
          <m:f>
            <m:fPr>
              <m:ctrlPr>
                <w:rPr>
                  <w:rFonts w:ascii="Cambria Math" w:hAnsi="Cambria Math"/>
                  <w:i/>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rPr>
                  </m:ctrlPr>
                </m:sSubPr>
                <m:e>
                  <m:r>
                    <w:rPr>
                      <w:rFonts w:ascii="Cambria Math" w:hAnsi="Cambria Math"/>
                    </w:rPr>
                    <m:t>γ</m:t>
                  </m:r>
                </m:e>
                <m:sub>
                  <m:r>
                    <w:rPr>
                      <w:rFonts w:ascii="Cambria Math" w:hAnsi="Cambria Math"/>
                    </w:rPr>
                    <m:t>P</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oMath>
      </m:oMathPara>
    </w:p>
    <w:p w14:paraId="0C486556" w14:textId="50645581" w:rsidR="00026A35" w:rsidRDefault="00026A35" w:rsidP="00E24F43">
      <w:pPr>
        <w:rPr>
          <w:rFonts w:asciiTheme="majorHAnsi" w:hAnsiTheme="majorHAnsi"/>
        </w:rPr>
      </w:pPr>
      <w:r>
        <w:rPr>
          <w:rFonts w:asciiTheme="majorHAnsi" w:hAnsiTheme="majorHAnsi"/>
        </w:rPr>
        <w:t>in which</w:t>
      </w:r>
    </w:p>
    <w:p w14:paraId="5BAC0780" w14:textId="0B6C9B4B" w:rsidR="00026A35" w:rsidRDefault="0080671A" w:rsidP="00E24F43">
      <w:pPr>
        <w:rPr>
          <w:rFonts w:asciiTheme="majorHAnsi" w:hAnsiTheme="majorHAnsi"/>
          <w:b/>
        </w:rPr>
      </w:pP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oMath>
      <w:r w:rsidR="00026A35">
        <w:rPr>
          <w:rFonts w:asciiTheme="majorHAnsi" w:hAnsiTheme="majorHAnsi"/>
        </w:rPr>
        <w:t xml:space="preserve"> </w:t>
      </w:r>
      <w:r w:rsidR="00026A35" w:rsidRPr="00026A35">
        <w:rPr>
          <w:rFonts w:asciiTheme="majorHAnsi" w:hAnsiTheme="majorHAnsi"/>
          <w:b/>
        </w:rPr>
        <w:t>(Equation 2)</w:t>
      </w:r>
    </w:p>
    <w:p w14:paraId="608E5560" w14:textId="6938B518" w:rsidR="00026A35" w:rsidRPr="00026A35" w:rsidRDefault="00026A35" w:rsidP="00E24F43">
      <w:pPr>
        <w:rPr>
          <w:rFonts w:asciiTheme="majorHAnsi" w:hAnsiTheme="majorHAnsi"/>
        </w:rPr>
      </w:pPr>
      <w:r w:rsidRPr="00026A35">
        <w:rPr>
          <w:rFonts w:asciiTheme="majorHAnsi" w:hAnsiTheme="majorHAnsi"/>
        </w:rPr>
        <w:t>represents the correlation related to heritability</w:t>
      </w:r>
      <w:r>
        <w:rPr>
          <w:rFonts w:asciiTheme="majorHAnsi" w:hAnsiTheme="majorHAnsi"/>
        </w:rPr>
        <w:t>,</w:t>
      </w:r>
    </w:p>
    <w:p w14:paraId="4F6E2881" w14:textId="14A3C13B" w:rsidR="00026A35" w:rsidRDefault="0080671A" w:rsidP="00E24F43">
      <w:pPr>
        <w:rPr>
          <w:rFonts w:asciiTheme="majorHAnsi" w:hAnsiTheme="majorHAnsi"/>
          <w:b/>
        </w:rPr>
      </w:pP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sSub>
              <m:sSubPr>
                <m:ctrlPr>
                  <w:rPr>
                    <w:rFonts w:ascii="Cambria Math" w:hAnsi="Cambria Math"/>
                    <w:i/>
                  </w:rPr>
                </m:ctrlPr>
              </m:sSubPr>
              <m:e>
                <m:r>
                  <w:rPr>
                    <w:rFonts w:ascii="Cambria Math" w:hAnsi="Cambria Math"/>
                  </w:rPr>
                  <m:t>γ</m:t>
                </m:r>
              </m:e>
              <m:sub>
                <m:r>
                  <w:rPr>
                    <w:rFonts w:ascii="Cambria Math" w:hAnsi="Cambria Math"/>
                  </w:rPr>
                  <m:t>P</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r>
                      <w:rPr>
                        <w:rFonts w:ascii="Cambria Math" w:hAnsi="Cambria Math"/>
                      </w:rPr>
                      <m:t>M</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den>
                </m:f>
              </m:e>
            </m:rad>
          </m:den>
        </m:f>
      </m:oMath>
      <w:r w:rsidR="00026A35">
        <w:rPr>
          <w:rFonts w:asciiTheme="majorHAnsi" w:hAnsiTheme="majorHAnsi"/>
        </w:rPr>
        <w:t xml:space="preserve"> </w:t>
      </w:r>
      <w:r w:rsidR="00026A35" w:rsidRPr="00026A35">
        <w:rPr>
          <w:rFonts w:asciiTheme="majorHAnsi" w:hAnsiTheme="majorHAnsi"/>
          <w:b/>
        </w:rPr>
        <w:t>(Equation 3)</w:t>
      </w:r>
    </w:p>
    <w:p w14:paraId="3F88508E" w14:textId="0119D930" w:rsidR="00026A35" w:rsidRPr="00026A35" w:rsidRDefault="00026A35" w:rsidP="00E24F43">
      <w:pPr>
        <w:rPr>
          <w:rFonts w:asciiTheme="majorHAnsi" w:hAnsiTheme="majorHAnsi"/>
        </w:rPr>
      </w:pPr>
      <w:r w:rsidRPr="00026A35">
        <w:rPr>
          <w:rFonts w:asciiTheme="majorHAnsi" w:hAnsiTheme="majorHAnsi"/>
        </w:rPr>
        <w:t>represents the correlation related to overlapping samples</w:t>
      </w:r>
      <w:r>
        <w:rPr>
          <w:rFonts w:asciiTheme="majorHAnsi" w:hAnsiTheme="majorHAnsi"/>
        </w:rPr>
        <w:t>.</w:t>
      </w:r>
    </w:p>
    <w:p w14:paraId="7C1CEE48" w14:textId="3F3AD240" w:rsidR="005E3E06" w:rsidRDefault="00026A35" w:rsidP="00E24F43">
      <w:pPr>
        <w:rPr>
          <w:rFonts w:asciiTheme="majorHAnsi" w:hAnsiTheme="majorHAnsi"/>
        </w:rPr>
      </w:pPr>
      <w:r>
        <w:rPr>
          <w:rFonts w:asciiTheme="majorHAnsi" w:hAnsiTheme="majorHAnsi"/>
        </w:rPr>
        <w:t>T</w:t>
      </w:r>
      <w:r w:rsidR="005E3E06">
        <w:rPr>
          <w:rFonts w:asciiTheme="majorHAnsi" w:hAnsiTheme="majorHAnsi"/>
        </w:rPr>
        <w:t xml:space="preserve">he proportion due to overlapping sample is </w:t>
      </w:r>
    </w:p>
    <w:p w14:paraId="6708F20B" w14:textId="4EA0B279" w:rsidR="005E3E06" w:rsidRDefault="005E3E06" w:rsidP="00E24F43">
      <w:pPr>
        <w:rPr>
          <w:rFonts w:asciiTheme="majorHAnsi" w:hAnsiTheme="majorHAnsi"/>
        </w:rPr>
      </w:pPr>
      <m:oMath>
        <m:r>
          <w:rPr>
            <w:rFonts w:ascii="Cambria Math" w:hAnsi="Cambria Math"/>
          </w:rPr>
          <m:t>φ=</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P</m:t>
                </m:r>
              </m:sub>
            </m:sSub>
          </m:num>
          <m:den>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G</m:t>
                    </m:r>
                  </m:sub>
                </m:sSub>
              </m:num>
              <m:den>
                <m:sSub>
                  <m:sSubPr>
                    <m:ctrlPr>
                      <w:rPr>
                        <w:rFonts w:ascii="Cambria Math" w:hAnsi="Cambria Math"/>
                        <w:i/>
                      </w:rPr>
                    </m:ctrlPr>
                  </m:sSubPr>
                  <m:e>
                    <m:r>
                      <w:rPr>
                        <w:rFonts w:ascii="Cambria Math" w:hAnsi="Cambria Math"/>
                      </w:rPr>
                      <m:t>γ</m:t>
                    </m:r>
                  </m:e>
                  <m:sub>
                    <m:r>
                      <w:rPr>
                        <w:rFonts w:ascii="Cambria Math" w:hAnsi="Cambria Math"/>
                      </w:rPr>
                      <m:t>12</m:t>
                    </m:r>
                  </m:sub>
                </m:sSub>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den>
        </m:f>
      </m:oMath>
      <w:r w:rsidR="00026A35">
        <w:rPr>
          <w:rFonts w:asciiTheme="majorHAnsi" w:hAnsiTheme="majorHAnsi"/>
        </w:rPr>
        <w:t xml:space="preserve"> </w:t>
      </w:r>
      <w:r w:rsidR="00026A35" w:rsidRPr="00026A35">
        <w:rPr>
          <w:rFonts w:asciiTheme="majorHAnsi" w:hAnsiTheme="majorHAnsi"/>
          <w:b/>
        </w:rPr>
        <w:t>(Equation 4)</w:t>
      </w:r>
    </w:p>
    <w:p w14:paraId="6E9EA0EC" w14:textId="0FDEDF7B" w:rsidR="00225ED6" w:rsidRDefault="005C1450">
      <w:pPr>
        <w:rPr>
          <w:rFonts w:asciiTheme="majorHAnsi" w:hAnsiTheme="majorHAnsi"/>
        </w:rPr>
      </w:pPr>
      <w:r>
        <w:rPr>
          <w:rFonts w:asciiTheme="majorHAnsi" w:hAnsiTheme="majorHAnsi"/>
        </w:rPr>
        <w:t xml:space="preserve">when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q</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x</m:t>
                </m:r>
              </m:e>
              <m:sub>
                <m:r>
                  <w:rPr>
                    <w:rFonts w:ascii="Cambria Math" w:hAnsi="Cambria Math"/>
                  </w:rPr>
                  <m:t>m</m:t>
                </m:r>
              </m:sub>
            </m:sSub>
          </m:sub>
          <m:sup>
            <m:r>
              <w:rPr>
                <w:rFonts w:ascii="Cambria Math" w:hAnsi="Cambria Math"/>
              </w:rPr>
              <m:t>2</m:t>
            </m:r>
          </m:sup>
        </m:sSubSup>
      </m:oMath>
      <w:r w:rsidR="007A61E9">
        <w:rPr>
          <w:rFonts w:asciiTheme="majorHAnsi" w:hAnsiTheme="majorHAnsi"/>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oMath>
    </w:p>
    <w:p w14:paraId="0050511C" w14:textId="6BA68C4C" w:rsidR="00225ED6" w:rsidRPr="00026A35" w:rsidRDefault="0080671A">
      <w:pPr>
        <w:rPr>
          <w:rFonts w:asciiTheme="majorHAnsi" w:hAnsiTheme="majorHAnsi"/>
        </w:rPr>
      </w:pPr>
      <m:oMathPara>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num>
                <m:den>
                  <m:r>
                    <w:rPr>
                      <w:rFonts w:ascii="Cambria Math" w:hAnsi="Cambria Math"/>
                    </w:rPr>
                    <m:t>M</m:t>
                  </m:r>
                </m:den>
              </m:f>
              <m:sSub>
                <m:sSubPr>
                  <m:ctrlPr>
                    <w:rPr>
                      <w:rFonts w:ascii="Cambria Math" w:hAnsi="Cambria Math"/>
                      <w:i/>
                    </w:rPr>
                  </m:ctrlPr>
                </m:sSubPr>
                <m:e>
                  <m:r>
                    <w:rPr>
                      <w:rFonts w:ascii="Cambria Math" w:hAnsi="Cambria Math"/>
                    </w:rPr>
                    <m:t>γ</m:t>
                  </m:r>
                </m:e>
                <m:sub>
                  <m:r>
                    <w:rPr>
                      <w:rFonts w:ascii="Cambria Math" w:hAnsi="Cambria Math"/>
                    </w:rPr>
                    <m:t>G</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den>
          </m:f>
          <m: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den>
          </m:f>
        </m:oMath>
      </m:oMathPara>
    </w:p>
    <w:p w14:paraId="3E27D3BB" w14:textId="18F28E0B" w:rsidR="00026A35" w:rsidRPr="000D7559" w:rsidRDefault="00026A35">
      <w:pPr>
        <w:rPr>
          <w:rFonts w:asciiTheme="majorHAnsi" w:hAnsiTheme="majorHAnsi"/>
          <w:lang w:val="en-US"/>
        </w:rPr>
      </w:pPr>
      <w:r>
        <w:rPr>
          <w:rFonts w:asciiTheme="majorHAnsi" w:hAnsiTheme="majorHAnsi"/>
        </w:rPr>
        <w:t xml:space="preserve">and </w:t>
      </w:r>
    </w:p>
    <w:p w14:paraId="7D9A4F72" w14:textId="5CF69632" w:rsidR="00A33ED8" w:rsidRDefault="005E3E06">
      <w:pPr>
        <w:rPr>
          <w:rFonts w:asciiTheme="majorHAnsi" w:hAnsiTheme="majorHAnsi"/>
        </w:rPr>
      </w:pPr>
      <m:oMathPara>
        <m:oMath>
          <m:r>
            <w:rPr>
              <w:rFonts w:ascii="Cambria Math" w:hAnsi="Cambria Math"/>
            </w:rPr>
            <m:t>φ=</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P</m:t>
                  </m:r>
                </m:sub>
              </m:sSub>
            </m:num>
            <m:den>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G</m:t>
                      </m:r>
                    </m:sub>
                  </m:sSub>
                </m:num>
                <m:den>
                  <m:sSub>
                    <m:sSubPr>
                      <m:ctrlPr>
                        <w:rPr>
                          <w:rFonts w:ascii="Cambria Math" w:hAnsi="Cambria Math"/>
                          <w:i/>
                        </w:rPr>
                      </m:ctrlPr>
                    </m:sSubPr>
                    <m:e>
                      <m:r>
                        <w:rPr>
                          <w:rFonts w:ascii="Cambria Math" w:hAnsi="Cambria Math"/>
                        </w:rPr>
                        <m:t>γ</m:t>
                      </m:r>
                    </m:e>
                    <m:sub>
                      <m:r>
                        <w:rPr>
                          <w:rFonts w:ascii="Cambria Math" w:hAnsi="Cambria Math"/>
                        </w:rPr>
                        <m:t>12</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P</m:t>
                  </m:r>
                </m:sub>
              </m:sSub>
            </m:den>
          </m:f>
        </m:oMath>
      </m:oMathPara>
    </w:p>
    <w:p w14:paraId="62A13D24" w14:textId="6E448EB8" w:rsidR="00F957F4" w:rsidRPr="00A33ED8" w:rsidRDefault="00A33ED8" w:rsidP="00A33ED8">
      <w:pPr>
        <w:jc w:val="center"/>
        <w:rPr>
          <w:rFonts w:asciiTheme="majorHAnsi" w:hAnsiTheme="majorHAnsi"/>
        </w:rPr>
      </w:pPr>
      <w:r>
        <w:rPr>
          <w:rFonts w:asciiTheme="majorHAnsi" w:hAnsiTheme="majorHAnsi"/>
        </w:rPr>
        <w:br w:type="page"/>
      </w:r>
      <w:r w:rsidR="00373E98" w:rsidRPr="00373E98">
        <w:rPr>
          <w:rFonts w:asciiTheme="majorHAnsi" w:hAnsiTheme="majorHAnsi"/>
          <w:b/>
        </w:rPr>
        <w:t>Method 2</w:t>
      </w:r>
      <w:r w:rsidR="0078187D">
        <w:rPr>
          <w:rFonts w:asciiTheme="majorHAnsi" w:hAnsiTheme="majorHAnsi"/>
          <w:b/>
        </w:rPr>
        <w:t>:</w:t>
      </w:r>
      <w:r w:rsidR="00373E98" w:rsidRPr="00373E98">
        <w:rPr>
          <w:rFonts w:asciiTheme="majorHAnsi" w:hAnsiTheme="majorHAnsi"/>
          <w:b/>
        </w:rPr>
        <w:t xml:space="preserve"> Correla</w:t>
      </w:r>
      <w:r w:rsidR="00F957F4" w:rsidRPr="00373E98">
        <w:rPr>
          <w:rFonts w:asciiTheme="majorHAnsi" w:hAnsiTheme="majorHAnsi"/>
          <w:b/>
        </w:rPr>
        <w:t xml:space="preserve">tion from </w:t>
      </w:r>
      <m:oMath>
        <m:r>
          <m:rPr>
            <m:sty m:val="bi"/>
          </m:rPr>
          <w:rPr>
            <w:rFonts w:ascii="Cambria Math" w:hAnsi="Cambria Math"/>
          </w:rPr>
          <m:t>z</m:t>
        </m:r>
      </m:oMath>
      <w:r w:rsidR="00F957F4" w:rsidRPr="00373E98">
        <w:rPr>
          <w:rFonts w:asciiTheme="majorHAnsi" w:hAnsiTheme="majorHAnsi"/>
          <w:b/>
        </w:rPr>
        <w:t xml:space="preserve"> scores</w:t>
      </w:r>
    </w:p>
    <w:p w14:paraId="6510E38C" w14:textId="7E5D99DB" w:rsidR="00A84C60" w:rsidRPr="00582522" w:rsidRDefault="00BB1F51">
      <w:pPr>
        <w:rPr>
          <w:rFonts w:asciiTheme="majorHAnsi" w:hAnsiTheme="majorHAnsi"/>
        </w:rPr>
      </w:pPr>
      <w:r>
        <w:rPr>
          <w:rFonts w:asciiTheme="majorHAnsi" w:hAnsiTheme="majorHAnsi"/>
        </w:rPr>
        <w:t>In addition, the correction can also be estimated from z-scores for the pair of cohorts. Similarly, d</w:t>
      </w:r>
      <w:r w:rsidR="00AC352C" w:rsidRPr="00582522">
        <w:rPr>
          <w:rFonts w:asciiTheme="majorHAnsi" w:hAnsiTheme="majorHAnsi"/>
        </w:rPr>
        <w:t xml:space="preserve">epending on whether the locus is causal or not, </w:t>
      </w:r>
      <m:oMath>
        <m:r>
          <w:rPr>
            <w:rFonts w:ascii="Cambria Math" w:hAnsi="Cambria Math"/>
          </w:rPr>
          <m:t>z</m:t>
        </m:r>
      </m:oMath>
      <w:r w:rsidR="00AC352C" w:rsidRPr="00582522">
        <w:rPr>
          <w:rFonts w:asciiTheme="majorHAnsi" w:hAnsiTheme="majorHAnsi"/>
        </w:rPr>
        <w:t xml:space="preserve"> scores can be split into two distributions</w:t>
      </w:r>
      <w:r>
        <w:rPr>
          <w:rFonts w:asciiTheme="majorHAnsi" w:hAnsiTheme="majorHAnsi"/>
        </w:rPr>
        <w:t xml:space="preserve">.  </w:t>
      </w:r>
      <w:r w:rsidR="00EB4094">
        <w:rPr>
          <w:rFonts w:asciiTheme="majorHAnsi" w:hAnsiTheme="majorHAnsi"/>
        </w:rPr>
        <w:t>Now, for a pair of cohorts</w:t>
      </w:r>
    </w:p>
    <w:p w14:paraId="53F66579" w14:textId="77744727" w:rsidR="00A84C60" w:rsidRPr="000879E6" w:rsidRDefault="0080671A">
      <w:pPr>
        <w:rPr>
          <w:rFonts w:asciiTheme="majorHAnsi" w:hAnsiTheme="majorHAnsi"/>
          <w:lang w:val="en-US"/>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if it is causal, with probability of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M</m:t>
                        </m:r>
                      </m:den>
                    </m:f>
                    <m:r>
                      <w:rPr>
                        <w:rFonts w:ascii="Cambria Math" w:hAnsi="Cambria Math"/>
                      </w:rPr>
                      <m:t>, it has the distribution</m:t>
                    </m:r>
                  </m:e>
                  <m:e>
                    <m:r>
                      <w:rPr>
                        <w:rFonts w:ascii="Cambria Math" w:hAnsi="Cambria Math"/>
                      </w:rPr>
                      <m:t>N(±</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 1)</m:t>
                    </m:r>
                  </m:e>
                </m:mr>
                <m:mr>
                  <m:e>
                    <m:r>
                      <w:rPr>
                        <w:rFonts w:ascii="Cambria Math" w:hAnsi="Cambria Math"/>
                      </w:rPr>
                      <m:t xml:space="preserve">if it is not causal, with protability of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M</m:t>
                            </m:r>
                          </m:den>
                        </m:f>
                      </m:e>
                    </m:d>
                    <m:r>
                      <w:rPr>
                        <w:rFonts w:ascii="Cambria Math" w:hAnsi="Cambria Math"/>
                      </w:rPr>
                      <m:t xml:space="preserve">, it hsa the distribution  </m:t>
                    </m:r>
                  </m:e>
                  <m:e>
                    <m:r>
                      <w:rPr>
                        <w:rFonts w:ascii="Cambria Math" w:hAnsi="Cambria Math"/>
                      </w:rPr>
                      <m:t>N(0, 1)</m:t>
                    </m:r>
                  </m:e>
                </m:mr>
              </m:m>
            </m:e>
          </m:d>
        </m:oMath>
      </m:oMathPara>
    </w:p>
    <w:p w14:paraId="2E9FB736" w14:textId="77777777" w:rsidR="00A84C60" w:rsidRPr="00582522" w:rsidRDefault="00A84C60">
      <w:pPr>
        <w:rPr>
          <w:rFonts w:asciiTheme="majorHAnsi" w:hAnsiTheme="majorHAnsi"/>
        </w:rPr>
      </w:pPr>
    </w:p>
    <w:p w14:paraId="40446DCE" w14:textId="4BC5DF1D" w:rsidR="00A84C60" w:rsidRPr="00582522" w:rsidRDefault="0080671A">
      <w:pPr>
        <w:rPr>
          <w:rFonts w:asciiTheme="majorHAnsi" w:hAnsiTheme="majorHAnsi"/>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if it is causal, with probability of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M</m:t>
                        </m:r>
                      </m:den>
                    </m:f>
                    <m:r>
                      <w:rPr>
                        <w:rFonts w:ascii="Cambria Math" w:hAnsi="Cambria Math"/>
                      </w:rPr>
                      <m:t>, it has the distribution</m:t>
                    </m:r>
                  </m:e>
                  <m:e>
                    <m:r>
                      <w:rPr>
                        <w:rFonts w:ascii="Cambria Math" w:hAnsi="Cambria Math"/>
                      </w:rPr>
                      <m:t>N(±</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e>
                    </m:rad>
                    <m:r>
                      <w:rPr>
                        <w:rFonts w:ascii="Cambria Math" w:hAnsi="Cambria Math"/>
                      </w:rPr>
                      <m:t>, 1)</m:t>
                    </m:r>
                  </m:e>
                </m:mr>
                <m:mr>
                  <m:e>
                    <m:r>
                      <w:rPr>
                        <w:rFonts w:ascii="Cambria Math" w:hAnsi="Cambria Math"/>
                      </w:rPr>
                      <m:t xml:space="preserve">if it is not causal, with protability of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M</m:t>
                            </m:r>
                          </m:den>
                        </m:f>
                      </m:e>
                    </m:d>
                    <m:r>
                      <w:rPr>
                        <w:rFonts w:ascii="Cambria Math" w:hAnsi="Cambria Math"/>
                      </w:rPr>
                      <m:t xml:space="preserve">, it has the distribution  </m:t>
                    </m:r>
                  </m:e>
                  <m:e>
                    <m:r>
                      <w:rPr>
                        <w:rFonts w:ascii="Cambria Math" w:hAnsi="Cambria Math"/>
                      </w:rPr>
                      <m:t>N(0, 1)</m:t>
                    </m:r>
                  </m:e>
                </m:mr>
              </m:m>
            </m:e>
          </m:d>
        </m:oMath>
      </m:oMathPara>
    </w:p>
    <w:p w14:paraId="280B6589" w14:textId="64D555B0" w:rsidR="00A84C60" w:rsidRPr="00582522" w:rsidRDefault="00A84C60">
      <w:pPr>
        <w:rPr>
          <w:rFonts w:asciiTheme="majorHAnsi" w:hAnsiTheme="majorHAnsi"/>
        </w:rPr>
      </w:pPr>
      <w:r w:rsidRPr="00582522">
        <w:rPr>
          <w:rFonts w:asciiTheme="majorHAnsi" w:hAnsiTheme="majorHAnsi"/>
        </w:rPr>
        <w:t xml:space="preserve">For </w:t>
      </w:r>
      <w:r w:rsidR="00F83BC2">
        <w:rPr>
          <w:rFonts w:asciiTheme="majorHAnsi" w:hAnsiTheme="majorHAnsi"/>
        </w:rPr>
        <w:t xml:space="preserve">a </w:t>
      </w:r>
      <w:r w:rsidRPr="00582522">
        <w:rPr>
          <w:rFonts w:asciiTheme="majorHAnsi" w:hAnsiTheme="majorHAnsi"/>
        </w:rPr>
        <w:t xml:space="preserve">mixture distribution, </w:t>
      </w:r>
      <w:r w:rsidR="00F83BC2">
        <w:rPr>
          <w:rFonts w:asciiTheme="majorHAnsi" w:hAnsiTheme="majorHAnsi"/>
        </w:rPr>
        <w:t>its</w:t>
      </w:r>
      <w:r w:rsidR="00640873" w:rsidRPr="00582522">
        <w:rPr>
          <w:rFonts w:asciiTheme="majorHAnsi" w:hAnsiTheme="majorHAnsi"/>
        </w:rPr>
        <w:t xml:space="preserve"> variance is</w:t>
      </w:r>
    </w:p>
    <w:p w14:paraId="584311DC" w14:textId="77777777" w:rsidR="00A84C60" w:rsidRPr="00582522" w:rsidRDefault="00A84C60">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d>
            </m:e>
            <m:sup>
              <m:r>
                <w:rPr>
                  <w:rFonts w:ascii="Cambria Math" w:hAnsi="Cambria Math"/>
                </w:rPr>
                <m:t>2</m:t>
              </m:r>
            </m:sup>
          </m:sSup>
          <m:r>
            <w:rPr>
              <w:rFonts w:ascii="Cambria Math" w:hAnsi="Cambria Math"/>
            </w:rPr>
            <m:t>]</m:t>
          </m:r>
        </m:oMath>
      </m:oMathPara>
    </w:p>
    <w:p w14:paraId="636B07FD" w14:textId="50A08E77" w:rsidR="00F33EB5" w:rsidRPr="00EB4094" w:rsidRDefault="00EB4094">
      <w:pPr>
        <w:rPr>
          <w:rFonts w:asciiTheme="majorHAnsi" w:hAnsiTheme="majorHAnsi"/>
          <w:lang w:val="en-US"/>
        </w:rPr>
      </w:pPr>
      <w:r>
        <w:rPr>
          <w:rFonts w:asciiTheme="majorHAnsi" w:hAnsiTheme="majorHAnsi"/>
        </w:rPr>
        <w:t>and the covariance is</w:t>
      </w:r>
    </w:p>
    <w:p w14:paraId="2010FDA4" w14:textId="0871D48B" w:rsidR="00A84C60" w:rsidRPr="00F3481E" w:rsidRDefault="00A84C60">
      <w:pPr>
        <w:rPr>
          <w:rFonts w:asciiTheme="majorHAnsi" w:hAnsiTheme="majorHAnsi"/>
          <w:lang w:val="en-US"/>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2</m:t>
                  </m:r>
                </m:sub>
              </m:sSub>
            </m:e>
          </m:d>
          <m:r>
            <w:rPr>
              <w:rFonts w:ascii="Cambria Math" w:hAnsi="Cambria Math"/>
            </w:rPr>
            <m:t>]</m:t>
          </m:r>
        </m:oMath>
      </m:oMathPara>
    </w:p>
    <w:p w14:paraId="46DF3274" w14:textId="4F013D6B" w:rsidR="00A84C60" w:rsidRPr="00582522" w:rsidRDefault="00EB4094">
      <w:pPr>
        <w:rPr>
          <w:rFonts w:asciiTheme="majorHAnsi" w:hAnsiTheme="majorHAnsi"/>
        </w:rPr>
      </w:pPr>
      <w:r>
        <w:rPr>
          <w:rFonts w:asciiTheme="majorHAnsi" w:hAnsiTheme="majorHAnsi"/>
        </w:rPr>
        <w:t xml:space="preserve">in which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oMath>
      <w:r>
        <w:rPr>
          <w:rFonts w:asciiTheme="majorHAnsi" w:hAnsiTheme="majorHAnsi"/>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Q</m:t>
            </m:r>
          </m:num>
          <m:den>
            <m:r>
              <w:rPr>
                <w:rFonts w:ascii="Cambria Math" w:hAnsi="Cambria Math"/>
              </w:rPr>
              <m:t>M</m:t>
            </m:r>
          </m:den>
        </m:f>
      </m:oMath>
      <w:r>
        <w:rPr>
          <w:rFonts w:asciiTheme="majorHAnsi" w:hAnsiTheme="majorHAnsi"/>
        </w:rPr>
        <w:t>.</w:t>
      </w:r>
    </w:p>
    <w:p w14:paraId="7B9F569E" w14:textId="04744814" w:rsidR="00A84C60" w:rsidRPr="00582522" w:rsidRDefault="00A84C60">
      <w:pPr>
        <w:rPr>
          <w:rFonts w:asciiTheme="majorHAnsi" w:hAnsiTheme="majorHAnsi"/>
        </w:rPr>
      </w:pPr>
      <w:r w:rsidRPr="00582522">
        <w:rPr>
          <w:rFonts w:asciiTheme="majorHAnsi" w:hAnsiTheme="majorHAnsi"/>
        </w:rPr>
        <w:t xml:space="preserve">For the case above, </w:t>
      </w:r>
      <w:r w:rsidR="007559B3" w:rsidRPr="00582522">
        <w:rPr>
          <w:rFonts w:asciiTheme="majorHAnsi" w:hAnsiTheme="majorHAnsi"/>
        </w:rPr>
        <w:t xml:space="preserve">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=0</m:t>
        </m:r>
      </m:oMath>
      <w:r w:rsidR="00DD54F8" w:rsidRPr="00582522">
        <w:rPr>
          <w:rFonts w:asciiTheme="majorHAnsi" w:hAnsiTheme="majorHAnsi"/>
        </w:rPr>
        <w:t>,</w:t>
      </w:r>
    </w:p>
    <w:p w14:paraId="2ACADA5E" w14:textId="77777777" w:rsidR="007559B3" w:rsidRPr="00582522" w:rsidRDefault="007559B3" w:rsidP="007559B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e>
          </m:d>
        </m:oMath>
      </m:oMathPara>
    </w:p>
    <w:p w14:paraId="43282270" w14:textId="77777777" w:rsidR="007559B3" w:rsidRPr="00582522" w:rsidRDefault="007559B3" w:rsidP="007559B3">
      <w:pPr>
        <w:rPr>
          <w:rFonts w:asciiTheme="majorHAnsi" w:hAnsiTheme="majorHAnsi"/>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2i</m:t>
                  </m:r>
                </m:sub>
              </m:sSub>
            </m:e>
          </m:d>
        </m:oMath>
      </m:oMathPara>
    </w:p>
    <w:p w14:paraId="75BDF7CE" w14:textId="77777777" w:rsidR="00A84C60" w:rsidRPr="00582522" w:rsidRDefault="007559B3">
      <w:pPr>
        <w:rPr>
          <w:rFonts w:asciiTheme="majorHAnsi" w:hAnsiTheme="majorHAnsi"/>
        </w:rPr>
      </w:pPr>
      <w:r w:rsidRPr="00582522">
        <w:rPr>
          <w:rFonts w:asciiTheme="majorHAnsi" w:hAnsiTheme="majorHAnsi"/>
        </w:rPr>
        <w:t>We have</w:t>
      </w:r>
    </w:p>
    <w:p w14:paraId="13D880DE" w14:textId="1DDEA7B4" w:rsidR="007559B3" w:rsidRPr="00582522" w:rsidRDefault="007559B3" w:rsidP="007559B3">
      <w:pPr>
        <w:rPr>
          <w:rFonts w:asciiTheme="majorHAnsi" w:hAnsiTheme="majorHAnsi"/>
          <w:lang w:val="en-US"/>
        </w:rPr>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oMath>
      </m:oMathPara>
    </w:p>
    <w:p w14:paraId="6B76A3C6" w14:textId="4175E4C8" w:rsidR="000730C2" w:rsidRPr="00582522" w:rsidRDefault="00763E01" w:rsidP="007559B3">
      <w:pPr>
        <w:rPr>
          <w:rFonts w:asciiTheme="majorHAnsi" w:hAnsiTheme="majorHAnsi"/>
          <w:lang w:val="en-US"/>
        </w:rPr>
      </w:pPr>
      <w:r w:rsidRPr="00582522">
        <w:rPr>
          <w:rFonts w:asciiTheme="majorHAnsi" w:hAnsiTheme="majorHAnsi"/>
          <w:lang w:val="en-US"/>
        </w:rPr>
        <w:t xml:space="preserve">in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oMath>
      <w:r w:rsidRPr="00582522">
        <w:rPr>
          <w:rFonts w:asciiTheme="majorHAnsi" w:hAnsiTheme="majorHAnsi"/>
          <w:lang w:val="en-US"/>
        </w:rPr>
        <w:t xml:space="preserve"> is the overlapping samples between two cohorts.</w:t>
      </w:r>
    </w:p>
    <w:p w14:paraId="37ACC556" w14:textId="77777777" w:rsidR="007559B3" w:rsidRPr="00582522" w:rsidRDefault="007559B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M</m:t>
              </m:r>
            </m:den>
          </m:f>
          <m:sSub>
            <m:sSubPr>
              <m:ctrlPr>
                <w:rPr>
                  <w:rFonts w:ascii="Cambria Math" w:hAnsi="Cambria Math"/>
                  <w:i/>
                </w:rPr>
              </m:ctrlPr>
            </m:sSubPr>
            <m:e>
              <m:r>
                <w:rPr>
                  <w:rFonts w:ascii="Cambria Math" w:hAnsi="Cambria Math"/>
                </w:rPr>
                <m:t>n</m:t>
              </m:r>
            </m:e>
            <m:sub>
              <m:r>
                <w:rPr>
                  <w:rFonts w:ascii="Cambria Math" w:hAnsi="Cambria Math"/>
                </w:rPr>
                <m:t>1</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oMath>
      </m:oMathPara>
    </w:p>
    <w:p w14:paraId="7A1B33B4" w14:textId="77777777" w:rsidR="007559B3" w:rsidRPr="00582522" w:rsidRDefault="007559B3" w:rsidP="007559B3">
      <w:pPr>
        <w:rPr>
          <w:rFonts w:asciiTheme="majorHAnsi" w:hAnsiTheme="majorHAnsi"/>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M</m:t>
              </m:r>
            </m:den>
          </m:f>
          <m:sSub>
            <m:sSubPr>
              <m:ctrlPr>
                <w:rPr>
                  <w:rFonts w:ascii="Cambria Math" w:hAnsi="Cambria Math"/>
                  <w:i/>
                </w:rPr>
              </m:ctrlPr>
            </m:sSubPr>
            <m:e>
              <m:r>
                <w:rPr>
                  <w:rFonts w:ascii="Cambria Math" w:hAnsi="Cambria Math"/>
                </w:rPr>
                <m:t>n</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+1</m:t>
          </m:r>
        </m:oMath>
      </m:oMathPara>
    </w:p>
    <w:p w14:paraId="009B7AD4" w14:textId="77777777" w:rsidR="00763E01" w:rsidRPr="00582522" w:rsidRDefault="00763E01" w:rsidP="007559B3">
      <w:pPr>
        <w:rPr>
          <w:rFonts w:asciiTheme="majorHAnsi" w:hAnsiTheme="majorHAnsi"/>
        </w:rPr>
      </w:pPr>
      <w:r w:rsidRPr="00582522">
        <w:rPr>
          <w:rFonts w:asciiTheme="majorHAnsi" w:hAnsiTheme="majorHAnsi"/>
        </w:rPr>
        <w:t>The correlation between two z-score sequences is</w:t>
      </w:r>
    </w:p>
    <w:p w14:paraId="67C3C2FF" w14:textId="2E28ABBB" w:rsidR="007559B3" w:rsidRDefault="0080671A">
      <w:pPr>
        <w:rPr>
          <w:rFonts w:asciiTheme="majorHAnsi" w:hAnsiTheme="majorHAnsi"/>
        </w:rPr>
      </w:pP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i/>
                <w:highlight w:val="magenta"/>
              </w:rPr>
            </m:ctrlPr>
          </m:sSubPr>
          <m:e>
            <m:r>
              <w:rPr>
                <w:rFonts w:ascii="Cambria Math" w:hAnsi="Cambria Math"/>
                <w:highlight w:val="magenta"/>
              </w:rPr>
              <m:t>r</m:t>
            </m:r>
          </m:e>
          <m:sub>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sub>
        </m:sSub>
        <m:r>
          <w:rPr>
            <w:rFonts w:ascii="Cambria Math" w:hAnsi="Cambria Math"/>
          </w:rPr>
          <m:t>+</m:t>
        </m:r>
        <m:sSub>
          <m:sSubPr>
            <m:ctrlPr>
              <w:rPr>
                <w:rFonts w:ascii="Cambria Math" w:hAnsi="Cambria Math"/>
                <w:i/>
                <w:highlight w:val="cyan"/>
              </w:rPr>
            </m:ctrlPr>
          </m:sSubPr>
          <m:e>
            <m:r>
              <w:rPr>
                <w:rFonts w:ascii="Cambria Math" w:hAnsi="Cambria Math"/>
                <w:highlight w:val="cyan"/>
              </w:rPr>
              <m:t>r</m:t>
            </m:r>
          </m:e>
          <m:sub>
            <m:sSub>
              <m:sSubPr>
                <m:ctrlPr>
                  <w:rPr>
                    <w:rFonts w:ascii="Cambria Math" w:hAnsi="Cambria Math"/>
                    <w:i/>
                    <w:highlight w:val="cyan"/>
                  </w:rPr>
                </m:ctrlPr>
              </m:sSubPr>
              <m:e>
                <m:r>
                  <w:rPr>
                    <w:rFonts w:ascii="Cambria Math" w:hAnsi="Cambria Math"/>
                    <w:highlight w:val="cyan"/>
                  </w:rPr>
                  <m:t>n</m:t>
                </m:r>
              </m:e>
              <m:sub>
                <m:r>
                  <w:rPr>
                    <w:rFonts w:ascii="Cambria Math" w:hAnsi="Cambria Math"/>
                    <w:highlight w:val="cyan"/>
                  </w:rPr>
                  <m:t>12</m:t>
                </m:r>
              </m:sub>
            </m:sSub>
          </m:sub>
        </m:sSub>
      </m:oMath>
      <w:r w:rsidR="002F7A20" w:rsidRPr="00582522">
        <w:rPr>
          <w:rFonts w:asciiTheme="majorHAnsi" w:hAnsiTheme="majorHAnsi"/>
        </w:rPr>
        <w:t xml:space="preserve"> </w:t>
      </w:r>
      <w:r w:rsidR="002F7A20" w:rsidRPr="00026A35">
        <w:rPr>
          <w:rFonts w:asciiTheme="majorHAnsi" w:hAnsiTheme="majorHAnsi"/>
          <w:b/>
        </w:rPr>
        <w:t xml:space="preserve">(Equation </w:t>
      </w:r>
      <w:r w:rsidR="00026A35" w:rsidRPr="00026A35">
        <w:rPr>
          <w:rFonts w:asciiTheme="majorHAnsi" w:hAnsiTheme="majorHAnsi"/>
          <w:b/>
        </w:rPr>
        <w:t>5</w:t>
      </w:r>
      <w:r w:rsidR="002F7A20" w:rsidRPr="00026A35">
        <w:rPr>
          <w:rFonts w:asciiTheme="majorHAnsi" w:hAnsiTheme="majorHAnsi"/>
          <w:b/>
        </w:rPr>
        <w:t>)</w:t>
      </w:r>
    </w:p>
    <w:p w14:paraId="3E0CE453" w14:textId="389A8673" w:rsidR="00190DA5" w:rsidRDefault="00A6793A" w:rsidP="00EF1BE5">
      <w:pPr>
        <w:rPr>
          <w:rFonts w:asciiTheme="majorHAnsi" w:hAnsiTheme="majorHAnsi"/>
        </w:rPr>
      </w:pPr>
      <w:r>
        <w:rPr>
          <w:rFonts w:asciiTheme="majorHAnsi" w:hAnsiTheme="majorHAnsi"/>
        </w:rPr>
        <w:t>As t</w:t>
      </w:r>
      <w:r w:rsidR="00EF1BE5" w:rsidRPr="00582522">
        <w:rPr>
          <w:rFonts w:asciiTheme="majorHAnsi" w:hAnsiTheme="majorHAnsi"/>
        </w:rPr>
        <w:t>he overlapping samples are confounded with genetic architecture</w:t>
      </w:r>
      <w:r>
        <w:rPr>
          <w:rFonts w:asciiTheme="majorHAnsi" w:hAnsiTheme="majorHAnsi"/>
        </w:rPr>
        <w:t>, it can be decomposed into two component</w:t>
      </w:r>
      <w:r w:rsidR="00190DA5">
        <w:rPr>
          <w:rFonts w:asciiTheme="majorHAnsi" w:hAnsiTheme="majorHAnsi"/>
        </w:rPr>
        <w:t>s</w:t>
      </w:r>
    </w:p>
    <w:p w14:paraId="1EE8935D" w14:textId="613F9B23" w:rsidR="00190DA5" w:rsidRDefault="0080671A" w:rsidP="00EF1BE5">
      <w:pPr>
        <w:rPr>
          <w:rFonts w:asciiTheme="majorHAnsi" w:hAnsiTheme="majorHAnsi"/>
        </w:rPr>
      </w:pP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f>
          <m:fPr>
            <m:ctrlPr>
              <w:rPr>
                <w:rFonts w:ascii="Cambria Math" w:hAnsi="Cambria Math"/>
                <w:i/>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num>
          <m:den>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sidR="00A6793A">
        <w:rPr>
          <w:rFonts w:asciiTheme="majorHAnsi" w:hAnsiTheme="majorHAnsi"/>
        </w:rPr>
        <w:t xml:space="preserve"> </w:t>
      </w:r>
      <w:r w:rsidR="00190DA5" w:rsidRPr="00026A35">
        <w:rPr>
          <w:rFonts w:asciiTheme="majorHAnsi" w:hAnsiTheme="majorHAnsi"/>
          <w:b/>
        </w:rPr>
        <w:t xml:space="preserve">(Equation </w:t>
      </w:r>
      <w:r w:rsidR="00026A35" w:rsidRPr="00026A35">
        <w:rPr>
          <w:rFonts w:asciiTheme="majorHAnsi" w:hAnsiTheme="majorHAnsi"/>
          <w:b/>
        </w:rPr>
        <w:t>6</w:t>
      </w:r>
      <w:r w:rsidR="00190DA5" w:rsidRPr="00026A35">
        <w:rPr>
          <w:rFonts w:asciiTheme="majorHAnsi" w:hAnsiTheme="majorHAnsi"/>
          <w:b/>
        </w:rPr>
        <w:t>)</w:t>
      </w:r>
    </w:p>
    <w:p w14:paraId="2C74C5B1" w14:textId="38AF7652" w:rsidR="00190DA5" w:rsidRDefault="000730C2" w:rsidP="00190DA5">
      <w:pPr>
        <w:rPr>
          <w:rFonts w:asciiTheme="majorHAnsi" w:hAnsiTheme="majorHAnsi"/>
        </w:rPr>
      </w:pPr>
      <w:r w:rsidRPr="000730C2">
        <w:rPr>
          <w:rFonts w:asciiTheme="majorHAnsi" w:hAnsiTheme="majorHAnsi"/>
          <w:b/>
        </w:rPr>
        <w:t>Remark 1:</w:t>
      </w:r>
      <w:r>
        <w:rPr>
          <w:rFonts w:asciiTheme="majorHAnsi" w:hAnsiTheme="majorHAnsi"/>
        </w:rPr>
        <w:t xml:space="preserve"> </w:t>
      </w:r>
      <w:r w:rsidR="00190DA5">
        <w:rPr>
          <w:rFonts w:asciiTheme="majorHAnsi" w:hAnsiTheme="majorHAnsi"/>
        </w:rPr>
        <w:t xml:space="preserve">The correlation will be unit if the sample sizes of both cohorts go infinite as long as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&gt;0</m:t>
        </m:r>
      </m:oMath>
      <w:r w:rsidR="00190DA5">
        <w:rPr>
          <w:rFonts w:asciiTheme="majorHAnsi" w:hAnsiTheme="majorHAnsi"/>
        </w:rPr>
        <w:t>.</w:t>
      </w:r>
    </w:p>
    <w:p w14:paraId="16D0E42E" w14:textId="6B296E1C" w:rsidR="00190DA5" w:rsidRPr="00582522" w:rsidRDefault="000730C2" w:rsidP="00190DA5">
      <w:pPr>
        <w:rPr>
          <w:rFonts w:asciiTheme="majorHAnsi" w:hAnsiTheme="majorHAnsi"/>
        </w:rPr>
      </w:pPr>
      <w:r w:rsidRPr="000730C2">
        <w:rPr>
          <w:rFonts w:asciiTheme="majorHAnsi" w:hAnsiTheme="majorHAnsi"/>
          <w:b/>
        </w:rPr>
        <w:t xml:space="preserve">Remark </w:t>
      </w:r>
      <w:r>
        <w:rPr>
          <w:rFonts w:asciiTheme="majorHAnsi" w:hAnsiTheme="majorHAnsi"/>
          <w:b/>
        </w:rPr>
        <w:t>2</w:t>
      </w:r>
      <w:r w:rsidRPr="000730C2">
        <w:rPr>
          <w:rFonts w:asciiTheme="majorHAnsi" w:hAnsiTheme="majorHAnsi"/>
          <w:b/>
        </w:rPr>
        <w:t>:</w:t>
      </w:r>
      <w:r>
        <w:rPr>
          <w:rFonts w:asciiTheme="majorHAnsi" w:hAnsiTheme="majorHAnsi"/>
        </w:rPr>
        <w:t xml:space="preserve"> </w:t>
      </w:r>
      <w:r w:rsidR="00190DA5" w:rsidRPr="00582522">
        <w:rPr>
          <w:rFonts w:asciiTheme="majorHAnsi" w:hAnsiTheme="majorHAns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190DA5">
        <w:rPr>
          <w:rFonts w:asciiTheme="majorHAnsi" w:hAnsiTheme="majorHAnsi"/>
        </w:rPr>
        <w:t xml:space="preserve">, </w:t>
      </w: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den>
        </m:f>
      </m:oMath>
      <w:r w:rsidR="00190DA5">
        <w:rPr>
          <w:rFonts w:asciiTheme="majorHAnsi" w:hAnsiTheme="majorHAnsi"/>
        </w:rPr>
        <w:t xml:space="preserve">.  It shows some connection to the prediction </w:t>
      </w:r>
      <w:r w:rsidR="00190DA5" w:rsidRPr="00582522">
        <w:rPr>
          <w:rFonts w:asciiTheme="majorHAnsi" w:hAnsiTheme="majorHAnsi"/>
        </w:rPr>
        <w:t>theory</w:t>
      </w:r>
      <w:r w:rsidR="00190DA5">
        <w:rPr>
          <w:rFonts w:asciiTheme="majorHAnsi" w:hAnsiTheme="majorHAnsi"/>
        </w:rPr>
        <w:fldChar w:fldCharType="begin" w:fldLock="1"/>
      </w:r>
      <w:r w:rsidR="006D0EB8">
        <w:rPr>
          <w:rFonts w:asciiTheme="majorHAnsi" w:hAnsiTheme="majorHAnsi"/>
        </w:rPr>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"http://www.mendeley.com/documents/?uuid=a62440be-89b3-4f9c-829b-88b5189a217e" ] }, { "id" : "ITEM-2", "itemData" : { "DOI" : "10.1371/journal.pgen.1003348", "ISSN" : "1553-7404", "PMID" : "23555274", "abstract" : "Polygenic scores have recently been used to summarise genetic effects among an ensemble of markers that do not individually achieve significance in a large-scale association study. Markers are selected using an initial training sample and used to construct a score in an independent replication sample by forming the weighted sum of associated alleles within each subject. Association between a trait and this composite score implies that a genetic signal is present among the selected markers, and the score can then be used for prediction of individual trait values. This approach has been used to obtain evidence of a genetic effect when no single markers are significant, to establish a common genetic basis for related disorders, and to construct risk prediction models. In some cases, however, the desired association or prediction has not been achieved. Here, the power and predictive accuracy of a polygenic score are derived from a quantitative genetics model as a function of the sizes of the two samples, explained genetic variance, selection thresholds for including a marker in the score, and methods for weighting effect sizes in the score. Expressions are derived for quantitative and discrete traits, the latter allowing for case/control sampling. A novel approach to estimating the variance explained by a marker panel is also proposed. It is shown that published studies with significant association of polygenic scores have been well powered, whereas those with negative results can be explained by low sample size. It is also shown that useful levels of prediction may only be approached when predictors are estimated from very large samples, up to an order of magnitude greater than currently available. Therefore, polygenic scores currently have more utility for association testing than predicting complex traits, but prediction will become more feasible as sample sizes continue to grow.", "author" : [ { "dropping-particle" : "", "family" : "Dudbridge", "given" : "Frank", "non-dropping-particle" : "", "parse-names" : false, "suffix" : "" } ], "container-title" : "PLoS Genetics", "id" : "ITEM-2", "issue" : "3", "issued" : { "date-parts" : [ [ "2013", "3" ] ] }, "page" : "e1003348", "title" : "Power and predictive accuracy of polygenic risk scores.", "type" : "article-journal", "volume" : "9" }, "uris" : [ "http://www.mendeley.com/documents/?uuid=629df27c-a3a5-4814-a2fc-3e46d9eb5bad" ] } ], "mendeley" : { "formattedCitation" : "[3, 4]", "plainTextFormattedCitation" : "[3, 4]", "previouslyFormattedCitation" : "[3, 4]" }, "properties" : { "noteIndex" : 0 }, "schema" : "https://github.com/citation-style-language/schema/raw/master/csl-citation.json" }</w:instrText>
      </w:r>
      <w:r w:rsidR="00190DA5">
        <w:rPr>
          <w:rFonts w:asciiTheme="majorHAnsi" w:hAnsiTheme="majorHAnsi"/>
        </w:rPr>
        <w:fldChar w:fldCharType="separate"/>
      </w:r>
      <w:r w:rsidR="00190DA5" w:rsidRPr="00EF1BE5">
        <w:rPr>
          <w:rFonts w:asciiTheme="majorHAnsi" w:hAnsiTheme="majorHAnsi"/>
          <w:noProof/>
        </w:rPr>
        <w:t>[3, 4]</w:t>
      </w:r>
      <w:r w:rsidR="00190DA5">
        <w:rPr>
          <w:rFonts w:asciiTheme="majorHAnsi" w:hAnsiTheme="majorHAnsi"/>
        </w:rPr>
        <w:fldChar w:fldCharType="end"/>
      </w:r>
      <w:r w:rsidR="00190DA5">
        <w:rPr>
          <w:rFonts w:asciiTheme="majorHAnsi" w:hAnsiTheme="majorHAnsi"/>
        </w:rPr>
        <w:t>,</w:t>
      </w:r>
      <w:r w:rsidR="00190DA5" w:rsidRPr="00582522">
        <w:rPr>
          <w:rFonts w:asciiTheme="majorHAnsi" w:hAnsiTheme="majorHAnsi"/>
        </w:rPr>
        <w:t xml:space="preserve"> the prediction accuracy is </w:t>
      </w:r>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4</m:t>
                </m:r>
              </m:sup>
            </m:sSup>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den>
        </m:f>
        <m:r>
          <w:rPr>
            <w:rFonts w:ascii="Cambria Math" w:hAnsi="Cambria Math"/>
          </w:rPr>
          <m:t>=</m:t>
        </m:r>
        <m:sSubSup>
          <m:sSubSupPr>
            <m:ctrlPr>
              <w:rPr>
                <w:rFonts w:ascii="Cambria Math" w:hAnsi="Cambria Math"/>
                <w:i/>
              </w:rPr>
            </m:ctrlPr>
          </m:sSubSup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up>
            <m:r>
              <w:rPr>
                <w:rFonts w:ascii="Cambria Math" w:hAnsi="Cambria Math"/>
              </w:rPr>
              <m:t>2</m:t>
            </m:r>
          </m:sup>
        </m:sSubSup>
      </m:oMath>
      <w:r w:rsidR="00190DA5" w:rsidRPr="00582522">
        <w:rPr>
          <w:rFonts w:asciiTheme="majorHAnsi" w:hAnsiTheme="majorHAnsi"/>
        </w:rPr>
        <w:t>.</w:t>
      </w:r>
    </w:p>
    <w:p w14:paraId="0D2DADE4" w14:textId="2CE69CF6" w:rsidR="00190DA5" w:rsidRDefault="00190DA5" w:rsidP="00EF1BE5">
      <w:pPr>
        <w:rPr>
          <w:rFonts w:asciiTheme="majorHAnsi" w:hAnsiTheme="majorHAnsi"/>
        </w:rPr>
      </w:pPr>
      <w:r>
        <w:rPr>
          <w:rFonts w:asciiTheme="majorHAnsi" w:hAnsiTheme="majorHAnsi"/>
        </w:rPr>
        <w:t>The correlation pa</w:t>
      </w:r>
      <w:r w:rsidR="00BB2CEF">
        <w:rPr>
          <w:rFonts w:asciiTheme="majorHAnsi" w:hAnsiTheme="majorHAnsi"/>
        </w:rPr>
        <w:t>rt due to overlapping sample is</w:t>
      </w:r>
    </w:p>
    <w:p w14:paraId="78BDA104" w14:textId="4BB8ED8D" w:rsidR="00EF1BE5" w:rsidRPr="00582522" w:rsidRDefault="0080671A" w:rsidP="00EF1BE5">
      <w:pPr>
        <w:rPr>
          <w:rFonts w:asciiTheme="majorHAnsi" w:hAnsiTheme="majorHAnsi"/>
        </w:rPr>
      </w:pP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M</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sidR="00026A35">
        <w:rPr>
          <w:rFonts w:asciiTheme="majorHAnsi" w:hAnsiTheme="majorHAnsi"/>
        </w:rPr>
        <w:t xml:space="preserve"> </w:t>
      </w:r>
      <w:r w:rsidR="00026A35" w:rsidRPr="00026A35">
        <w:rPr>
          <w:rFonts w:asciiTheme="majorHAnsi" w:hAnsiTheme="majorHAnsi"/>
          <w:b/>
        </w:rPr>
        <w:t>(Equation 7</w:t>
      </w:r>
      <w:r w:rsidR="00190DA5" w:rsidRPr="00026A35">
        <w:rPr>
          <w:rFonts w:asciiTheme="majorHAnsi" w:hAnsiTheme="majorHAnsi"/>
          <w:b/>
        </w:rPr>
        <w:t>)</w:t>
      </w:r>
    </w:p>
    <w:p w14:paraId="5AD6A5B0" w14:textId="4DEBD178" w:rsidR="00C405F8" w:rsidRDefault="0080671A" w:rsidP="00D004BA">
      <w:pPr>
        <w:rPr>
          <w:rFonts w:asciiTheme="majorHAnsi" w:hAnsiTheme="majorHAnsi"/>
        </w:rPr>
      </w:pPr>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M</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+1</m:t>
                  </m:r>
                </m:e>
              </m:rad>
            </m:den>
          </m:f>
          <m:r>
            <w:rPr>
              <w:rFonts w:ascii="Cambria Math" w:hAnsi="Cambria Math"/>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oMath>
      </m:oMathPara>
    </w:p>
    <w:p w14:paraId="06202BBE" w14:textId="40D2DD71" w:rsidR="00EB4094" w:rsidRDefault="00E03FD5" w:rsidP="00D004BA">
      <w:pPr>
        <w:rPr>
          <w:rFonts w:asciiTheme="majorHAnsi" w:hAnsiTheme="majorHAnsi"/>
        </w:rPr>
      </w:pPr>
      <w:r w:rsidRPr="000B1C13">
        <w:rPr>
          <w:rFonts w:asciiTheme="majorHAnsi" w:hAnsiTheme="majorHAnsi"/>
          <w:b/>
        </w:rPr>
        <w:t>Remark 3:</w:t>
      </w:r>
      <w:r>
        <w:rPr>
          <w:rFonts w:asciiTheme="majorHAnsi" w:hAnsiTheme="majorHAnsi"/>
        </w:rPr>
        <w:t xml:space="preserve"> the estimated correlation due to overlapping samples is not greater than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12</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oMath>
      <w:r>
        <w:rPr>
          <w:rFonts w:asciiTheme="majorHAnsi" w:hAnsiTheme="majorHAnsi"/>
        </w:rPr>
        <w:t>.</w:t>
      </w:r>
      <w:r w:rsidR="008E02F5">
        <w:rPr>
          <w:rFonts w:asciiTheme="majorHAnsi" w:hAnsiTheme="majorHAnsi"/>
        </w:rPr>
        <w:t xml:space="preserve">  When heritability is zero, and the traits are same,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oMath>
      <w:r w:rsidR="008E02F5">
        <w:rPr>
          <w:rFonts w:asciiTheme="majorHAnsi" w:hAnsiTheme="majorHAnsi"/>
        </w:rPr>
        <w:t>.</w:t>
      </w:r>
    </w:p>
    <w:p w14:paraId="612A80C5" w14:textId="5D7F6194" w:rsidR="005300D4" w:rsidRPr="005300D4" w:rsidRDefault="005300D4" w:rsidP="00D004BA">
      <w:pPr>
        <w:rPr>
          <w:rFonts w:asciiTheme="majorHAnsi" w:hAnsiTheme="majorHAnsi"/>
          <w:b/>
        </w:rPr>
      </w:pPr>
      <w:r w:rsidRPr="005300D4">
        <w:rPr>
          <w:rFonts w:asciiTheme="majorHAnsi" w:hAnsiTheme="majorHAnsi"/>
          <w:b/>
        </w:rPr>
        <w:t>Remark 4:</w:t>
      </w:r>
      <w:r>
        <w:rPr>
          <w:rFonts w:asciiTheme="majorHAnsi" w:hAnsiTheme="majorHAnsi"/>
          <w:b/>
        </w:rPr>
        <w:t xml:space="preserve"> </w:t>
      </w:r>
      <m:oMath>
        <m:sSub>
          <m:sSubPr>
            <m:ctrlPr>
              <w:rPr>
                <w:rFonts w:ascii="Cambria Math" w:hAnsi="Cambria Math"/>
                <w:i/>
              </w:rPr>
            </m:ctrlPr>
          </m:sSubPr>
          <m:e>
            <m:r>
              <w:rPr>
                <w:rFonts w:ascii="Cambria Math" w:hAnsi="Cambria Math"/>
              </w:rPr>
              <m:t>r</m:t>
            </m:r>
          </m:e>
          <m:sub>
            <m:r>
              <w:rPr>
                <w:rFonts w:ascii="Cambria Math" w:hAnsi="Cambria Math"/>
              </w:rPr>
              <m:t>12</m:t>
            </m:r>
          </m:sub>
        </m:sSub>
      </m:oMath>
      <w:r>
        <w:rPr>
          <w:rFonts w:asciiTheme="majorHAnsi" w:hAnsiTheme="majorHAnsi"/>
        </w:rPr>
        <w:t xml:space="preserve"> increase</w:t>
      </w:r>
      <w:r w:rsidR="00263E6B">
        <w:rPr>
          <w:rFonts w:asciiTheme="majorHAnsi" w:hAnsiTheme="majorHAnsi"/>
        </w:rPr>
        <w:t>s</w:t>
      </w:r>
      <w:r>
        <w:rPr>
          <w:rFonts w:asciiTheme="majorHAnsi" w:hAnsiTheme="majorHAnsi"/>
        </w:rPr>
        <w:t xml:space="preserve"> with the number of markers</w:t>
      </w:r>
      <w:r w:rsidR="00263E6B">
        <w:rPr>
          <w:rFonts w:asciiTheme="majorHAnsi" w:hAnsiTheme="majorHAnsi"/>
        </w:rPr>
        <w:t>, and has its</w:t>
      </w:r>
      <w:r w:rsidR="00263E6B" w:rsidRPr="005300D4">
        <w:rPr>
          <w:rFonts w:asciiTheme="majorHAnsi" w:hAnsiTheme="majorHAnsi"/>
        </w:rPr>
        <w:t xml:space="preserve"> </w:t>
      </w:r>
      <w:r w:rsidR="00263E6B">
        <w:rPr>
          <w:rFonts w:asciiTheme="majorHAnsi" w:hAnsiTheme="majorHAnsi"/>
        </w:rPr>
        <w:t xml:space="preserve">upper bound </w:t>
      </w:r>
      <m:oMath>
        <m:sSub>
          <m:sSubPr>
            <m:ctrlPr>
              <w:rPr>
                <w:rFonts w:ascii="Cambria Math" w:hAnsi="Cambria Math"/>
                <w:i/>
              </w:rPr>
            </m:ctrlPr>
          </m:sSubPr>
          <m:e>
            <m:r>
              <w:rPr>
                <w:rFonts w:ascii="Cambria Math" w:hAnsi="Cambria Math"/>
              </w:rPr>
              <m:t>γ</m:t>
            </m:r>
          </m:e>
          <m:sub>
            <m:r>
              <w:rPr>
                <w:rFonts w:ascii="Cambria Math" w:hAnsi="Cambria Math"/>
              </w:rPr>
              <m:t>12</m:t>
            </m:r>
          </m:sub>
        </m:sSub>
      </m:oMath>
      <w:r w:rsidR="00263E6B">
        <w:rPr>
          <w:rFonts w:asciiTheme="majorHAnsi" w:hAnsiTheme="majorHAnsi"/>
        </w:rPr>
        <w:t>.</w:t>
      </w:r>
    </w:p>
    <w:p w14:paraId="0D71C4A0" w14:textId="77777777" w:rsidR="00E03FD5" w:rsidRPr="00582522" w:rsidRDefault="00E03FD5" w:rsidP="00D004BA">
      <w:pPr>
        <w:rPr>
          <w:rFonts w:asciiTheme="majorHAnsi" w:hAnsiTheme="majorHAnsi"/>
        </w:rPr>
      </w:pPr>
    </w:p>
    <w:p w14:paraId="242541BA" w14:textId="567C3348" w:rsidR="00151221" w:rsidRPr="00582522" w:rsidRDefault="00151221" w:rsidP="00151221">
      <w:pPr>
        <w:rPr>
          <w:rFonts w:asciiTheme="majorHAnsi" w:hAnsiTheme="majorHAnsi"/>
          <w:lang w:val="en-US"/>
        </w:rPr>
      </w:pPr>
      <w:r w:rsidRPr="00582522">
        <w:rPr>
          <w:rFonts w:asciiTheme="majorHAnsi" w:hAnsiTheme="majorHAnsi"/>
          <w:lang w:val="en-US"/>
        </w:rPr>
        <w:t xml:space="preserve">The correlation can be split into two components: due to </w:t>
      </w:r>
      <w:r w:rsidR="00A94347" w:rsidRPr="00582522">
        <w:rPr>
          <w:rFonts w:asciiTheme="majorHAnsi" w:hAnsiTheme="majorHAnsi"/>
          <w:lang w:val="en-US"/>
        </w:rPr>
        <w:t>heritability</w:t>
      </w:r>
      <w:r w:rsidRPr="00582522">
        <w:rPr>
          <w:rFonts w:asciiTheme="majorHAnsi" w:hAnsiTheme="majorHAnsi"/>
          <w:lang w:val="en-US"/>
        </w:rPr>
        <w:t xml:space="preserve"> and due to overlapping samples</w:t>
      </w:r>
      <w:r w:rsidR="00DB6C15" w:rsidRPr="00582522">
        <w:rPr>
          <w:rFonts w:asciiTheme="majorHAnsi" w:hAnsiTheme="majorHAnsi"/>
          <w:lang w:val="en-US"/>
        </w:rPr>
        <w:t>.  The proportion</w:t>
      </w:r>
      <w:r w:rsidR="00505211" w:rsidRPr="00582522">
        <w:rPr>
          <w:rFonts w:asciiTheme="majorHAnsi" w:hAnsiTheme="majorHAnsi"/>
          <w:lang w:val="en-US"/>
        </w:rPr>
        <w:t xml:space="preserve"> due to overlapping samples are</w:t>
      </w:r>
    </w:p>
    <w:p w14:paraId="52F1EAAB" w14:textId="5051A956" w:rsidR="00151221" w:rsidRPr="00582522" w:rsidRDefault="00151221" w:rsidP="00151221">
      <w:pPr>
        <w:rPr>
          <w:rFonts w:asciiTheme="majorHAnsi" w:hAnsiTheme="majorHAnsi"/>
          <w:lang w:val="en-US"/>
        </w:rPr>
      </w:pPr>
      <m:oMath>
        <m:r>
          <w:rPr>
            <w:rFonts w:ascii="Cambria Math" w:hAnsi="Cambria Math"/>
            <w:lang w:val="en-US"/>
          </w:rPr>
          <m:t>φ=</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b>
            </m:sSub>
          </m:num>
          <m:den>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b>
            </m:sSub>
          </m:den>
        </m:f>
        <m:r>
          <w:rPr>
            <w:rFonts w:ascii="Cambria Math" w:hAnsi="Cambria Math"/>
            <w:lang w:val="en-US"/>
          </w:rPr>
          <m:t>=</m:t>
        </m:r>
        <m:f>
          <m:fPr>
            <m:ctrlPr>
              <w:rPr>
                <w:rFonts w:ascii="Cambria Math" w:hAnsi="Cambria Math"/>
                <w:i/>
                <w:lang w:val="en-US"/>
              </w:rPr>
            </m:ctrlPr>
          </m:fPr>
          <m:num>
            <m:f>
              <m:fPr>
                <m:ctrlPr>
                  <w:rPr>
                    <w:rFonts w:ascii="Cambria Math" w:hAnsi="Cambria Math"/>
                    <w:i/>
                    <w:highlight w:val="magenta"/>
                    <w:lang w:val="en-US"/>
                  </w:rPr>
                </m:ctrlPr>
              </m:fPr>
              <m:num>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12</m:t>
                    </m:r>
                  </m:sub>
                </m:sSub>
              </m:num>
              <m:den>
                <m:rad>
                  <m:radPr>
                    <m:degHide m:val="1"/>
                    <m:ctrlPr>
                      <w:rPr>
                        <w:rFonts w:ascii="Cambria Math" w:hAnsi="Cambria Math"/>
                        <w:i/>
                        <w:highlight w:val="magenta"/>
                        <w:lang w:val="en-US"/>
                      </w:rPr>
                    </m:ctrlPr>
                  </m:radPr>
                  <m:deg/>
                  <m:e>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1</m:t>
                        </m:r>
                      </m:sub>
                    </m:sSub>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2</m:t>
                        </m:r>
                      </m:sub>
                    </m:sSub>
                  </m:e>
                </m:rad>
              </m:den>
            </m:f>
            <m:sSub>
              <m:sSubPr>
                <m:ctrlPr>
                  <w:rPr>
                    <w:rFonts w:ascii="Cambria Math" w:hAnsi="Cambria Math"/>
                    <w:i/>
                    <w:lang w:val="en-US"/>
                  </w:rPr>
                </m:ctrlPr>
              </m:sSubPr>
              <m:e>
                <m:r>
                  <w:rPr>
                    <w:rFonts w:ascii="Cambria Math" w:hAnsi="Cambria Math"/>
                  </w:rPr>
                  <m:t>γ</m:t>
                </m:r>
              </m:e>
              <m:sub>
                <m:r>
                  <w:rPr>
                    <w:rFonts w:ascii="Cambria Math" w:hAnsi="Cambria Math"/>
                    <w:lang w:val="en-US"/>
                  </w:rPr>
                  <m:t>P</m:t>
                </m:r>
              </m:sub>
            </m:sSub>
          </m:num>
          <m:den>
            <m:f>
              <m:fPr>
                <m:ctrlPr>
                  <w:rPr>
                    <w:rFonts w:ascii="Cambria Math" w:hAnsi="Cambria Math"/>
                    <w:i/>
                    <w:highlight w:val="cyan"/>
                    <w:lang w:val="en-US"/>
                  </w:rPr>
                </m:ctrlPr>
              </m:fPr>
              <m:num>
                <m:rad>
                  <m:radPr>
                    <m:degHide m:val="1"/>
                    <m:ctrlPr>
                      <w:rPr>
                        <w:rFonts w:ascii="Cambria Math" w:hAnsi="Cambria Math"/>
                        <w:i/>
                        <w:highlight w:val="cyan"/>
                        <w:lang w:val="en-US"/>
                      </w:rPr>
                    </m:ctrlPr>
                  </m:radPr>
                  <m:deg/>
                  <m:e>
                    <m:sSub>
                      <m:sSubPr>
                        <m:ctrlPr>
                          <w:rPr>
                            <w:rFonts w:ascii="Cambria Math" w:hAnsi="Cambria Math"/>
                            <w:i/>
                            <w:highlight w:val="cyan"/>
                            <w:lang w:val="en-US"/>
                          </w:rPr>
                        </m:ctrlPr>
                      </m:sSubPr>
                      <m:e>
                        <m:r>
                          <w:rPr>
                            <w:rFonts w:ascii="Cambria Math" w:hAnsi="Cambria Math"/>
                            <w:highlight w:val="cyan"/>
                            <w:lang w:val="en-US"/>
                          </w:rPr>
                          <m:t>n</m:t>
                        </m:r>
                      </m:e>
                      <m:sub>
                        <m:r>
                          <w:rPr>
                            <w:rFonts w:ascii="Cambria Math" w:hAnsi="Cambria Math"/>
                            <w:highlight w:val="cyan"/>
                            <w:lang w:val="en-US"/>
                          </w:rPr>
                          <m:t>1</m:t>
                        </m:r>
                      </m:sub>
                    </m:sSub>
                    <m:sSub>
                      <m:sSubPr>
                        <m:ctrlPr>
                          <w:rPr>
                            <w:rFonts w:ascii="Cambria Math" w:hAnsi="Cambria Math"/>
                            <w:i/>
                            <w:highlight w:val="cyan"/>
                            <w:lang w:val="en-US"/>
                          </w:rPr>
                        </m:ctrlPr>
                      </m:sSubPr>
                      <m:e>
                        <m:r>
                          <w:rPr>
                            <w:rFonts w:ascii="Cambria Math" w:hAnsi="Cambria Math"/>
                            <w:highlight w:val="cyan"/>
                            <w:lang w:val="en-US"/>
                          </w:rPr>
                          <m:t>n</m:t>
                        </m:r>
                      </m:e>
                      <m:sub>
                        <m:r>
                          <w:rPr>
                            <w:rFonts w:ascii="Cambria Math" w:hAnsi="Cambria Math"/>
                            <w:highlight w:val="cyan"/>
                            <w:lang w:val="en-US"/>
                          </w:rPr>
                          <m:t>2</m:t>
                        </m:r>
                      </m:sub>
                    </m:sSub>
                  </m:e>
                </m:rad>
              </m:num>
              <m:den>
                <m:r>
                  <w:rPr>
                    <w:rFonts w:ascii="Cambria Math" w:hAnsi="Cambria Math"/>
                    <w:highlight w:val="cyan"/>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m:t>
            </m:r>
            <m:f>
              <m:fPr>
                <m:ctrlPr>
                  <w:rPr>
                    <w:rFonts w:ascii="Cambria Math" w:hAnsi="Cambria Math"/>
                    <w:i/>
                    <w:highlight w:val="magenta"/>
                    <w:lang w:val="en-US"/>
                  </w:rPr>
                </m:ctrlPr>
              </m:fPr>
              <m:num>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12</m:t>
                    </m:r>
                  </m:sub>
                </m:sSub>
              </m:num>
              <m:den>
                <m:rad>
                  <m:radPr>
                    <m:degHide m:val="1"/>
                    <m:ctrlPr>
                      <w:rPr>
                        <w:rFonts w:ascii="Cambria Math" w:hAnsi="Cambria Math"/>
                        <w:i/>
                        <w:highlight w:val="magenta"/>
                        <w:lang w:val="en-US"/>
                      </w:rPr>
                    </m:ctrlPr>
                  </m:radPr>
                  <m:deg/>
                  <m:e>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1</m:t>
                        </m:r>
                      </m:sub>
                    </m:sSub>
                    <m:sSub>
                      <m:sSubPr>
                        <m:ctrlPr>
                          <w:rPr>
                            <w:rFonts w:ascii="Cambria Math" w:hAnsi="Cambria Math"/>
                            <w:i/>
                            <w:highlight w:val="magenta"/>
                            <w:lang w:val="en-US"/>
                          </w:rPr>
                        </m:ctrlPr>
                      </m:sSubPr>
                      <m:e>
                        <m:r>
                          <w:rPr>
                            <w:rFonts w:ascii="Cambria Math" w:hAnsi="Cambria Math"/>
                            <w:highlight w:val="magenta"/>
                            <w:lang w:val="en-US"/>
                          </w:rPr>
                          <m:t>n</m:t>
                        </m:r>
                      </m:e>
                      <m:sub>
                        <m:r>
                          <w:rPr>
                            <w:rFonts w:ascii="Cambria Math" w:hAnsi="Cambria Math"/>
                            <w:highlight w:val="magenta"/>
                            <w:lang w:val="en-US"/>
                          </w:rPr>
                          <m:t>2</m:t>
                        </m:r>
                      </m:sub>
                    </m:sSub>
                  </m:e>
                </m:rad>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num>
          <m:den>
            <m:f>
              <m:fPr>
                <m:ctrlPr>
                  <w:rPr>
                    <w:rFonts w:ascii="Cambria Math" w:hAnsi="Cambria Math"/>
                    <w:i/>
                    <w:lang w:val="en-US"/>
                  </w:rPr>
                </m:ctrlPr>
              </m:fPr>
              <m:num>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num>
              <m:den>
                <m:r>
                  <w:rPr>
                    <w:rFonts w:ascii="Cambria Math" w:hAnsi="Cambria Math"/>
                    <w:lang w:val="en-US"/>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P</m:t>
                </m:r>
              </m:sub>
            </m:sSub>
          </m:den>
        </m:f>
      </m:oMath>
      <w:r w:rsidR="00026A35">
        <w:rPr>
          <w:rFonts w:asciiTheme="majorHAnsi" w:hAnsiTheme="majorHAnsi"/>
          <w:lang w:val="en-US"/>
        </w:rPr>
        <w:t xml:space="preserve"> </w:t>
      </w:r>
      <w:r w:rsidR="00026A35" w:rsidRPr="00026A35">
        <w:rPr>
          <w:rFonts w:asciiTheme="majorHAnsi" w:hAnsiTheme="majorHAnsi"/>
          <w:b/>
          <w:lang w:val="en-US"/>
        </w:rPr>
        <w:t>(Equation 8</w:t>
      </w:r>
      <w:r w:rsidR="00CB3FDB" w:rsidRPr="00026A35">
        <w:rPr>
          <w:rFonts w:asciiTheme="majorHAnsi" w:hAnsiTheme="majorHAnsi"/>
          <w:b/>
          <w:lang w:val="en-US"/>
        </w:rPr>
        <w:t>)</w:t>
      </w:r>
    </w:p>
    <w:p w14:paraId="3D222B02" w14:textId="171631E0" w:rsidR="00DB6C15" w:rsidRPr="00582522" w:rsidRDefault="00CE0D43" w:rsidP="00151221">
      <w:pPr>
        <w:rPr>
          <w:rFonts w:asciiTheme="majorHAnsi" w:hAnsiTheme="majorHAnsi"/>
          <w:lang w:val="en-US"/>
        </w:rPr>
      </w:pPr>
      <w:r>
        <w:rPr>
          <w:rFonts w:asciiTheme="majorHAnsi" w:hAnsiTheme="majorHAnsi"/>
          <w:lang w:val="en-US"/>
        </w:rPr>
        <w:t xml:space="preserve">The proportion </w:t>
      </w:r>
      <m:oMath>
        <m:r>
          <w:rPr>
            <w:rFonts w:ascii="Cambria Math" w:hAnsi="Cambria Math"/>
            <w:lang w:val="en-US"/>
          </w:rPr>
          <m:t>(φ)</m:t>
        </m:r>
      </m:oMath>
      <w:r>
        <w:rPr>
          <w:rFonts w:asciiTheme="majorHAnsi" w:hAnsiTheme="majorHAnsi"/>
          <w:lang w:val="en-US"/>
        </w:rPr>
        <w:t xml:space="preserve"> of the correlation raised by overlapping samples.</w:t>
      </w:r>
    </w:p>
    <w:tbl>
      <w:tblPr>
        <w:tblStyle w:val="TableGrid"/>
        <w:tblW w:w="0" w:type="auto"/>
        <w:tblLook w:val="04A0" w:firstRow="1" w:lastRow="0" w:firstColumn="1" w:lastColumn="0" w:noHBand="0" w:noVBand="1"/>
      </w:tblPr>
      <w:tblGrid>
        <w:gridCol w:w="924"/>
        <w:gridCol w:w="1004"/>
        <w:gridCol w:w="846"/>
        <w:gridCol w:w="886"/>
        <w:gridCol w:w="1005"/>
        <w:gridCol w:w="925"/>
        <w:gridCol w:w="1606"/>
        <w:gridCol w:w="992"/>
        <w:gridCol w:w="1187"/>
        <w:gridCol w:w="1301"/>
      </w:tblGrid>
      <w:tr w:rsidR="00DE06A0" w:rsidRPr="00582522" w14:paraId="0930EC5A" w14:textId="18F51441" w:rsidTr="00433E0F">
        <w:tc>
          <w:tcPr>
            <w:tcW w:w="924" w:type="dxa"/>
            <w:vAlign w:val="bottom"/>
          </w:tcPr>
          <w:p w14:paraId="086D271D" w14:textId="33C5A82C" w:rsidR="00E347A1" w:rsidRPr="00582522" w:rsidRDefault="0080671A" w:rsidP="00151221">
            <w:pPr>
              <w:rPr>
                <w:rFonts w:asciiTheme="majorHAnsi" w:hAnsiTheme="majorHAnsi"/>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1</m:t>
                    </m:r>
                  </m:sub>
                </m:sSub>
              </m:oMath>
            </m:oMathPara>
          </w:p>
        </w:tc>
        <w:tc>
          <w:tcPr>
            <w:tcW w:w="1004" w:type="dxa"/>
            <w:vAlign w:val="bottom"/>
          </w:tcPr>
          <w:p w14:paraId="5E822D92" w14:textId="1C8C7C01" w:rsidR="00E347A1" w:rsidRPr="00582522" w:rsidRDefault="0080671A" w:rsidP="00151221">
            <w:pPr>
              <w:rPr>
                <w:rFonts w:asciiTheme="majorHAnsi" w:hAnsiTheme="majorHAnsi"/>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2</m:t>
                    </m:r>
                  </m:sub>
                </m:sSub>
              </m:oMath>
            </m:oMathPara>
          </w:p>
        </w:tc>
        <w:tc>
          <w:tcPr>
            <w:tcW w:w="846" w:type="dxa"/>
            <w:vAlign w:val="bottom"/>
          </w:tcPr>
          <w:p w14:paraId="431B100F" w14:textId="6FA74414" w:rsidR="00E347A1" w:rsidRPr="00582522" w:rsidRDefault="0080671A" w:rsidP="00505211">
            <w:pPr>
              <w:rPr>
                <w:rFonts w:asciiTheme="majorHAnsi" w:hAnsiTheme="majorHAnsi"/>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12</m:t>
                    </m:r>
                  </m:sub>
                </m:sSub>
              </m:oMath>
            </m:oMathPara>
          </w:p>
        </w:tc>
        <w:tc>
          <w:tcPr>
            <w:tcW w:w="886" w:type="dxa"/>
            <w:vAlign w:val="bottom"/>
          </w:tcPr>
          <w:p w14:paraId="0043D703" w14:textId="3EB62861" w:rsidR="00E347A1" w:rsidRPr="00582522" w:rsidRDefault="0080671A" w:rsidP="00505211">
            <w:pPr>
              <w:rPr>
                <w:rFonts w:asciiTheme="majorHAnsi" w:hAnsiTheme="majorHAnsi"/>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oMath>
            </m:oMathPara>
          </w:p>
        </w:tc>
        <w:tc>
          <w:tcPr>
            <w:tcW w:w="1005" w:type="dxa"/>
            <w:vAlign w:val="bottom"/>
          </w:tcPr>
          <w:p w14:paraId="459C2D1C" w14:textId="23681B9A" w:rsidR="00E347A1" w:rsidRPr="00582522" w:rsidRDefault="00E347A1" w:rsidP="00151221">
            <w:pPr>
              <w:rPr>
                <w:rFonts w:asciiTheme="majorHAnsi" w:hAnsiTheme="majorHAnsi"/>
              </w:rPr>
            </w:pPr>
            <m:oMathPara>
              <m:oMath>
                <m:r>
                  <w:rPr>
                    <w:rFonts w:ascii="Cambria Math" w:eastAsia="Times New Roman" w:hAnsi="Cambria Math" w:cs="Times New Roman"/>
                    <w:color w:val="000000"/>
                  </w:rPr>
                  <m:t>M</m:t>
                </m:r>
              </m:oMath>
            </m:oMathPara>
          </w:p>
        </w:tc>
        <w:tc>
          <w:tcPr>
            <w:tcW w:w="925" w:type="dxa"/>
            <w:vAlign w:val="bottom"/>
          </w:tcPr>
          <w:p w14:paraId="137B6CA8" w14:textId="1660873E" w:rsidR="00E347A1" w:rsidRPr="00582522" w:rsidRDefault="00E347A1" w:rsidP="00151221">
            <w:pPr>
              <w:rPr>
                <w:rFonts w:asciiTheme="majorHAnsi" w:hAnsiTheme="majorHAnsi"/>
              </w:rPr>
            </w:pPr>
            <m:oMathPara>
              <m:oMath>
                <m:r>
                  <w:rPr>
                    <w:rFonts w:ascii="Cambria Math" w:eastAsia="Times New Roman" w:hAnsi="Cambria Math" w:cs="Times New Roman"/>
                    <w:color w:val="000000"/>
                  </w:rPr>
                  <m:t>Q</m:t>
                </m:r>
              </m:oMath>
            </m:oMathPara>
          </w:p>
        </w:tc>
        <w:tc>
          <w:tcPr>
            <w:tcW w:w="1606" w:type="dxa"/>
          </w:tcPr>
          <w:p w14:paraId="0E821798" w14:textId="5629CF57" w:rsidR="00E347A1" w:rsidRDefault="0080671A" w:rsidP="00E347A1">
            <w:pPr>
              <w:rPr>
                <w:rFonts w:ascii="Calibri" w:eastAsia="ＭＳ 明朝" w:hAnsi="Calibri" w:cs="Times New Roman"/>
              </w:rPr>
            </w:pPr>
            <m:oMathPara>
              <m:oMath>
                <m:sSub>
                  <m:sSubPr>
                    <m:ctrlPr>
                      <w:rPr>
                        <w:rFonts w:ascii="Cambria Math" w:eastAsia="ＭＳ 明朝" w:hAnsi="Cambria Math" w:cs="Times New Roman"/>
                        <w:i/>
                      </w:rPr>
                    </m:ctrlPr>
                  </m:sSubPr>
                  <m:e>
                    <m:r>
                      <w:rPr>
                        <w:rFonts w:ascii="Cambria Math" w:eastAsia="ＭＳ 明朝" w:hAnsi="Cambria Math" w:cs="Times New Roman"/>
                      </w:rPr>
                      <m:t>γ</m:t>
                    </m:r>
                  </m:e>
                  <m:sub>
                    <m:r>
                      <w:rPr>
                        <w:rFonts w:ascii="Cambria Math" w:eastAsia="ＭＳ 明朝" w:hAnsi="Cambria Math" w:cs="Times New Roman"/>
                      </w:rPr>
                      <m:t>12</m:t>
                    </m:r>
                  </m:sub>
                </m:sSub>
                <m:r>
                  <w:rPr>
                    <w:rFonts w:ascii="Cambria Math" w:eastAsia="ＭＳ 明朝" w:hAnsi="Cambria Math" w:cs="Times New Roman"/>
                  </w:rPr>
                  <m:t>=</m:t>
                </m:r>
                <m:f>
                  <m:fPr>
                    <m:ctrlPr>
                      <w:rPr>
                        <w:rFonts w:ascii="Cambria Math" w:eastAsia="ＭＳ 明朝" w:hAnsi="Cambria Math" w:cs="Times New Roman"/>
                        <w:i/>
                      </w:rPr>
                    </m:ctrlPr>
                  </m:fPr>
                  <m:num>
                    <m:sSub>
                      <m:sSubPr>
                        <m:ctrlPr>
                          <w:rPr>
                            <w:rFonts w:ascii="Cambria Math" w:eastAsia="ＭＳ 明朝" w:hAnsi="Cambria Math" w:cs="Times New Roman"/>
                            <w:i/>
                          </w:rPr>
                        </m:ctrlPr>
                      </m:sSubPr>
                      <m:e>
                        <m:r>
                          <w:rPr>
                            <w:rFonts w:ascii="Cambria Math" w:eastAsia="ＭＳ 明朝" w:hAnsi="Cambria Math" w:cs="Times New Roman"/>
                          </w:rPr>
                          <m:t>n</m:t>
                        </m:r>
                      </m:e>
                      <m:sub>
                        <m:r>
                          <w:rPr>
                            <w:rFonts w:ascii="Cambria Math" w:eastAsia="ＭＳ 明朝" w:hAnsi="Cambria Math" w:cs="Times New Roman"/>
                          </w:rPr>
                          <m:t>12</m:t>
                        </m:r>
                      </m:sub>
                    </m:sSub>
                  </m:num>
                  <m:den>
                    <m:rad>
                      <m:radPr>
                        <m:degHide m:val="1"/>
                        <m:ctrlPr>
                          <w:rPr>
                            <w:rFonts w:ascii="Cambria Math" w:eastAsia="ＭＳ 明朝" w:hAnsi="Cambria Math" w:cs="Times New Roman"/>
                            <w:i/>
                          </w:rPr>
                        </m:ctrlPr>
                      </m:radPr>
                      <m:deg/>
                      <m:e>
                        <m:sSub>
                          <m:sSubPr>
                            <m:ctrlPr>
                              <w:rPr>
                                <w:rFonts w:ascii="Cambria Math" w:eastAsia="ＭＳ 明朝" w:hAnsi="Cambria Math" w:cs="Times New Roman"/>
                                <w:i/>
                              </w:rPr>
                            </m:ctrlPr>
                          </m:sSubPr>
                          <m:e>
                            <m:r>
                              <w:rPr>
                                <w:rFonts w:ascii="Cambria Math" w:eastAsia="ＭＳ 明朝" w:hAnsi="Cambria Math" w:cs="Times New Roman"/>
                              </w:rPr>
                              <m:t>n</m:t>
                            </m:r>
                          </m:e>
                          <m:sub>
                            <m:r>
                              <w:rPr>
                                <w:rFonts w:ascii="Cambria Math" w:eastAsia="ＭＳ 明朝" w:hAnsi="Cambria Math" w:cs="Times New Roman"/>
                              </w:rPr>
                              <m:t>1</m:t>
                            </m:r>
                          </m:sub>
                        </m:sSub>
                        <m:sSub>
                          <m:sSubPr>
                            <m:ctrlPr>
                              <w:rPr>
                                <w:rFonts w:ascii="Cambria Math" w:eastAsia="ＭＳ 明朝" w:hAnsi="Cambria Math" w:cs="Times New Roman"/>
                                <w:i/>
                              </w:rPr>
                            </m:ctrlPr>
                          </m:sSubPr>
                          <m:e>
                            <m:r>
                              <w:rPr>
                                <w:rFonts w:ascii="Cambria Math" w:eastAsia="ＭＳ 明朝" w:hAnsi="Cambria Math" w:cs="Times New Roman"/>
                              </w:rPr>
                              <m:t>n</m:t>
                            </m:r>
                          </m:e>
                          <m:sub>
                            <m:r>
                              <w:rPr>
                                <w:rFonts w:ascii="Cambria Math" w:eastAsia="ＭＳ 明朝" w:hAnsi="Cambria Math" w:cs="Times New Roman"/>
                              </w:rPr>
                              <m:t>2</m:t>
                            </m:r>
                          </m:sub>
                        </m:sSub>
                      </m:e>
                    </m:rad>
                  </m:den>
                </m:f>
              </m:oMath>
            </m:oMathPara>
          </w:p>
        </w:tc>
        <w:tc>
          <w:tcPr>
            <w:tcW w:w="992" w:type="dxa"/>
            <w:vAlign w:val="bottom"/>
          </w:tcPr>
          <w:p w14:paraId="010436F6" w14:textId="4BCCE536" w:rsidR="00E347A1" w:rsidRPr="00582522" w:rsidRDefault="0080671A" w:rsidP="00505211">
            <w:pPr>
              <w:rPr>
                <w:rFonts w:asciiTheme="majorHAnsi" w:hAnsiTheme="majorHAnsi"/>
              </w:rPr>
            </w:pPr>
            <m:oMathPara>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oMath>
            </m:oMathPara>
          </w:p>
        </w:tc>
        <w:tc>
          <w:tcPr>
            <w:tcW w:w="1187" w:type="dxa"/>
          </w:tcPr>
          <w:p w14:paraId="19BD2B40" w14:textId="13F87473" w:rsidR="00E347A1" w:rsidRPr="00582522" w:rsidRDefault="0080671A" w:rsidP="00505211">
            <w:pPr>
              <w:rPr>
                <w:rFonts w:asciiTheme="majorHAnsi" w:hAnsiTheme="majorHAnsi"/>
              </w:rPr>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1,2</m:t>
                        </m:r>
                      </m:sub>
                    </m:sSub>
                  </m:sub>
                </m:sSub>
              </m:oMath>
            </m:oMathPara>
          </w:p>
        </w:tc>
        <w:tc>
          <w:tcPr>
            <w:tcW w:w="1301" w:type="dxa"/>
          </w:tcPr>
          <w:p w14:paraId="0D16C7E6" w14:textId="4B85FC41" w:rsidR="00E347A1" w:rsidRPr="00582522" w:rsidRDefault="0080671A" w:rsidP="00415457">
            <w:pPr>
              <w:rPr>
                <w:rFonts w:ascii="Calibri" w:eastAsia="ＭＳ 明朝" w:hAnsi="Calibri" w:cs="Times New Roman"/>
              </w:rPr>
            </w:pPr>
            <m:oMathPara>
              <m:oMath>
                <m:sSub>
                  <m:sSubPr>
                    <m:ctrlPr>
                      <w:rPr>
                        <w:rFonts w:ascii="Cambria Math" w:eastAsia="ＭＳ 明朝" w:hAnsi="Cambria Math" w:cs="Times New Roman"/>
                        <w:i/>
                      </w:rPr>
                    </m:ctrlPr>
                  </m:sSubPr>
                  <m:e>
                    <m:r>
                      <w:rPr>
                        <w:rFonts w:ascii="Cambria Math" w:eastAsia="ＭＳ 明朝" w:hAnsi="Cambria Math" w:cs="Times New Roman"/>
                      </w:rPr>
                      <m:t>ρ</m:t>
                    </m:r>
                  </m:e>
                  <m:sub>
                    <m:r>
                      <w:rPr>
                        <w:rFonts w:ascii="Cambria Math" w:eastAsia="ＭＳ 明朝" w:hAnsi="Cambria Math" w:cs="Times New Roman"/>
                      </w:rPr>
                      <m:t>1,2</m:t>
                    </m:r>
                  </m:sub>
                </m:sSub>
              </m:oMath>
            </m:oMathPara>
          </w:p>
        </w:tc>
      </w:tr>
      <w:tr w:rsidR="00DE06A0" w:rsidRPr="00582522" w14:paraId="208514C3" w14:textId="3DFF8491" w:rsidTr="00433E0F">
        <w:tc>
          <w:tcPr>
            <w:tcW w:w="924" w:type="dxa"/>
            <w:vAlign w:val="bottom"/>
          </w:tcPr>
          <w:p w14:paraId="34E7FD38" w14:textId="5EF3607A"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004" w:type="dxa"/>
            <w:vAlign w:val="bottom"/>
          </w:tcPr>
          <w:p w14:paraId="42EA183C" w14:textId="39C9174A"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846" w:type="dxa"/>
            <w:vAlign w:val="bottom"/>
          </w:tcPr>
          <w:p w14:paraId="29B0918C" w14:textId="728F4C18"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w:t>
            </w:r>
          </w:p>
        </w:tc>
        <w:tc>
          <w:tcPr>
            <w:tcW w:w="886" w:type="dxa"/>
            <w:vAlign w:val="bottom"/>
          </w:tcPr>
          <w:p w14:paraId="75CC7EA0" w14:textId="7E67293B"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0.25</w:t>
            </w:r>
          </w:p>
        </w:tc>
        <w:tc>
          <w:tcPr>
            <w:tcW w:w="1005" w:type="dxa"/>
            <w:vAlign w:val="bottom"/>
          </w:tcPr>
          <w:p w14:paraId="4122A700" w14:textId="56A5A7A8"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30000</w:t>
            </w:r>
          </w:p>
        </w:tc>
        <w:tc>
          <w:tcPr>
            <w:tcW w:w="925" w:type="dxa"/>
            <w:vAlign w:val="bottom"/>
          </w:tcPr>
          <w:p w14:paraId="696D93F9" w14:textId="2C1DAF2D"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606" w:type="dxa"/>
            <w:vAlign w:val="bottom"/>
          </w:tcPr>
          <w:p w14:paraId="55DB0197" w14:textId="538938FD"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0.1</w:t>
            </w:r>
          </w:p>
        </w:tc>
        <w:tc>
          <w:tcPr>
            <w:tcW w:w="992" w:type="dxa"/>
            <w:vAlign w:val="bottom"/>
          </w:tcPr>
          <w:p w14:paraId="2BD2A3A8" w14:textId="04F667B5" w:rsidR="00DE06A0" w:rsidRPr="00582522" w:rsidRDefault="00DE06A0" w:rsidP="00DE06A0">
            <w:pPr>
              <w:rPr>
                <w:rFonts w:asciiTheme="majorHAnsi" w:hAnsiTheme="majorHAnsi"/>
              </w:rPr>
            </w:pPr>
            <w:r>
              <w:rPr>
                <w:rFonts w:ascii="Calibri" w:eastAsia="Times New Roman" w:hAnsi="Calibri" w:cs="Times New Roman"/>
                <w:color w:val="000000"/>
              </w:rPr>
              <w:t>0.0083</w:t>
            </w:r>
          </w:p>
        </w:tc>
        <w:tc>
          <w:tcPr>
            <w:tcW w:w="1187" w:type="dxa"/>
            <w:vAlign w:val="bottom"/>
          </w:tcPr>
          <w:p w14:paraId="4ADD2299" w14:textId="2C21F4E0" w:rsidR="00DE06A0" w:rsidRPr="00582522" w:rsidRDefault="00DE06A0" w:rsidP="00DE06A0">
            <w:pPr>
              <w:rPr>
                <w:rFonts w:asciiTheme="majorHAnsi" w:hAnsiTheme="majorHAnsi"/>
              </w:rPr>
            </w:pPr>
            <w:r>
              <w:rPr>
                <w:rFonts w:ascii="Calibri" w:eastAsia="Times New Roman" w:hAnsi="Calibri" w:cs="Times New Roman"/>
                <w:color w:val="000000"/>
              </w:rPr>
              <w:t>0.0992</w:t>
            </w:r>
          </w:p>
        </w:tc>
        <w:tc>
          <w:tcPr>
            <w:tcW w:w="1301" w:type="dxa"/>
            <w:vAlign w:val="bottom"/>
          </w:tcPr>
          <w:p w14:paraId="0E8D897E" w14:textId="17CC9E70" w:rsidR="00DE06A0" w:rsidRPr="00582522" w:rsidRDefault="00DE06A0" w:rsidP="00DE06A0">
            <w:pPr>
              <w:rPr>
                <w:rFonts w:asciiTheme="majorHAnsi" w:eastAsia="Times New Roman" w:hAnsiTheme="majorHAnsi" w:cs="Times New Roman"/>
                <w:color w:val="000000"/>
              </w:rPr>
            </w:pPr>
            <w:r>
              <w:rPr>
                <w:rFonts w:ascii="Calibri" w:eastAsia="Times New Roman" w:hAnsi="Calibri" w:cs="Times New Roman"/>
                <w:color w:val="000000"/>
              </w:rPr>
              <w:t>0.1075</w:t>
            </w:r>
          </w:p>
        </w:tc>
      </w:tr>
      <w:tr w:rsidR="00DE06A0" w:rsidRPr="00582522" w14:paraId="7B81CA10" w14:textId="66E05FF1" w:rsidTr="00433E0F">
        <w:tc>
          <w:tcPr>
            <w:tcW w:w="924" w:type="dxa"/>
            <w:vAlign w:val="bottom"/>
          </w:tcPr>
          <w:p w14:paraId="2C7A33C4" w14:textId="7DC9A5A7"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004" w:type="dxa"/>
            <w:vAlign w:val="bottom"/>
          </w:tcPr>
          <w:p w14:paraId="67209F26" w14:textId="3BE4F579"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2000</w:t>
            </w:r>
          </w:p>
        </w:tc>
        <w:tc>
          <w:tcPr>
            <w:tcW w:w="846" w:type="dxa"/>
            <w:vAlign w:val="bottom"/>
          </w:tcPr>
          <w:p w14:paraId="69865071" w14:textId="59A9FBE5"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w:t>
            </w:r>
          </w:p>
        </w:tc>
        <w:tc>
          <w:tcPr>
            <w:tcW w:w="886" w:type="dxa"/>
            <w:vAlign w:val="bottom"/>
          </w:tcPr>
          <w:p w14:paraId="60C8DE82" w14:textId="69317155"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0.25</w:t>
            </w:r>
          </w:p>
        </w:tc>
        <w:tc>
          <w:tcPr>
            <w:tcW w:w="1005" w:type="dxa"/>
            <w:vAlign w:val="bottom"/>
          </w:tcPr>
          <w:p w14:paraId="150D0ACE" w14:textId="28D5AE5C"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30000</w:t>
            </w:r>
          </w:p>
        </w:tc>
        <w:tc>
          <w:tcPr>
            <w:tcW w:w="925" w:type="dxa"/>
            <w:vAlign w:val="bottom"/>
          </w:tcPr>
          <w:p w14:paraId="306431B1" w14:textId="288EC927"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606" w:type="dxa"/>
            <w:vAlign w:val="bottom"/>
          </w:tcPr>
          <w:p w14:paraId="147586B7" w14:textId="2FF9BCC6"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0.0707</w:t>
            </w:r>
          </w:p>
        </w:tc>
        <w:tc>
          <w:tcPr>
            <w:tcW w:w="992" w:type="dxa"/>
            <w:vAlign w:val="bottom"/>
          </w:tcPr>
          <w:p w14:paraId="0ED31744" w14:textId="7BF541D3" w:rsidR="00DE06A0" w:rsidRPr="00582522" w:rsidRDefault="00DE06A0" w:rsidP="00DE06A0">
            <w:pPr>
              <w:rPr>
                <w:rFonts w:asciiTheme="majorHAnsi" w:hAnsiTheme="majorHAnsi"/>
              </w:rPr>
            </w:pPr>
            <w:r>
              <w:rPr>
                <w:rFonts w:ascii="Calibri" w:eastAsia="Times New Roman" w:hAnsi="Calibri" w:cs="Times New Roman"/>
                <w:color w:val="000000"/>
              </w:rPr>
              <w:t>0.0116</w:t>
            </w:r>
          </w:p>
        </w:tc>
        <w:tc>
          <w:tcPr>
            <w:tcW w:w="1187" w:type="dxa"/>
            <w:vAlign w:val="bottom"/>
          </w:tcPr>
          <w:p w14:paraId="53303583" w14:textId="2DBBF60A" w:rsidR="00DE06A0" w:rsidRPr="00582522" w:rsidRDefault="00DE06A0" w:rsidP="00DE06A0">
            <w:pPr>
              <w:rPr>
                <w:rFonts w:asciiTheme="majorHAnsi" w:hAnsiTheme="majorHAnsi"/>
              </w:rPr>
            </w:pPr>
            <w:r>
              <w:rPr>
                <w:rFonts w:ascii="Calibri" w:eastAsia="Times New Roman" w:hAnsi="Calibri" w:cs="Times New Roman"/>
                <w:color w:val="000000"/>
              </w:rPr>
              <w:t>0.0698</w:t>
            </w:r>
          </w:p>
        </w:tc>
        <w:tc>
          <w:tcPr>
            <w:tcW w:w="1301" w:type="dxa"/>
            <w:vAlign w:val="bottom"/>
          </w:tcPr>
          <w:p w14:paraId="48CD9118" w14:textId="7742D9A4" w:rsidR="00DE06A0" w:rsidRPr="00582522" w:rsidRDefault="00DE06A0" w:rsidP="00DE06A0">
            <w:pPr>
              <w:rPr>
                <w:rFonts w:asciiTheme="majorHAnsi" w:eastAsia="Times New Roman" w:hAnsiTheme="majorHAnsi" w:cs="Times New Roman"/>
                <w:color w:val="000000"/>
              </w:rPr>
            </w:pPr>
            <w:r>
              <w:rPr>
                <w:rFonts w:ascii="Calibri" w:eastAsia="Times New Roman" w:hAnsi="Calibri" w:cs="Times New Roman"/>
                <w:color w:val="000000"/>
              </w:rPr>
              <w:t>0.0814</w:t>
            </w:r>
          </w:p>
        </w:tc>
      </w:tr>
      <w:tr w:rsidR="00DE06A0" w:rsidRPr="00582522" w14:paraId="5A1C6ECD" w14:textId="114418D1" w:rsidTr="00433E0F">
        <w:tc>
          <w:tcPr>
            <w:tcW w:w="924" w:type="dxa"/>
            <w:vAlign w:val="bottom"/>
          </w:tcPr>
          <w:p w14:paraId="3D31C219" w14:textId="2BD57651"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004" w:type="dxa"/>
            <w:vAlign w:val="bottom"/>
          </w:tcPr>
          <w:p w14:paraId="38EFFD58" w14:textId="3728C324"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5000</w:t>
            </w:r>
          </w:p>
        </w:tc>
        <w:tc>
          <w:tcPr>
            <w:tcW w:w="846" w:type="dxa"/>
            <w:vAlign w:val="bottom"/>
          </w:tcPr>
          <w:p w14:paraId="69D6DEA6" w14:textId="31D2FB05"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w:t>
            </w:r>
          </w:p>
        </w:tc>
        <w:tc>
          <w:tcPr>
            <w:tcW w:w="886" w:type="dxa"/>
            <w:vAlign w:val="bottom"/>
          </w:tcPr>
          <w:p w14:paraId="732883A8" w14:textId="05F4B87A"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0.25</w:t>
            </w:r>
          </w:p>
        </w:tc>
        <w:tc>
          <w:tcPr>
            <w:tcW w:w="1005" w:type="dxa"/>
            <w:vAlign w:val="bottom"/>
          </w:tcPr>
          <w:p w14:paraId="744FBFCF" w14:textId="1855C2A4"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30000</w:t>
            </w:r>
          </w:p>
        </w:tc>
        <w:tc>
          <w:tcPr>
            <w:tcW w:w="925" w:type="dxa"/>
            <w:vAlign w:val="bottom"/>
          </w:tcPr>
          <w:p w14:paraId="327E6B1A" w14:textId="2D18C866"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606" w:type="dxa"/>
            <w:vAlign w:val="bottom"/>
          </w:tcPr>
          <w:p w14:paraId="3E8F9F47" w14:textId="7130C950"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0.0447</w:t>
            </w:r>
          </w:p>
        </w:tc>
        <w:tc>
          <w:tcPr>
            <w:tcW w:w="992" w:type="dxa"/>
            <w:vAlign w:val="bottom"/>
          </w:tcPr>
          <w:p w14:paraId="36DF8483" w14:textId="078B543B" w:rsidR="00DE06A0" w:rsidRPr="00582522" w:rsidRDefault="00DE06A0" w:rsidP="00DE06A0">
            <w:pPr>
              <w:rPr>
                <w:rFonts w:asciiTheme="majorHAnsi" w:hAnsiTheme="majorHAnsi"/>
              </w:rPr>
            </w:pPr>
            <w:r>
              <w:rPr>
                <w:rFonts w:ascii="Calibri" w:eastAsia="Times New Roman" w:hAnsi="Calibri" w:cs="Times New Roman"/>
                <w:color w:val="000000"/>
              </w:rPr>
              <w:t>0.0182</w:t>
            </w:r>
          </w:p>
        </w:tc>
        <w:tc>
          <w:tcPr>
            <w:tcW w:w="1187" w:type="dxa"/>
            <w:vAlign w:val="bottom"/>
          </w:tcPr>
          <w:p w14:paraId="37EB54AE" w14:textId="1EDAAE1C" w:rsidR="00DE06A0" w:rsidRPr="00582522" w:rsidRDefault="00DE06A0" w:rsidP="00DE06A0">
            <w:pPr>
              <w:rPr>
                <w:rFonts w:asciiTheme="majorHAnsi" w:hAnsiTheme="majorHAnsi"/>
              </w:rPr>
            </w:pPr>
            <w:r>
              <w:rPr>
                <w:rFonts w:ascii="Calibri" w:eastAsia="Times New Roman" w:hAnsi="Calibri" w:cs="Times New Roman"/>
                <w:color w:val="000000"/>
              </w:rPr>
              <w:t>0.0436</w:t>
            </w:r>
          </w:p>
        </w:tc>
        <w:tc>
          <w:tcPr>
            <w:tcW w:w="1301" w:type="dxa"/>
            <w:vAlign w:val="bottom"/>
          </w:tcPr>
          <w:p w14:paraId="7C78CE42" w14:textId="2CEB1B48" w:rsidR="00DE06A0" w:rsidRPr="00582522" w:rsidRDefault="00DE06A0" w:rsidP="00415457">
            <w:pPr>
              <w:rPr>
                <w:rFonts w:asciiTheme="majorHAnsi" w:eastAsia="Times New Roman" w:hAnsiTheme="majorHAnsi" w:cs="Times New Roman"/>
                <w:color w:val="000000"/>
              </w:rPr>
            </w:pPr>
            <w:r>
              <w:rPr>
                <w:rFonts w:ascii="Calibri" w:eastAsia="Times New Roman" w:hAnsi="Calibri" w:cs="Times New Roman"/>
                <w:color w:val="000000"/>
              </w:rPr>
              <w:t>0.0618</w:t>
            </w:r>
          </w:p>
        </w:tc>
      </w:tr>
      <w:tr w:rsidR="00DE06A0" w:rsidRPr="00582522" w14:paraId="67AE49C2" w14:textId="418DACFE" w:rsidTr="00433E0F">
        <w:tc>
          <w:tcPr>
            <w:tcW w:w="924" w:type="dxa"/>
            <w:vAlign w:val="bottom"/>
          </w:tcPr>
          <w:p w14:paraId="0FD39547" w14:textId="183CA4BF"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004" w:type="dxa"/>
            <w:vAlign w:val="bottom"/>
          </w:tcPr>
          <w:p w14:paraId="4312805C" w14:textId="6988FF49"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10000</w:t>
            </w:r>
          </w:p>
        </w:tc>
        <w:tc>
          <w:tcPr>
            <w:tcW w:w="846" w:type="dxa"/>
            <w:vAlign w:val="bottom"/>
          </w:tcPr>
          <w:p w14:paraId="37D332C6" w14:textId="47B693CC"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w:t>
            </w:r>
          </w:p>
        </w:tc>
        <w:tc>
          <w:tcPr>
            <w:tcW w:w="886" w:type="dxa"/>
            <w:vAlign w:val="bottom"/>
          </w:tcPr>
          <w:p w14:paraId="3C4F983E" w14:textId="4250D1C0"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0.25</w:t>
            </w:r>
          </w:p>
        </w:tc>
        <w:tc>
          <w:tcPr>
            <w:tcW w:w="1005" w:type="dxa"/>
            <w:vAlign w:val="bottom"/>
          </w:tcPr>
          <w:p w14:paraId="549052D8" w14:textId="318B8805"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30000</w:t>
            </w:r>
          </w:p>
        </w:tc>
        <w:tc>
          <w:tcPr>
            <w:tcW w:w="925" w:type="dxa"/>
            <w:vAlign w:val="bottom"/>
          </w:tcPr>
          <w:p w14:paraId="3FC71DE2" w14:textId="50EDF66A" w:rsidR="00DE06A0" w:rsidRPr="00582522" w:rsidRDefault="00DE06A0" w:rsidP="00151221">
            <w:pPr>
              <w:rPr>
                <w:rFonts w:asciiTheme="majorHAnsi" w:hAnsiTheme="majorHAnsi"/>
              </w:rPr>
            </w:pPr>
            <w:r w:rsidRPr="00582522">
              <w:rPr>
                <w:rFonts w:asciiTheme="majorHAnsi" w:eastAsia="Times New Roman" w:hAnsiTheme="majorHAnsi" w:cs="Times New Roman"/>
                <w:color w:val="000000"/>
              </w:rPr>
              <w:t>1000</w:t>
            </w:r>
          </w:p>
        </w:tc>
        <w:tc>
          <w:tcPr>
            <w:tcW w:w="1606" w:type="dxa"/>
            <w:vAlign w:val="bottom"/>
          </w:tcPr>
          <w:p w14:paraId="3403FF52" w14:textId="76827A2C"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0.0316</w:t>
            </w:r>
          </w:p>
        </w:tc>
        <w:tc>
          <w:tcPr>
            <w:tcW w:w="992" w:type="dxa"/>
            <w:vAlign w:val="bottom"/>
          </w:tcPr>
          <w:p w14:paraId="54D232C7" w14:textId="072B0F83" w:rsidR="00DE06A0" w:rsidRPr="00582522" w:rsidRDefault="00DE06A0" w:rsidP="00DE06A0">
            <w:pPr>
              <w:rPr>
                <w:rFonts w:asciiTheme="majorHAnsi" w:hAnsiTheme="majorHAnsi"/>
              </w:rPr>
            </w:pPr>
            <w:r>
              <w:rPr>
                <w:rFonts w:ascii="Calibri" w:eastAsia="Times New Roman" w:hAnsi="Calibri" w:cs="Times New Roman"/>
                <w:color w:val="000000"/>
              </w:rPr>
              <w:t>0.0252</w:t>
            </w:r>
          </w:p>
        </w:tc>
        <w:tc>
          <w:tcPr>
            <w:tcW w:w="1187" w:type="dxa"/>
            <w:vAlign w:val="bottom"/>
          </w:tcPr>
          <w:p w14:paraId="1EF2E7AB" w14:textId="70E83B8B" w:rsidR="00DE06A0" w:rsidRPr="00582522" w:rsidRDefault="00DE06A0" w:rsidP="00DE06A0">
            <w:pPr>
              <w:rPr>
                <w:rFonts w:asciiTheme="majorHAnsi" w:hAnsiTheme="majorHAnsi"/>
              </w:rPr>
            </w:pPr>
            <w:r>
              <w:rPr>
                <w:rFonts w:ascii="Calibri" w:eastAsia="Times New Roman" w:hAnsi="Calibri" w:cs="Times New Roman"/>
                <w:color w:val="000000"/>
              </w:rPr>
              <w:t>0.0303</w:t>
            </w:r>
          </w:p>
        </w:tc>
        <w:tc>
          <w:tcPr>
            <w:tcW w:w="1301" w:type="dxa"/>
            <w:vAlign w:val="bottom"/>
          </w:tcPr>
          <w:p w14:paraId="73325F37" w14:textId="62703662" w:rsidR="00DE06A0" w:rsidRPr="00582522" w:rsidRDefault="00DE06A0" w:rsidP="00415457">
            <w:pPr>
              <w:rPr>
                <w:rFonts w:asciiTheme="majorHAnsi" w:eastAsia="Times New Roman" w:hAnsiTheme="majorHAnsi" w:cs="Times New Roman"/>
                <w:color w:val="000000"/>
              </w:rPr>
            </w:pPr>
            <w:r>
              <w:rPr>
                <w:rFonts w:ascii="Calibri" w:eastAsia="Times New Roman" w:hAnsi="Calibri" w:cs="Times New Roman"/>
                <w:color w:val="000000"/>
              </w:rPr>
              <w:t>0.0555</w:t>
            </w:r>
          </w:p>
        </w:tc>
      </w:tr>
      <w:tr w:rsidR="00DE06A0" w:rsidRPr="00582522" w14:paraId="2C3E6AE8" w14:textId="77777777" w:rsidTr="00433E0F">
        <w:tc>
          <w:tcPr>
            <w:tcW w:w="924" w:type="dxa"/>
            <w:vAlign w:val="bottom"/>
          </w:tcPr>
          <w:p w14:paraId="1F0E84C8" w14:textId="77777777" w:rsidR="00DE06A0" w:rsidRPr="00582522" w:rsidRDefault="00DE06A0" w:rsidP="00151221">
            <w:pPr>
              <w:rPr>
                <w:rFonts w:asciiTheme="majorHAnsi" w:eastAsia="Times New Roman" w:hAnsiTheme="majorHAnsi" w:cs="Times New Roman"/>
                <w:color w:val="000000"/>
              </w:rPr>
            </w:pPr>
          </w:p>
        </w:tc>
        <w:tc>
          <w:tcPr>
            <w:tcW w:w="1004" w:type="dxa"/>
            <w:vAlign w:val="bottom"/>
          </w:tcPr>
          <w:p w14:paraId="0B08A05C" w14:textId="77777777" w:rsidR="00DE06A0" w:rsidRPr="00582522" w:rsidRDefault="00DE06A0" w:rsidP="00151221">
            <w:pPr>
              <w:rPr>
                <w:rFonts w:asciiTheme="majorHAnsi" w:eastAsia="Times New Roman" w:hAnsiTheme="majorHAnsi" w:cs="Times New Roman"/>
                <w:color w:val="000000"/>
              </w:rPr>
            </w:pPr>
          </w:p>
        </w:tc>
        <w:tc>
          <w:tcPr>
            <w:tcW w:w="846" w:type="dxa"/>
            <w:vAlign w:val="bottom"/>
          </w:tcPr>
          <w:p w14:paraId="64FCA9A2" w14:textId="77777777" w:rsidR="00DE06A0" w:rsidRPr="00582522" w:rsidRDefault="00DE06A0" w:rsidP="00151221">
            <w:pPr>
              <w:rPr>
                <w:rFonts w:asciiTheme="majorHAnsi" w:eastAsia="Times New Roman" w:hAnsiTheme="majorHAnsi" w:cs="Times New Roman"/>
                <w:color w:val="000000"/>
              </w:rPr>
            </w:pPr>
          </w:p>
        </w:tc>
        <w:tc>
          <w:tcPr>
            <w:tcW w:w="886" w:type="dxa"/>
            <w:vAlign w:val="bottom"/>
          </w:tcPr>
          <w:p w14:paraId="4C049F3E" w14:textId="77777777" w:rsidR="00DE06A0" w:rsidRPr="00582522" w:rsidRDefault="00DE06A0" w:rsidP="00151221">
            <w:pPr>
              <w:rPr>
                <w:rFonts w:asciiTheme="majorHAnsi" w:eastAsia="Times New Roman" w:hAnsiTheme="majorHAnsi" w:cs="Times New Roman"/>
                <w:color w:val="000000"/>
              </w:rPr>
            </w:pPr>
          </w:p>
        </w:tc>
        <w:tc>
          <w:tcPr>
            <w:tcW w:w="1005" w:type="dxa"/>
            <w:vAlign w:val="bottom"/>
          </w:tcPr>
          <w:p w14:paraId="685DDCDF" w14:textId="77777777" w:rsidR="00DE06A0" w:rsidRPr="00582522" w:rsidRDefault="00DE06A0" w:rsidP="00151221">
            <w:pPr>
              <w:rPr>
                <w:rFonts w:asciiTheme="majorHAnsi" w:eastAsia="Times New Roman" w:hAnsiTheme="majorHAnsi" w:cs="Times New Roman"/>
                <w:color w:val="000000"/>
              </w:rPr>
            </w:pPr>
          </w:p>
        </w:tc>
        <w:tc>
          <w:tcPr>
            <w:tcW w:w="925" w:type="dxa"/>
            <w:vAlign w:val="bottom"/>
          </w:tcPr>
          <w:p w14:paraId="73EF3E8F" w14:textId="77777777" w:rsidR="00DE06A0" w:rsidRPr="00582522" w:rsidRDefault="00DE06A0" w:rsidP="00151221">
            <w:pPr>
              <w:rPr>
                <w:rFonts w:asciiTheme="majorHAnsi" w:eastAsia="Times New Roman" w:hAnsiTheme="majorHAnsi" w:cs="Times New Roman"/>
                <w:color w:val="000000"/>
              </w:rPr>
            </w:pPr>
          </w:p>
        </w:tc>
        <w:tc>
          <w:tcPr>
            <w:tcW w:w="1606" w:type="dxa"/>
            <w:vAlign w:val="bottom"/>
          </w:tcPr>
          <w:p w14:paraId="3C3FF533" w14:textId="77777777" w:rsidR="00DE06A0" w:rsidRDefault="00DE06A0" w:rsidP="00DE06A0">
            <w:pPr>
              <w:rPr>
                <w:rFonts w:ascii="Calibri" w:eastAsia="Times New Roman" w:hAnsi="Calibri" w:cs="Times New Roman"/>
                <w:color w:val="000000"/>
              </w:rPr>
            </w:pPr>
          </w:p>
        </w:tc>
        <w:tc>
          <w:tcPr>
            <w:tcW w:w="992" w:type="dxa"/>
            <w:vAlign w:val="bottom"/>
          </w:tcPr>
          <w:p w14:paraId="7CAE8C1A" w14:textId="77777777" w:rsidR="00DE06A0" w:rsidRDefault="00DE06A0" w:rsidP="00415457">
            <w:pPr>
              <w:rPr>
                <w:rFonts w:ascii="Calibri" w:eastAsia="Times New Roman" w:hAnsi="Calibri" w:cs="Times New Roman"/>
                <w:color w:val="000000"/>
              </w:rPr>
            </w:pPr>
          </w:p>
        </w:tc>
        <w:tc>
          <w:tcPr>
            <w:tcW w:w="1187" w:type="dxa"/>
            <w:vAlign w:val="bottom"/>
          </w:tcPr>
          <w:p w14:paraId="4F41B4D6" w14:textId="77777777" w:rsidR="00DE06A0" w:rsidRDefault="00DE06A0" w:rsidP="00415457">
            <w:pPr>
              <w:rPr>
                <w:rFonts w:ascii="Calibri" w:eastAsia="Times New Roman" w:hAnsi="Calibri" w:cs="Times New Roman"/>
                <w:color w:val="000000"/>
              </w:rPr>
            </w:pPr>
          </w:p>
        </w:tc>
        <w:tc>
          <w:tcPr>
            <w:tcW w:w="1301" w:type="dxa"/>
            <w:vAlign w:val="bottom"/>
          </w:tcPr>
          <w:p w14:paraId="26C34518" w14:textId="77777777" w:rsidR="00DE06A0" w:rsidRDefault="00DE06A0" w:rsidP="00415457">
            <w:pPr>
              <w:rPr>
                <w:rFonts w:ascii="Calibri" w:eastAsia="Times New Roman" w:hAnsi="Calibri" w:cs="Times New Roman"/>
                <w:color w:val="000000"/>
              </w:rPr>
            </w:pPr>
          </w:p>
        </w:tc>
      </w:tr>
      <w:tr w:rsidR="00DE06A0" w:rsidRPr="00582522" w14:paraId="14D0C491" w14:textId="77777777" w:rsidTr="00433E0F">
        <w:tc>
          <w:tcPr>
            <w:tcW w:w="924" w:type="dxa"/>
            <w:vAlign w:val="bottom"/>
          </w:tcPr>
          <w:p w14:paraId="6209DFE3" w14:textId="54E7ADC9"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004" w:type="dxa"/>
            <w:vAlign w:val="bottom"/>
          </w:tcPr>
          <w:p w14:paraId="2FDEE67A" w14:textId="5702CD10"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846" w:type="dxa"/>
            <w:vAlign w:val="bottom"/>
          </w:tcPr>
          <w:p w14:paraId="153C9616" w14:textId="2181BEDF"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w:t>
            </w:r>
          </w:p>
        </w:tc>
        <w:tc>
          <w:tcPr>
            <w:tcW w:w="886" w:type="dxa"/>
            <w:vAlign w:val="bottom"/>
          </w:tcPr>
          <w:p w14:paraId="50569392" w14:textId="0984459C"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0</w:t>
            </w:r>
          </w:p>
        </w:tc>
        <w:tc>
          <w:tcPr>
            <w:tcW w:w="1005" w:type="dxa"/>
            <w:vAlign w:val="bottom"/>
          </w:tcPr>
          <w:p w14:paraId="2468301E" w14:textId="326F27EC"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30000</w:t>
            </w:r>
          </w:p>
        </w:tc>
        <w:tc>
          <w:tcPr>
            <w:tcW w:w="925" w:type="dxa"/>
            <w:vAlign w:val="bottom"/>
          </w:tcPr>
          <w:p w14:paraId="4C0AADD6" w14:textId="6D5B4FB0"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606" w:type="dxa"/>
            <w:vAlign w:val="bottom"/>
          </w:tcPr>
          <w:p w14:paraId="50BBDAC2" w14:textId="630D13AA"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0.1</w:t>
            </w:r>
          </w:p>
        </w:tc>
        <w:tc>
          <w:tcPr>
            <w:tcW w:w="992" w:type="dxa"/>
            <w:vAlign w:val="bottom"/>
          </w:tcPr>
          <w:p w14:paraId="51C43385" w14:textId="07B83D00"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w:t>
            </w:r>
          </w:p>
        </w:tc>
        <w:tc>
          <w:tcPr>
            <w:tcW w:w="1187" w:type="dxa"/>
            <w:vAlign w:val="bottom"/>
          </w:tcPr>
          <w:p w14:paraId="6EF9567F" w14:textId="4208CD1E"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0.1</w:t>
            </w:r>
          </w:p>
        </w:tc>
        <w:tc>
          <w:tcPr>
            <w:tcW w:w="1301" w:type="dxa"/>
            <w:vAlign w:val="bottom"/>
          </w:tcPr>
          <w:p w14:paraId="6E783687" w14:textId="66B1C080"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0.1</w:t>
            </w:r>
          </w:p>
        </w:tc>
      </w:tr>
      <w:tr w:rsidR="00DE06A0" w:rsidRPr="00582522" w14:paraId="1AEFC8C9" w14:textId="77777777" w:rsidTr="00433E0F">
        <w:tc>
          <w:tcPr>
            <w:tcW w:w="924" w:type="dxa"/>
            <w:vAlign w:val="bottom"/>
          </w:tcPr>
          <w:p w14:paraId="245983C5" w14:textId="4C32EF14"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004" w:type="dxa"/>
            <w:vAlign w:val="bottom"/>
          </w:tcPr>
          <w:p w14:paraId="1920DC7C" w14:textId="590AA06A"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2000</w:t>
            </w:r>
          </w:p>
        </w:tc>
        <w:tc>
          <w:tcPr>
            <w:tcW w:w="846" w:type="dxa"/>
            <w:vAlign w:val="bottom"/>
          </w:tcPr>
          <w:p w14:paraId="1CB73234" w14:textId="07B8EDA9"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w:t>
            </w:r>
          </w:p>
        </w:tc>
        <w:tc>
          <w:tcPr>
            <w:tcW w:w="886" w:type="dxa"/>
            <w:vAlign w:val="bottom"/>
          </w:tcPr>
          <w:p w14:paraId="3B0DAE5C" w14:textId="5C821621"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0</w:t>
            </w:r>
          </w:p>
        </w:tc>
        <w:tc>
          <w:tcPr>
            <w:tcW w:w="1005" w:type="dxa"/>
            <w:vAlign w:val="bottom"/>
          </w:tcPr>
          <w:p w14:paraId="16E6E57A" w14:textId="0597D080"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30000</w:t>
            </w:r>
          </w:p>
        </w:tc>
        <w:tc>
          <w:tcPr>
            <w:tcW w:w="925" w:type="dxa"/>
            <w:vAlign w:val="bottom"/>
          </w:tcPr>
          <w:p w14:paraId="32FE3BEF" w14:textId="2C26702E"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606" w:type="dxa"/>
            <w:vAlign w:val="bottom"/>
          </w:tcPr>
          <w:p w14:paraId="5E4E05A8" w14:textId="26FC4E00"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0.0707</w:t>
            </w:r>
          </w:p>
        </w:tc>
        <w:tc>
          <w:tcPr>
            <w:tcW w:w="992" w:type="dxa"/>
            <w:vAlign w:val="bottom"/>
          </w:tcPr>
          <w:p w14:paraId="723BE2F5" w14:textId="7715AEC9"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w:t>
            </w:r>
          </w:p>
        </w:tc>
        <w:tc>
          <w:tcPr>
            <w:tcW w:w="1187" w:type="dxa"/>
            <w:vAlign w:val="bottom"/>
          </w:tcPr>
          <w:p w14:paraId="7E7EC48A" w14:textId="058057B8"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0.0707</w:t>
            </w:r>
          </w:p>
        </w:tc>
        <w:tc>
          <w:tcPr>
            <w:tcW w:w="1301" w:type="dxa"/>
            <w:vAlign w:val="bottom"/>
          </w:tcPr>
          <w:p w14:paraId="6046E5EE" w14:textId="40453AD8"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0.0707</w:t>
            </w:r>
          </w:p>
        </w:tc>
      </w:tr>
      <w:tr w:rsidR="00DE06A0" w:rsidRPr="00582522" w14:paraId="7D2DC9A7" w14:textId="77777777" w:rsidTr="00433E0F">
        <w:tc>
          <w:tcPr>
            <w:tcW w:w="924" w:type="dxa"/>
            <w:vAlign w:val="bottom"/>
          </w:tcPr>
          <w:p w14:paraId="5A2E764E" w14:textId="20FCCBB3"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004" w:type="dxa"/>
            <w:vAlign w:val="bottom"/>
          </w:tcPr>
          <w:p w14:paraId="437D767D" w14:textId="1D1F45F5"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5000</w:t>
            </w:r>
          </w:p>
        </w:tc>
        <w:tc>
          <w:tcPr>
            <w:tcW w:w="846" w:type="dxa"/>
            <w:vAlign w:val="bottom"/>
          </w:tcPr>
          <w:p w14:paraId="3F375F52" w14:textId="53CB76C2"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w:t>
            </w:r>
          </w:p>
        </w:tc>
        <w:tc>
          <w:tcPr>
            <w:tcW w:w="886" w:type="dxa"/>
            <w:vAlign w:val="bottom"/>
          </w:tcPr>
          <w:p w14:paraId="4A509252" w14:textId="3F97D781"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0</w:t>
            </w:r>
          </w:p>
        </w:tc>
        <w:tc>
          <w:tcPr>
            <w:tcW w:w="1005" w:type="dxa"/>
            <w:vAlign w:val="bottom"/>
          </w:tcPr>
          <w:p w14:paraId="100A4336" w14:textId="3F334056"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30000</w:t>
            </w:r>
          </w:p>
        </w:tc>
        <w:tc>
          <w:tcPr>
            <w:tcW w:w="925" w:type="dxa"/>
            <w:vAlign w:val="bottom"/>
          </w:tcPr>
          <w:p w14:paraId="74C125E9" w14:textId="2C38003B"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606" w:type="dxa"/>
            <w:vAlign w:val="bottom"/>
          </w:tcPr>
          <w:p w14:paraId="30D85DCC" w14:textId="5560CE86"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0.0447</w:t>
            </w:r>
          </w:p>
        </w:tc>
        <w:tc>
          <w:tcPr>
            <w:tcW w:w="992" w:type="dxa"/>
            <w:vAlign w:val="bottom"/>
          </w:tcPr>
          <w:p w14:paraId="77932237" w14:textId="36DB22C5"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w:t>
            </w:r>
          </w:p>
        </w:tc>
        <w:tc>
          <w:tcPr>
            <w:tcW w:w="1187" w:type="dxa"/>
            <w:vAlign w:val="bottom"/>
          </w:tcPr>
          <w:p w14:paraId="62948047" w14:textId="57697DB0"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0.0447</w:t>
            </w:r>
          </w:p>
        </w:tc>
        <w:tc>
          <w:tcPr>
            <w:tcW w:w="1301" w:type="dxa"/>
            <w:vAlign w:val="bottom"/>
          </w:tcPr>
          <w:p w14:paraId="760A1DFF" w14:textId="438A24BF"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0.0447</w:t>
            </w:r>
          </w:p>
        </w:tc>
      </w:tr>
      <w:tr w:rsidR="00DE06A0" w:rsidRPr="00582522" w14:paraId="23B0A02E" w14:textId="77777777" w:rsidTr="00433E0F">
        <w:tc>
          <w:tcPr>
            <w:tcW w:w="924" w:type="dxa"/>
            <w:vAlign w:val="bottom"/>
          </w:tcPr>
          <w:p w14:paraId="2C19C4D8" w14:textId="13601169"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004" w:type="dxa"/>
            <w:vAlign w:val="bottom"/>
          </w:tcPr>
          <w:p w14:paraId="73A16C3B" w14:textId="6788A60F"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10000</w:t>
            </w:r>
          </w:p>
        </w:tc>
        <w:tc>
          <w:tcPr>
            <w:tcW w:w="846" w:type="dxa"/>
            <w:vAlign w:val="bottom"/>
          </w:tcPr>
          <w:p w14:paraId="12C20481" w14:textId="00578125"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w:t>
            </w:r>
          </w:p>
        </w:tc>
        <w:tc>
          <w:tcPr>
            <w:tcW w:w="886" w:type="dxa"/>
            <w:vAlign w:val="bottom"/>
          </w:tcPr>
          <w:p w14:paraId="38338016" w14:textId="380206F0"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0</w:t>
            </w:r>
          </w:p>
        </w:tc>
        <w:tc>
          <w:tcPr>
            <w:tcW w:w="1005" w:type="dxa"/>
            <w:vAlign w:val="bottom"/>
          </w:tcPr>
          <w:p w14:paraId="2AC5A0D0" w14:textId="40D0FC42"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30000</w:t>
            </w:r>
          </w:p>
        </w:tc>
        <w:tc>
          <w:tcPr>
            <w:tcW w:w="925" w:type="dxa"/>
            <w:vAlign w:val="bottom"/>
          </w:tcPr>
          <w:p w14:paraId="7AB716B6" w14:textId="2C6A3463" w:rsidR="00DE06A0" w:rsidRPr="00582522" w:rsidRDefault="00DE06A0" w:rsidP="00151221">
            <w:pPr>
              <w:rPr>
                <w:rFonts w:asciiTheme="majorHAnsi" w:eastAsia="Times New Roman" w:hAnsiTheme="majorHAnsi" w:cs="Times New Roman"/>
                <w:color w:val="000000"/>
              </w:rPr>
            </w:pPr>
            <w:r>
              <w:rPr>
                <w:rFonts w:ascii="Calibri" w:eastAsia="Times New Roman" w:hAnsi="Calibri" w:cs="Times New Roman"/>
                <w:color w:val="000000"/>
              </w:rPr>
              <w:t>1000</w:t>
            </w:r>
          </w:p>
        </w:tc>
        <w:tc>
          <w:tcPr>
            <w:tcW w:w="1606" w:type="dxa"/>
            <w:vAlign w:val="bottom"/>
          </w:tcPr>
          <w:p w14:paraId="5CEF4B70" w14:textId="177152A4"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0.0316</w:t>
            </w:r>
          </w:p>
        </w:tc>
        <w:tc>
          <w:tcPr>
            <w:tcW w:w="992" w:type="dxa"/>
            <w:vAlign w:val="bottom"/>
          </w:tcPr>
          <w:p w14:paraId="632DE353" w14:textId="230C823E" w:rsidR="00DE06A0" w:rsidRDefault="00DE06A0" w:rsidP="00415457">
            <w:pPr>
              <w:rPr>
                <w:rFonts w:ascii="Calibri" w:eastAsia="Times New Roman" w:hAnsi="Calibri" w:cs="Times New Roman"/>
                <w:color w:val="000000"/>
              </w:rPr>
            </w:pPr>
            <w:r>
              <w:rPr>
                <w:rFonts w:ascii="Calibri" w:eastAsia="Times New Roman" w:hAnsi="Calibri" w:cs="Times New Roman"/>
                <w:color w:val="000000"/>
              </w:rPr>
              <w:t>0</w:t>
            </w:r>
          </w:p>
        </w:tc>
        <w:tc>
          <w:tcPr>
            <w:tcW w:w="1187" w:type="dxa"/>
            <w:vAlign w:val="bottom"/>
          </w:tcPr>
          <w:p w14:paraId="7276C69C" w14:textId="1EFC8989"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0.0316</w:t>
            </w:r>
          </w:p>
        </w:tc>
        <w:tc>
          <w:tcPr>
            <w:tcW w:w="1301" w:type="dxa"/>
            <w:vAlign w:val="bottom"/>
          </w:tcPr>
          <w:p w14:paraId="51AE383F" w14:textId="30AD4D98" w:rsidR="00DE06A0" w:rsidRDefault="00DE06A0" w:rsidP="00DE06A0">
            <w:pPr>
              <w:rPr>
                <w:rFonts w:ascii="Calibri" w:eastAsia="Times New Roman" w:hAnsi="Calibri" w:cs="Times New Roman"/>
                <w:color w:val="000000"/>
              </w:rPr>
            </w:pPr>
            <w:r>
              <w:rPr>
                <w:rFonts w:ascii="Calibri" w:eastAsia="Times New Roman" w:hAnsi="Calibri" w:cs="Times New Roman"/>
                <w:color w:val="000000"/>
              </w:rPr>
              <w:t>0.0316</w:t>
            </w:r>
          </w:p>
        </w:tc>
      </w:tr>
    </w:tbl>
    <w:p w14:paraId="30EDFDD2" w14:textId="7D51BEB9" w:rsidR="00C405F8" w:rsidRPr="00582522" w:rsidRDefault="0029746D" w:rsidP="00151221">
      <w:pPr>
        <w:rPr>
          <w:rFonts w:asciiTheme="majorHAnsi" w:hAnsiTheme="majorHAnsi"/>
        </w:rPr>
      </w:pPr>
      <w:r>
        <w:rPr>
          <w:rFonts w:asciiTheme="majorHAnsi" w:hAnsiTheme="majorHAnsi"/>
        </w:rPr>
        <w:t xml:space="preserve">It seems clear that the contribution of the overlapping samples to the proportion of </w:t>
      </w:r>
      <m:oMath>
        <m:r>
          <w:rPr>
            <w:rFonts w:ascii="Cambria Math" w:hAnsi="Cambria Math"/>
          </w:rPr>
          <m:t>φ</m:t>
        </m:r>
      </m:oMath>
      <w:r>
        <w:rPr>
          <w:rFonts w:asciiTheme="majorHAnsi" w:hAnsiTheme="majorHAnsi"/>
        </w:rPr>
        <w:t xml:space="preserve"> is determined by many factors, such as sample sizes, overlapping samples, and heritability, as well as genetic architecture.  The correlation between test statistics between a pair of cohorts is not a good </w:t>
      </w:r>
      <w:r w:rsidR="00A6793A">
        <w:rPr>
          <w:rFonts w:asciiTheme="majorHAnsi" w:hAnsiTheme="majorHAnsi"/>
        </w:rPr>
        <w:t>choice if the purpose is</w:t>
      </w:r>
      <w:r>
        <w:rPr>
          <w:rFonts w:asciiTheme="majorHAnsi" w:hAnsiTheme="majorHAnsi"/>
        </w:rPr>
        <w:t xml:space="preserve"> </w:t>
      </w:r>
      <w:r w:rsidR="00A6793A">
        <w:rPr>
          <w:rFonts w:asciiTheme="majorHAnsi" w:hAnsiTheme="majorHAnsi"/>
        </w:rPr>
        <w:t>to</w:t>
      </w:r>
      <w:r>
        <w:rPr>
          <w:rFonts w:asciiTheme="majorHAnsi" w:hAnsiTheme="majorHAnsi"/>
        </w:rPr>
        <w:t xml:space="preserve"> detect overlapping samples.</w:t>
      </w:r>
    </w:p>
    <w:p w14:paraId="69CB74D7" w14:textId="77777777" w:rsidR="00505211" w:rsidRDefault="00505211" w:rsidP="00151221">
      <w:pPr>
        <w:rPr>
          <w:rFonts w:asciiTheme="majorHAnsi" w:hAnsiTheme="majorHAnsi"/>
        </w:rPr>
      </w:pPr>
    </w:p>
    <w:p w14:paraId="0077AC72" w14:textId="443FD034" w:rsidR="00173C0A" w:rsidRDefault="00173C0A" w:rsidP="00151221">
      <w:pPr>
        <w:rPr>
          <w:rFonts w:asciiTheme="majorHAnsi" w:hAnsiTheme="majorHAnsi"/>
        </w:rPr>
      </w:pPr>
      <w:r>
        <w:rPr>
          <w:rFonts w:asciiTheme="majorHAnsi" w:hAnsiTheme="majorHAnsi"/>
        </w:rPr>
        <w:t>When there is no overlapping samples,</w:t>
      </w:r>
    </w:p>
    <w:p w14:paraId="6C243630" w14:textId="31165DD2" w:rsidR="00173C0A" w:rsidRDefault="0080671A" w:rsidP="00151221">
      <w:pPr>
        <w:rPr>
          <w:rFonts w:asciiTheme="majorHAnsi" w:hAnsiTheme="majorHAnsi"/>
        </w:rPr>
      </w:pP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num>
          <m:den>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+1</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+1</m:t>
                </m:r>
              </m:e>
            </m:rad>
          </m:den>
        </m:f>
      </m:oMath>
      <w:r w:rsidR="00173C0A">
        <w:rPr>
          <w:rFonts w:asciiTheme="majorHAnsi" w:hAnsiTheme="majorHAnsi"/>
        </w:rPr>
        <w:t xml:space="preserve">, and subtracting 1 from each element at the denominator </w:t>
      </w: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e>
                </m:rad>
              </m:num>
              <m:den>
                <m:r>
                  <w:rPr>
                    <w:rFonts w:ascii="Cambria Math" w:hAnsi="Cambria Math"/>
                  </w:rPr>
                  <m:t>M</m:t>
                </m:r>
              </m:den>
            </m:f>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2</m:t>
                    </m:r>
                  </m:sup>
                </m:sSubSup>
              </m:e>
            </m:rad>
            <m:sSub>
              <m:sSubPr>
                <m:ctrlPr>
                  <w:rPr>
                    <w:rFonts w:ascii="Cambria Math" w:hAnsi="Cambria Math"/>
                    <w:i/>
                    <w:lang w:val="en-US"/>
                  </w:rPr>
                </m:ctrlPr>
              </m:sSubPr>
              <m:e>
                <m:r>
                  <w:rPr>
                    <w:rFonts w:ascii="Cambria Math" w:hAnsi="Cambria Math"/>
                  </w:rPr>
                  <m:t>γ</m:t>
                </m:r>
              </m:e>
              <m:sub>
                <m:r>
                  <w:rPr>
                    <w:rFonts w:ascii="Cambria Math" w:hAnsi="Cambria Math"/>
                    <w:lang w:val="en-US"/>
                  </w:rPr>
                  <m:t>G</m:t>
                </m:r>
              </m:sub>
            </m:sSub>
          </m:num>
          <m:den>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M</m:t>
                    </m:r>
                  </m:den>
                </m:f>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e>
            </m:rad>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G</m:t>
            </m:r>
          </m:sub>
        </m:sSub>
      </m:oMath>
      <w:r w:rsidR="00173C0A">
        <w:rPr>
          <w:rFonts w:asciiTheme="majorHAnsi" w:hAnsiTheme="majorHAnsi"/>
        </w:rPr>
        <w:t>, which is the unbiased estimated of the genetic correlation.</w:t>
      </w:r>
    </w:p>
    <w:p w14:paraId="0A1F4199" w14:textId="77777777" w:rsidR="00173C0A" w:rsidRPr="00582522" w:rsidRDefault="00173C0A" w:rsidP="00151221">
      <w:pPr>
        <w:rPr>
          <w:rFonts w:asciiTheme="majorHAnsi" w:hAnsiTheme="majorHAnsi"/>
        </w:rPr>
      </w:pPr>
    </w:p>
    <w:p w14:paraId="4F73AF9F" w14:textId="1DF7AF42" w:rsidR="00151221" w:rsidRDefault="00984DDD" w:rsidP="00D62510">
      <w:pPr>
        <w:tabs>
          <w:tab w:val="left" w:pos="1210"/>
        </w:tabs>
        <w:jc w:val="center"/>
        <w:rPr>
          <w:rFonts w:asciiTheme="majorHAnsi" w:hAnsiTheme="majorHAnsi"/>
        </w:rPr>
      </w:pPr>
      <w:r>
        <w:rPr>
          <w:rFonts w:asciiTheme="majorHAnsi" w:hAnsiTheme="majorHAnsi"/>
        </w:rPr>
        <w:t>Method 3: correlation from chi-sq</w:t>
      </w:r>
    </w:p>
    <w:p w14:paraId="0C317F5E" w14:textId="2DD95600" w:rsidR="00984DDD" w:rsidRDefault="0080671A" w:rsidP="00151221">
      <w:pPr>
        <w:tabs>
          <w:tab w:val="left" w:pos="1210"/>
        </w:tabs>
        <w:rPr>
          <w:rFonts w:asciiTheme="majorHAnsi" w:hAnsiTheme="majorHAnsi"/>
        </w:rPr>
      </w:pPr>
      <m:oMath>
        <m:sSubSup>
          <m:sSubSupPr>
            <m:ctrlPr>
              <w:rPr>
                <w:rFonts w:ascii="Cambria Math" w:hAnsi="Cambria Math"/>
                <w:i/>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r w:rsidR="00984DDD">
        <w:rPr>
          <w:rFonts w:asciiTheme="majorHAnsi" w:hAnsiTheme="majorHAnsi"/>
        </w:rPr>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oMath>
      <w:r w:rsidR="000E03EA">
        <w:rPr>
          <w:rFonts w:asciiTheme="majorHAnsi" w:hAnsiTheme="majorHAnsi"/>
        </w:rPr>
        <w:t>.</w:t>
      </w:r>
      <w:r w:rsidR="00984DDD">
        <w:rPr>
          <w:rFonts w:asciiTheme="majorHAnsi" w:hAnsiTheme="majorHAnsi"/>
        </w:rPr>
        <w:t xml:space="preserve"> </w:t>
      </w: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1.1</m:t>
                </m:r>
              </m:sub>
              <m:sup>
                <m:r>
                  <w:rPr>
                    <w:rFonts w:ascii="Cambria Math" w:hAnsi="Cambria Math"/>
                  </w:rPr>
                  <m:t>2</m:t>
                </m:r>
              </m:sup>
            </m:sSubSup>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00984DDD">
        <w:rPr>
          <w:rFonts w:asciiTheme="majorHAnsi" w:hAnsiTheme="majorHAnsi"/>
        </w:rPr>
        <w:t xml:space="preserve">, and </w:t>
      </w:r>
      <m:oMath>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1.1</m:t>
                </m:r>
              </m:sub>
              <m:sup>
                <m:r>
                  <w:rPr>
                    <w:rFonts w:ascii="Cambria Math" w:hAnsi="Cambria Math"/>
                  </w:rPr>
                  <m:t>2</m:t>
                </m:r>
              </m:sup>
            </m:sSubSup>
          </m:e>
        </m:d>
        <m:r>
          <w:rPr>
            <w:rFonts w:ascii="Cambria Math" w:hAnsi="Cambria Math"/>
          </w:rPr>
          <m:t>=2+</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den>
        </m:f>
      </m:oMath>
      <w:r w:rsidR="000E03EA">
        <w:rPr>
          <w:rFonts w:asciiTheme="majorHAnsi" w:hAnsiTheme="majorHAnsi"/>
        </w:rPr>
        <w:t xml:space="preserve">.  </w:t>
      </w: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2</m:t>
                </m:r>
              </m:sub>
            </m:sSub>
          </m:sub>
        </m:sSub>
      </m:oMath>
      <w:r w:rsidR="000E03EA">
        <w:rPr>
          <w:rFonts w:asciiTheme="majorHAnsi" w:hAnsiTheme="majorHAnsi"/>
        </w:rPr>
        <w:t xml:space="preserve">, and </w:t>
      </w:r>
      <m:oMath>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e>
        </m:d>
        <m:r>
          <w:rPr>
            <w:rFonts w:ascii="Cambria Math" w:hAnsi="Cambria Math"/>
          </w:rPr>
          <m:t>=2+</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oMath>
      <w:r w:rsidR="000E03EA">
        <w:rPr>
          <w:rFonts w:asciiTheme="majorHAnsi" w:hAnsiTheme="majorHAnsi"/>
        </w:rPr>
        <w:t>.</w:t>
      </w:r>
    </w:p>
    <w:p w14:paraId="7904BBCD" w14:textId="6D240648" w:rsidR="00F05820" w:rsidRPr="000E03EA" w:rsidRDefault="000E03EA" w:rsidP="00151221">
      <w:pPr>
        <w:tabs>
          <w:tab w:val="left" w:pos="1210"/>
        </w:tabs>
        <w:rPr>
          <w:rFonts w:asciiTheme="majorHAnsi" w:hAnsiTheme="majorHAnsi"/>
        </w:rPr>
      </w:pPr>
      <m:oMathPara>
        <m:oMath>
          <m:r>
            <w:rPr>
              <w:rFonts w:ascii="Cambria Math" w:hAnsi="Cambria Math"/>
            </w:rPr>
            <m:t>cov</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e>
          </m:d>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d>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d>
          <m:r>
            <w:rPr>
              <w:rFonts w:ascii="Cambria Math" w:hAnsi="Cambria Math"/>
            </w:rPr>
            <m:t>E(</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ρ</m:t>
              </m:r>
            </m:e>
            <m:sub>
              <m:r>
                <w:rPr>
                  <w:rFonts w:ascii="Cambria Math" w:hAnsi="Cambria Math"/>
                </w:rPr>
                <m:t>1,2</m:t>
              </m:r>
            </m:sub>
            <m:sup>
              <m:r>
                <w:rPr>
                  <w:rFonts w:ascii="Cambria Math" w:hAnsi="Cambria Math"/>
                </w:rPr>
                <m:t>2</m:t>
              </m:r>
            </m:sup>
          </m:sSubSup>
        </m:oMath>
      </m:oMathPara>
    </w:p>
    <w:p w14:paraId="6FBD87DD" w14:textId="6029B852" w:rsidR="000E03EA" w:rsidRPr="00984DDD" w:rsidRDefault="000E03EA" w:rsidP="00151221">
      <w:pPr>
        <w:tabs>
          <w:tab w:val="left" w:pos="1210"/>
        </w:tabs>
        <w:rPr>
          <w:rFonts w:asciiTheme="majorHAnsi" w:hAnsiTheme="majorHAnsi"/>
        </w:rPr>
      </w:pPr>
      <w:r>
        <w:rPr>
          <w:rFonts w:asciiTheme="majorHAnsi" w:hAnsiTheme="majorHAnsi"/>
        </w:rPr>
        <w:t xml:space="preserve">and </w:t>
      </w:r>
      <m:oMath>
        <m:sSub>
          <m:sSubPr>
            <m:ctrlPr>
              <w:rPr>
                <w:rFonts w:ascii="Cambria Math" w:hAnsi="Cambria Math"/>
                <w:i/>
              </w:rPr>
            </m:ctrlPr>
          </m:sSubPr>
          <m:e>
            <m:r>
              <w:rPr>
                <w:rFonts w:ascii="Cambria Math" w:hAnsi="Cambria Math"/>
              </w:rPr>
              <m:t>ρ</m:t>
            </m:r>
          </m:e>
          <m:sub>
            <m:sSubSup>
              <m:sSubSupPr>
                <m:ctrlPr>
                  <w:rPr>
                    <w:rFonts w:ascii="Cambria Math" w:hAnsi="Cambria Math"/>
                    <w:i/>
                  </w:rPr>
                </m:ctrlPr>
              </m:sSubSupPr>
              <m:e>
                <m:r>
                  <w:rPr>
                    <w:rFonts w:ascii="Cambria Math" w:hAnsi="Cambria Math"/>
                  </w:rPr>
                  <m:t>χ</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1.2</m:t>
                </m:r>
              </m:sub>
              <m:sup>
                <m:r>
                  <w:rPr>
                    <w:rFonts w:ascii="Cambria Math" w:hAnsi="Cambria Math"/>
                  </w:rPr>
                  <m:t>2</m:t>
                </m:r>
              </m:sup>
            </m:sSubSup>
          </m:sub>
        </m:sSub>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ρ</m:t>
                </m:r>
              </m:e>
              <m:sub>
                <m:r>
                  <w:rPr>
                    <w:rFonts w:ascii="Cambria Math" w:hAnsi="Cambria Math"/>
                  </w:rPr>
                  <m:t>1,2</m:t>
                </m:r>
              </m:sub>
              <m:sup>
                <m:r>
                  <w:rPr>
                    <w:rFonts w:ascii="Cambria Math" w:hAnsi="Cambria Math"/>
                  </w:rPr>
                  <m:t>2</m:t>
                </m:r>
              </m:sup>
            </m:sSubSup>
          </m:num>
          <m:den>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e>
            </m:rad>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1,2</m:t>
            </m:r>
          </m:sub>
          <m:sup>
            <m:r>
              <w:rPr>
                <w:rFonts w:ascii="Cambria Math" w:hAnsi="Cambria Math"/>
              </w:rPr>
              <m:t>2</m:t>
            </m:r>
          </m:sup>
        </m:sSubSup>
      </m:oMath>
    </w:p>
    <w:p w14:paraId="502630AB" w14:textId="77777777" w:rsidR="00984DDD" w:rsidRDefault="00984DDD" w:rsidP="00151221">
      <w:pPr>
        <w:tabs>
          <w:tab w:val="left" w:pos="1210"/>
        </w:tabs>
        <w:rPr>
          <w:rFonts w:asciiTheme="majorHAnsi" w:hAnsiTheme="majorHAnsi"/>
          <w:sz w:val="32"/>
          <w:szCs w:val="32"/>
        </w:rPr>
      </w:pPr>
    </w:p>
    <w:p w14:paraId="10583503" w14:textId="77777777" w:rsidR="006545C3" w:rsidRPr="005D29B6" w:rsidRDefault="006545C3" w:rsidP="00151221">
      <w:pPr>
        <w:tabs>
          <w:tab w:val="left" w:pos="1210"/>
        </w:tabs>
        <w:rPr>
          <w:rFonts w:asciiTheme="majorHAnsi" w:hAnsiTheme="majorHAnsi"/>
          <w:sz w:val="32"/>
          <w:szCs w:val="32"/>
        </w:rPr>
      </w:pPr>
    </w:p>
    <w:p w14:paraId="5AB93C1D" w14:textId="77777777" w:rsidR="003F4376" w:rsidRDefault="003F4376" w:rsidP="00A6793A">
      <w:pPr>
        <w:jc w:val="center"/>
        <w:rPr>
          <w:rFonts w:asciiTheme="majorHAnsi" w:hAnsiTheme="majorHAnsi"/>
          <w:b/>
          <w:sz w:val="32"/>
          <w:szCs w:val="32"/>
        </w:rPr>
        <w:sectPr w:rsidR="003F4376" w:rsidSect="00AC352C">
          <w:pgSz w:w="11900" w:h="16840"/>
          <w:pgMar w:top="720" w:right="720" w:bottom="720" w:left="720" w:header="709" w:footer="709" w:gutter="0"/>
          <w:cols w:space="708"/>
          <w:docGrid w:linePitch="360"/>
        </w:sectPr>
      </w:pPr>
    </w:p>
    <w:p w14:paraId="4368D0A3" w14:textId="4CA46B67" w:rsidR="00331450" w:rsidRDefault="00A6793A" w:rsidP="00A6793A">
      <w:pPr>
        <w:jc w:val="center"/>
        <w:rPr>
          <w:rFonts w:asciiTheme="majorHAnsi" w:hAnsiTheme="majorHAnsi"/>
          <w:b/>
          <w:sz w:val="32"/>
          <w:szCs w:val="32"/>
        </w:rPr>
      </w:pPr>
      <w:r w:rsidRPr="005D29B6">
        <w:rPr>
          <w:rFonts w:asciiTheme="majorHAnsi" w:hAnsiTheme="majorHAnsi"/>
          <w:b/>
          <w:sz w:val="32"/>
          <w:szCs w:val="32"/>
        </w:rPr>
        <w:t>Using the estimated correlation for GWAS</w:t>
      </w:r>
      <w:r w:rsidR="00F2396D" w:rsidRPr="005D29B6">
        <w:rPr>
          <w:rFonts w:asciiTheme="majorHAnsi" w:hAnsiTheme="majorHAnsi"/>
          <w:b/>
          <w:sz w:val="32"/>
          <w:szCs w:val="32"/>
        </w:rPr>
        <w:t xml:space="preserve"> meta-analysis</w:t>
      </w:r>
    </w:p>
    <w:p w14:paraId="697B91A0" w14:textId="5A153D99" w:rsidR="005D29B6" w:rsidRPr="005D29B6" w:rsidRDefault="00277DF2" w:rsidP="00A6793A">
      <w:pPr>
        <w:jc w:val="center"/>
        <w:rPr>
          <w:rFonts w:asciiTheme="majorHAnsi" w:hAnsiTheme="majorHAnsi"/>
          <w:b/>
        </w:rPr>
      </w:pPr>
      <w:r>
        <w:rPr>
          <w:rFonts w:asciiTheme="majorHAnsi" w:hAnsiTheme="majorHAnsi"/>
          <w:b/>
        </w:rPr>
        <w:t>Method I</w:t>
      </w:r>
      <w:r w:rsidR="005D29B6" w:rsidRPr="005D29B6">
        <w:rPr>
          <w:rFonts w:asciiTheme="majorHAnsi" w:hAnsiTheme="majorHAnsi"/>
          <w:b/>
        </w:rPr>
        <w:t>: multi-</w:t>
      </w:r>
      <w:r w:rsidR="009A667E" w:rsidRPr="005D29B6">
        <w:rPr>
          <w:rFonts w:asciiTheme="majorHAnsi" w:hAnsiTheme="majorHAnsi"/>
          <w:b/>
        </w:rPr>
        <w:t>variants</w:t>
      </w:r>
      <w:r w:rsidR="005D29B6" w:rsidRPr="005D29B6">
        <w:rPr>
          <w:rFonts w:asciiTheme="majorHAnsi" w:hAnsiTheme="majorHAnsi"/>
          <w:b/>
        </w:rPr>
        <w:t xml:space="preserve"> chi-square test</w:t>
      </w:r>
    </w:p>
    <w:p w14:paraId="2718E358" w14:textId="34639463" w:rsidR="00331450" w:rsidRPr="00582522" w:rsidRDefault="00331450" w:rsidP="006A6A63">
      <w:pPr>
        <w:rPr>
          <w:rFonts w:asciiTheme="majorHAnsi" w:hAnsiTheme="majorHAnsi"/>
        </w:rPr>
      </w:pPr>
      <w:r w:rsidRPr="00582522">
        <w:rPr>
          <w:rFonts w:asciiTheme="majorHAnsi" w:hAnsiTheme="majorHAnsi"/>
        </w:rPr>
        <w:t xml:space="preserve">A chisq test for combining </w:t>
      </w:r>
      <m:oMath>
        <m:r>
          <w:rPr>
            <w:rFonts w:ascii="Cambria Math" w:hAnsi="Cambria Math"/>
          </w:rPr>
          <m:t>K</m:t>
        </m:r>
      </m:oMath>
      <w:r w:rsidRPr="00582522">
        <w:rPr>
          <w:rFonts w:asciiTheme="majorHAnsi" w:hAnsiTheme="majorHAnsi"/>
        </w:rPr>
        <w:t xml:space="preserve"> traits </w:t>
      </w:r>
      <w:r w:rsidR="00146ADA">
        <w:rPr>
          <w:rFonts w:asciiTheme="majorHAnsi" w:hAnsiTheme="majorHAnsi"/>
        </w:rPr>
        <w:t>has</w:t>
      </w:r>
      <w:r w:rsidRPr="00582522">
        <w:rPr>
          <w:rFonts w:asciiTheme="majorHAnsi" w:hAnsiTheme="majorHAnsi"/>
        </w:rPr>
        <w:t xml:space="preserve"> be used to deliver an overall test for association</w:t>
      </w:r>
      <w:r w:rsidR="00263B20">
        <w:rPr>
          <w:rFonts w:asciiTheme="majorHAnsi" w:hAnsiTheme="majorHAnsi"/>
        </w:rPr>
        <w:t xml:space="preserve"> </w:t>
      </w:r>
      <w:r w:rsidR="00263B20">
        <w:rPr>
          <w:rFonts w:asciiTheme="majorHAnsi" w:hAnsiTheme="majorHAnsi"/>
        </w:rPr>
        <w:fldChar w:fldCharType="begin" w:fldLock="1"/>
      </w:r>
      <w:r w:rsidR="00EF1BE5">
        <w:rPr>
          <w:rFonts w:asciiTheme="majorHAnsi" w:hAnsiTheme="majorHAnsi"/>
        </w:rPr>
        <w:instrText>ADDIN CSL_CITATION { "citationItems" : [ { "id" : "ITEM-1", "itemData" : { "DOI" : "10.1371/journal.pgen.1004198", "ISSN" : "1553-7404", "PMID" : "24675618", "abstract" : "Polymorphisms that affect complex traits or quantitative trait loci (QTL) often affect multiple traits. We describe two novel methods (1) for finding single nucleotide polymorphisms (SNPs) significantly associated with one or more traits using a multi-trait, meta-analysis, and (2) for distinguishing between a single pleiotropic QTL and multiple linked QTL. The meta-analysis uses the effect of each SNP on each of n traits, estimated in single trait genome wide association studies (GWAS). These effects are expressed as a vector of signed t-values (t) and the error covariance matrix of these t values is approximated by the correlation matrix of t-values among the traits calculated across the SNP (V). Consequently, t'V-1t is approximately distributed as a chi-squared with n degrees of freedom. An attractive feature of the meta-analysis is that it uses estimated effects of SNPs from single trait GWAS, so it can be applied to published data where individual records are not available. We demonstrate that the multi-trait method can be used to increase the power (numbers of SNPs validated in an independent population) of GWAS in a beef cattle data set including 10,191 animals genotyped for 729,068 SNPs with 32 traits recorded, including growth and reproduction traits. We can distinguish between a single pleiotropic QTL and multiple linked QTL because multiple SNPs tagging the same QTL show the same pattern of effects across traits. We confirm this finding by demonstrating that when one SNP is included in the statistical model the other SNPs have a non-significant effect. In the beef cattle data set, cluster analysis yielded four groups of QTL with similar patterns of effects across traits within a group. A linear index was used to validate SNPs having effects on multiple traits and to identify additional SNPs belonging to these four groups.", "author" : [ { "dropping-particle" : "", "family" : "Bolormaa", "given" : "Sunduimijid", "non-dropping-particle" : "", "parse-names" : false, "suffix" : "" }, { "dropping-particle" : "", "family" : "Pryce", "given" : "Jennie E", "non-dropping-particle" : "", "parse-names" : false, "suffix" : "" }, { "dropping-particle" : "", "family" : "Reverter", "given" : "Antonio", "non-dropping-particle" : "", "parse-names" : false, "suffix" : "" }, { "dropping-particle" : "", "family" : "Zhang", "given" : "Yuandan", "non-dropping-particle" : "", "parse-names" : false, "suffix" : "" }, { "dropping-particle" : "", "family" : "Barendse", "given" : "William", "non-dropping-particle" : "", "parse-names" : false, "suffix" : "" }, { "dropping-particle" : "", "family" : "Kemper", "given" : "Kathryn", "non-dropping-particle" : "", "parse-names" : false, "suffix" : "" }, { "dropping-particle" : "", "family" : "Tier", "given" : "Bruce", "non-dropping-particle" : "", "parse-names" : false, "suffix" : "" }, { "dropping-particle" : "", "family" : "Savin", "given" : "Keith", "non-dropping-particle" : "", "parse-names" : false, "suffix" : "" }, { "dropping-particle" : "", "family" : "Hayes", "given" : "Ben J", "non-dropping-particle" : "", "parse-names" : false, "suffix" : "" }, { "dropping-particle" : "", "family" : "Goddard", "given" : "Michael E", "non-dropping-particle" : "", "parse-names" : false, "suffix" : "" } ], "container-title" : "PLoS Genetics", "id" : "ITEM-1", "issue" : "3", "issued" : { "date-parts" : [ [ "2014", "3" ] ] }, "page" : "e1004198", "title" : "A multi-trait, meta-analysis for detecting pleiotropic polymorphisms for stature, fatness and reproduction in beef cattle.", "type" : "article-journal", "volume" : "10" }, "uris" : [ "http://www.mendeley.com/documents/?uuid=fec35e6c-f004-49c9-becc-67f0d763bc2d" ] } ], "mendeley" : { "formattedCitation" : "[1]", "plainTextFormattedCitation" : "[1]", "previouslyFormattedCitation" : "[1]" }, "properties" : { "noteIndex" : 0 }, "schema" : "https://github.com/citation-style-language/schema/raw/master/csl-citation.json" }</w:instrText>
      </w:r>
      <w:r w:rsidR="00263B20">
        <w:rPr>
          <w:rFonts w:asciiTheme="majorHAnsi" w:hAnsiTheme="majorHAnsi"/>
        </w:rPr>
        <w:fldChar w:fldCharType="separate"/>
      </w:r>
      <w:r w:rsidR="00263B20" w:rsidRPr="00263B20">
        <w:rPr>
          <w:rFonts w:asciiTheme="majorHAnsi" w:hAnsiTheme="majorHAnsi"/>
          <w:noProof/>
        </w:rPr>
        <w:t>[1]</w:t>
      </w:r>
      <w:r w:rsidR="00263B20">
        <w:rPr>
          <w:rFonts w:asciiTheme="majorHAnsi" w:hAnsiTheme="majorHAnsi"/>
        </w:rPr>
        <w:fldChar w:fldCharType="end"/>
      </w:r>
      <w:r w:rsidRPr="00582522">
        <w:rPr>
          <w:rFonts w:asciiTheme="majorHAnsi" w:hAnsiTheme="majorHAnsi"/>
        </w:rPr>
        <w:t>.</w:t>
      </w:r>
    </w:p>
    <w:p w14:paraId="44B978B2" w14:textId="2239A7A4" w:rsidR="00331450" w:rsidRPr="00582522" w:rsidRDefault="00331450" w:rsidP="006A6A63">
      <w:pPr>
        <w:rPr>
          <w:rFonts w:asciiTheme="majorHAnsi" w:hAnsiTheme="majorHAnsi"/>
          <w:lang w:val="en-US"/>
        </w:rPr>
      </w:pPr>
      <m:oMathPara>
        <m:oMath>
          <m:r>
            <w:rPr>
              <w:rFonts w:ascii="Cambria Math" w:hAnsi="Cambria Math"/>
            </w:rPr>
            <m:t>T=</m:t>
          </m:r>
          <m:sSup>
            <m:sSupPr>
              <m:ctrlPr>
                <w:rPr>
                  <w:rFonts w:ascii="Cambria Math" w:hAnsi="Cambria Math"/>
                  <w:i/>
                </w:rPr>
              </m:ctrlPr>
            </m:sSupPr>
            <m:e>
              <m:r>
                <w:rPr>
                  <w:rFonts w:ascii="Cambria Math" w:hAnsi="Cambria Math"/>
                </w:rPr>
                <m:t>Z</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Z</m:t>
          </m:r>
        </m:oMath>
      </m:oMathPara>
    </w:p>
    <w:p w14:paraId="114065F2" w14:textId="13952DD7" w:rsidR="00331450" w:rsidRPr="00582522" w:rsidRDefault="00331450" w:rsidP="006A6A63">
      <w:pPr>
        <w:rPr>
          <w:rFonts w:asciiTheme="majorHAnsi" w:hAnsiTheme="majorHAnsi"/>
        </w:rPr>
      </w:pPr>
      <w:r w:rsidRPr="00582522">
        <w:rPr>
          <w:rFonts w:asciiTheme="majorHAnsi" w:hAnsiTheme="majorHAnsi"/>
        </w:rPr>
        <w:t xml:space="preserve">in which </w:t>
      </w:r>
      <m:oMath>
        <m:r>
          <w:rPr>
            <w:rFonts w:ascii="Cambria Math" w:hAnsi="Cambria Math"/>
          </w:rPr>
          <m:t>Z</m:t>
        </m:r>
      </m:oMath>
      <w:r w:rsidRPr="00582522">
        <w:rPr>
          <w:rFonts w:asciiTheme="majorHAnsi" w:hAnsiTheme="majorHAnsi"/>
        </w:rPr>
        <w:t xml:space="preserve"> is a </w:t>
      </w:r>
      <m:oMath>
        <m:r>
          <w:rPr>
            <w:rFonts w:ascii="Cambria Math" w:hAnsi="Cambria Math"/>
          </w:rPr>
          <m:t>K×1</m:t>
        </m:r>
      </m:oMath>
      <w:r w:rsidRPr="00582522">
        <w:rPr>
          <w:rFonts w:asciiTheme="majorHAnsi" w:hAnsiTheme="majorHAnsi"/>
        </w:rPr>
        <w:t xml:space="preserve"> vector and </w:t>
      </w:r>
      <m:oMath>
        <m:r>
          <w:rPr>
            <w:rFonts w:ascii="Cambria Math" w:hAnsi="Cambria Math"/>
          </w:rPr>
          <m:t>V</m:t>
        </m:r>
      </m:oMath>
      <w:r w:rsidRPr="00582522">
        <w:rPr>
          <w:rFonts w:asciiTheme="majorHAnsi" w:hAnsiTheme="majorHAnsi"/>
        </w:rPr>
        <w:t xml:space="preserve"> is a </w:t>
      </w:r>
      <m:oMath>
        <m:r>
          <w:rPr>
            <w:rFonts w:ascii="Cambria Math" w:hAnsi="Cambria Math"/>
          </w:rPr>
          <m:t>K×K</m:t>
        </m:r>
      </m:oMath>
      <w:r w:rsidRPr="00582522">
        <w:rPr>
          <w:rFonts w:asciiTheme="majorHAnsi" w:hAnsiTheme="majorHAnsi"/>
        </w:rPr>
        <w:t xml:space="preserve"> correlation matrix.</w:t>
      </w:r>
    </w:p>
    <w:p w14:paraId="3A20CA40" w14:textId="0FCD1952" w:rsidR="00331450" w:rsidRPr="00582522" w:rsidRDefault="00331450" w:rsidP="006A6A63">
      <w:pPr>
        <w:rPr>
          <w:rFonts w:asciiTheme="majorHAnsi" w:hAnsiTheme="majorHAnsi"/>
        </w:rPr>
      </w:pPr>
      <w:r w:rsidRPr="00582522">
        <w:rPr>
          <w:rFonts w:asciiTheme="majorHAnsi" w:hAnsiTheme="majorHAnsi"/>
        </w:rPr>
        <w:t xml:space="preserve">As a proof-of-principle analysis, we assume </w:t>
      </w:r>
      <m:oMath>
        <m:r>
          <w:rPr>
            <w:rFonts w:ascii="Cambria Math" w:hAnsi="Cambria Math"/>
          </w:rPr>
          <m:t>K=2</m:t>
        </m:r>
      </m:oMath>
      <w:r w:rsidR="00A6793A">
        <w:rPr>
          <w:rFonts w:asciiTheme="majorHAnsi" w:hAnsiTheme="majorHAnsi"/>
        </w:rPr>
        <w:t xml:space="preserve"> for a pair of cohort for the same trait</w:t>
      </w:r>
      <w:r w:rsidRPr="00582522">
        <w:rPr>
          <w:rFonts w:asciiTheme="majorHAnsi" w:hAnsiTheme="majorHAnsi"/>
        </w:rPr>
        <w:t>,</w:t>
      </w:r>
      <w:r w:rsidR="005A4507" w:rsidRPr="00582522">
        <w:rPr>
          <w:rFonts w:asciiTheme="majorHAnsi" w:hAnsiTheme="majorHAnsi"/>
        </w:rPr>
        <w:t xml:space="preserve"> and the test is for a target marker</w:t>
      </w:r>
    </w:p>
    <w:p w14:paraId="1A023DD7" w14:textId="6EFE982E" w:rsidR="00331450" w:rsidRPr="00582522" w:rsidRDefault="00331450" w:rsidP="006A6A63">
      <w:pPr>
        <w:rPr>
          <w:rFonts w:asciiTheme="majorHAnsi" w:hAnsiTheme="majorHAnsi"/>
        </w:rPr>
      </w:pPr>
      <m:oMathPara>
        <m:oMath>
          <m:r>
            <w:rPr>
              <w:rFonts w:ascii="Cambria Math" w:hAnsi="Cambria Math"/>
            </w:rPr>
            <m:t>Z=</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d>
        </m:oMath>
      </m:oMathPara>
    </w:p>
    <w:p w14:paraId="18E0FD72" w14:textId="542BD662" w:rsidR="000B3C84" w:rsidRPr="00582522" w:rsidRDefault="000B3C84" w:rsidP="006A6A63">
      <w:pPr>
        <w:rPr>
          <w:rFonts w:asciiTheme="majorHAnsi" w:hAnsiTheme="majorHAnsi"/>
        </w:rPr>
      </w:pPr>
      <m:oMathPara>
        <m:oMath>
          <m: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mr>
              </m:m>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ρ</m:t>
                  </m:r>
                </m:e>
                <m:sub>
                  <m:r>
                    <w:rPr>
                      <w:rFonts w:ascii="Cambria Math" w:hAnsi="Cambria Math"/>
                    </w:rPr>
                    <m:t>1,2</m:t>
                  </m:r>
                </m:sub>
                <m:sup>
                  <m:r>
                    <w:rPr>
                      <w:rFonts w:ascii="Cambria Math" w:hAnsi="Cambria Math"/>
                    </w:rPr>
                    <m:t>2</m:t>
                  </m:r>
                </m:sup>
              </m:sSub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1,2</m:t>
                        </m:r>
                      </m:sub>
                    </m:sSub>
                  </m:e>
                </m:m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mr>
              </m:m>
            </m:e>
          </m:d>
        </m:oMath>
      </m:oMathPara>
    </w:p>
    <w:p w14:paraId="14EACF8E" w14:textId="62C0A4D2" w:rsidR="00331450" w:rsidRPr="00582522" w:rsidRDefault="0080671A" w:rsidP="006A6A63">
      <w:pPr>
        <w:rPr>
          <w:rFonts w:asciiTheme="majorHAnsi" w:hAnsiTheme="majorHAnsi"/>
          <w:lang w:val="en-US"/>
        </w:rPr>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sidR="00331450" w:rsidRPr="00582522">
        <w:rPr>
          <w:rFonts w:asciiTheme="majorHAnsi" w:hAnsiTheme="majorHAnsi"/>
        </w:rPr>
        <w:t xml:space="preserve"> and furthermore,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sSub>
          <m:sSubPr>
            <m:ctrlPr>
              <w:rPr>
                <w:rFonts w:ascii="Cambria Math" w:hAnsi="Cambria Math"/>
                <w:i/>
              </w:rPr>
            </m:ctrlPr>
          </m:sSubPr>
          <m:e>
            <m:r>
              <w:rPr>
                <w:rFonts w:ascii="Cambria Math" w:hAnsi="Cambria Math"/>
              </w:rPr>
              <m:t>r</m:t>
            </m:r>
          </m:e>
          <m:sub>
            <m:r>
              <w:rPr>
                <w:rFonts w:ascii="Cambria Math" w:hAnsi="Cambria Math"/>
              </w:rPr>
              <m:t>i</m:t>
            </m:r>
          </m:sub>
        </m:sSub>
      </m:oMath>
      <w:r w:rsidR="005A4507" w:rsidRPr="00582522">
        <w:rPr>
          <w:rFonts w:asciiTheme="majorHAnsi" w:hAnsiTheme="majorHAnsi"/>
        </w:rPr>
        <w:t xml:space="preserve">, in which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5A4507" w:rsidRPr="00582522">
        <w:rPr>
          <w:rFonts w:asciiTheme="majorHAnsi" w:hAnsiTheme="majorHAnsi"/>
        </w:rPr>
        <w:t xml:space="preserve"> </w:t>
      </w:r>
      <w:r w:rsidR="00E211CD" w:rsidRPr="00582522">
        <w:rPr>
          <w:rFonts w:asciiTheme="majorHAnsi" w:hAnsiTheme="majorHAnsi"/>
        </w:rPr>
        <w:t xml:space="preserve">(NCP) </w:t>
      </w:r>
      <w:r w:rsidR="005A4507" w:rsidRPr="00582522">
        <w:rPr>
          <w:rFonts w:asciiTheme="majorHAnsi" w:hAnsiTheme="majorHAnsi"/>
        </w:rPr>
        <w:t xml:space="preserve">is the correlation between the marker and the trait </w:t>
      </w:r>
      <m:oMath>
        <m:r>
          <w:rPr>
            <w:rFonts w:ascii="Cambria Math" w:hAnsi="Cambria Math"/>
          </w:rPr>
          <m:t>i</m:t>
        </m:r>
      </m:oMath>
      <w:r w:rsidR="005A4507" w:rsidRPr="00582522">
        <w:rPr>
          <w:rFonts w:asciiTheme="majorHAnsi" w:hAnsiTheme="majorHAnsi"/>
        </w:rPr>
        <w:t>.</w:t>
      </w:r>
    </w:p>
    <w:p w14:paraId="7B8433DF" w14:textId="0115E748" w:rsidR="005A4507" w:rsidRPr="00582522" w:rsidRDefault="005A4507" w:rsidP="006A6A63">
      <w:pPr>
        <w:rPr>
          <w:rFonts w:asciiTheme="majorHAnsi" w:hAnsiTheme="majorHAnsi"/>
        </w:rPr>
      </w:pP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1,2</m:t>
                    </m:r>
                  </m:sub>
                </m:sSub>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1,2</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1,2</m:t>
                    </m:r>
                  </m:sub>
                </m:sSub>
              </m:e>
              <m:sup>
                <m: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σ</m:t>
                </m:r>
              </m:e>
              <m:sub>
                <m:r>
                  <w:rPr>
                    <w:rFonts w:ascii="Cambria Math" w:hAnsi="Cambria Math"/>
                    <w:highlight w:val="cyan"/>
                  </w:rPr>
                  <m:t>1</m:t>
                </m:r>
              </m:sub>
              <m:sup>
                <m:r>
                  <w:rPr>
                    <w:rFonts w:ascii="Cambria Math" w:hAnsi="Cambria Math"/>
                    <w:highlight w:val="cyan"/>
                  </w:rPr>
                  <m:t>2</m:t>
                </m:r>
              </m:sup>
            </m:sSubSup>
            <m:r>
              <w:rPr>
                <w:rFonts w:ascii="Cambria Math" w:hAnsi="Cambria Math"/>
                <w:highlight w:val="cyan"/>
              </w:rPr>
              <m:t>+</m:t>
            </m:r>
            <m:sSubSup>
              <m:sSubSupPr>
                <m:ctrlPr>
                  <w:rPr>
                    <w:rFonts w:ascii="Cambria Math" w:hAnsi="Cambria Math"/>
                    <w:i/>
                    <w:highlight w:val="cyan"/>
                  </w:rPr>
                </m:ctrlPr>
              </m:sSubSupPr>
              <m:e>
                <m:r>
                  <w:rPr>
                    <w:rFonts w:ascii="Cambria Math" w:hAnsi="Cambria Math"/>
                    <w:highlight w:val="cyan"/>
                  </w:rPr>
                  <m:t>σ</m:t>
                </m:r>
              </m:e>
              <m:sub>
                <m:r>
                  <w:rPr>
                    <w:rFonts w:ascii="Cambria Math" w:hAnsi="Cambria Math"/>
                    <w:highlight w:val="cyan"/>
                  </w:rPr>
                  <m:t>2</m:t>
                </m:r>
              </m:sub>
              <m:sup>
                <m:r>
                  <w:rPr>
                    <w:rFonts w:ascii="Cambria Math" w:hAnsi="Cambria Math"/>
                    <w:highlight w:val="cyan"/>
                  </w:rPr>
                  <m:t>2</m:t>
                </m:r>
              </m:sup>
            </m:sSubSup>
            <m:r>
              <w:rPr>
                <w:rFonts w:ascii="Cambria Math" w:hAnsi="Cambria Math"/>
              </w:rPr>
              <m:t>+</m:t>
            </m:r>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f>
              <m:fPr>
                <m:ctrlPr>
                  <w:rPr>
                    <w:rFonts w:ascii="Cambria Math" w:hAnsi="Cambria Math"/>
                    <w:i/>
                    <w:highlight w:val="magenta"/>
                  </w:rPr>
                </m:ctrlPr>
              </m:fPr>
              <m:num>
                <m:sSubSup>
                  <m:sSubSupPr>
                    <m:ctrlPr>
                      <w:rPr>
                        <w:rFonts w:ascii="Cambria Math" w:hAnsi="Cambria Math"/>
                        <w:i/>
                        <w:highlight w:val="magenta"/>
                      </w:rPr>
                    </m:ctrlPr>
                  </m:sSubSupPr>
                  <m:e>
                    <m:r>
                      <w:rPr>
                        <w:rFonts w:ascii="Cambria Math" w:hAnsi="Cambria Math"/>
                        <w:highlight w:val="magenta"/>
                      </w:rPr>
                      <m:t>h</m:t>
                    </m:r>
                  </m:e>
                  <m:sub>
                    <m:r>
                      <w:rPr>
                        <w:rFonts w:ascii="Cambria Math" w:hAnsi="Cambria Math"/>
                        <w:highlight w:val="magenta"/>
                      </w:rPr>
                      <m:t>1</m:t>
                    </m:r>
                  </m:sub>
                  <m:sup>
                    <m:r>
                      <w:rPr>
                        <w:rFonts w:ascii="Cambria Math" w:hAnsi="Cambria Math"/>
                        <w:highlight w:val="magenta"/>
                      </w:rPr>
                      <m:t>2</m:t>
                    </m:r>
                  </m:sup>
                </m:sSubSup>
              </m:num>
              <m:den>
                <m:r>
                  <w:rPr>
                    <w:rFonts w:ascii="Cambria Math" w:hAnsi="Cambria Math"/>
                    <w:highlight w:val="magenta"/>
                  </w:rPr>
                  <m:t>Q</m:t>
                </m:r>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f>
              <m:fPr>
                <m:ctrlPr>
                  <w:rPr>
                    <w:rFonts w:ascii="Cambria Math" w:hAnsi="Cambria Math"/>
                    <w:i/>
                    <w:highlight w:val="magenta"/>
                  </w:rPr>
                </m:ctrlPr>
              </m:fPr>
              <m:num>
                <m:sSubSup>
                  <m:sSubSupPr>
                    <m:ctrlPr>
                      <w:rPr>
                        <w:rFonts w:ascii="Cambria Math" w:hAnsi="Cambria Math"/>
                        <w:i/>
                        <w:highlight w:val="magenta"/>
                      </w:rPr>
                    </m:ctrlPr>
                  </m:sSubSupPr>
                  <m:e>
                    <m:r>
                      <w:rPr>
                        <w:rFonts w:ascii="Cambria Math" w:hAnsi="Cambria Math"/>
                        <w:highlight w:val="magenta"/>
                      </w:rPr>
                      <m:t>h</m:t>
                    </m:r>
                  </m:e>
                  <m:sub>
                    <m:r>
                      <w:rPr>
                        <w:rFonts w:ascii="Cambria Math" w:hAnsi="Cambria Math"/>
                        <w:highlight w:val="magenta"/>
                      </w:rPr>
                      <m:t>2</m:t>
                    </m:r>
                  </m:sub>
                  <m:sup>
                    <m:r>
                      <w:rPr>
                        <w:rFonts w:ascii="Cambria Math" w:hAnsi="Cambria Math"/>
                        <w:highlight w:val="magenta"/>
                      </w:rPr>
                      <m:t>2</m:t>
                    </m:r>
                  </m:sup>
                </m:sSubSup>
              </m:num>
              <m:den>
                <m:r>
                  <w:rPr>
                    <w:rFonts w:ascii="Cambria Math" w:hAnsi="Cambria Math"/>
                    <w:highlight w:val="magenta"/>
                  </w:rPr>
                  <m:t>Q</m:t>
                </m:r>
              </m:den>
            </m:f>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1,2</m:t>
                </m:r>
              </m:sub>
            </m:sSub>
            <m:d>
              <m:dPr>
                <m:ctrlPr>
                  <w:rPr>
                    <w:rFonts w:ascii="Cambria Math" w:hAnsi="Cambria Math"/>
                    <w:i/>
                  </w:rPr>
                </m:ctrlPr>
              </m:dPr>
              <m:e>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n</m:t>
                        </m:r>
                      </m:e>
                      <m:sub>
                        <m:r>
                          <w:rPr>
                            <w:rFonts w:ascii="Cambria Math" w:hAnsi="Cambria Math"/>
                            <w:highlight w:val="green"/>
                          </w:rPr>
                          <m:t>12</m:t>
                        </m:r>
                      </m:sub>
                    </m:sSub>
                  </m:num>
                  <m:den>
                    <m:rad>
                      <m:radPr>
                        <m:degHide m:val="1"/>
                        <m:ctrlPr>
                          <w:rPr>
                            <w:rFonts w:ascii="Cambria Math" w:hAnsi="Cambria Math"/>
                            <w:i/>
                            <w:highlight w:val="green"/>
                          </w:rPr>
                        </m:ctrlPr>
                      </m:radPr>
                      <m:deg/>
                      <m:e>
                        <m:sSub>
                          <m:sSubPr>
                            <m:ctrlPr>
                              <w:rPr>
                                <w:rFonts w:ascii="Cambria Math" w:hAnsi="Cambria Math"/>
                                <w:i/>
                                <w:highlight w:val="green"/>
                              </w:rPr>
                            </m:ctrlPr>
                          </m:sSubPr>
                          <m:e>
                            <m:r>
                              <w:rPr>
                                <w:rFonts w:ascii="Cambria Math" w:hAnsi="Cambria Math"/>
                                <w:highlight w:val="green"/>
                              </w:rPr>
                              <m:t>n</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n</m:t>
                            </m:r>
                          </m:e>
                          <m:sub>
                            <m:r>
                              <w:rPr>
                                <w:rFonts w:ascii="Cambria Math" w:hAnsi="Cambria Math"/>
                                <w:highlight w:val="green"/>
                              </w:rPr>
                              <m:t>2</m:t>
                            </m:r>
                          </m:sub>
                        </m:sSub>
                      </m:e>
                    </m:rad>
                  </m:den>
                </m:f>
                <m:sSub>
                  <m:sSubPr>
                    <m:ctrlPr>
                      <w:rPr>
                        <w:rFonts w:ascii="Cambria Math" w:hAnsi="Cambria Math"/>
                        <w:i/>
                        <w:highlight w:val="green"/>
                      </w:rPr>
                    </m:ctrlPr>
                  </m:sSubPr>
                  <m:e>
                    <m:r>
                      <w:rPr>
                        <w:rFonts w:ascii="Cambria Math" w:hAnsi="Cambria Math"/>
                        <w:highlight w:val="green"/>
                      </w:rPr>
                      <m:t>σ</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σ</m:t>
                    </m:r>
                  </m:e>
                  <m:sub>
                    <m:r>
                      <w:rPr>
                        <w:rFonts w:ascii="Cambria Math" w:hAnsi="Cambria Math"/>
                        <w:highlight w:val="green"/>
                      </w:rPr>
                      <m:t>2</m:t>
                    </m:r>
                  </m:sub>
                </m:sSub>
                <m:r>
                  <w:rPr>
                    <w:rFonts w:ascii="Cambria Math" w:hAnsi="Cambria Math"/>
                  </w:rPr>
                  <m:t>+</m:t>
                </m:r>
                <m:f>
                  <m:fPr>
                    <m:ctrlPr>
                      <w:rPr>
                        <w:rFonts w:ascii="Cambria Math" w:hAnsi="Cambria Math"/>
                        <w:i/>
                        <w:highlight w:val="magenta"/>
                      </w:rPr>
                    </m:ctrlPr>
                  </m:fPr>
                  <m:num>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num>
                  <m:den>
                    <m:r>
                      <w:rPr>
                        <w:rFonts w:ascii="Cambria Math" w:hAnsi="Cambria Math"/>
                        <w:highlight w:val="magenta"/>
                      </w:rPr>
                      <m:t>Q</m:t>
                    </m:r>
                  </m:den>
                </m:f>
                <m:rad>
                  <m:radPr>
                    <m:degHide m:val="1"/>
                    <m:ctrlPr>
                      <w:rPr>
                        <w:rFonts w:ascii="Cambria Math" w:hAnsi="Cambria Math"/>
                        <w:i/>
                        <w:highlight w:val="magenta"/>
                      </w:rPr>
                    </m:ctrlPr>
                  </m:radPr>
                  <m:deg/>
                  <m:e>
                    <m:sSubSup>
                      <m:sSubSupPr>
                        <m:ctrlPr>
                          <w:rPr>
                            <w:rFonts w:ascii="Cambria Math" w:hAnsi="Cambria Math"/>
                            <w:i/>
                            <w:highlight w:val="magenta"/>
                          </w:rPr>
                        </m:ctrlPr>
                      </m:sSubSupPr>
                      <m:e>
                        <m:r>
                          <w:rPr>
                            <w:rFonts w:ascii="Cambria Math" w:hAnsi="Cambria Math"/>
                            <w:highlight w:val="magenta"/>
                          </w:rPr>
                          <m:t>h</m:t>
                        </m:r>
                      </m:e>
                      <m:sub>
                        <m:r>
                          <w:rPr>
                            <w:rFonts w:ascii="Cambria Math" w:hAnsi="Cambria Math"/>
                            <w:highlight w:val="magenta"/>
                          </w:rPr>
                          <m:t>1</m:t>
                        </m:r>
                      </m:sub>
                      <m:sup>
                        <m:r>
                          <w:rPr>
                            <w:rFonts w:ascii="Cambria Math" w:hAnsi="Cambria Math"/>
                            <w:highlight w:val="magenta"/>
                          </w:rPr>
                          <m:t>2</m:t>
                        </m:r>
                      </m:sup>
                    </m:sSubSup>
                    <m:sSubSup>
                      <m:sSubSupPr>
                        <m:ctrlPr>
                          <w:rPr>
                            <w:rFonts w:ascii="Cambria Math" w:hAnsi="Cambria Math"/>
                            <w:i/>
                            <w:highlight w:val="magenta"/>
                          </w:rPr>
                        </m:ctrlPr>
                      </m:sSubSupPr>
                      <m:e>
                        <m:r>
                          <w:rPr>
                            <w:rFonts w:ascii="Cambria Math" w:hAnsi="Cambria Math"/>
                            <w:highlight w:val="magenta"/>
                          </w:rPr>
                          <m:t>h</m:t>
                        </m:r>
                      </m:e>
                      <m:sub>
                        <m:r>
                          <w:rPr>
                            <w:rFonts w:ascii="Cambria Math" w:hAnsi="Cambria Math"/>
                            <w:highlight w:val="magenta"/>
                          </w:rPr>
                          <m:t>2</m:t>
                        </m:r>
                      </m:sub>
                      <m:sup>
                        <m:r>
                          <w:rPr>
                            <w:rFonts w:ascii="Cambria Math" w:hAnsi="Cambria Math"/>
                            <w:highlight w:val="magenta"/>
                          </w:rPr>
                          <m:t>2</m:t>
                        </m:r>
                      </m:sup>
                    </m:sSubSup>
                  </m:e>
                </m:rad>
              </m:e>
            </m:d>
          </m:e>
        </m:d>
        <m:r>
          <w:rPr>
            <w:rFonts w:ascii="Cambria Math" w:hAnsi="Cambria Math"/>
          </w:rPr>
          <m:t>=</m:t>
        </m:r>
        <m:f>
          <m:fPr>
            <m:ctrlPr>
              <w:rPr>
                <w:rFonts w:ascii="Cambria Math" w:hAnsi="Cambria Math"/>
                <w:i/>
                <w:highlight w:val="cyan"/>
              </w:rPr>
            </m:ctrlPr>
          </m:fPr>
          <m:num>
            <m:sSubSup>
              <m:sSubSupPr>
                <m:ctrlPr>
                  <w:rPr>
                    <w:rFonts w:ascii="Cambria Math" w:hAnsi="Cambria Math"/>
                    <w:i/>
                    <w:highlight w:val="cyan"/>
                  </w:rPr>
                </m:ctrlPr>
              </m:sSubSupPr>
              <m:e>
                <m:r>
                  <w:rPr>
                    <w:rFonts w:ascii="Cambria Math" w:hAnsi="Cambria Math"/>
                    <w:highlight w:val="cyan"/>
                  </w:rPr>
                  <m:t>σ</m:t>
                </m:r>
              </m:e>
              <m:sub>
                <m:r>
                  <w:rPr>
                    <w:rFonts w:ascii="Cambria Math" w:hAnsi="Cambria Math"/>
                    <w:highlight w:val="cyan"/>
                  </w:rPr>
                  <m:t>1</m:t>
                </m:r>
              </m:sub>
              <m:sup>
                <m:r>
                  <w:rPr>
                    <w:rFonts w:ascii="Cambria Math" w:hAnsi="Cambria Math"/>
                    <w:highlight w:val="cyan"/>
                  </w:rPr>
                  <m:t>2</m:t>
                </m:r>
              </m:sup>
            </m:sSubSup>
            <m:r>
              <w:rPr>
                <w:rFonts w:ascii="Cambria Math" w:hAnsi="Cambria Math"/>
                <w:highlight w:val="cyan"/>
              </w:rPr>
              <m:t>+</m:t>
            </m:r>
            <m:sSubSup>
              <m:sSubSupPr>
                <m:ctrlPr>
                  <w:rPr>
                    <w:rFonts w:ascii="Cambria Math" w:hAnsi="Cambria Math"/>
                    <w:i/>
                    <w:highlight w:val="cyan"/>
                  </w:rPr>
                </m:ctrlPr>
              </m:sSubSupPr>
              <m:e>
                <m:r>
                  <w:rPr>
                    <w:rFonts w:ascii="Cambria Math" w:hAnsi="Cambria Math"/>
                    <w:highlight w:val="cyan"/>
                  </w:rPr>
                  <m:t>σ</m:t>
                </m:r>
              </m:e>
              <m:sub>
                <m:r>
                  <w:rPr>
                    <w:rFonts w:ascii="Cambria Math" w:hAnsi="Cambria Math"/>
                    <w:highlight w:val="cyan"/>
                  </w:rPr>
                  <m:t>2</m:t>
                </m:r>
              </m:sub>
              <m:sup>
                <m:r>
                  <w:rPr>
                    <w:rFonts w:ascii="Cambria Math" w:hAnsi="Cambria Math"/>
                    <w:highlight w:val="cyan"/>
                  </w:rPr>
                  <m:t>2</m:t>
                </m:r>
              </m:sup>
            </m:sSubSup>
          </m:num>
          <m:den>
            <m:r>
              <w:rPr>
                <w:rFonts w:ascii="Cambria Math" w:hAnsi="Cambria Math"/>
                <w:highlight w:val="cyan"/>
              </w:rPr>
              <m:t>1-</m:t>
            </m:r>
            <m:sSup>
              <m:sSupPr>
                <m:ctrlPr>
                  <w:rPr>
                    <w:rFonts w:ascii="Cambria Math" w:hAnsi="Cambria Math"/>
                    <w:i/>
                    <w:highlight w:val="cyan"/>
                  </w:rPr>
                </m:ctrlPr>
              </m:sSupPr>
              <m:e>
                <m:sSub>
                  <m:sSubPr>
                    <m:ctrlPr>
                      <w:rPr>
                        <w:rFonts w:ascii="Cambria Math" w:hAnsi="Cambria Math"/>
                        <w:i/>
                        <w:highlight w:val="cyan"/>
                      </w:rPr>
                    </m:ctrlPr>
                  </m:sSubPr>
                  <m:e>
                    <m:r>
                      <w:rPr>
                        <w:rFonts w:ascii="Cambria Math" w:hAnsi="Cambria Math"/>
                        <w:highlight w:val="cyan"/>
                      </w:rPr>
                      <m:t>ρ</m:t>
                    </m:r>
                  </m:e>
                  <m:sub>
                    <m:r>
                      <w:rPr>
                        <w:rFonts w:ascii="Cambria Math" w:hAnsi="Cambria Math"/>
                        <w:highlight w:val="cyan"/>
                      </w:rPr>
                      <m:t>1,2</m:t>
                    </m:r>
                  </m:sub>
                </m:sSub>
              </m:e>
              <m:sup>
                <m:r>
                  <w:rPr>
                    <w:rFonts w:ascii="Cambria Math" w:hAnsi="Cambria Math"/>
                    <w:highlight w:val="cyan"/>
                  </w:rPr>
                  <m:t>2</m:t>
                </m:r>
              </m:sup>
            </m:sSup>
          </m:den>
        </m:f>
        <m:r>
          <w:rPr>
            <w:rFonts w:ascii="Cambria Math" w:hAnsi="Cambria Math"/>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ρ</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γ</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σ</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σ</m:t>
                </m:r>
              </m:e>
              <m:sub>
                <m:r>
                  <w:rPr>
                    <w:rFonts w:ascii="Cambria Math" w:hAnsi="Cambria Math"/>
                    <w:highlight w:val="green"/>
                  </w:rPr>
                  <m:t>2</m:t>
                </m:r>
              </m:sub>
            </m:sSub>
          </m:num>
          <m:den>
            <m:r>
              <w:rPr>
                <w:rFonts w:ascii="Cambria Math" w:hAnsi="Cambria Math"/>
                <w:highlight w:val="green"/>
              </w:rPr>
              <m:t>1-</m:t>
            </m:r>
            <m:sSup>
              <m:sSupPr>
                <m:ctrlPr>
                  <w:rPr>
                    <w:rFonts w:ascii="Cambria Math" w:hAnsi="Cambria Math"/>
                    <w:i/>
                    <w:highlight w:val="green"/>
                  </w:rPr>
                </m:ctrlPr>
              </m:sSupPr>
              <m:e>
                <m:sSub>
                  <m:sSubPr>
                    <m:ctrlPr>
                      <w:rPr>
                        <w:rFonts w:ascii="Cambria Math" w:hAnsi="Cambria Math"/>
                        <w:i/>
                        <w:highlight w:val="green"/>
                      </w:rPr>
                    </m:ctrlPr>
                  </m:sSubPr>
                  <m:e>
                    <m:r>
                      <w:rPr>
                        <w:rFonts w:ascii="Cambria Math" w:hAnsi="Cambria Math"/>
                        <w:highlight w:val="green"/>
                      </w:rPr>
                      <m:t>ρ</m:t>
                    </m:r>
                  </m:e>
                  <m:sub>
                    <m:r>
                      <w:rPr>
                        <w:rFonts w:ascii="Cambria Math" w:hAnsi="Cambria Math"/>
                        <w:highlight w:val="green"/>
                      </w:rPr>
                      <m:t>1,2</m:t>
                    </m:r>
                  </m:sub>
                </m:sSub>
              </m:e>
              <m:sup>
                <m:r>
                  <w:rPr>
                    <w:rFonts w:ascii="Cambria Math" w:hAnsi="Cambria Math"/>
                    <w:highlight w:val="green"/>
                  </w:rPr>
                  <m:t>2</m:t>
                </m:r>
              </m:sup>
            </m:sSup>
          </m:den>
        </m:f>
        <m:r>
          <w:rPr>
            <w:rFonts w:ascii="Cambria Math" w:hAnsi="Cambria Math"/>
          </w:rPr>
          <m:t>+</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f>
          <m:fPr>
            <m:ctrlPr>
              <w:rPr>
                <w:rFonts w:ascii="Cambria Math" w:hAnsi="Cambria Math"/>
                <w:i/>
                <w:highlight w:val="magenta"/>
              </w:rPr>
            </m:ctrlPr>
          </m:fPr>
          <m:num>
            <m:r>
              <w:rPr>
                <w:rFonts w:ascii="Cambria Math" w:hAnsi="Cambria Math"/>
                <w:highlight w:val="magenta"/>
              </w:rPr>
              <m:t>[</m:t>
            </m:r>
            <m:sSup>
              <m:sSupPr>
                <m:ctrlPr>
                  <w:rPr>
                    <w:rFonts w:ascii="Cambria Math" w:hAnsi="Cambria Math"/>
                    <w:i/>
                    <w:highlight w:val="magenta"/>
                  </w:rPr>
                </m:ctrlPr>
              </m:sSupPr>
              <m:e>
                <m:d>
                  <m:dPr>
                    <m:ctrlPr>
                      <w:rPr>
                        <w:rFonts w:ascii="Cambria Math" w:hAnsi="Cambria Math"/>
                        <w:i/>
                        <w:highlight w:val="magenta"/>
                      </w:rPr>
                    </m:ctrlPr>
                  </m:dPr>
                  <m:e>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e>
                    </m:rad>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e>
                </m:d>
              </m:e>
              <m:sup>
                <m:r>
                  <w:rPr>
                    <w:rFonts w:ascii="Cambria Math" w:hAnsi="Cambria Math"/>
                    <w:highlight w:val="magenta"/>
                  </w:rPr>
                  <m:t>2</m:t>
                </m:r>
              </m:sup>
            </m:sSup>
            <m:r>
              <w:rPr>
                <w:rFonts w:ascii="Cambria Math" w:hAnsi="Cambria Math"/>
                <w:highlight w:val="magenta"/>
              </w:rPr>
              <m:t>+2(1-</m:t>
            </m:r>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r>
              <w:rPr>
                <w:rFonts w:ascii="Cambria Math" w:hAnsi="Cambria Math"/>
                <w:highlight w:val="magenta"/>
              </w:rPr>
              <m:t>]</m:t>
            </m:r>
          </m:num>
          <m:den>
            <m:r>
              <w:rPr>
                <w:rFonts w:ascii="Cambria Math" w:hAnsi="Cambria Math"/>
                <w:highlight w:val="magenta"/>
              </w:rPr>
              <m:t>1-</m:t>
            </m:r>
            <m:sSup>
              <m:sSupPr>
                <m:ctrlPr>
                  <w:rPr>
                    <w:rFonts w:ascii="Cambria Math" w:hAnsi="Cambria Math"/>
                    <w:i/>
                    <w:highlight w:val="magenta"/>
                  </w:rPr>
                </m:ctrlPr>
              </m:sSupPr>
              <m:e>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e>
              <m:sup>
                <m:r>
                  <w:rPr>
                    <w:rFonts w:ascii="Cambria Math" w:hAnsi="Cambria Math"/>
                    <w:highlight w:val="magenta"/>
                  </w:rPr>
                  <m:t>2</m:t>
                </m:r>
              </m:sup>
            </m:sSup>
          </m:den>
        </m:f>
      </m:oMath>
      <w:r w:rsidR="00D9380E">
        <w:rPr>
          <w:rFonts w:asciiTheme="majorHAnsi" w:hAnsiTheme="majorHAnsi"/>
        </w:rPr>
        <w:t xml:space="preserve"> </w:t>
      </w:r>
      <w:r w:rsidR="00D9380E" w:rsidRPr="00D9380E">
        <w:rPr>
          <w:rFonts w:asciiTheme="majorHAnsi" w:hAnsiTheme="majorHAnsi"/>
          <w:b/>
        </w:rPr>
        <w:t>(Equ 9</w:t>
      </w:r>
      <w:r w:rsidR="00190DA5" w:rsidRPr="00D9380E">
        <w:rPr>
          <w:rFonts w:asciiTheme="majorHAnsi" w:hAnsiTheme="majorHAnsi"/>
          <w:b/>
        </w:rPr>
        <w:t>)</w:t>
      </w:r>
    </w:p>
    <w:p w14:paraId="08642A69" w14:textId="753E702F" w:rsidR="004904F4" w:rsidRPr="00582522" w:rsidRDefault="003246C4" w:rsidP="006A6A63">
      <w:pPr>
        <w:rPr>
          <w:rFonts w:asciiTheme="majorHAnsi" w:hAnsiTheme="majorHAnsi"/>
        </w:rPr>
      </w:pPr>
      <w:r w:rsidRPr="00582522">
        <w:rPr>
          <w:rFonts w:asciiTheme="majorHAnsi" w:hAnsiTheme="majorHAnsi"/>
        </w:rPr>
        <w:t xml:space="preserve">Three parts, </w:t>
      </w:r>
      <w:r w:rsidRPr="00582522">
        <w:rPr>
          <w:rFonts w:asciiTheme="majorHAnsi" w:hAnsiTheme="majorHAnsi"/>
          <w:highlight w:val="cyan"/>
        </w:rPr>
        <w:t>baseline for chisq test</w:t>
      </w:r>
      <w:r w:rsidRPr="00582522">
        <w:rPr>
          <w:rFonts w:asciiTheme="majorHAnsi" w:hAnsiTheme="majorHAnsi"/>
        </w:rPr>
        <w:t xml:space="preserve">, </w:t>
      </w:r>
      <w:r w:rsidRPr="00582522">
        <w:rPr>
          <w:rFonts w:asciiTheme="majorHAnsi" w:hAnsiTheme="majorHAnsi"/>
          <w:highlight w:val="magenta"/>
        </w:rPr>
        <w:t>NCP</w:t>
      </w:r>
      <w:r w:rsidRPr="00582522">
        <w:rPr>
          <w:rFonts w:asciiTheme="majorHAnsi" w:hAnsiTheme="majorHAnsi"/>
        </w:rPr>
        <w:t xml:space="preserve">, and </w:t>
      </w:r>
      <w:r w:rsidRPr="00582522">
        <w:rPr>
          <w:rFonts w:asciiTheme="majorHAnsi" w:hAnsiTheme="majorHAnsi"/>
          <w:highlight w:val="green"/>
        </w:rPr>
        <w:t>overlapping samples</w:t>
      </w:r>
      <w:r w:rsidRPr="00582522">
        <w:rPr>
          <w:rFonts w:asciiTheme="majorHAnsi" w:hAnsiTheme="majorHAnsi"/>
        </w:rPr>
        <w:t>.</w:t>
      </w:r>
      <w:r w:rsidR="00023EEE">
        <w:rPr>
          <w:rFonts w:asciiTheme="majorHAnsi" w:hAnsiTheme="majorHAnsi"/>
        </w:rPr>
        <w:t xml:space="preserve"> </w:t>
      </w:r>
      <m:oMath>
        <m:r>
          <w:rPr>
            <w:rFonts w:ascii="Cambria Math" w:hAnsi="Cambria Math"/>
          </w:rPr>
          <m:t>T~</m:t>
        </m:r>
        <m:sSubSup>
          <m:sSubSupPr>
            <m:ctrlPr>
              <w:rPr>
                <w:rFonts w:ascii="Cambria Math" w:hAnsi="Cambria Math"/>
                <w:i/>
              </w:rPr>
            </m:ctrlPr>
          </m:sSubSupPr>
          <m:e>
            <m:r>
              <w:rPr>
                <w:rFonts w:ascii="Cambria Math" w:hAnsi="Cambria Math"/>
              </w:rPr>
              <m:t>χ</m:t>
            </m:r>
          </m:e>
          <m:sub>
            <m:r>
              <w:rPr>
                <w:rFonts w:ascii="Cambria Math" w:hAnsi="Cambria Math"/>
              </w:rPr>
              <m:t>2</m:t>
            </m:r>
          </m:sub>
          <m:sup>
            <m:r>
              <w:rPr>
                <w:rFonts w:ascii="Cambria Math" w:hAnsi="Cambria Math"/>
              </w:rPr>
              <m:t>2</m:t>
            </m:r>
          </m:sup>
        </m:sSubSup>
      </m:oMath>
      <w:r w:rsidR="00023EEE">
        <w:rPr>
          <w:rFonts w:asciiTheme="majorHAnsi" w:hAnsiTheme="majorHAnsi"/>
        </w:rPr>
        <w:t>, chi-square test with 2-degree of freedom.</w:t>
      </w:r>
    </w:p>
    <w:p w14:paraId="7C0B424F" w14:textId="77777777" w:rsidR="00FC64EF" w:rsidRPr="005E61E7" w:rsidRDefault="00FC64EF" w:rsidP="006A6A63">
      <w:pPr>
        <w:rPr>
          <w:rFonts w:asciiTheme="majorHAnsi" w:hAnsiTheme="majorHAnsi"/>
          <w:lang w:val="en-US" w:eastAsia="zh-CN"/>
        </w:rPr>
      </w:pPr>
    </w:p>
    <w:p w14:paraId="731E57D3" w14:textId="15C3D3CA" w:rsidR="00AA5D73" w:rsidRPr="00582522" w:rsidRDefault="006431FE" w:rsidP="005F7C96">
      <w:pPr>
        <w:jc w:val="center"/>
        <w:rPr>
          <w:rFonts w:asciiTheme="majorHAnsi" w:hAnsiTheme="majorHAnsi"/>
          <w:b/>
        </w:rPr>
      </w:pPr>
      <w:r w:rsidRPr="00582522">
        <w:rPr>
          <w:rFonts w:asciiTheme="majorHAnsi" w:hAnsiTheme="majorHAnsi"/>
          <w:b/>
        </w:rPr>
        <w:t>Type I error rate</w:t>
      </w:r>
    </w:p>
    <w:p w14:paraId="736F19B7" w14:textId="3BC11481" w:rsidR="00E64EAD" w:rsidRPr="00582522" w:rsidRDefault="00190DA5" w:rsidP="00E64EAD">
      <w:pPr>
        <w:rPr>
          <w:rFonts w:asciiTheme="majorHAnsi" w:hAnsiTheme="majorHAnsi"/>
        </w:rPr>
      </w:pPr>
      <w:r>
        <w:rPr>
          <w:rFonts w:asciiTheme="majorHAnsi" w:hAnsiTheme="majorHAnsi"/>
        </w:rPr>
        <w:t>For a null locus,</w:t>
      </w:r>
      <w:r w:rsidR="005E61E7">
        <w:rPr>
          <w:rFonts w:asciiTheme="majorHAnsi" w:hAnsiTheme="majorHAnsi"/>
        </w:rP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m:t>
        </m:r>
      </m:oMath>
      <w:r>
        <w:rPr>
          <w:rFonts w:asciiTheme="majorHAnsi" w:hAnsiTheme="majorHAnsi"/>
        </w:rPr>
        <w:t>, the test statistics is</w:t>
      </w:r>
    </w:p>
    <w:p w14:paraId="67502296" w14:textId="7AB3B76B" w:rsidR="0028439C" w:rsidRPr="00494708" w:rsidRDefault="0028439C" w:rsidP="006A6A63">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ρ</m:t>
                  </m:r>
                </m:e>
                <m:sub>
                  <m:r>
                    <w:rPr>
                      <w:rFonts w:ascii="Cambria Math" w:hAnsi="Cambria Math"/>
                    </w:rPr>
                    <m:t>1,2</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1,2</m:t>
                  </m:r>
                </m:sub>
              </m:sSub>
              <m:sSub>
                <m:sSubPr>
                  <m:ctrlPr>
                    <w:rPr>
                      <w:rFonts w:ascii="Cambria Math" w:hAnsi="Cambria Math"/>
                      <w:i/>
                    </w:rPr>
                  </m:ctrlPr>
                </m:sSubPr>
                <m:e>
                  <m:r>
                    <w:rPr>
                      <w:rFonts w:ascii="Cambria Math" w:hAnsi="Cambria Math"/>
                    </w:rPr>
                    <m:t>γ</m:t>
                  </m:r>
                </m:e>
                <m:sub>
                  <m:r>
                    <w:rPr>
                      <w:rFonts w:ascii="Cambria Math" w:hAnsi="Cambria Math"/>
                    </w:rPr>
                    <m:t>12</m:t>
                  </m:r>
                </m:sub>
              </m:sSub>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sSub>
                <m:sSubPr>
                  <m:ctrlPr>
                    <w:rPr>
                      <w:rFonts w:ascii="Cambria Math" w:hAnsi="Cambria Math"/>
                      <w:i/>
                    </w:rPr>
                  </m:ctrlPr>
                </m:sSubPr>
                <m:e>
                  <m:r>
                    <w:rPr>
                      <w:rFonts w:ascii="Cambria Math" w:hAnsi="Cambria Math"/>
                    </w:rPr>
                    <m:t>γ</m:t>
                  </m:r>
                </m:e>
                <m:sub>
                  <m:r>
                    <w:rPr>
                      <w:rFonts w:ascii="Cambria Math" w:hAnsi="Cambria Math"/>
                    </w:rPr>
                    <m:t>12</m:t>
                  </m:r>
                </m:sub>
              </m:sSub>
              <m:r>
                <w:rPr>
                  <w:rFonts w:ascii="Cambria Math" w:hAnsi="Cambria Math"/>
                </w:rPr>
                <m:t>]</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en>
          </m:f>
        </m:oMath>
      </m:oMathPara>
    </w:p>
    <w:p w14:paraId="32EF9C07" w14:textId="118E4E5D" w:rsidR="00494708" w:rsidRPr="00A13F39" w:rsidRDefault="00494708" w:rsidP="006A6A63">
      <w:pPr>
        <w:rPr>
          <w:rFonts w:asciiTheme="majorHAnsi" w:hAnsiTheme="majorHAnsi"/>
        </w:rPr>
      </w:pPr>
      <w:r>
        <w:rPr>
          <w:rFonts w:asciiTheme="majorHAnsi" w:hAnsiTheme="majorHAnsi"/>
        </w:rPr>
        <w:t xml:space="preserve">We can define </w:t>
      </w:r>
      <m:oMath>
        <m:r>
          <w:rPr>
            <w:rFonts w:ascii="Cambria Math" w:hAnsi="Cambria Math"/>
          </w:rPr>
          <m:t>η=</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df</m:t>
            </m:r>
          </m:den>
        </m:f>
      </m:oMath>
      <w:r>
        <w:rPr>
          <w:rFonts w:asciiTheme="majorHAnsi" w:hAnsiTheme="majorHAnsi"/>
        </w:rPr>
        <w:t xml:space="preserve">, in which </w:t>
      </w:r>
      <m:oMath>
        <m:r>
          <w:rPr>
            <w:rFonts w:ascii="Cambria Math" w:hAnsi="Cambria Math"/>
          </w:rPr>
          <m:t>df</m:t>
        </m:r>
      </m:oMath>
      <w:r>
        <w:rPr>
          <w:rFonts w:asciiTheme="majorHAnsi" w:hAnsiTheme="majorHAnsi"/>
        </w:rPr>
        <w:t xml:space="preserve"> is the degree of freedom</w:t>
      </w:r>
    </w:p>
    <w:p w14:paraId="3A321101" w14:textId="2260B3CF" w:rsidR="00612130" w:rsidRPr="007456A1" w:rsidRDefault="00612130" w:rsidP="006A6A63">
      <w:pPr>
        <w:rPr>
          <w:rFonts w:asciiTheme="majorHAnsi" w:hAnsiTheme="majorHAnsi"/>
        </w:rPr>
      </w:pPr>
      <m:oMathPara>
        <m:oMath>
          <m:r>
            <w:rPr>
              <w:rFonts w:ascii="Cambria Math" w:hAnsi="Cambria Math"/>
            </w:rPr>
            <m:t>η=</m:t>
          </m:r>
          <m:f>
            <m:fPr>
              <m:ctrlPr>
                <w:rPr>
                  <w:rFonts w:ascii="Cambria Math" w:hAnsi="Cambria Math"/>
                  <w:i/>
                </w:rPr>
              </m:ctrlPr>
            </m:fPr>
            <m:num>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sSub>
                <m:sSubPr>
                  <m:ctrlPr>
                    <w:rPr>
                      <w:rFonts w:ascii="Cambria Math" w:hAnsi="Cambria Math"/>
                      <w:i/>
                    </w:rPr>
                  </m:ctrlPr>
                </m:sSubPr>
                <m:e>
                  <m:r>
                    <w:rPr>
                      <w:rFonts w:ascii="Cambria Math" w:hAnsi="Cambria Math"/>
                    </w:rPr>
                    <m:t>γ</m:t>
                  </m:r>
                </m:e>
                <m:sub>
                  <m:r>
                    <w:rPr>
                      <w:rFonts w:ascii="Cambria Math" w:hAnsi="Cambria Math"/>
                    </w:rPr>
                    <m:t>12</m:t>
                  </m:r>
                </m:sub>
              </m:sSub>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e>
              </m:d>
            </m:den>
          </m:f>
        </m:oMath>
      </m:oMathPara>
    </w:p>
    <w:p w14:paraId="7A36BE26" w14:textId="6EF6D875" w:rsidR="00A13F39" w:rsidRDefault="00A13F39" w:rsidP="006A6A63">
      <w:pPr>
        <w:rPr>
          <w:rFonts w:asciiTheme="majorHAnsi" w:hAnsiTheme="majorHAnsi"/>
        </w:rPr>
      </w:pPr>
      <w:r>
        <w:rPr>
          <w:rFonts w:asciiTheme="majorHAnsi" w:hAnsiTheme="majorHAnsi"/>
        </w:rPr>
        <w:t xml:space="preserve">For the same trait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&gt;0</m:t>
        </m:r>
      </m:oMath>
      <w:r>
        <w:rPr>
          <w:rFonts w:asciiTheme="majorHAnsi" w:hAnsiTheme="majorHAnsi"/>
        </w:rPr>
        <w:t>,</w:t>
      </w:r>
    </w:p>
    <w:p w14:paraId="5CDE78C8" w14:textId="0FB1306A" w:rsidR="000170B2" w:rsidRDefault="008241CC" w:rsidP="006A6A63">
      <w:pPr>
        <w:rPr>
          <w:rFonts w:asciiTheme="majorHAnsi" w:hAnsiTheme="majorHAnsi"/>
        </w:rPr>
      </w:pPr>
      <w:r>
        <w:rPr>
          <w:rFonts w:asciiTheme="majorHAnsi" w:hAnsiTheme="majorHAnsi"/>
        </w:rPr>
        <w:t>W</w:t>
      </w:r>
      <w:r w:rsidR="000317B5">
        <w:rPr>
          <w:rFonts w:asciiTheme="majorHAnsi" w:hAnsiTheme="majorHAnsi"/>
        </w:rPr>
        <w:t xml:space="preserve">hen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=0</m:t>
        </m:r>
      </m:oMath>
      <w:r w:rsidR="000317B5">
        <w:rPr>
          <w:rFonts w:asciiTheme="majorHAnsi" w:hAnsiTheme="majorHAnsi"/>
        </w:rPr>
        <w:t xml:space="preserve">, no overlapping samples,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up>
                <m:r>
                  <w:rPr>
                    <w:rFonts w:ascii="Cambria Math" w:hAnsi="Cambria Math"/>
                  </w:rPr>
                  <m:t>2</m:t>
                </m:r>
              </m:sup>
            </m:sSubSup>
          </m:den>
        </m:f>
        <m:r>
          <w:rPr>
            <w:rFonts w:ascii="Cambria Math" w:hAnsi="Cambria Math"/>
          </w:rPr>
          <m:t>&gt;1</m:t>
        </m:r>
      </m:oMath>
      <w:r w:rsidR="00263F57">
        <w:rPr>
          <w:rFonts w:asciiTheme="majorHAnsi" w:hAnsiTheme="majorHAnsi"/>
        </w:rPr>
        <w:t>, the test statistic is</w:t>
      </w:r>
      <w:r w:rsidR="000317B5">
        <w:rPr>
          <w:rFonts w:asciiTheme="majorHAnsi" w:hAnsiTheme="majorHAnsi"/>
        </w:rPr>
        <w:t xml:space="preserve"> inflated.</w:t>
      </w:r>
    </w:p>
    <w:p w14:paraId="0A1FD478" w14:textId="1B67D0D8" w:rsidR="000317B5" w:rsidRDefault="000317B5" w:rsidP="006A6A63">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=0</m:t>
        </m:r>
      </m:oMath>
      <w:r w:rsidR="008241CC">
        <w:rPr>
          <w:rFonts w:asciiTheme="majorHAnsi" w:hAnsiTheme="majorHAnsi"/>
        </w:rPr>
        <w:t>, no heritability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m:t>
        </m:r>
      </m:oMath>
      <w:r w:rsidR="008241CC">
        <w:rPr>
          <w:rFonts w:asciiTheme="majorHAnsi" w:hAnsiTheme="majorHAnsi"/>
        </w:rPr>
        <w:t>),</w:t>
      </w:r>
      <w:r w:rsidR="00DE7556">
        <w:rPr>
          <w:rFonts w:asciiTheme="majorHAnsi" w:hAnsiTheme="majorHAnsi"/>
        </w:rPr>
        <w:t xml:space="preserve"> </w:t>
      </w:r>
      <m:oMath>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oMath>
      <w:r w:rsidR="00DE7556">
        <w:rPr>
          <w:rFonts w:asciiTheme="majorHAnsi" w:hAnsiTheme="majorHAnsi"/>
        </w:rPr>
        <w:t>,</w:t>
      </w:r>
      <w:r w:rsidR="008241CC">
        <w:rPr>
          <w:rFonts w:asciiTheme="majorHAnsi" w:hAnsiTheme="majorHAnsi"/>
        </w:rPr>
        <w:t xml:space="preserve"> </w:t>
      </w:r>
      <m:oMath>
        <m:r>
          <w:rPr>
            <w:rFonts w:ascii="Cambria Math" w:hAnsi="Cambria Math"/>
          </w:rPr>
          <m:t>η=</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γ</m:t>
                </m:r>
              </m:e>
              <m:sub>
                <m:r>
                  <w:rPr>
                    <w:rFonts w:ascii="Cambria Math" w:hAnsi="Cambria Math"/>
                  </w:rPr>
                  <m:t>12</m:t>
                </m:r>
              </m:sub>
            </m:sSub>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2</m:t>
                </m:r>
              </m:sup>
            </m:sSubSup>
          </m:den>
        </m:f>
        <m:r>
          <w:rPr>
            <w:rFonts w:ascii="Cambria Math" w:hAnsi="Cambria Math"/>
          </w:rPr>
          <m:t>=1</m:t>
        </m:r>
      </m:oMath>
      <w:r w:rsidR="00DE7556">
        <w:rPr>
          <w:rFonts w:asciiTheme="majorHAnsi" w:hAnsiTheme="majorHAnsi"/>
        </w:rPr>
        <w:t>, not biased.</w:t>
      </w:r>
    </w:p>
    <w:p w14:paraId="16D99EB8" w14:textId="0417535E" w:rsidR="00DE4B2C" w:rsidRDefault="008241CC" w:rsidP="006A6A63">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=0</m:t>
        </m:r>
      </m:oMath>
      <w:r>
        <w:rPr>
          <w:rFonts w:asciiTheme="majorHAnsi" w:hAnsiTheme="majorHAnsi"/>
        </w:rPr>
        <w:t xml:space="preserve"> and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2</m:t>
                </m:r>
              </m:sup>
            </m:sSup>
          </m:sub>
        </m:sSub>
        <m:r>
          <w:rPr>
            <w:rFonts w:ascii="Cambria Math" w:hAnsi="Cambria Math"/>
          </w:rPr>
          <m:t>=0</m:t>
        </m:r>
      </m:oMath>
      <w:r>
        <w:rPr>
          <w:rFonts w:asciiTheme="majorHAnsi" w:hAnsiTheme="majorHAnsi"/>
        </w:rPr>
        <w:t xml:space="preserve">, </w:t>
      </w:r>
      <m:oMath>
        <m:r>
          <w:rPr>
            <w:rFonts w:ascii="Cambria Math" w:hAnsi="Cambria Math"/>
          </w:rPr>
          <m:t>η=1</m:t>
        </m:r>
      </m:oMath>
      <w:r w:rsidR="00D9380E">
        <w:rPr>
          <w:rFonts w:asciiTheme="majorHAnsi" w:hAnsiTheme="majorHAnsi"/>
        </w:rPr>
        <w:t>, which is naïve meta-analysis</w:t>
      </w:r>
      <w:r w:rsidR="00A13F39">
        <w:rPr>
          <w:rFonts w:asciiTheme="majorHAnsi" w:hAnsiTheme="majorHAnsi"/>
        </w:rPr>
        <w:t>.</w:t>
      </w:r>
    </w:p>
    <w:p w14:paraId="59A3232F" w14:textId="4730941C" w:rsidR="002C789F" w:rsidRPr="00F41097" w:rsidRDefault="002C789F" w:rsidP="006A6A63">
      <w:pPr>
        <w:rPr>
          <w:rFonts w:asciiTheme="majorHAnsi" w:hAnsiTheme="majorHAnsi"/>
          <w:lang w:val="en-US"/>
        </w:rPr>
      </w:pPr>
      <w:r>
        <w:rPr>
          <w:rFonts w:asciiTheme="majorHAnsi" w:hAnsiTheme="majorHAnsi"/>
        </w:rPr>
        <w:t xml:space="preserve">When ignoring </w:t>
      </w:r>
      <m:oMath>
        <m:sSub>
          <m:sSubPr>
            <m:ctrlPr>
              <w:rPr>
                <w:rFonts w:ascii="Cambria Math" w:hAnsi="Cambria Math"/>
                <w:i/>
              </w:rPr>
            </m:ctrlPr>
          </m:sSubPr>
          <m:e>
            <m:r>
              <w:rPr>
                <w:rFonts w:ascii="Cambria Math" w:hAnsi="Cambria Math"/>
              </w:rPr>
              <m:t>ρ</m:t>
            </m:r>
          </m:e>
          <m:sub>
            <m:r>
              <w:rPr>
                <w:rFonts w:ascii="Cambria Math" w:hAnsi="Cambria Math"/>
              </w:rPr>
              <m:t>1,2</m:t>
            </m:r>
          </m:sub>
        </m:sSub>
      </m:oMath>
      <w:r>
        <w:rPr>
          <w:rFonts w:asciiTheme="majorHAnsi" w:hAnsiTheme="majorHAnsi"/>
        </w:rPr>
        <w:t xml:space="preserve">, regardless of its value, </w:t>
      </w:r>
      <m:oMath>
        <m:r>
          <w:rPr>
            <w:rFonts w:ascii="Cambria Math" w:hAnsi="Cambria Math"/>
          </w:rPr>
          <m:t>η=1</m:t>
        </m:r>
      </m:oMath>
      <w:r w:rsidR="00D9380E">
        <w:rPr>
          <w:rFonts w:asciiTheme="majorHAnsi" w:hAnsiTheme="majorHAnsi"/>
        </w:rPr>
        <w:t xml:space="preserve">, but its sampling variance will be </w:t>
      </w:r>
      <w:r w:rsidR="004829A5">
        <w:rPr>
          <w:rFonts w:asciiTheme="majorHAnsi" w:hAnsiTheme="majorHAnsi"/>
        </w:rPr>
        <w:t>inflated</w:t>
      </w:r>
    </w:p>
    <w:p w14:paraId="09067DA4" w14:textId="77777777" w:rsidR="009A2C8B" w:rsidRDefault="009A2C8B" w:rsidP="006A6A63">
      <w:pPr>
        <w:rPr>
          <w:rFonts w:asciiTheme="majorHAnsi" w:hAnsiTheme="majorHAnsi"/>
        </w:rPr>
      </w:pPr>
    </w:p>
    <w:p w14:paraId="590EAE54" w14:textId="66798CC7" w:rsidR="009A2C8B" w:rsidRDefault="009A2C8B" w:rsidP="006A6A63">
      <w:pPr>
        <w:rPr>
          <w:rFonts w:asciiTheme="majorHAnsi" w:hAnsiTheme="majorHAnsi"/>
        </w:rPr>
      </w:pPr>
      <w:r>
        <w:rPr>
          <w:rFonts w:asciiTheme="majorHAnsi" w:hAnsiTheme="majorHAnsi"/>
        </w:rPr>
        <w:t>For non-centrality parameter</w:t>
      </w:r>
    </w:p>
    <w:p w14:paraId="2342BDBC" w14:textId="728F471C" w:rsidR="009A2C8B" w:rsidRPr="002436CB" w:rsidRDefault="002436CB" w:rsidP="006A6A63">
      <w:pPr>
        <w:rPr>
          <w:rFonts w:asciiTheme="majorHAnsi" w:hAnsiTheme="majorHAnsi"/>
        </w:rPr>
      </w:pPr>
      <m:oMathPara>
        <m:oMath>
          <m:r>
            <w:rPr>
              <w:rFonts w:ascii="Cambria Math" w:hAnsi="Cambria Math"/>
              <w:highlight w:val="magenta"/>
            </w:rPr>
            <m:t>NCP=</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f>
            <m:fPr>
              <m:ctrlPr>
                <w:rPr>
                  <w:rFonts w:ascii="Cambria Math" w:hAnsi="Cambria Math"/>
                  <w:i/>
                  <w:highlight w:val="magenta"/>
                </w:rPr>
              </m:ctrlPr>
            </m:fPr>
            <m:num>
              <m:r>
                <w:rPr>
                  <w:rFonts w:ascii="Cambria Math" w:hAnsi="Cambria Math"/>
                  <w:highlight w:val="magenta"/>
                </w:rPr>
                <m:t>[</m:t>
              </m:r>
              <m:sSup>
                <m:sSupPr>
                  <m:ctrlPr>
                    <w:rPr>
                      <w:rFonts w:ascii="Cambria Math" w:hAnsi="Cambria Math"/>
                      <w:i/>
                      <w:highlight w:val="magenta"/>
                    </w:rPr>
                  </m:ctrlPr>
                </m:sSupPr>
                <m:e>
                  <m:d>
                    <m:dPr>
                      <m:ctrlPr>
                        <w:rPr>
                          <w:rFonts w:ascii="Cambria Math" w:hAnsi="Cambria Math"/>
                          <w:i/>
                          <w:highlight w:val="magenta"/>
                        </w:rPr>
                      </m:ctrlPr>
                    </m:dPr>
                    <m:e>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e>
                      </m:rad>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e>
                  </m:d>
                </m:e>
                <m:sup>
                  <m:r>
                    <w:rPr>
                      <w:rFonts w:ascii="Cambria Math" w:hAnsi="Cambria Math"/>
                      <w:highlight w:val="magenta"/>
                    </w:rPr>
                    <m:t>2</m:t>
                  </m:r>
                </m:sup>
              </m:sSup>
              <m:r>
                <w:rPr>
                  <w:rFonts w:ascii="Cambria Math" w:hAnsi="Cambria Math"/>
                  <w:highlight w:val="magenta"/>
                </w:rPr>
                <m:t>+2(1-</m:t>
              </m:r>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r>
                <w:rPr>
                  <w:rFonts w:ascii="Cambria Math" w:hAnsi="Cambria Math"/>
                  <w:highlight w:val="magenta"/>
                </w:rPr>
                <m:t>]</m:t>
              </m:r>
            </m:num>
            <m:den>
              <m:r>
                <w:rPr>
                  <w:rFonts w:ascii="Cambria Math" w:hAnsi="Cambria Math"/>
                  <w:highlight w:val="magenta"/>
                </w:rPr>
                <m:t>1-</m:t>
              </m:r>
              <m:sSup>
                <m:sSupPr>
                  <m:ctrlPr>
                    <w:rPr>
                      <w:rFonts w:ascii="Cambria Math" w:hAnsi="Cambria Math"/>
                      <w:i/>
                      <w:highlight w:val="magenta"/>
                    </w:rPr>
                  </m:ctrlPr>
                </m:sSupPr>
                <m:e>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e>
                <m:sup>
                  <m:r>
                    <w:rPr>
                      <w:rFonts w:ascii="Cambria Math" w:hAnsi="Cambria Math"/>
                      <w:highlight w:val="magenta"/>
                    </w:rPr>
                    <m:t>2</m:t>
                  </m:r>
                </m:sup>
              </m:sSup>
            </m:den>
          </m:f>
          <m:r>
            <w:rPr>
              <w:rFonts w:ascii="Cambria Math" w:hAnsi="Cambria Math"/>
            </w:rPr>
            <m:t>=</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r>
            <w:rPr>
              <w:rFonts w:ascii="Cambria Math" w:hAnsi="Cambria Math"/>
              <w:highlight w:val="magenta"/>
            </w:rPr>
            <m:t>[</m:t>
          </m:r>
          <m:f>
            <m:fPr>
              <m:ctrlPr>
                <w:rPr>
                  <w:rFonts w:ascii="Cambria Math" w:hAnsi="Cambria Math"/>
                  <w:i/>
                  <w:highlight w:val="magenta"/>
                </w:rPr>
              </m:ctrlPr>
            </m:fPr>
            <m:num>
              <m:sSup>
                <m:sSupPr>
                  <m:ctrlPr>
                    <w:rPr>
                      <w:rFonts w:ascii="Cambria Math" w:hAnsi="Cambria Math"/>
                      <w:i/>
                      <w:highlight w:val="magenta"/>
                    </w:rPr>
                  </m:ctrlPr>
                </m:sSupPr>
                <m:e>
                  <m:d>
                    <m:dPr>
                      <m:ctrlPr>
                        <w:rPr>
                          <w:rFonts w:ascii="Cambria Math" w:hAnsi="Cambria Math"/>
                          <w:i/>
                          <w:highlight w:val="magenta"/>
                        </w:rPr>
                      </m:ctrlPr>
                    </m:dPr>
                    <m:e>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e>
                      </m:rad>
                      <m:r>
                        <w:rPr>
                          <w:rFonts w:ascii="Cambria Math" w:hAnsi="Cambria Math"/>
                          <w:highlight w:val="magenta"/>
                        </w:rPr>
                        <m:t>-</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e>
                  </m:d>
                </m:e>
                <m:sup>
                  <m:r>
                    <w:rPr>
                      <w:rFonts w:ascii="Cambria Math" w:hAnsi="Cambria Math"/>
                      <w:highlight w:val="magenta"/>
                    </w:rPr>
                    <m:t>2</m:t>
                  </m:r>
                </m:sup>
              </m:sSup>
            </m:num>
            <m:den>
              <m:r>
                <w:rPr>
                  <w:rFonts w:ascii="Cambria Math" w:hAnsi="Cambria Math"/>
                  <w:highlight w:val="magenta"/>
                </w:rPr>
                <m:t>1-</m:t>
              </m:r>
              <m:sSup>
                <m:sSupPr>
                  <m:ctrlPr>
                    <w:rPr>
                      <w:rFonts w:ascii="Cambria Math" w:hAnsi="Cambria Math"/>
                      <w:i/>
                      <w:highlight w:val="magenta"/>
                    </w:rPr>
                  </m:ctrlPr>
                </m:sSupPr>
                <m:e>
                  <m:sSub>
                    <m:sSubPr>
                      <m:ctrlPr>
                        <w:rPr>
                          <w:rFonts w:ascii="Cambria Math" w:hAnsi="Cambria Math"/>
                          <w:i/>
                          <w:highlight w:val="magenta"/>
                        </w:rPr>
                      </m:ctrlPr>
                    </m:sSubPr>
                    <m:e>
                      <m:r>
                        <w:rPr>
                          <w:rFonts w:ascii="Cambria Math" w:hAnsi="Cambria Math"/>
                          <w:highlight w:val="magenta"/>
                        </w:rPr>
                        <m:t>ρ</m:t>
                      </m:r>
                    </m:e>
                    <m:sub>
                      <m:r>
                        <w:rPr>
                          <w:rFonts w:ascii="Cambria Math" w:hAnsi="Cambria Math"/>
                          <w:highlight w:val="magenta"/>
                        </w:rPr>
                        <m:t>1,2</m:t>
                      </m:r>
                    </m:sub>
                  </m:sSub>
                </m:e>
                <m:sup>
                  <m:r>
                    <w:rPr>
                      <w:rFonts w:ascii="Cambria Math" w:hAnsi="Cambria Math"/>
                      <w:highlight w:val="magenta"/>
                    </w:rPr>
                    <m:t>2</m:t>
                  </m:r>
                </m:sup>
              </m:sSup>
            </m:den>
          </m:f>
          <m:r>
            <w:rPr>
              <w:rFonts w:ascii="Cambria Math" w:hAnsi="Cambria Math"/>
            </w:rPr>
            <m:t>+</m:t>
          </m:r>
          <m:f>
            <m:fPr>
              <m:ctrlPr>
                <w:rPr>
                  <w:rFonts w:ascii="Cambria Math" w:hAnsi="Cambria Math"/>
                  <w:i/>
                  <w:highlight w:val="magenta"/>
                </w:rPr>
              </m:ctrlPr>
            </m:fPr>
            <m:num>
              <m:r>
                <w:rPr>
                  <w:rFonts w:ascii="Cambria Math" w:hAnsi="Cambria Math"/>
                  <w:highlight w:val="magenta"/>
                </w:rPr>
                <m:t>2</m:t>
              </m:r>
              <m:rad>
                <m:radPr>
                  <m:degHide m:val="1"/>
                  <m:ctrlPr>
                    <w:rPr>
                      <w:rFonts w:ascii="Cambria Math" w:hAnsi="Cambria Math"/>
                      <w:i/>
                      <w:highlight w:val="magenta"/>
                    </w:rPr>
                  </m:ctrlPr>
                </m:radPr>
                <m:deg/>
                <m:e>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1</m:t>
                      </m:r>
                    </m:sub>
                  </m:sSub>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2</m:t>
                      </m:r>
                    </m:sub>
                  </m:sSub>
                </m:e>
              </m:rad>
            </m:num>
            <m:den>
              <m:r>
                <w:rPr>
                  <w:rFonts w:ascii="Cambria Math" w:hAnsi="Cambria Math"/>
                  <w:highlight w:val="magenta"/>
                </w:rPr>
                <m:t>1</m:t>
              </m:r>
              <m:r>
                <w:rPr>
                  <w:rFonts w:ascii="Cambria Math" w:hAnsi="Cambria Math"/>
                </w:rPr>
                <m:t>+</m:t>
              </m:r>
              <m:sSub>
                <m:sSubPr>
                  <m:ctrlPr>
                    <w:rPr>
                      <w:rFonts w:ascii="Cambria Math" w:hAnsi="Cambria Math"/>
                      <w:i/>
                    </w:rPr>
                  </m:ctrlPr>
                </m:sSubPr>
                <m:e>
                  <m:r>
                    <w:rPr>
                      <w:rFonts w:ascii="Cambria Math" w:hAnsi="Cambria Math"/>
                      <w:highlight w:val="magenta"/>
                    </w:rPr>
                    <m:t>ρ</m:t>
                  </m:r>
                </m:e>
                <m:sub>
                  <m:r>
                    <w:rPr>
                      <w:rFonts w:ascii="Cambria Math" w:hAnsi="Cambria Math"/>
                      <w:highlight w:val="magenta"/>
                    </w:rPr>
                    <m:t>1,2</m:t>
                  </m:r>
                </m:sub>
              </m:sSub>
            </m:den>
          </m:f>
          <m:r>
            <w:rPr>
              <w:rFonts w:ascii="Cambria Math" w:hAnsi="Cambria Math"/>
            </w:rPr>
            <m:t>]</m:t>
          </m:r>
        </m:oMath>
      </m:oMathPara>
    </w:p>
    <w:p w14:paraId="432CB4DD" w14:textId="3F8FD1CA" w:rsidR="002436CB" w:rsidRDefault="005A39B8" w:rsidP="006A6A63">
      <w:pPr>
        <w:rPr>
          <w:rFonts w:asciiTheme="majorHAnsi" w:hAnsiTheme="majorHAnsi"/>
        </w:rPr>
      </w:pPr>
      <w:r>
        <w:rPr>
          <w:rFonts w:asciiTheme="majorHAnsi" w:hAnsiTheme="majorHAns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p>
    <w:p w14:paraId="63302849" w14:textId="566B8194" w:rsidR="005A39B8" w:rsidRPr="008E02F5" w:rsidRDefault="005A39B8" w:rsidP="006A6A63">
      <w:pPr>
        <w:rPr>
          <w:rFonts w:asciiTheme="majorHAnsi" w:hAnsiTheme="majorHAnsi"/>
        </w:rPr>
      </w:pPr>
      <m:oMathPara>
        <m:oMath>
          <m:r>
            <w:rPr>
              <w:rFonts w:ascii="Cambria Math" w:hAnsi="Cambria Math"/>
              <w:highlight w:val="magenta"/>
            </w:rPr>
            <m:t>NCP=</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f>
            <m:fPr>
              <m:ctrlPr>
                <w:rPr>
                  <w:rFonts w:ascii="Cambria Math" w:hAnsi="Cambria Math"/>
                  <w:i/>
                  <w:highlight w:val="magenta"/>
                </w:rPr>
              </m:ctrlPr>
            </m:fPr>
            <m:num>
              <m:r>
                <w:rPr>
                  <w:rFonts w:ascii="Cambria Math" w:hAnsi="Cambria Math"/>
                  <w:highlight w:val="magenta"/>
                </w:rPr>
                <m:t>2n</m:t>
              </m:r>
            </m:num>
            <m:den>
              <m:r>
                <w:rPr>
                  <w:rFonts w:ascii="Cambria Math" w:hAnsi="Cambria Math"/>
                  <w:highlight w:val="magenta"/>
                </w:rPr>
                <m:t>1</m:t>
              </m:r>
              <m:r>
                <w:rPr>
                  <w:rFonts w:ascii="Cambria Math" w:hAnsi="Cambria Math"/>
                </w:rPr>
                <m:t>+</m:t>
              </m:r>
              <m:sSub>
                <m:sSubPr>
                  <m:ctrlPr>
                    <w:rPr>
                      <w:rFonts w:ascii="Cambria Math" w:hAnsi="Cambria Math"/>
                      <w:i/>
                    </w:rPr>
                  </m:ctrlPr>
                </m:sSubPr>
                <m:e>
                  <m:r>
                    <w:rPr>
                      <w:rFonts w:ascii="Cambria Math" w:hAnsi="Cambria Math"/>
                      <w:highlight w:val="magenta"/>
                    </w:rPr>
                    <m:t>ρ</m:t>
                  </m:r>
                </m:e>
                <m:sub>
                  <m:r>
                    <w:rPr>
                      <w:rFonts w:ascii="Cambria Math" w:hAnsi="Cambria Math"/>
                      <w:highlight w:val="magenta"/>
                    </w:rPr>
                    <m:t>1,2</m:t>
                  </m:r>
                </m:sub>
              </m:sSub>
            </m:den>
          </m:f>
          <m:r>
            <w:rPr>
              <w:rFonts w:ascii="Cambria Math" w:hAnsi="Cambria Math"/>
            </w:rPr>
            <m:t>=</m:t>
          </m:r>
          <m:f>
            <m:fPr>
              <m:ctrlPr>
                <w:rPr>
                  <w:rFonts w:ascii="Cambria Math" w:hAnsi="Cambria Math"/>
                  <w:i/>
                  <w:highlight w:val="magenta"/>
                </w:rPr>
              </m:ctrlPr>
            </m:fPr>
            <m:num>
              <m:sSup>
                <m:sSupPr>
                  <m:ctrlPr>
                    <w:rPr>
                      <w:rFonts w:ascii="Cambria Math" w:hAnsi="Cambria Math"/>
                      <w:i/>
                      <w:highlight w:val="magenta"/>
                    </w:rPr>
                  </m:ctrlPr>
                </m:sSupPr>
                <m:e>
                  <m:r>
                    <w:rPr>
                      <w:rFonts w:ascii="Cambria Math" w:hAnsi="Cambria Math"/>
                      <w:highlight w:val="magenta"/>
                    </w:rPr>
                    <m:t>h</m:t>
                  </m:r>
                </m:e>
                <m:sup>
                  <m:r>
                    <w:rPr>
                      <w:rFonts w:ascii="Cambria Math" w:hAnsi="Cambria Math"/>
                      <w:highlight w:val="magenta"/>
                    </w:rPr>
                    <m:t>2</m:t>
                  </m:r>
                </m:sup>
              </m:sSup>
            </m:num>
            <m:den>
              <m:r>
                <w:rPr>
                  <w:rFonts w:ascii="Cambria Math" w:hAnsi="Cambria Math"/>
                  <w:highlight w:val="magenta"/>
                </w:rPr>
                <m:t>Q</m:t>
              </m:r>
            </m:den>
          </m:f>
          <m:f>
            <m:fPr>
              <m:ctrlPr>
                <w:rPr>
                  <w:rFonts w:ascii="Cambria Math" w:hAnsi="Cambria Math"/>
                  <w:i/>
                  <w:highlight w:val="magenta"/>
                </w:rPr>
              </m:ctrlPr>
            </m:fPr>
            <m:num>
              <m:r>
                <w:rPr>
                  <w:rFonts w:ascii="Cambria Math" w:hAnsi="Cambria Math"/>
                  <w:highlight w:val="magenta"/>
                </w:rPr>
                <m:t>2n</m:t>
              </m:r>
            </m:num>
            <m:den>
              <m:r>
                <w:rPr>
                  <w:rFonts w:ascii="Cambria Math" w:hAnsi="Cambria Math"/>
                  <w:highlight w:val="magenta"/>
                </w:rPr>
                <m:t>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highlight w:val="magenta"/>
                        </w:rPr>
                        <m:t>r</m:t>
                      </m:r>
                      <m:ctrlPr>
                        <w:rPr>
                          <w:rFonts w:ascii="Cambria Math" w:hAnsi="Cambria Math"/>
                          <w:i/>
                          <w:highlight w:val="magenta"/>
                        </w:rPr>
                      </m:ctrlPr>
                    </m:e>
                    <m:sub>
                      <m:sSup>
                        <m:sSupPr>
                          <m:ctrlPr>
                            <w:rPr>
                              <w:rFonts w:ascii="Cambria Math" w:hAnsi="Cambria Math"/>
                              <w:i/>
                            </w:rPr>
                          </m:ctrlPr>
                        </m:sSupPr>
                        <m:e>
                          <m:r>
                            <w:rPr>
                              <w:rFonts w:ascii="Cambria Math" w:hAnsi="Cambria Math"/>
                              <w:highlight w:val="magenta"/>
                            </w:rPr>
                            <m:t>h</m:t>
                          </m:r>
                        </m:e>
                        <m:sup>
                          <m:r>
                            <w:rPr>
                              <w:rFonts w:ascii="Cambria Math" w:hAnsi="Cambria Math"/>
                            </w:rPr>
                            <m:t>2</m:t>
                          </m:r>
                        </m:sup>
                      </m:sSup>
                    </m:sub>
                  </m:sSub>
                  <m:r>
                    <w:rPr>
                      <w:rFonts w:ascii="Cambria Math" w:hAnsi="Cambria Math"/>
                      <w:highlight w:val="magenta"/>
                    </w:rPr>
                    <m:t>+</m:t>
                  </m:r>
                  <m:r>
                    <w:rPr>
                      <w:rFonts w:ascii="Cambria Math" w:hAnsi="Cambria Math"/>
                    </w:rPr>
                    <m:t>r</m:t>
                  </m:r>
                </m:e>
                <m:sub>
                  <m:r>
                    <w:rPr>
                      <w:rFonts w:ascii="Cambria Math" w:hAnsi="Cambria Math"/>
                      <w:highlight w:val="magenta"/>
                    </w:rPr>
                    <m:t>1,2</m:t>
                  </m:r>
                </m:sub>
              </m:sSub>
              <m:r>
                <w:rPr>
                  <w:rFonts w:ascii="Cambria Math" w:hAnsi="Cambria Math"/>
                </w:rPr>
                <m:t>)</m:t>
              </m:r>
            </m:den>
          </m:f>
        </m:oMath>
      </m:oMathPara>
    </w:p>
    <w:p w14:paraId="35AAC3EC" w14:textId="732B0EB8" w:rsidR="00DE4B2C" w:rsidRPr="00582522" w:rsidRDefault="00DE4B2C">
      <w:pPr>
        <w:rPr>
          <w:rFonts w:asciiTheme="majorHAnsi" w:hAnsiTheme="majorHAnsi"/>
          <w:lang w:val="en-US"/>
        </w:rPr>
      </w:pPr>
      <w:r w:rsidRPr="00582522">
        <w:rPr>
          <w:rFonts w:asciiTheme="majorHAnsi" w:hAnsiTheme="majorHAnsi"/>
          <w:lang w:val="en-US"/>
        </w:rPr>
        <w:br w:type="page"/>
      </w:r>
    </w:p>
    <w:p w14:paraId="55E0AED1" w14:textId="06D37F2F" w:rsidR="00DE4B2C" w:rsidRPr="006D0EB8" w:rsidRDefault="00277DF2" w:rsidP="006D0EB8">
      <w:pPr>
        <w:jc w:val="center"/>
        <w:rPr>
          <w:rFonts w:asciiTheme="majorHAnsi" w:hAnsiTheme="majorHAnsi"/>
          <w:b/>
          <w:lang w:val="en-US"/>
        </w:rPr>
      </w:pPr>
      <w:r>
        <w:rPr>
          <w:rFonts w:asciiTheme="majorHAnsi" w:hAnsiTheme="majorHAnsi"/>
          <w:b/>
          <w:lang w:val="en-US"/>
        </w:rPr>
        <w:t>Method II:</w:t>
      </w:r>
      <w:r w:rsidR="00A00466">
        <w:rPr>
          <w:rFonts w:asciiTheme="majorHAnsi" w:hAnsiTheme="majorHAnsi"/>
          <w:b/>
          <w:lang w:val="en-US"/>
        </w:rPr>
        <w:t xml:space="preserve"> Squared</w:t>
      </w:r>
      <w:r w:rsidR="00DE4B2C" w:rsidRPr="006D0EB8">
        <w:rPr>
          <w:rFonts w:asciiTheme="majorHAnsi" w:hAnsiTheme="majorHAnsi"/>
          <w:b/>
          <w:lang w:val="en-US"/>
        </w:rPr>
        <w:t xml:space="preserve"> </w:t>
      </w:r>
      <w:r w:rsidR="005D29B6">
        <w:rPr>
          <w:rFonts w:asciiTheme="majorHAnsi" w:hAnsiTheme="majorHAnsi"/>
          <w:b/>
          <w:lang w:val="en-US"/>
        </w:rPr>
        <w:t>I</w:t>
      </w:r>
      <w:r w:rsidR="00DE4B2C" w:rsidRPr="006D0EB8">
        <w:rPr>
          <w:rFonts w:asciiTheme="majorHAnsi" w:hAnsiTheme="majorHAnsi"/>
          <w:b/>
          <w:lang w:val="en-US"/>
        </w:rPr>
        <w:t>nvert-variance estimate</w:t>
      </w:r>
      <w:r w:rsidR="00A00466">
        <w:rPr>
          <w:rFonts w:asciiTheme="majorHAnsi" w:hAnsiTheme="majorHAnsi"/>
          <w:b/>
          <w:lang w:val="en-US"/>
        </w:rPr>
        <w:t xml:space="preserve"> (See Zhu, AJHG, 2015, 96:21-36)</w:t>
      </w:r>
    </w:p>
    <w:p w14:paraId="6A7A0872" w14:textId="00971651" w:rsidR="00DE4B2C" w:rsidRPr="00582522" w:rsidRDefault="00DE4B2C" w:rsidP="006A6A63">
      <w:pPr>
        <w:rPr>
          <w:rFonts w:asciiTheme="majorHAnsi" w:hAnsiTheme="majorHAnsi"/>
          <w:lang w:val="en-US"/>
        </w:rPr>
      </w:pPr>
      <w:r w:rsidRPr="00582522">
        <w:rPr>
          <w:rFonts w:asciiTheme="majorHAnsi" w:hAnsiTheme="majorHAnsi"/>
          <w:lang w:val="en-US"/>
        </w:rPr>
        <w:t>For convenience, assume meta-analysis for a pair of cohorts, which have the same sample size.</w:t>
      </w:r>
    </w:p>
    <w:p w14:paraId="136764EA" w14:textId="4991FC83" w:rsidR="00DE4B2C" w:rsidRPr="00582522" w:rsidRDefault="00DE4B2C" w:rsidP="006A6A63">
      <w:pPr>
        <w:rPr>
          <w:rFonts w:asciiTheme="majorHAnsi" w:hAnsiTheme="majorHAnsi"/>
          <w:lang w:val="en-US"/>
        </w:rPr>
      </w:pPr>
      <w:r w:rsidRPr="00582522">
        <w:rPr>
          <w:rFonts w:asciiTheme="majorHAnsi" w:hAnsiTheme="majorHAnsi"/>
          <w:lang w:val="en-US"/>
        </w:rPr>
        <w:t xml:space="preserve">The correlation matrix is </w:t>
      </w:r>
      <m:oMath>
        <m:r>
          <m:rPr>
            <m:sty m:val="p"/>
          </m:rPr>
          <w:rPr>
            <w:rFonts w:ascii="Cambria Math" w:hAnsi="Cambria Math"/>
            <w:lang w:val="en-US"/>
          </w:rPr>
          <m:t>V</m:t>
        </m:r>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e>
                  <m:r>
                    <w:rPr>
                      <w:rFonts w:ascii="Cambria Math" w:hAnsi="Cambria Math"/>
                      <w:lang w:val="en-US"/>
                    </w:rPr>
                    <m:t>1</m:t>
                  </m:r>
                </m:e>
              </m:mr>
            </m:m>
          </m:e>
        </m:d>
      </m:oMath>
      <w:r w:rsidRPr="00582522">
        <w:rPr>
          <w:rFonts w:asciiTheme="majorHAnsi" w:hAnsiTheme="majorHAnsi"/>
          <w:lang w:val="en-US"/>
        </w:rPr>
        <w:t xml:space="preserve">, and its inverse is </w:t>
      </w:r>
      <m:oMath>
        <m:sSup>
          <m:sSupPr>
            <m:ctrlPr>
              <w:rPr>
                <w:rFonts w:ascii="Cambria Math" w:hAnsi="Cambria Math"/>
                <w:lang w:val="en-US"/>
              </w:rPr>
            </m:ctrlPr>
          </m:sSupPr>
          <m:e>
            <m:r>
              <m:rPr>
                <m:sty m:val="p"/>
              </m:rPr>
              <w:rPr>
                <w:rFonts w:ascii="Cambria Math" w:hAnsi="Cambria Math"/>
                <w:lang w:val="en-US"/>
              </w:rPr>
              <m:t>V</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sup>
                <m:r>
                  <w:rPr>
                    <w:rFonts w:ascii="Cambria Math" w:hAnsi="Cambria Math"/>
                    <w:lang w:val="en-US"/>
                  </w:rPr>
                  <m:t>2</m:t>
                </m:r>
              </m:sup>
            </m:sSup>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e>
                  <m:r>
                    <w:rPr>
                      <w:rFonts w:ascii="Cambria Math" w:hAnsi="Cambria Math"/>
                      <w:lang w:val="en-US"/>
                    </w:rPr>
                    <m:t>1</m:t>
                  </m:r>
                </m:e>
              </m:mr>
            </m:m>
          </m:e>
        </m:d>
      </m:oMath>
      <w:r w:rsidRPr="00582522">
        <w:rPr>
          <w:rFonts w:asciiTheme="majorHAnsi" w:hAnsiTheme="majorHAnsi"/>
          <w:lang w:val="en-US"/>
        </w:rPr>
        <w:t>.</w:t>
      </w:r>
    </w:p>
    <w:p w14:paraId="44C944A6" w14:textId="3B31F2AB" w:rsidR="00DE4B2C" w:rsidRPr="00582522" w:rsidRDefault="00DE4B2C" w:rsidP="006A6A63">
      <w:pPr>
        <w:rPr>
          <w:rFonts w:asciiTheme="majorHAnsi" w:hAnsiTheme="majorHAnsi"/>
          <w:lang w:val="en-US"/>
        </w:rPr>
      </w:pPr>
      <w:r w:rsidRPr="00582522">
        <w:rPr>
          <w:rFonts w:asciiTheme="majorHAnsi" w:hAnsiTheme="majorHAnsi"/>
          <w:lang w:val="en-US"/>
        </w:rPr>
        <w:t xml:space="preserve">The weights is calculated as </w:t>
      </w:r>
      <m:oMath>
        <m:r>
          <w:rPr>
            <w:rFonts w:ascii="Cambria Math" w:hAnsi="Cambria Math"/>
            <w:lang w:val="en-US"/>
          </w:rPr>
          <m:t>w=</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-1</m:t>
                </m:r>
              </m:sup>
            </m:sSup>
          </m:num>
          <m:den>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-1</m:t>
                </m:r>
              </m:sup>
            </m:sSup>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r>
              <w:rPr>
                <w:rFonts w:ascii="Cambria Math" w:hAnsi="Cambria Math"/>
                <w:lang w:val="en-US"/>
              </w:rPr>
              <m:t>]</m:t>
            </m:r>
          </m:num>
          <m:den>
            <m:r>
              <w:rPr>
                <w:rFonts w:ascii="Cambria Math" w:hAnsi="Cambria Math"/>
                <w:lang w:val="en-US"/>
              </w:rPr>
              <m:t>2(1-</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r>
              <w:rPr>
                <w:rFonts w:ascii="Cambria Math" w:hAnsi="Cambria Math"/>
                <w:lang w:val="en-US"/>
              </w:rPr>
              <m:t>)</m:t>
            </m:r>
          </m:den>
        </m:f>
        <m:r>
          <w:rPr>
            <w:rFonts w:ascii="Cambria Math" w:hAnsi="Cambria Math"/>
            <w:lang w:val="en-US"/>
          </w:rPr>
          <m:t>=[0.5, 0.5]</m:t>
        </m:r>
      </m:oMath>
      <w:r w:rsidRPr="00582522">
        <w:rPr>
          <w:rFonts w:asciiTheme="majorHAnsi" w:hAnsiTheme="majorHAnsi"/>
          <w:lang w:val="en-US"/>
        </w:rPr>
        <w:t>.</w:t>
      </w:r>
    </w:p>
    <w:p w14:paraId="3BB22007" w14:textId="77777777" w:rsidR="00DE4B2C" w:rsidRPr="00582522" w:rsidRDefault="00DE4B2C" w:rsidP="006A6A63">
      <w:pPr>
        <w:rPr>
          <w:rFonts w:asciiTheme="majorHAnsi" w:hAnsiTheme="majorHAnsi"/>
          <w:lang w:val="en-US"/>
        </w:rPr>
      </w:pPr>
    </w:p>
    <w:p w14:paraId="3DD8C585" w14:textId="643B88A3" w:rsidR="00DE4B2C" w:rsidRPr="00582522" w:rsidRDefault="00DE4B2C" w:rsidP="006A6A63">
      <w:pPr>
        <w:rPr>
          <w:rFonts w:asciiTheme="majorHAnsi" w:hAnsiTheme="majorHAnsi"/>
          <w:lang w:val="en-US"/>
        </w:rPr>
      </w:pPr>
      <w:r w:rsidRPr="00582522">
        <w:rPr>
          <w:rFonts w:asciiTheme="majorHAnsi" w:hAnsiTheme="majorHAnsi"/>
          <w:lang w:val="en-US"/>
        </w:rPr>
        <w:t>The estimate of the effect is</w:t>
      </w:r>
    </w:p>
    <w:p w14:paraId="401E44A0" w14:textId="083FDB72" w:rsidR="00DE4B2C" w:rsidRPr="00582522" w:rsidRDefault="00DE4B2C" w:rsidP="006A6A63">
      <w:pPr>
        <w:rPr>
          <w:rFonts w:asciiTheme="majorHAnsi" w:hAnsiTheme="majorHAnsi"/>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oMath>
      </m:oMathPara>
    </w:p>
    <w:p w14:paraId="59F59D6D" w14:textId="66F6A9E1" w:rsidR="00DE4B2C" w:rsidRPr="00582522" w:rsidRDefault="00DE4B2C" w:rsidP="006A6A63">
      <w:pPr>
        <w:rPr>
          <w:rFonts w:asciiTheme="majorHAnsi" w:hAnsiTheme="majorHAnsi"/>
          <w:lang w:val="en-US"/>
        </w:rPr>
      </w:pPr>
      <w:r w:rsidRPr="00582522">
        <w:rPr>
          <w:rFonts w:asciiTheme="majorHAnsi" w:hAnsiTheme="majorHAnsi"/>
          <w:lang w:val="en-US"/>
        </w:rPr>
        <w:t>The sampling variance of the estimate is</w:t>
      </w:r>
    </w:p>
    <w:p w14:paraId="3EA54FE4" w14:textId="7352DF79" w:rsidR="00DE4B2C" w:rsidRPr="00582522" w:rsidRDefault="0080671A" w:rsidP="006A6A63">
      <w:pP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=0.25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+0.25</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+0.5</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oMath>
      </m:oMathPara>
    </w:p>
    <w:p w14:paraId="3DE99AE6" w14:textId="45E842A5" w:rsidR="00731917" w:rsidRPr="00582522" w:rsidRDefault="00731917" w:rsidP="006A6A63">
      <w:pPr>
        <w:rPr>
          <w:rFonts w:asciiTheme="majorHAnsi" w:hAnsiTheme="majorHAnsi"/>
          <w:lang w:val="en-US"/>
        </w:rPr>
      </w:pPr>
      <w:r w:rsidRPr="00582522">
        <w:rPr>
          <w:rFonts w:asciiTheme="majorHAnsi" w:hAnsiTheme="majorHAnsi"/>
          <w:lang w:val="en-US"/>
        </w:rPr>
        <w:t>And the t-test is</w:t>
      </w:r>
    </w:p>
    <w:p w14:paraId="69A72644" w14:textId="79010490" w:rsidR="00DE4B2C" w:rsidRPr="001C259B" w:rsidRDefault="00731917" w:rsidP="006A6A63">
      <w:pPr>
        <w:rPr>
          <w:rFonts w:asciiTheme="majorHAnsi" w:hAnsiTheme="majorHAnsi"/>
          <w:lang w:val="en-US"/>
        </w:rPr>
      </w:pPr>
      <m:oMathPara>
        <m:oMath>
          <m:r>
            <w:rPr>
              <w:rFonts w:ascii="Cambria Math" w:hAnsi="Cambria Math"/>
              <w:lang w:val="en-US"/>
            </w:rPr>
            <m:t>t=</m:t>
          </m:r>
          <m:f>
            <m:fPr>
              <m:ctrlPr>
                <w:rPr>
                  <w:rFonts w:ascii="Cambria Math" w:hAnsi="Cambria Math"/>
                  <w:i/>
                  <w:lang w:val="en-US"/>
                </w:rPr>
              </m:ctrlPr>
            </m:fPr>
            <m:num>
              <m:r>
                <w:rPr>
                  <w:rFonts w:ascii="Cambria Math" w:hAnsi="Cambria Math"/>
                  <w:lang w:val="en-US"/>
                </w:rPr>
                <m:t>b</m:t>
              </m: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b</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num>
            <m:den>
              <m:rad>
                <m:radPr>
                  <m:degHide m:val="1"/>
                  <m:ctrlPr>
                    <w:rPr>
                      <w:rFonts w:ascii="Cambria Math" w:hAnsi="Cambria Math"/>
                      <w:i/>
                      <w:lang w:val="en-US"/>
                    </w:rPr>
                  </m:ctrlPr>
                </m:radPr>
                <m:deg/>
                <m:e>
                  <m:r>
                    <w:rPr>
                      <w:rFonts w:ascii="Cambria Math" w:hAnsi="Cambria Math"/>
                      <w:lang w:val="en-US"/>
                    </w:rPr>
                    <m:t>2</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e>
                  </m:d>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oMath>
      </m:oMathPara>
    </w:p>
    <w:p w14:paraId="08DEFF1F" w14:textId="60FCB452" w:rsidR="001C259B" w:rsidRDefault="001C259B" w:rsidP="006A6A63">
      <w:pPr>
        <w:rPr>
          <w:rFonts w:asciiTheme="majorHAnsi" w:hAnsiTheme="majorHAnsi"/>
          <w:lang w:val="en-US"/>
        </w:rPr>
      </w:pPr>
      <w:r>
        <w:rPr>
          <w:rFonts w:asciiTheme="majorHAnsi" w:hAnsiTheme="majorHAnsi"/>
          <w:lang w:val="en-US"/>
        </w:rPr>
        <w:t xml:space="preserve">and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den>
        </m:f>
      </m:oMath>
      <w:r w:rsidR="00243C5D">
        <w:rPr>
          <w:rFonts w:asciiTheme="majorHAnsi" w:hAnsiTheme="majorHAnsi"/>
          <w:lang w:val="en-US"/>
        </w:rPr>
        <w:t xml:space="preserve">, which follows </w:t>
      </w:r>
      <m:oMath>
        <m:sSubSup>
          <m:sSubSupPr>
            <m:ctrlPr>
              <w:rPr>
                <w:rFonts w:ascii="Cambria Math" w:hAnsi="Cambria Math"/>
                <w:i/>
                <w:lang w:val="en-US"/>
              </w:rPr>
            </m:ctrlPr>
          </m:sSubSupPr>
          <m:e>
            <m:r>
              <w:rPr>
                <w:rFonts w:ascii="Cambria Math" w:hAnsi="Cambria Math"/>
                <w:lang w:val="en-US"/>
              </w:rPr>
              <m:t>χ</m:t>
            </m:r>
          </m:e>
          <m:sub>
            <m:r>
              <w:rPr>
                <w:rFonts w:ascii="Cambria Math" w:hAnsi="Cambria Math"/>
                <w:lang w:val="en-US"/>
              </w:rPr>
              <m:t>1</m:t>
            </m:r>
          </m:sub>
          <m:sup>
            <m:r>
              <w:rPr>
                <w:rFonts w:ascii="Cambria Math" w:hAnsi="Cambria Math"/>
                <w:lang w:val="en-US"/>
              </w:rPr>
              <m:t>2</m:t>
            </m:r>
          </m:sup>
        </m:sSubSup>
      </m:oMath>
      <w:r w:rsidR="00243C5D">
        <w:rPr>
          <w:rFonts w:asciiTheme="majorHAnsi" w:hAnsiTheme="majorHAnsi"/>
          <w:lang w:val="en-US"/>
        </w:rPr>
        <w:t>.</w:t>
      </w:r>
    </w:p>
    <w:p w14:paraId="6CD7F3BD" w14:textId="438B63FE" w:rsidR="001C259B" w:rsidRPr="00582522" w:rsidRDefault="0080671A" w:rsidP="006A6A63">
      <w:pP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f>
            <m:fPr>
              <m:ctrlPr>
                <w:rPr>
                  <w:rFonts w:ascii="Cambria Math" w:hAnsi="Cambria Math"/>
                  <w:i/>
                  <w:highlight w:val="magenta"/>
                  <w:lang w:val="en-US"/>
                </w:rPr>
              </m:ctrlPr>
            </m:fPr>
            <m:num>
              <m:sSup>
                <m:sSupPr>
                  <m:ctrlPr>
                    <w:rPr>
                      <w:rFonts w:ascii="Cambria Math" w:hAnsi="Cambria Math"/>
                      <w:i/>
                      <w:highlight w:val="magenta"/>
                      <w:lang w:val="en-US"/>
                    </w:rPr>
                  </m:ctrlPr>
                </m:sSupPr>
                <m:e>
                  <m:d>
                    <m:dPr>
                      <m:ctrlPr>
                        <w:rPr>
                          <w:rFonts w:ascii="Cambria Math" w:hAnsi="Cambria Math"/>
                          <w:i/>
                          <w:highlight w:val="magenta"/>
                          <w:lang w:val="en-US"/>
                        </w:rPr>
                      </m:ctrlPr>
                    </m:dPr>
                    <m:e>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1</m:t>
                          </m:r>
                        </m:sub>
                      </m:sSub>
                      <m:r>
                        <w:rPr>
                          <w:rFonts w:ascii="Cambria Math" w:hAnsi="Cambria Math"/>
                          <w:highlight w:val="magenta"/>
                          <w:lang w:val="en-US"/>
                        </w:rPr>
                        <m:t>+</m:t>
                      </m:r>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2</m:t>
                          </m:r>
                        </m:sub>
                      </m:sSub>
                    </m:e>
                  </m:d>
                </m:e>
                <m:sup>
                  <m:r>
                    <w:rPr>
                      <w:rFonts w:ascii="Cambria Math" w:hAnsi="Cambria Math"/>
                      <w:highlight w:val="magenta"/>
                      <w:lang w:val="en-US"/>
                    </w:rPr>
                    <m:t>2</m:t>
                  </m:r>
                </m:sup>
              </m:sSup>
            </m:num>
            <m:den>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1</m:t>
                  </m:r>
                </m:sub>
                <m:sup>
                  <m:r>
                    <w:rPr>
                      <w:rFonts w:ascii="Cambria Math" w:hAnsi="Cambria Math"/>
                      <w:highlight w:val="magenta"/>
                      <w:lang w:val="en-US"/>
                    </w:rPr>
                    <m:t>2</m:t>
                  </m:r>
                </m:sup>
              </m:sSubSup>
              <m:r>
                <w:rPr>
                  <w:rFonts w:ascii="Cambria Math" w:hAnsi="Cambria Math"/>
                  <w:highlight w:val="magenta"/>
                  <w:lang w:val="en-US"/>
                </w:rPr>
                <m:t>+</m:t>
              </m:r>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2</m:t>
                  </m:r>
                </m:sub>
                <m:sup>
                  <m:r>
                    <w:rPr>
                      <w:rFonts w:ascii="Cambria Math" w:hAnsi="Cambria Math"/>
                      <w:highlight w:val="magenta"/>
                      <w:lang w:val="en-US"/>
                    </w:rPr>
                    <m:t>2</m:t>
                  </m:r>
                </m:sup>
              </m:sSubSup>
              <m:r>
                <w:rPr>
                  <w:rFonts w:ascii="Cambria Math" w:hAnsi="Cambria Math"/>
                  <w:highlight w:val="magenta"/>
                  <w:lang w:val="en-US"/>
                </w:rPr>
                <m:t>+2(</m:t>
              </m:r>
              <m:sSub>
                <m:sSubPr>
                  <m:ctrlPr>
                    <w:rPr>
                      <w:rFonts w:ascii="Cambria Math" w:hAnsi="Cambria Math"/>
                      <w:i/>
                      <w:lang w:val="en-US"/>
                    </w:rPr>
                  </m:ctrlPr>
                </m:sSubPr>
                <m:e>
                  <m:r>
                    <w:rPr>
                      <w:rFonts w:ascii="Cambria Math" w:hAnsi="Cambria Math"/>
                      <w:highlight w:val="magenta"/>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highlight w:val="magenta"/>
                  <w:lang w:val="en-US"/>
                </w:rPr>
                <m:t>+</m:t>
              </m:r>
              <m:sSub>
                <m:sSubPr>
                  <m:ctrlPr>
                    <w:rPr>
                      <w:rFonts w:ascii="Cambria Math" w:hAnsi="Cambria Math"/>
                      <w:i/>
                      <w:lang w:val="en-US"/>
                    </w:rPr>
                  </m:ctrlPr>
                </m:sSubPr>
                <m:e>
                  <m:r>
                    <w:rPr>
                      <w:rFonts w:ascii="Cambria Math" w:hAnsi="Cambria Math"/>
                      <w:highlight w:val="magenta"/>
                      <w:lang w:val="en-US"/>
                    </w:rPr>
                    <m:t>r</m:t>
                  </m:r>
                </m:e>
                <m:sub>
                  <m:r>
                    <w:rPr>
                      <w:rFonts w:ascii="Cambria Math" w:hAnsi="Cambria Math"/>
                      <w:lang w:val="en-US"/>
                    </w:rPr>
                    <m:t>12</m:t>
                  </m:r>
                </m:sub>
              </m:sSub>
              <m:r>
                <w:rPr>
                  <w:rFonts w:ascii="Cambria Math" w:hAnsi="Cambria Math"/>
                  <w:highlight w:val="magenta"/>
                  <w:lang w:val="en-US"/>
                </w:rPr>
                <m:t>)</m:t>
              </m:r>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1</m:t>
                  </m:r>
                </m:sub>
              </m:sSub>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2</m:t>
                  </m:r>
                </m:sub>
              </m:sSub>
            </m:den>
          </m:f>
          <m:r>
            <w:rPr>
              <w:rFonts w:ascii="Cambria Math" w:hAnsi="Cambria Math"/>
              <w:lang w:val="en-US"/>
            </w:rPr>
            <m:t>+</m:t>
          </m:r>
          <m:f>
            <m:fPr>
              <m:ctrlPr>
                <w:rPr>
                  <w:rFonts w:ascii="Cambria Math" w:hAnsi="Cambria Math"/>
                  <w:i/>
                  <w:highlight w:val="cyan"/>
                  <w:lang w:val="en-US"/>
                </w:rPr>
              </m:ctrlPr>
            </m:fPr>
            <m:num>
              <m:sSubSup>
                <m:sSubSupPr>
                  <m:ctrlPr>
                    <w:rPr>
                      <w:rFonts w:ascii="Cambria Math" w:hAnsi="Cambria Math"/>
                      <w:i/>
                      <w:highlight w:val="cyan"/>
                      <w:lang w:val="en-US"/>
                    </w:rPr>
                  </m:ctrlPr>
                </m:sSubSupPr>
                <m:e>
                  <m:r>
                    <w:rPr>
                      <w:rFonts w:ascii="Cambria Math" w:hAnsi="Cambria Math"/>
                      <w:highlight w:val="cyan"/>
                      <w:lang w:val="en-US"/>
                    </w:rPr>
                    <m:t>σ</m:t>
                  </m:r>
                </m:e>
                <m:sub>
                  <m:r>
                    <w:rPr>
                      <w:rFonts w:ascii="Cambria Math" w:hAnsi="Cambria Math"/>
                      <w:highlight w:val="cyan"/>
                      <w:lang w:val="en-US"/>
                    </w:rPr>
                    <m:t>1</m:t>
                  </m:r>
                </m:sub>
                <m:sup>
                  <m:r>
                    <w:rPr>
                      <w:rFonts w:ascii="Cambria Math" w:hAnsi="Cambria Math"/>
                      <w:highlight w:val="cyan"/>
                      <w:lang w:val="en-US"/>
                    </w:rPr>
                    <m:t>2</m:t>
                  </m:r>
                </m:sup>
              </m:sSubSup>
              <m:r>
                <w:rPr>
                  <w:rFonts w:ascii="Cambria Math" w:hAnsi="Cambria Math"/>
                  <w:highlight w:val="cyan"/>
                  <w:lang w:val="en-US"/>
                </w:rPr>
                <m:t>+</m:t>
              </m:r>
              <m:sSubSup>
                <m:sSubSupPr>
                  <m:ctrlPr>
                    <w:rPr>
                      <w:rFonts w:ascii="Cambria Math" w:hAnsi="Cambria Math"/>
                      <w:i/>
                      <w:highlight w:val="cyan"/>
                      <w:lang w:val="en-US"/>
                    </w:rPr>
                  </m:ctrlPr>
                </m:sSubSupPr>
                <m:e>
                  <m:r>
                    <w:rPr>
                      <w:rFonts w:ascii="Cambria Math" w:hAnsi="Cambria Math"/>
                      <w:highlight w:val="cyan"/>
                      <w:lang w:val="en-US"/>
                    </w:rPr>
                    <m:t>σ</m:t>
                  </m:r>
                </m:e>
                <m:sub>
                  <m:r>
                    <w:rPr>
                      <w:rFonts w:ascii="Cambria Math" w:hAnsi="Cambria Math"/>
                      <w:highlight w:val="cyan"/>
                      <w:lang w:val="en-US"/>
                    </w:rPr>
                    <m:t>2</m:t>
                  </m:r>
                </m:sub>
                <m:sup>
                  <m:r>
                    <w:rPr>
                      <w:rFonts w:ascii="Cambria Math" w:hAnsi="Cambria Math"/>
                      <w:highlight w:val="cyan"/>
                      <w:lang w:val="en-US"/>
                    </w:rPr>
                    <m:t>2</m:t>
                  </m:r>
                </m:sup>
              </m:sSubSup>
              <m:r>
                <w:rPr>
                  <w:rFonts w:ascii="Cambria Math" w:hAnsi="Cambria Math"/>
                  <w:highlight w:val="cyan"/>
                  <w:lang w:val="en-US"/>
                </w:rPr>
                <m:t>+2</m:t>
              </m:r>
              <m:sSub>
                <m:sSubPr>
                  <m:ctrlPr>
                    <w:rPr>
                      <w:rFonts w:ascii="Cambria Math" w:hAnsi="Cambria Math"/>
                      <w:i/>
                      <w:highlight w:val="cyan"/>
                      <w:lang w:val="en-US"/>
                    </w:rPr>
                  </m:ctrlPr>
                </m:sSubPr>
                <m:e>
                  <m:r>
                    <w:rPr>
                      <w:rFonts w:ascii="Cambria Math" w:hAnsi="Cambria Math"/>
                      <w:highlight w:val="cyan"/>
                      <w:lang w:val="en-US"/>
                    </w:rPr>
                    <m:t>γ</m:t>
                  </m:r>
                </m:e>
                <m:sub>
                  <m:r>
                    <w:rPr>
                      <w:rFonts w:ascii="Cambria Math" w:hAnsi="Cambria Math"/>
                      <w:highlight w:val="cyan"/>
                      <w:lang w:val="en-US"/>
                    </w:rPr>
                    <m:t>12</m:t>
                  </m:r>
                </m:sub>
              </m:sSub>
              <m:sSub>
                <m:sSubPr>
                  <m:ctrlPr>
                    <w:rPr>
                      <w:rFonts w:ascii="Cambria Math" w:hAnsi="Cambria Math"/>
                      <w:i/>
                      <w:highlight w:val="cyan"/>
                      <w:lang w:val="en-US"/>
                    </w:rPr>
                  </m:ctrlPr>
                </m:sSubPr>
                <m:e>
                  <m:r>
                    <w:rPr>
                      <w:rFonts w:ascii="Cambria Math" w:hAnsi="Cambria Math"/>
                      <w:highlight w:val="cyan"/>
                      <w:lang w:val="en-US"/>
                    </w:rPr>
                    <m:t>σ</m:t>
                  </m:r>
                </m:e>
                <m:sub>
                  <m:r>
                    <w:rPr>
                      <w:rFonts w:ascii="Cambria Math" w:hAnsi="Cambria Math"/>
                      <w:highlight w:val="cyan"/>
                      <w:lang w:val="en-US"/>
                    </w:rPr>
                    <m:t>1</m:t>
                  </m:r>
                </m:sub>
              </m:sSub>
              <m:sSub>
                <m:sSubPr>
                  <m:ctrlPr>
                    <w:rPr>
                      <w:rFonts w:ascii="Cambria Math" w:hAnsi="Cambria Math"/>
                      <w:i/>
                      <w:highlight w:val="cyan"/>
                      <w:lang w:val="en-US"/>
                    </w:rPr>
                  </m:ctrlPr>
                </m:sSubPr>
                <m:e>
                  <m:r>
                    <w:rPr>
                      <w:rFonts w:ascii="Cambria Math" w:hAnsi="Cambria Math"/>
                      <w:highlight w:val="cyan"/>
                      <w:lang w:val="en-US"/>
                    </w:rPr>
                    <m:t>σ</m:t>
                  </m:r>
                </m:e>
                <m:sub>
                  <m:r>
                    <w:rPr>
                      <w:rFonts w:ascii="Cambria Math" w:hAnsi="Cambria Math"/>
                      <w:highlight w:val="cyan"/>
                      <w:lang w:val="en-US"/>
                    </w:rPr>
                    <m:t>2</m:t>
                  </m:r>
                </m:sub>
              </m:sSub>
            </m:num>
            <m:den>
              <m:sSubSup>
                <m:sSubSupPr>
                  <m:ctrlPr>
                    <w:rPr>
                      <w:rFonts w:ascii="Cambria Math" w:hAnsi="Cambria Math"/>
                      <w:i/>
                      <w:highlight w:val="cyan"/>
                      <w:lang w:val="en-US"/>
                    </w:rPr>
                  </m:ctrlPr>
                </m:sSubSupPr>
                <m:e>
                  <m:r>
                    <w:rPr>
                      <w:rFonts w:ascii="Cambria Math" w:hAnsi="Cambria Math"/>
                      <w:highlight w:val="cyan"/>
                      <w:lang w:val="en-US"/>
                    </w:rPr>
                    <m:t>σ</m:t>
                  </m:r>
                </m:e>
                <m:sub>
                  <m:r>
                    <w:rPr>
                      <w:rFonts w:ascii="Cambria Math" w:hAnsi="Cambria Math"/>
                      <w:highlight w:val="cyan"/>
                      <w:lang w:val="en-US"/>
                    </w:rPr>
                    <m:t>1</m:t>
                  </m:r>
                </m:sub>
                <m:sup>
                  <m:r>
                    <w:rPr>
                      <w:rFonts w:ascii="Cambria Math" w:hAnsi="Cambria Math"/>
                      <w:highlight w:val="cyan"/>
                      <w:lang w:val="en-US"/>
                    </w:rPr>
                    <m:t>2</m:t>
                  </m:r>
                </m:sup>
              </m:sSubSup>
              <m:r>
                <w:rPr>
                  <w:rFonts w:ascii="Cambria Math" w:hAnsi="Cambria Math"/>
                  <w:highlight w:val="cyan"/>
                  <w:lang w:val="en-US"/>
                </w:rPr>
                <m:t>+</m:t>
              </m:r>
              <m:sSubSup>
                <m:sSubSupPr>
                  <m:ctrlPr>
                    <w:rPr>
                      <w:rFonts w:ascii="Cambria Math" w:hAnsi="Cambria Math"/>
                      <w:i/>
                      <w:highlight w:val="cyan"/>
                      <w:lang w:val="en-US"/>
                    </w:rPr>
                  </m:ctrlPr>
                </m:sSubSupPr>
                <m:e>
                  <m:r>
                    <w:rPr>
                      <w:rFonts w:ascii="Cambria Math" w:hAnsi="Cambria Math"/>
                      <w:highlight w:val="cyan"/>
                      <w:lang w:val="en-US"/>
                    </w:rPr>
                    <m:t>σ</m:t>
                  </m:r>
                </m:e>
                <m:sub>
                  <m:r>
                    <w:rPr>
                      <w:rFonts w:ascii="Cambria Math" w:hAnsi="Cambria Math"/>
                      <w:highlight w:val="cyan"/>
                      <w:lang w:val="en-US"/>
                    </w:rPr>
                    <m:t>2</m:t>
                  </m:r>
                </m:sub>
                <m:sup>
                  <m:r>
                    <w:rPr>
                      <w:rFonts w:ascii="Cambria Math" w:hAnsi="Cambria Math"/>
                      <w:highlight w:val="cyan"/>
                      <w:lang w:val="en-US"/>
                    </w:rPr>
                    <m:t>2</m:t>
                  </m:r>
                </m:sup>
              </m:sSubSup>
              <m:r>
                <w:rPr>
                  <w:rFonts w:ascii="Cambria Math" w:hAnsi="Cambria Math"/>
                  <w:highlight w:val="cyan"/>
                  <w:lang w:val="en-US"/>
                </w:rPr>
                <m:t>+2(</m:t>
              </m:r>
              <m:sSub>
                <m:sSubPr>
                  <m:ctrlPr>
                    <w:rPr>
                      <w:rFonts w:ascii="Cambria Math" w:hAnsi="Cambria Math"/>
                      <w:i/>
                      <w:highlight w:val="cyan"/>
                      <w:lang w:val="en-US"/>
                    </w:rPr>
                  </m:ctrlPr>
                </m:sSubPr>
                <m:e>
                  <m:r>
                    <w:rPr>
                      <w:rFonts w:ascii="Cambria Math" w:hAnsi="Cambria Math"/>
                      <w:highlight w:val="cyan"/>
                      <w:lang w:val="en-US"/>
                    </w:rPr>
                    <m:t>r</m:t>
                  </m:r>
                </m:e>
                <m:sub>
                  <m:sSup>
                    <m:sSupPr>
                      <m:ctrlPr>
                        <w:rPr>
                          <w:rFonts w:ascii="Cambria Math" w:hAnsi="Cambria Math"/>
                          <w:i/>
                          <w:highlight w:val="cyan"/>
                          <w:lang w:val="en-US"/>
                        </w:rPr>
                      </m:ctrlPr>
                    </m:sSupPr>
                    <m:e>
                      <m:r>
                        <w:rPr>
                          <w:rFonts w:ascii="Cambria Math" w:hAnsi="Cambria Math"/>
                          <w:highlight w:val="cyan"/>
                          <w:lang w:val="en-US"/>
                        </w:rPr>
                        <m:t>h</m:t>
                      </m:r>
                    </m:e>
                    <m:sup>
                      <m:r>
                        <w:rPr>
                          <w:rFonts w:ascii="Cambria Math" w:hAnsi="Cambria Math"/>
                          <w:highlight w:val="cyan"/>
                          <w:lang w:val="en-US"/>
                        </w:rPr>
                        <m:t>2</m:t>
                      </m:r>
                    </m:sup>
                  </m:sSup>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r</m:t>
                  </m:r>
                </m:e>
                <m:sub>
                  <m:r>
                    <w:rPr>
                      <w:rFonts w:ascii="Cambria Math" w:hAnsi="Cambria Math"/>
                      <w:highlight w:val="cyan"/>
                      <w:lang w:val="en-US"/>
                    </w:rPr>
                    <m:t>12</m:t>
                  </m:r>
                </m:sub>
              </m:sSub>
              <m:r>
                <w:rPr>
                  <w:rFonts w:ascii="Cambria Math" w:hAnsi="Cambria Math"/>
                  <w:highlight w:val="cyan"/>
                  <w:lang w:val="en-US"/>
                </w:rPr>
                <m:t>)</m:t>
              </m:r>
              <m:sSub>
                <m:sSubPr>
                  <m:ctrlPr>
                    <w:rPr>
                      <w:rFonts w:ascii="Cambria Math" w:hAnsi="Cambria Math"/>
                      <w:i/>
                      <w:highlight w:val="cyan"/>
                      <w:lang w:val="en-US"/>
                    </w:rPr>
                  </m:ctrlPr>
                </m:sSubPr>
                <m:e>
                  <m:r>
                    <w:rPr>
                      <w:rFonts w:ascii="Cambria Math" w:hAnsi="Cambria Math"/>
                      <w:highlight w:val="cyan"/>
                      <w:lang w:val="en-US"/>
                    </w:rPr>
                    <m:t>σ</m:t>
                  </m:r>
                </m:e>
                <m:sub>
                  <m:r>
                    <w:rPr>
                      <w:rFonts w:ascii="Cambria Math" w:hAnsi="Cambria Math"/>
                      <w:highlight w:val="cyan"/>
                      <w:lang w:val="en-US"/>
                    </w:rPr>
                    <m:t>1</m:t>
                  </m:r>
                </m:sub>
              </m:sSub>
              <m:sSub>
                <m:sSubPr>
                  <m:ctrlPr>
                    <w:rPr>
                      <w:rFonts w:ascii="Cambria Math" w:hAnsi="Cambria Math"/>
                      <w:i/>
                      <w:highlight w:val="cyan"/>
                      <w:lang w:val="en-US"/>
                    </w:rPr>
                  </m:ctrlPr>
                </m:sSubPr>
                <m:e>
                  <m:r>
                    <w:rPr>
                      <w:rFonts w:ascii="Cambria Math" w:hAnsi="Cambria Math"/>
                      <w:highlight w:val="cyan"/>
                      <w:lang w:val="en-US"/>
                    </w:rPr>
                    <m:t>σ</m:t>
                  </m:r>
                </m:e>
                <m:sub>
                  <m:r>
                    <w:rPr>
                      <w:rFonts w:ascii="Cambria Math" w:hAnsi="Cambria Math"/>
                      <w:highlight w:val="cyan"/>
                      <w:lang w:val="en-US"/>
                    </w:rPr>
                    <m:t>2</m:t>
                  </m:r>
                </m:sub>
              </m:sSub>
            </m:den>
          </m:f>
        </m:oMath>
      </m:oMathPara>
    </w:p>
    <w:p w14:paraId="7A518CA7" w14:textId="332CD514" w:rsidR="00731917" w:rsidRDefault="00404089" w:rsidP="006A6A63">
      <w:pPr>
        <w:rPr>
          <w:rFonts w:asciiTheme="majorHAnsi" w:hAnsiTheme="majorHAnsi"/>
          <w:lang w:val="en-US"/>
        </w:rPr>
      </w:pPr>
      <w:r>
        <w:rPr>
          <w:rFonts w:asciiTheme="majorHAnsi" w:hAnsiTheme="majorHAnsi"/>
          <w:lang w:val="en-US"/>
        </w:rPr>
        <w:t xml:space="preserve">in which the two terms represent </w:t>
      </w:r>
      <w:r w:rsidRPr="00243C5D">
        <w:rPr>
          <w:rFonts w:asciiTheme="majorHAnsi" w:hAnsiTheme="majorHAnsi"/>
          <w:highlight w:val="magenta"/>
          <w:lang w:val="en-US"/>
        </w:rPr>
        <w:t>NCP</w:t>
      </w:r>
      <w:r>
        <w:rPr>
          <w:rFonts w:asciiTheme="majorHAnsi" w:hAnsiTheme="majorHAnsi"/>
          <w:lang w:val="en-US"/>
        </w:rPr>
        <w:t xml:space="preserve"> and </w:t>
      </w:r>
      <w:r w:rsidRPr="00243C5D">
        <w:rPr>
          <w:rFonts w:asciiTheme="majorHAnsi" w:hAnsiTheme="majorHAnsi"/>
          <w:highlight w:val="cyan"/>
          <w:lang w:val="en-US"/>
        </w:rPr>
        <w:t>the baseline part of the test</w:t>
      </w:r>
      <w:r>
        <w:rPr>
          <w:rFonts w:asciiTheme="majorHAnsi" w:hAnsiTheme="majorHAnsi"/>
          <w:lang w:val="en-US"/>
        </w:rPr>
        <w:t>.</w:t>
      </w:r>
    </w:p>
    <w:p w14:paraId="650CB29B" w14:textId="77777777" w:rsidR="00404089" w:rsidRDefault="00404089" w:rsidP="006A6A63">
      <w:pPr>
        <w:rPr>
          <w:rFonts w:asciiTheme="majorHAnsi" w:hAnsiTheme="majorHAnsi"/>
          <w:lang w:val="en-US"/>
        </w:rPr>
      </w:pPr>
    </w:p>
    <w:p w14:paraId="59F721E7" w14:textId="7E91204F" w:rsidR="00404089" w:rsidRDefault="00404089" w:rsidP="007D0D36">
      <w:pPr>
        <w:jc w:val="center"/>
        <w:rPr>
          <w:rFonts w:asciiTheme="majorHAnsi" w:hAnsiTheme="majorHAnsi"/>
          <w:b/>
          <w:lang w:val="en-US"/>
        </w:rPr>
      </w:pPr>
      <w:r w:rsidRPr="007D0D36">
        <w:rPr>
          <w:rFonts w:asciiTheme="majorHAnsi" w:hAnsiTheme="majorHAnsi"/>
          <w:b/>
          <w:lang w:val="en-US"/>
        </w:rPr>
        <w:t xml:space="preserve">The type I error rate </w:t>
      </w:r>
      <w:r w:rsidR="00243C5D" w:rsidRPr="007D0D36">
        <w:rPr>
          <w:rFonts w:asciiTheme="majorHAnsi" w:hAnsiTheme="majorHAnsi"/>
          <w:b/>
          <w:lang w:val="en-US"/>
        </w:rPr>
        <w:t xml:space="preserve">should be evaluated </w:t>
      </w:r>
      <w:r w:rsidR="007D0D36">
        <w:rPr>
          <w:rFonts w:asciiTheme="majorHAnsi" w:hAnsiTheme="majorHAnsi"/>
          <w:b/>
          <w:lang w:val="en-US"/>
        </w:rPr>
        <w:t>on the baseline part</w:t>
      </w:r>
    </w:p>
    <w:p w14:paraId="33036B55" w14:textId="6CCA6637" w:rsidR="0072616C" w:rsidRDefault="0072616C" w:rsidP="0072616C">
      <w:pPr>
        <w:rPr>
          <w:rFonts w:asciiTheme="majorHAnsi" w:hAnsiTheme="majorHAnsi"/>
          <w:lang w:val="en-US"/>
        </w:rPr>
      </w:pPr>
      <w:r>
        <w:rPr>
          <w:rFonts w:asciiTheme="majorHAnsi" w:hAnsiTheme="majorHAnsi"/>
          <w:lang w:val="en-US"/>
        </w:rPr>
        <w:t>Under the null hypothe</w:t>
      </w:r>
      <w:r w:rsidRPr="0072616C">
        <w:rPr>
          <w:rFonts w:asciiTheme="majorHAnsi" w:hAnsiTheme="majorHAnsi"/>
          <w:lang w:val="en-US"/>
        </w:rPr>
        <w:t>sis</w:t>
      </w:r>
    </w:p>
    <w:p w14:paraId="53CCD718" w14:textId="530C669C" w:rsidR="0087562C" w:rsidRDefault="0080671A" w:rsidP="0072616C">
      <w:pP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+r</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e>
                  </m:d>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en>
              </m:f>
            </m:den>
          </m:f>
        </m:oMath>
      </m:oMathPara>
    </w:p>
    <w:p w14:paraId="578F4AD2" w14:textId="309E8085" w:rsidR="003C5659" w:rsidRDefault="0087562C" w:rsidP="0072616C">
      <w:pPr>
        <w:rPr>
          <w:rFonts w:asciiTheme="majorHAnsi" w:hAnsiTheme="majorHAnsi"/>
          <w:lang w:val="en-US"/>
        </w:rPr>
      </w:pPr>
      <w:r>
        <w:rPr>
          <w:rFonts w:asciiTheme="majorHAnsi" w:hAnsiTheme="majorHAnsi"/>
          <w:lang w:val="en-US"/>
        </w:rPr>
        <w:t xml:space="preserve">Similarly, we can define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num>
          <m:den>
            <m:r>
              <w:rPr>
                <w:rFonts w:ascii="Cambria Math" w:hAnsi="Cambria Math"/>
                <w:lang w:val="en-US"/>
              </w:rPr>
              <m:t>df</m:t>
            </m:r>
          </m:den>
        </m:f>
      </m:oMath>
      <w:r>
        <w:rPr>
          <w:rFonts w:asciiTheme="majorHAnsi" w:hAnsiTheme="majorHAnsi"/>
          <w:lang w:val="en-US"/>
        </w:rPr>
        <w:t>.</w:t>
      </w:r>
    </w:p>
    <w:p w14:paraId="4BB5332D" w14:textId="63627F9F" w:rsidR="003C5659" w:rsidRDefault="003C5659" w:rsidP="0072616C">
      <w:pPr>
        <w:rPr>
          <w:rFonts w:asciiTheme="majorHAnsi" w:hAnsiTheme="majorHAnsi"/>
          <w:lang w:val="en-US"/>
        </w:rPr>
      </w:pPr>
      <w:r>
        <w:rPr>
          <w:rFonts w:asciiTheme="majorHAnsi" w:hAnsiTheme="majorHAnsi"/>
          <w:lang w:val="en-US"/>
        </w:rPr>
        <w:t xml:space="preserve">If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oMath>
      <w:r w:rsidR="001C7C90">
        <w:rPr>
          <w:rFonts w:asciiTheme="majorHAnsi" w:hAnsiTheme="majorHAnsi"/>
          <w:lang w:val="en-US"/>
        </w:rPr>
        <w:t xml:space="preserve"> and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oMath>
      <w:r w:rsidR="001C7C90">
        <w:rPr>
          <w:rFonts w:asciiTheme="majorHAnsi" w:hAnsiTheme="majorHAnsi"/>
          <w:lang w:val="en-US"/>
        </w:rPr>
        <w:t>,</w:t>
      </w:r>
      <w:r>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e>
                </m:d>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den>
        </m:f>
      </m:oMath>
    </w:p>
    <w:p w14:paraId="080B8875" w14:textId="274AD6E3" w:rsidR="003C5659" w:rsidRPr="0072616C" w:rsidRDefault="00433E0F" w:rsidP="0072616C">
      <w:pPr>
        <w:rPr>
          <w:rFonts w:asciiTheme="majorHAnsi" w:hAnsiTheme="majorHAnsi"/>
          <w:lang w:val="en-US"/>
        </w:rPr>
      </w:pPr>
      <w:r>
        <w:rPr>
          <w:rFonts w:asciiTheme="majorHAnsi" w:hAnsiTheme="majorHAnsi"/>
          <w:lang w:val="en-US"/>
        </w:rPr>
        <w:t>Under</w:t>
      </w:r>
      <w:r w:rsidR="003C5659">
        <w:rPr>
          <w:rFonts w:asciiTheme="majorHAnsi" w:hAnsiTheme="majorHAnsi"/>
          <w:lang w:val="en-US"/>
        </w:rPr>
        <w:t xml:space="preserve"> </w:t>
      </w:r>
      <w:r>
        <w:rPr>
          <w:rFonts w:asciiTheme="majorHAnsi" w:hAnsiTheme="majorHAnsi"/>
          <w:lang w:val="en-US"/>
        </w:rPr>
        <w:t xml:space="preserve">a </w:t>
      </w:r>
      <w:r w:rsidR="003C5659">
        <w:rPr>
          <w:rFonts w:asciiTheme="majorHAnsi" w:hAnsiTheme="majorHAnsi"/>
          <w:lang w:val="en-US"/>
        </w:rPr>
        <w:t xml:space="preserve">much simpler case that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003C5659">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den>
        </m:f>
      </m:oMath>
    </w:p>
    <w:p w14:paraId="7D4495E6" w14:textId="044793BA" w:rsidR="00A13F39" w:rsidRDefault="00223E6C" w:rsidP="006A6A63">
      <w:pPr>
        <w:rPr>
          <w:rFonts w:asciiTheme="majorHAnsi" w:hAnsiTheme="majorHAnsi"/>
          <w:lang w:val="en-US"/>
        </w:rPr>
      </w:pPr>
      <w:r w:rsidRPr="00582522">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sidRPr="00582522">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den>
        </m:f>
        <m:r>
          <w:rPr>
            <w:rFonts w:ascii="Cambria Math" w:hAnsi="Cambria Math"/>
            <w:lang w:val="en-US"/>
          </w:rPr>
          <m:t>=1</m:t>
        </m:r>
      </m:oMath>
      <w:r w:rsidR="008E02F5">
        <w:rPr>
          <w:rFonts w:asciiTheme="majorHAnsi" w:hAnsiTheme="majorHAnsi"/>
          <w:lang w:val="en-US"/>
        </w:rPr>
        <w:t xml:space="preserve">, because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oMath>
      <w:r w:rsidR="009A2C8B">
        <w:rPr>
          <w:rFonts w:asciiTheme="majorHAnsi" w:hAnsiTheme="majorHAnsi"/>
          <w:lang w:val="en-US"/>
        </w:rPr>
        <w:t xml:space="preserve"> when heritability is zero.</w:t>
      </w:r>
    </w:p>
    <w:p w14:paraId="4E363744" w14:textId="5E9F4EF7" w:rsidR="002C789F" w:rsidRDefault="002C789F" w:rsidP="006A6A63">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=0</m:t>
        </m:r>
      </m:oMath>
      <w:r>
        <w:rPr>
          <w:rFonts w:asciiTheme="majorHAnsi" w:hAnsiTheme="majorHAnsi"/>
          <w:lang w:val="en-US"/>
        </w:rPr>
        <w:t xml:space="preserve"> but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sidR="00A2525C">
        <w:rPr>
          <w:rFonts w:asciiTheme="majorHAnsi" w:hAnsiTheme="majorHAnsi"/>
          <w:lang w:val="en-US"/>
        </w:rPr>
        <w:t>,</w:t>
      </w:r>
      <w:r w:rsidRPr="00582522">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den>
        </m:f>
      </m:oMath>
      <w:r>
        <w:rPr>
          <w:rFonts w:asciiTheme="majorHAnsi" w:hAnsiTheme="majorHAnsi"/>
          <w:lang w:val="en-US"/>
        </w:rPr>
        <w:t xml:space="preserve">, </w:t>
      </w:r>
      <m:oMath>
        <m:r>
          <w:rPr>
            <w:rFonts w:ascii="Cambria Math" w:hAnsi="Cambria Math"/>
            <w:lang w:val="en-US"/>
          </w:rPr>
          <m:t>η&lt;1</m:t>
        </m:r>
      </m:oMath>
      <w:r>
        <w:rPr>
          <w:rFonts w:asciiTheme="majorHAnsi" w:hAnsiTheme="majorHAnsi"/>
          <w:lang w:val="en-US"/>
        </w:rPr>
        <w:t>, the type I error rate will be deflated.</w:t>
      </w:r>
    </w:p>
    <w:p w14:paraId="70DF4A66" w14:textId="2E197AB2" w:rsidR="002C789F" w:rsidRDefault="002C789F" w:rsidP="006A6A63">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r>
          <w:rPr>
            <w:rFonts w:ascii="Cambria Math" w:hAnsi="Cambria Math"/>
            <w:lang w:val="en-US"/>
          </w:rPr>
          <m:t>=0</m:t>
        </m:r>
      </m:oMath>
      <w:r>
        <w:rPr>
          <w:rFonts w:asciiTheme="majorHAnsi" w:hAnsiTheme="majorHAnsi"/>
          <w:lang w:val="en-US"/>
        </w:rPr>
        <w:t xml:space="preserve"> but </w:t>
      </w:r>
      <m:oMath>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=0</m:t>
        </m:r>
      </m:oMath>
      <w:r>
        <w:rPr>
          <w:rFonts w:asciiTheme="majorHAnsi" w:hAnsiTheme="majorHAnsi"/>
          <w:lang w:val="en-US"/>
        </w:rPr>
        <w:t xml:space="preserve">, </w:t>
      </w:r>
      <m:oMath>
        <m:r>
          <w:rPr>
            <w:rFonts w:ascii="Cambria Math" w:hAnsi="Cambria Math"/>
            <w:lang w:val="en-US"/>
          </w:rPr>
          <m:t>η=</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den>
        </m:f>
        <m:r>
          <w:rPr>
            <w:rFonts w:ascii="Cambria Math" w:hAnsi="Cambria Math"/>
            <w:lang w:val="en-US"/>
          </w:rPr>
          <m:t>=1</m:t>
        </m:r>
      </m:oMath>
      <w:r>
        <w:rPr>
          <w:rFonts w:asciiTheme="majorHAnsi" w:hAnsiTheme="majorHAnsi"/>
          <w:lang w:val="en-US"/>
        </w:rPr>
        <w:t>, the type I error rate will be deflated.</w:t>
      </w:r>
    </w:p>
    <w:p w14:paraId="5331FC86" w14:textId="1F34476E" w:rsidR="009A2C8B" w:rsidRDefault="009A2C8B" w:rsidP="006A6A63">
      <w:pPr>
        <w:rPr>
          <w:rFonts w:asciiTheme="majorHAnsi" w:hAnsiTheme="majorHAnsi"/>
          <w:lang w:val="en-US"/>
        </w:rPr>
      </w:pPr>
      <w:r w:rsidRPr="00582522">
        <w:rPr>
          <w:rFonts w:asciiTheme="majorHAnsi" w:hAnsiTheme="majorHAnsi"/>
          <w:lang w:val="en-US"/>
        </w:rPr>
        <w:t>When</w:t>
      </w:r>
      <w:r w:rsidR="003904E2">
        <w:rPr>
          <w:rFonts w:asciiTheme="majorHAnsi" w:hAnsiTheme="majorHAnsi"/>
          <w:lang w:val="en-US"/>
        </w:rPr>
        <w:t xml:space="preserve"> ignoring</w:t>
      </w:r>
      <w:r w:rsidRPr="00582522">
        <w:rPr>
          <w:rFonts w:asciiTheme="majorHAnsi" w:hAnsiTheme="majorHAnsi"/>
          <w:lang w:val="en-US"/>
        </w:rPr>
        <w:t xml:space="preser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oMath>
      <w:r w:rsidRPr="00582522">
        <w:rPr>
          <w:rFonts w:asciiTheme="majorHAnsi" w:hAnsiTheme="majorHAnsi"/>
          <w:lang w:val="en-US"/>
        </w:rPr>
        <w:t>,</w:t>
      </w:r>
      <w:r w:rsidR="003904E2">
        <w:rPr>
          <w:rFonts w:asciiTheme="majorHAnsi" w:hAnsiTheme="majorHAnsi"/>
          <w:lang w:val="en-US"/>
        </w:rPr>
        <w:t xml:space="preserve"> regardless it is zero no not,</w:t>
      </w:r>
      <w:r w:rsidRPr="00582522">
        <w:rPr>
          <w:rFonts w:asciiTheme="majorHAnsi" w:hAnsiTheme="majorHAnsi"/>
          <w:lang w:val="en-US"/>
        </w:rPr>
        <w:t xml:space="preserve"> it is naïve meta-analysis,</w:t>
      </w:r>
      <m:oMath>
        <m:r>
          <w:rPr>
            <w:rFonts w:ascii="Cambria Math" w:hAnsi="Cambria Math"/>
            <w:lang w:val="en-US"/>
          </w:rPr>
          <m:t xml:space="preserve"> 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12</m:t>
            </m:r>
          </m:sub>
        </m:sSub>
      </m:oMath>
      <w:r>
        <w:rPr>
          <w:rFonts w:asciiTheme="majorHAnsi" w:hAnsiTheme="majorHAnsi"/>
          <w:lang w:val="en-US"/>
        </w:rPr>
        <w:t>, no inflation</w:t>
      </w:r>
      <w:r w:rsidR="003904E2">
        <w:rPr>
          <w:rFonts w:asciiTheme="majorHAnsi" w:hAnsiTheme="majorHAnsi"/>
          <w:lang w:val="en-US"/>
        </w:rPr>
        <w:t xml:space="preserve"> if there is no overlapping samples, otherwise inflation due to uncorrected inflation due to overlapping samples.</w:t>
      </w:r>
    </w:p>
    <w:p w14:paraId="2E6BBA9C" w14:textId="2CB3CE85" w:rsidR="00223E6C" w:rsidRPr="00582522" w:rsidRDefault="009A2C8B" w:rsidP="006A6A63">
      <w:pPr>
        <w:rPr>
          <w:rFonts w:asciiTheme="majorHAnsi" w:hAnsiTheme="majorHAnsi"/>
          <w:lang w:val="en-US"/>
        </w:rPr>
      </w:pPr>
      <w:r>
        <w:rPr>
          <w:rFonts w:asciiTheme="majorHAnsi" w:hAnsiTheme="majorHAnsi"/>
          <w:lang w:val="en-US"/>
        </w:rPr>
        <w:t>I</w:t>
      </w:r>
      <w:r w:rsidR="00223E6C" w:rsidRPr="00582522">
        <w:rPr>
          <w:rFonts w:asciiTheme="majorHAnsi" w:hAnsiTheme="majorHAnsi"/>
          <w:lang w:val="en-US"/>
        </w:rPr>
        <w:t>t corrects for such as overlapping samples, as the impact of overlapping samples are same to all loci,</w:t>
      </w:r>
    </w:p>
    <w:p w14:paraId="4DB4CC1E" w14:textId="15002199" w:rsidR="00223E6C" w:rsidRDefault="00223E6C" w:rsidP="006A6A63">
      <w:pPr>
        <w:rPr>
          <w:rFonts w:asciiTheme="majorHAnsi" w:hAnsiTheme="majorHAnsi"/>
          <w:lang w:val="en-US"/>
        </w:rPr>
      </w:pPr>
      <w:r w:rsidRPr="00582522">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r>
          <w:rPr>
            <w:rFonts w:ascii="Cambria Math" w:hAnsi="Cambria Math"/>
            <w:lang w:val="en-US"/>
          </w:rPr>
          <m:t>&lt;0</m:t>
        </m:r>
      </m:oMath>
      <w:r w:rsidRPr="00582522">
        <w:rPr>
          <w:rFonts w:asciiTheme="majorHAnsi" w:hAnsiTheme="majorHAnsi"/>
          <w:lang w:val="en-US"/>
        </w:rPr>
        <w:t>, it corrects for heterogeneity, but I so far can’t think of a scenario under which heterogeneity equally influences cohorts as overlapping samples do.</w:t>
      </w:r>
    </w:p>
    <w:p w14:paraId="0D6DB48B" w14:textId="77777777" w:rsidR="007D0D36" w:rsidRDefault="007D0D36" w:rsidP="006A6A63">
      <w:pPr>
        <w:rPr>
          <w:rFonts w:asciiTheme="majorHAnsi" w:hAnsiTheme="majorHAnsi"/>
          <w:lang w:val="en-US"/>
        </w:rPr>
      </w:pPr>
    </w:p>
    <w:p w14:paraId="44B3F81C" w14:textId="47422C2E" w:rsidR="007D0D36" w:rsidRDefault="007D0D36" w:rsidP="007D0D36">
      <w:pPr>
        <w:jc w:val="center"/>
        <w:rPr>
          <w:rFonts w:asciiTheme="majorHAnsi" w:hAnsiTheme="majorHAnsi"/>
          <w:b/>
          <w:lang w:val="en-US"/>
        </w:rPr>
      </w:pPr>
      <w:r w:rsidRPr="007D0D36">
        <w:rPr>
          <w:rFonts w:asciiTheme="majorHAnsi" w:hAnsiTheme="majorHAnsi"/>
          <w:b/>
          <w:lang w:val="en-US"/>
        </w:rPr>
        <w:t>NCP</w:t>
      </w:r>
    </w:p>
    <w:p w14:paraId="20916DC3" w14:textId="24D7D527" w:rsidR="007D0D36" w:rsidRDefault="004829A5" w:rsidP="007D0D36">
      <w:pPr>
        <w:rPr>
          <w:rFonts w:asciiTheme="majorHAnsi" w:hAnsiTheme="majorHAnsi"/>
          <w:lang w:val="en-US"/>
        </w:rPr>
      </w:pPr>
      <w:r w:rsidRPr="004829A5">
        <w:rPr>
          <w:rFonts w:asciiTheme="majorHAnsi" w:hAnsiTheme="majorHAnsi"/>
          <w:lang w:val="en-US"/>
        </w:rPr>
        <w:t xml:space="preserve">Depending on the </w:t>
      </w:r>
      <w:r>
        <w:rPr>
          <w:rFonts w:asciiTheme="majorHAnsi" w:hAnsiTheme="majorHAnsi"/>
          <w:lang w:val="en-US"/>
        </w:rPr>
        <w:t>genetic architecture, the estimated genetic effect varies.</w:t>
      </w:r>
    </w:p>
    <w:p w14:paraId="5DA03675" w14:textId="75C9D6B9" w:rsidR="003E4F27" w:rsidRPr="005A39B8" w:rsidRDefault="005A39B8" w:rsidP="007D0D36">
      <w:pPr>
        <w:rPr>
          <w:rFonts w:asciiTheme="majorHAnsi" w:hAnsiTheme="majorHAnsi"/>
          <w:lang w:val="en-US"/>
        </w:rPr>
      </w:pPr>
      <m:oMathPara>
        <m:oMath>
          <m:r>
            <w:rPr>
              <w:rFonts w:ascii="Cambria Math" w:hAnsi="Cambria Math"/>
              <w:highlight w:val="magenta"/>
              <w:lang w:val="en-US"/>
            </w:rPr>
            <m:t>NCP=</m:t>
          </m:r>
          <m:f>
            <m:fPr>
              <m:ctrlPr>
                <w:rPr>
                  <w:rFonts w:ascii="Cambria Math" w:hAnsi="Cambria Math"/>
                  <w:i/>
                  <w:highlight w:val="magenta"/>
                  <w:lang w:val="en-US"/>
                </w:rPr>
              </m:ctrlPr>
            </m:fPr>
            <m:num>
              <m:sSup>
                <m:sSupPr>
                  <m:ctrlPr>
                    <w:rPr>
                      <w:rFonts w:ascii="Cambria Math" w:hAnsi="Cambria Math"/>
                      <w:i/>
                      <w:highlight w:val="magenta"/>
                      <w:lang w:val="en-US"/>
                    </w:rPr>
                  </m:ctrlPr>
                </m:sSupPr>
                <m:e>
                  <m:d>
                    <m:dPr>
                      <m:ctrlPr>
                        <w:rPr>
                          <w:rFonts w:ascii="Cambria Math" w:hAnsi="Cambria Math"/>
                          <w:i/>
                          <w:highlight w:val="magenta"/>
                          <w:lang w:val="en-US"/>
                        </w:rPr>
                      </m:ctrlPr>
                    </m:dPr>
                    <m:e>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1</m:t>
                          </m:r>
                        </m:sub>
                      </m:sSub>
                      <m:r>
                        <w:rPr>
                          <w:rFonts w:ascii="Cambria Math" w:hAnsi="Cambria Math"/>
                          <w:highlight w:val="magenta"/>
                          <w:lang w:val="en-US"/>
                        </w:rPr>
                        <m:t>+</m:t>
                      </m:r>
                      <m:sSub>
                        <m:sSubPr>
                          <m:ctrlPr>
                            <w:rPr>
                              <w:rFonts w:ascii="Cambria Math" w:hAnsi="Cambria Math"/>
                              <w:i/>
                              <w:highlight w:val="magenta"/>
                              <w:lang w:val="en-US"/>
                            </w:rPr>
                          </m:ctrlPr>
                        </m:sSubPr>
                        <m:e>
                          <m:r>
                            <w:rPr>
                              <w:rFonts w:ascii="Cambria Math" w:hAnsi="Cambria Math"/>
                              <w:highlight w:val="magenta"/>
                              <w:lang w:val="en-US"/>
                            </w:rPr>
                            <m:t>b</m:t>
                          </m:r>
                        </m:e>
                        <m:sub>
                          <m:r>
                            <w:rPr>
                              <w:rFonts w:ascii="Cambria Math" w:hAnsi="Cambria Math"/>
                              <w:highlight w:val="magenta"/>
                              <w:lang w:val="en-US"/>
                            </w:rPr>
                            <m:t>2</m:t>
                          </m:r>
                        </m:sub>
                      </m:sSub>
                    </m:e>
                  </m:d>
                </m:e>
                <m:sup>
                  <m:r>
                    <w:rPr>
                      <w:rFonts w:ascii="Cambria Math" w:hAnsi="Cambria Math"/>
                      <w:highlight w:val="magenta"/>
                      <w:lang w:val="en-US"/>
                    </w:rPr>
                    <m:t>2</m:t>
                  </m:r>
                </m:sup>
              </m:sSup>
            </m:num>
            <m:den>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1</m:t>
                  </m:r>
                </m:sub>
                <m:sup>
                  <m:r>
                    <w:rPr>
                      <w:rFonts w:ascii="Cambria Math" w:hAnsi="Cambria Math"/>
                      <w:highlight w:val="magenta"/>
                      <w:lang w:val="en-US"/>
                    </w:rPr>
                    <m:t>2</m:t>
                  </m:r>
                </m:sup>
              </m:sSubSup>
              <m:r>
                <w:rPr>
                  <w:rFonts w:ascii="Cambria Math" w:hAnsi="Cambria Math"/>
                  <w:highlight w:val="magenta"/>
                  <w:lang w:val="en-US"/>
                </w:rPr>
                <m:t>+</m:t>
              </m:r>
              <m:sSubSup>
                <m:sSubSupPr>
                  <m:ctrlPr>
                    <w:rPr>
                      <w:rFonts w:ascii="Cambria Math" w:hAnsi="Cambria Math"/>
                      <w:i/>
                      <w:highlight w:val="magenta"/>
                      <w:lang w:val="en-US"/>
                    </w:rPr>
                  </m:ctrlPr>
                </m:sSubSupPr>
                <m:e>
                  <m:r>
                    <w:rPr>
                      <w:rFonts w:ascii="Cambria Math" w:hAnsi="Cambria Math"/>
                      <w:highlight w:val="magenta"/>
                      <w:lang w:val="en-US"/>
                    </w:rPr>
                    <m:t>σ</m:t>
                  </m:r>
                </m:e>
                <m:sub>
                  <m:r>
                    <w:rPr>
                      <w:rFonts w:ascii="Cambria Math" w:hAnsi="Cambria Math"/>
                      <w:highlight w:val="magenta"/>
                      <w:lang w:val="en-US"/>
                    </w:rPr>
                    <m:t>2</m:t>
                  </m:r>
                </m:sub>
                <m:sup>
                  <m:r>
                    <w:rPr>
                      <w:rFonts w:ascii="Cambria Math" w:hAnsi="Cambria Math"/>
                      <w:highlight w:val="magenta"/>
                      <w:lang w:val="en-US"/>
                    </w:rPr>
                    <m:t>2</m:t>
                  </m:r>
                </m:sup>
              </m:sSubSup>
              <m:r>
                <w:rPr>
                  <w:rFonts w:ascii="Cambria Math" w:hAnsi="Cambria Math"/>
                  <w:highlight w:val="magenta"/>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highlight w:val="magenta"/>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highlight w:val="magenta"/>
                      <w:lang w:val="en-US"/>
                    </w:rPr>
                    <m:t>+</m:t>
                  </m:r>
                  <m:sSub>
                    <m:sSubPr>
                      <m:ctrlPr>
                        <w:rPr>
                          <w:rFonts w:ascii="Cambria Math" w:hAnsi="Cambria Math"/>
                          <w:i/>
                          <w:lang w:val="en-US"/>
                        </w:rPr>
                      </m:ctrlPr>
                    </m:sSubPr>
                    <m:e>
                      <m:r>
                        <w:rPr>
                          <w:rFonts w:ascii="Cambria Math" w:hAnsi="Cambria Math"/>
                          <w:highlight w:val="magenta"/>
                          <w:lang w:val="en-US"/>
                        </w:rPr>
                        <m:t>r</m:t>
                      </m:r>
                    </m:e>
                    <m:sub>
                      <m:r>
                        <w:rPr>
                          <w:rFonts w:ascii="Cambria Math" w:hAnsi="Cambria Math"/>
                          <w:lang w:val="en-US"/>
                        </w:rPr>
                        <m:t>12</m:t>
                      </m:r>
                    </m:sub>
                  </m:sSub>
                </m:e>
              </m:d>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1</m:t>
                  </m:r>
                </m:sub>
              </m:sSub>
              <m:sSub>
                <m:sSubPr>
                  <m:ctrlPr>
                    <w:rPr>
                      <w:rFonts w:ascii="Cambria Math" w:hAnsi="Cambria Math"/>
                      <w:i/>
                      <w:highlight w:val="magenta"/>
                      <w:lang w:val="en-US"/>
                    </w:rPr>
                  </m:ctrlPr>
                </m:sSubPr>
                <m:e>
                  <m:r>
                    <w:rPr>
                      <w:rFonts w:ascii="Cambria Math" w:hAnsi="Cambria Math"/>
                      <w:highlight w:val="magenta"/>
                      <w:lang w:val="en-US"/>
                    </w:rPr>
                    <m:t>σ</m:t>
                  </m:r>
                </m:e>
                <m:sub>
                  <m:r>
                    <w:rPr>
                      <w:rFonts w:ascii="Cambria Math" w:hAnsi="Cambria Math"/>
                      <w:highlight w:val="magenta"/>
                      <w:lang w:val="en-US"/>
                    </w:rPr>
                    <m:t>2</m:t>
                  </m:r>
                </m:sub>
              </m:sSub>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up>
                      <m:r>
                        <w:rPr>
                          <w:rFonts w:ascii="Cambria Math" w:hAnsi="Cambria Math"/>
                          <w:lang w:val="en-US"/>
                        </w:rPr>
                        <m:t>2</m:t>
                      </m:r>
                    </m:sup>
                  </m:sSubSup>
                </m:num>
                <m:den>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up>
                      <m:r>
                        <w:rPr>
                          <w:rFonts w:ascii="Cambria Math" w:hAnsi="Cambria Math"/>
                          <w:lang w:val="en-US"/>
                        </w:rPr>
                        <m:t>2</m:t>
                      </m:r>
                    </m:sup>
                  </m:sSubSup>
                </m:den>
              </m:f>
            </m:num>
            <m:den>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e>
                  </m:d>
                </m:e>
                <m:sup>
                  <m:r>
                    <w:rPr>
                      <w:rFonts w:ascii="Cambria Math" w:hAnsi="Cambria Math"/>
                      <w:lang w:val="en-US"/>
                    </w:rPr>
                    <m:t>2</m:t>
                  </m:r>
                </m:sup>
              </m:sSup>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e>
              </m:d>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den>
              </m:f>
            </m:den>
          </m:f>
        </m:oMath>
      </m:oMathPara>
    </w:p>
    <w:p w14:paraId="5EC91AF6" w14:textId="2BC0D54F" w:rsidR="005A39B8" w:rsidRDefault="005A39B8" w:rsidP="007D0D36">
      <w:pPr>
        <w:rPr>
          <w:rFonts w:asciiTheme="majorHAnsi" w:hAnsiTheme="majorHAnsi"/>
          <w:lang w:val="en-US"/>
        </w:rPr>
      </w:pPr>
      <w:r>
        <w:rPr>
          <w:rFonts w:asciiTheme="majorHAnsi" w:hAnsiTheme="majorHAnsi"/>
          <w:lang w:val="en-US"/>
        </w:rPr>
        <w:t xml:space="preserve">If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ub>
        </m:sSub>
      </m:oMath>
      <w:r>
        <w:rPr>
          <w:rFonts w:asciiTheme="majorHAnsi" w:hAnsiTheme="majorHAnsi"/>
          <w:lang w:val="en-US"/>
        </w:rPr>
        <w:t xml:space="preserve">, and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sub>
        </m:sSub>
      </m:oMath>
      <w:r>
        <w:rPr>
          <w:rFonts w:asciiTheme="majorHAnsi" w:hAnsiTheme="majorHAnsi"/>
          <w:lang w:val="en-US"/>
        </w:rPr>
        <w:t>,</w:t>
      </w:r>
    </w:p>
    <w:p w14:paraId="28CB9734" w14:textId="2BFFAE1B" w:rsidR="005A39B8" w:rsidRPr="005A39B8" w:rsidRDefault="005A39B8" w:rsidP="005A39B8">
      <w:pPr>
        <w:rPr>
          <w:rFonts w:asciiTheme="majorHAnsi" w:hAnsiTheme="majorHAnsi"/>
          <w:lang w:val="en-US"/>
        </w:rPr>
      </w:pPr>
      <m:oMathPara>
        <m:oMath>
          <m:r>
            <w:rPr>
              <w:rFonts w:ascii="Cambria Math" w:hAnsi="Cambria Math"/>
              <w:highlight w:val="magenta"/>
              <w:lang w:val="en-US"/>
            </w:rPr>
            <m:t>NCP</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r>
                <w:rPr>
                  <w:rFonts w:ascii="Cambria Math" w:hAnsi="Cambria Math"/>
                  <w:lang w:val="en-US"/>
                </w:rPr>
                <m:t>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num>
            <m:den>
              <m:sSup>
                <m:sSupPr>
                  <m:ctrlPr>
                    <w:rPr>
                      <w:rFonts w:ascii="Cambria Math" w:hAnsi="Cambria Math"/>
                      <w:i/>
                      <w:lang w:val="en-US"/>
                    </w:rPr>
                  </m:ctrlPr>
                </m:sSupPr>
                <m:e>
                  <m:d>
                    <m:dPr>
                      <m:ctrlPr>
                        <w:rPr>
                          <w:rFonts w:ascii="Cambria Math" w:hAnsi="Cambria Math"/>
                          <w:i/>
                          <w:lang w:val="en-US"/>
                        </w:rPr>
                      </m:ctrlPr>
                    </m:dPr>
                    <m:e>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rad>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e>
                  </m:d>
                </m:e>
                <m:sup>
                  <m:r>
                    <w:rPr>
                      <w:rFonts w:ascii="Cambria Math" w:hAnsi="Cambria Math"/>
                      <w:lang w:val="en-US"/>
                    </w:rPr>
                    <m:t>2</m:t>
                  </m:r>
                </m:sup>
              </m:sSup>
              <m:r>
                <w:rPr>
                  <w:rFonts w:ascii="Cambria Math" w:hAnsi="Cambria Math"/>
                  <w:lang w:val="en-US"/>
                </w:rPr>
                <m:t>+2</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e>
                  </m:d>
                  <m:r>
                    <w:rPr>
                      <w:rFonts w:ascii="Cambria Math" w:hAnsi="Cambria Math"/>
                      <w:lang w:val="en-US"/>
                    </w:rPr>
                    <m:t>-1</m:t>
                  </m:r>
                </m:e>
              </m:d>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rad>
            </m:den>
          </m:f>
        </m:oMath>
      </m:oMathPara>
    </w:p>
    <w:p w14:paraId="5B3F7037" w14:textId="5B07AA43" w:rsidR="005A39B8" w:rsidRDefault="005A39B8" w:rsidP="007D0D36">
      <w:pPr>
        <w:rPr>
          <w:rFonts w:asciiTheme="majorHAnsi" w:hAnsiTheme="majorHAnsi"/>
          <w:lang w:val="en-US"/>
        </w:rPr>
      </w:pPr>
      <w:r>
        <w:rPr>
          <w:rFonts w:asciiTheme="majorHAnsi" w:hAnsiTheme="majorHAnsi"/>
          <w:lang w:val="en-US"/>
        </w:rPr>
        <w:t xml:space="preserve">When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p>
    <w:p w14:paraId="50C5B8BE" w14:textId="24675DFE" w:rsidR="005A39B8" w:rsidRPr="005A39B8" w:rsidRDefault="005A39B8" w:rsidP="007D0D36">
      <w:pPr>
        <w:rPr>
          <w:rFonts w:asciiTheme="majorHAnsi" w:hAnsiTheme="majorHAnsi"/>
          <w:lang w:val="en-US"/>
        </w:rPr>
      </w:pPr>
      <m:oMathPara>
        <m:oMath>
          <m:r>
            <w:rPr>
              <w:rFonts w:ascii="Cambria Math" w:hAnsi="Cambria Math"/>
              <w:lang w:val="en-US"/>
            </w:rPr>
            <m:t>NCP=</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Q</m:t>
              </m:r>
            </m:den>
          </m:f>
          <m:f>
            <m:fPr>
              <m:ctrlPr>
                <w:rPr>
                  <w:rFonts w:ascii="Cambria Math" w:hAnsi="Cambria Math"/>
                  <w:i/>
                  <w:lang w:val="en-US"/>
                </w:rPr>
              </m:ctrlPr>
            </m:fPr>
            <m:num>
              <m:r>
                <w:rPr>
                  <w:rFonts w:ascii="Cambria Math" w:hAnsi="Cambria Math"/>
                  <w:lang w:val="en-US"/>
                </w:rPr>
                <m:t>2n</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den>
          </m:f>
        </m:oMath>
      </m:oMathPara>
    </w:p>
    <w:p w14:paraId="58C937F8" w14:textId="3A7500BB" w:rsidR="006D0EB8" w:rsidRDefault="006D0EB8">
      <w:pPr>
        <w:rPr>
          <w:rFonts w:asciiTheme="majorHAnsi" w:hAnsiTheme="majorHAnsi"/>
          <w:lang w:val="en-US"/>
        </w:rPr>
      </w:pPr>
      <w:r>
        <w:rPr>
          <w:rFonts w:asciiTheme="majorHAnsi" w:hAnsiTheme="majorHAnsi"/>
          <w:lang w:val="en-US"/>
        </w:rPr>
        <w:br w:type="page"/>
      </w:r>
    </w:p>
    <w:p w14:paraId="35A9E565" w14:textId="7A3F7A65" w:rsidR="006D0EB8" w:rsidRDefault="006D0EB8" w:rsidP="006A6A63">
      <w:pPr>
        <w:rPr>
          <w:rFonts w:asciiTheme="majorHAnsi" w:hAnsiTheme="majorHAnsi"/>
          <w:lang w:val="en-US"/>
        </w:rPr>
      </w:pPr>
      <w:r>
        <w:rPr>
          <w:rFonts w:asciiTheme="majorHAnsi" w:hAnsiTheme="majorHAnsi"/>
          <w:lang w:val="en-US"/>
        </w:rPr>
        <w:t>Reference</w:t>
      </w:r>
      <w:r w:rsidR="00F3481E">
        <w:rPr>
          <w:rFonts w:asciiTheme="majorHAnsi" w:hAnsiTheme="majorHAnsi"/>
          <w:lang w:val="en-US"/>
        </w:rPr>
        <w:t>s</w:t>
      </w:r>
    </w:p>
    <w:p w14:paraId="3B4519BD" w14:textId="556A08B9" w:rsidR="006D0EB8" w:rsidRPr="006D0EB8" w:rsidRDefault="006D0EB8">
      <w:pPr>
        <w:pStyle w:val="NormalWeb"/>
        <w:divId w:val="795952856"/>
        <w:rPr>
          <w:rFonts w:ascii="Calibri" w:hAnsi="Calibri"/>
          <w:noProof/>
          <w:sz w:val="24"/>
        </w:rPr>
      </w:pPr>
      <w:r>
        <w:rPr>
          <w:rFonts w:asciiTheme="majorHAnsi" w:hAnsiTheme="majorHAnsi"/>
          <w:lang w:val="en-US"/>
        </w:rPr>
        <w:fldChar w:fldCharType="begin" w:fldLock="1"/>
      </w:r>
      <w:r>
        <w:rPr>
          <w:rFonts w:asciiTheme="majorHAnsi" w:hAnsiTheme="majorHAnsi"/>
          <w:lang w:val="en-US"/>
        </w:rPr>
        <w:instrText xml:space="preserve">ADDIN Mendeley Bibliography CSL_BIBLIOGRAPHY </w:instrText>
      </w:r>
      <w:r>
        <w:rPr>
          <w:rFonts w:asciiTheme="majorHAnsi" w:hAnsiTheme="majorHAnsi"/>
          <w:lang w:val="en-US"/>
        </w:rPr>
        <w:fldChar w:fldCharType="separate"/>
      </w:r>
      <w:r w:rsidRPr="006D0EB8">
        <w:rPr>
          <w:rFonts w:ascii="Calibri" w:hAnsi="Calibri"/>
          <w:noProof/>
          <w:sz w:val="24"/>
        </w:rPr>
        <w:t xml:space="preserve">1. Bolormaa S, Pryce JE, Reverter A, Zhang Y, Barendse W, Kemper K, Tier B, Savin K, Hayes BJ, Goddard ME: </w:t>
      </w:r>
      <w:r w:rsidRPr="006D0EB8">
        <w:rPr>
          <w:rFonts w:ascii="Calibri" w:hAnsi="Calibri"/>
          <w:b/>
          <w:bCs/>
          <w:noProof/>
          <w:sz w:val="24"/>
        </w:rPr>
        <w:t>A multi-trait, meta-analysis for detecting pleiotropic polymorphisms for stature, fatness and reproduction in beef cattle.</w:t>
      </w:r>
      <w:r w:rsidRPr="006D0EB8">
        <w:rPr>
          <w:rFonts w:ascii="Calibri" w:hAnsi="Calibri"/>
          <w:noProof/>
          <w:sz w:val="24"/>
        </w:rPr>
        <w:t xml:space="preserve"> </w:t>
      </w:r>
      <w:r w:rsidRPr="006D0EB8">
        <w:rPr>
          <w:rFonts w:ascii="Calibri" w:hAnsi="Calibri"/>
          <w:i/>
          <w:iCs/>
          <w:noProof/>
          <w:sz w:val="24"/>
        </w:rPr>
        <w:t>PLoS Genet</w:t>
      </w:r>
      <w:r w:rsidRPr="006D0EB8">
        <w:rPr>
          <w:rFonts w:ascii="Calibri" w:hAnsi="Calibri"/>
          <w:noProof/>
          <w:sz w:val="24"/>
        </w:rPr>
        <w:t xml:space="preserve"> 2014, </w:t>
      </w:r>
      <w:r w:rsidRPr="006D0EB8">
        <w:rPr>
          <w:rFonts w:ascii="Calibri" w:hAnsi="Calibri"/>
          <w:b/>
          <w:bCs/>
          <w:noProof/>
          <w:sz w:val="24"/>
        </w:rPr>
        <w:t>10</w:t>
      </w:r>
      <w:r w:rsidRPr="006D0EB8">
        <w:rPr>
          <w:rFonts w:ascii="Calibri" w:hAnsi="Calibri"/>
          <w:noProof/>
          <w:sz w:val="24"/>
        </w:rPr>
        <w:t>:e1004198.</w:t>
      </w:r>
    </w:p>
    <w:p w14:paraId="64F931D6" w14:textId="77777777" w:rsidR="006D0EB8" w:rsidRPr="006D0EB8" w:rsidRDefault="006D0EB8">
      <w:pPr>
        <w:pStyle w:val="NormalWeb"/>
        <w:divId w:val="795952856"/>
        <w:rPr>
          <w:rFonts w:ascii="Calibri" w:hAnsi="Calibri"/>
          <w:noProof/>
          <w:sz w:val="24"/>
        </w:rPr>
      </w:pPr>
      <w:r w:rsidRPr="006D0EB8">
        <w:rPr>
          <w:rFonts w:ascii="Calibri" w:hAnsi="Calibri"/>
          <w:noProof/>
          <w:sz w:val="24"/>
        </w:rPr>
        <w:t xml:space="preserve">2. Zhu X, Feng T, Tayo BO, Liang J, Young JH, Franceschini N, Smith JA, Yanek LR, Sun Y V., Edwards TL, Chen W, Nalls M, Fox E, Sale M, Bottinger E, Rotimi C, Liu Y, McKnight B, Liu K, Arnett DK, Chakravati A, Cooper RS, Redline S: </w:t>
      </w:r>
      <w:r w:rsidRPr="006D0EB8">
        <w:rPr>
          <w:rFonts w:ascii="Calibri" w:hAnsi="Calibri"/>
          <w:b/>
          <w:bCs/>
          <w:noProof/>
          <w:sz w:val="24"/>
        </w:rPr>
        <w:t>Meta-analysis of Correlated Traits via Summary Statistics from GWASs with an Application in Hypertension</w:t>
      </w:r>
      <w:r w:rsidRPr="006D0EB8">
        <w:rPr>
          <w:rFonts w:ascii="Calibri" w:hAnsi="Calibri"/>
          <w:noProof/>
          <w:sz w:val="24"/>
        </w:rPr>
        <w:t xml:space="preserve">. </w:t>
      </w:r>
      <w:r w:rsidRPr="006D0EB8">
        <w:rPr>
          <w:rFonts w:ascii="Calibri" w:hAnsi="Calibri"/>
          <w:i/>
          <w:iCs/>
          <w:noProof/>
          <w:sz w:val="24"/>
        </w:rPr>
        <w:t>Am J Hum Genet</w:t>
      </w:r>
      <w:r w:rsidRPr="006D0EB8">
        <w:rPr>
          <w:rFonts w:ascii="Calibri" w:hAnsi="Calibri"/>
          <w:noProof/>
          <w:sz w:val="24"/>
        </w:rPr>
        <w:t xml:space="preserve"> 2015, </w:t>
      </w:r>
      <w:r w:rsidRPr="006D0EB8">
        <w:rPr>
          <w:rFonts w:ascii="Calibri" w:hAnsi="Calibri"/>
          <w:b/>
          <w:bCs/>
          <w:noProof/>
          <w:sz w:val="24"/>
        </w:rPr>
        <w:t>96</w:t>
      </w:r>
      <w:r w:rsidRPr="006D0EB8">
        <w:rPr>
          <w:rFonts w:ascii="Calibri" w:hAnsi="Calibri"/>
          <w:noProof/>
          <w:sz w:val="24"/>
        </w:rPr>
        <w:t>:21–36.</w:t>
      </w:r>
    </w:p>
    <w:p w14:paraId="46F9D833" w14:textId="77777777" w:rsidR="006D0EB8" w:rsidRPr="006D0EB8" w:rsidRDefault="006D0EB8">
      <w:pPr>
        <w:pStyle w:val="NormalWeb"/>
        <w:divId w:val="795952856"/>
        <w:rPr>
          <w:rFonts w:ascii="Calibri" w:hAnsi="Calibri"/>
          <w:noProof/>
          <w:sz w:val="24"/>
        </w:rPr>
      </w:pPr>
      <w:r w:rsidRPr="006D0EB8">
        <w:rPr>
          <w:rFonts w:ascii="Calibri" w:hAnsi="Calibri"/>
          <w:noProof/>
          <w:sz w:val="24"/>
        </w:rPr>
        <w:t xml:space="preserve">3. Daetwyler HD, Villanueva B, Woolliams J a: </w:t>
      </w:r>
      <w:r w:rsidRPr="006D0EB8">
        <w:rPr>
          <w:rFonts w:ascii="Calibri" w:hAnsi="Calibri"/>
          <w:b/>
          <w:bCs/>
          <w:noProof/>
          <w:sz w:val="24"/>
        </w:rPr>
        <w:t>Accuracy of predicting the genetic risk of disease using a genome-wide approach.</w:t>
      </w:r>
      <w:r w:rsidRPr="006D0EB8">
        <w:rPr>
          <w:rFonts w:ascii="Calibri" w:hAnsi="Calibri"/>
          <w:noProof/>
          <w:sz w:val="24"/>
        </w:rPr>
        <w:t xml:space="preserve"> </w:t>
      </w:r>
      <w:r w:rsidRPr="006D0EB8">
        <w:rPr>
          <w:rFonts w:ascii="Calibri" w:hAnsi="Calibri"/>
          <w:i/>
          <w:iCs/>
          <w:noProof/>
          <w:sz w:val="24"/>
        </w:rPr>
        <w:t>PLoS One</w:t>
      </w:r>
      <w:r w:rsidRPr="006D0EB8">
        <w:rPr>
          <w:rFonts w:ascii="Calibri" w:hAnsi="Calibri"/>
          <w:noProof/>
          <w:sz w:val="24"/>
        </w:rPr>
        <w:t xml:space="preserve"> 2008, </w:t>
      </w:r>
      <w:r w:rsidRPr="006D0EB8">
        <w:rPr>
          <w:rFonts w:ascii="Calibri" w:hAnsi="Calibri"/>
          <w:b/>
          <w:bCs/>
          <w:noProof/>
          <w:sz w:val="24"/>
        </w:rPr>
        <w:t>3</w:t>
      </w:r>
      <w:r w:rsidRPr="006D0EB8">
        <w:rPr>
          <w:rFonts w:ascii="Calibri" w:hAnsi="Calibri"/>
          <w:noProof/>
          <w:sz w:val="24"/>
        </w:rPr>
        <w:t>:e3395.</w:t>
      </w:r>
    </w:p>
    <w:p w14:paraId="79E80739" w14:textId="77777777" w:rsidR="006D0EB8" w:rsidRPr="006D0EB8" w:rsidRDefault="006D0EB8">
      <w:pPr>
        <w:pStyle w:val="NormalWeb"/>
        <w:divId w:val="795952856"/>
        <w:rPr>
          <w:rFonts w:ascii="Calibri" w:hAnsi="Calibri"/>
          <w:noProof/>
          <w:sz w:val="24"/>
        </w:rPr>
      </w:pPr>
      <w:r w:rsidRPr="006D0EB8">
        <w:rPr>
          <w:rFonts w:ascii="Calibri" w:hAnsi="Calibri"/>
          <w:noProof/>
          <w:sz w:val="24"/>
        </w:rPr>
        <w:t xml:space="preserve">4. Dudbridge F: </w:t>
      </w:r>
      <w:r w:rsidRPr="006D0EB8">
        <w:rPr>
          <w:rFonts w:ascii="Calibri" w:hAnsi="Calibri"/>
          <w:b/>
          <w:bCs/>
          <w:noProof/>
          <w:sz w:val="24"/>
        </w:rPr>
        <w:t>Power and predictive accuracy of polygenic risk scores.</w:t>
      </w:r>
      <w:r w:rsidRPr="006D0EB8">
        <w:rPr>
          <w:rFonts w:ascii="Calibri" w:hAnsi="Calibri"/>
          <w:noProof/>
          <w:sz w:val="24"/>
        </w:rPr>
        <w:t xml:space="preserve"> </w:t>
      </w:r>
      <w:r w:rsidRPr="006D0EB8">
        <w:rPr>
          <w:rFonts w:ascii="Calibri" w:hAnsi="Calibri"/>
          <w:i/>
          <w:iCs/>
          <w:noProof/>
          <w:sz w:val="24"/>
        </w:rPr>
        <w:t>PLoS Genet</w:t>
      </w:r>
      <w:r w:rsidRPr="006D0EB8">
        <w:rPr>
          <w:rFonts w:ascii="Calibri" w:hAnsi="Calibri"/>
          <w:noProof/>
          <w:sz w:val="24"/>
        </w:rPr>
        <w:t xml:space="preserve"> 2013, </w:t>
      </w:r>
      <w:r w:rsidRPr="006D0EB8">
        <w:rPr>
          <w:rFonts w:ascii="Calibri" w:hAnsi="Calibri"/>
          <w:b/>
          <w:bCs/>
          <w:noProof/>
          <w:sz w:val="24"/>
        </w:rPr>
        <w:t>9</w:t>
      </w:r>
      <w:r w:rsidRPr="006D0EB8">
        <w:rPr>
          <w:rFonts w:ascii="Calibri" w:hAnsi="Calibri"/>
          <w:noProof/>
          <w:sz w:val="24"/>
        </w:rPr>
        <w:t xml:space="preserve">:e1003348. </w:t>
      </w:r>
    </w:p>
    <w:p w14:paraId="51D216E7" w14:textId="1766DF1C" w:rsidR="006D0EB8" w:rsidRPr="00582522" w:rsidRDefault="006D0EB8" w:rsidP="006A6A63">
      <w:pPr>
        <w:rPr>
          <w:rFonts w:asciiTheme="majorHAnsi" w:hAnsiTheme="majorHAnsi"/>
          <w:lang w:val="en-US"/>
        </w:rPr>
      </w:pPr>
      <w:r>
        <w:rPr>
          <w:rFonts w:asciiTheme="majorHAnsi" w:hAnsiTheme="majorHAnsi"/>
          <w:lang w:val="en-US"/>
        </w:rPr>
        <w:fldChar w:fldCharType="end"/>
      </w:r>
    </w:p>
    <w:sectPr w:rsidR="006D0EB8" w:rsidRPr="00582522" w:rsidSect="00AC352C">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CFBFD" w14:textId="77777777" w:rsidR="0080671A" w:rsidRDefault="0080671A" w:rsidP="00AB6059">
      <w:r>
        <w:separator/>
      </w:r>
    </w:p>
  </w:endnote>
  <w:endnote w:type="continuationSeparator" w:id="0">
    <w:p w14:paraId="3DD7FAF0" w14:textId="77777777" w:rsidR="0080671A" w:rsidRDefault="0080671A" w:rsidP="00AB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504B1" w14:textId="77777777" w:rsidR="0080671A" w:rsidRDefault="0080671A" w:rsidP="00AB60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1125D3" w14:textId="77777777" w:rsidR="0080671A" w:rsidRDefault="008067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CC873" w14:textId="77777777" w:rsidR="0080671A" w:rsidRDefault="0080671A" w:rsidP="00AB60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069F">
      <w:rPr>
        <w:rStyle w:val="PageNumber"/>
        <w:noProof/>
      </w:rPr>
      <w:t>1</w:t>
    </w:r>
    <w:r>
      <w:rPr>
        <w:rStyle w:val="PageNumber"/>
      </w:rPr>
      <w:fldChar w:fldCharType="end"/>
    </w:r>
  </w:p>
  <w:p w14:paraId="19D1CCDC" w14:textId="77777777" w:rsidR="0080671A" w:rsidRDefault="008067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BFA93" w14:textId="77777777" w:rsidR="0080671A" w:rsidRDefault="0080671A" w:rsidP="00AB6059">
      <w:r>
        <w:separator/>
      </w:r>
    </w:p>
  </w:footnote>
  <w:footnote w:type="continuationSeparator" w:id="0">
    <w:p w14:paraId="00132FB2" w14:textId="77777777" w:rsidR="0080671A" w:rsidRDefault="0080671A" w:rsidP="00AB60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2B62"/>
    <w:multiLevelType w:val="hybridMultilevel"/>
    <w:tmpl w:val="3442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65"/>
    <w:rsid w:val="00016B2D"/>
    <w:rsid w:val="000170B2"/>
    <w:rsid w:val="00023EEE"/>
    <w:rsid w:val="00026A35"/>
    <w:rsid w:val="000317B5"/>
    <w:rsid w:val="00064487"/>
    <w:rsid w:val="000730C2"/>
    <w:rsid w:val="000778E2"/>
    <w:rsid w:val="000879E6"/>
    <w:rsid w:val="000A47F7"/>
    <w:rsid w:val="000B1C13"/>
    <w:rsid w:val="000B3C84"/>
    <w:rsid w:val="000B795F"/>
    <w:rsid w:val="000C1C39"/>
    <w:rsid w:val="000D35D7"/>
    <w:rsid w:val="000D4799"/>
    <w:rsid w:val="000D7559"/>
    <w:rsid w:val="000E03EA"/>
    <w:rsid w:val="000E0BCF"/>
    <w:rsid w:val="000E685F"/>
    <w:rsid w:val="000E787F"/>
    <w:rsid w:val="00126C86"/>
    <w:rsid w:val="001413EE"/>
    <w:rsid w:val="00142CFD"/>
    <w:rsid w:val="001454E6"/>
    <w:rsid w:val="00146ADA"/>
    <w:rsid w:val="00151221"/>
    <w:rsid w:val="00173C0A"/>
    <w:rsid w:val="00190DA5"/>
    <w:rsid w:val="001C259B"/>
    <w:rsid w:val="001C6C5B"/>
    <w:rsid w:val="001C7C90"/>
    <w:rsid w:val="001D02D2"/>
    <w:rsid w:val="001F4943"/>
    <w:rsid w:val="00202B2E"/>
    <w:rsid w:val="002119C0"/>
    <w:rsid w:val="002140C0"/>
    <w:rsid w:val="00222E23"/>
    <w:rsid w:val="00223E6C"/>
    <w:rsid w:val="00225ED6"/>
    <w:rsid w:val="002436CB"/>
    <w:rsid w:val="00243C5D"/>
    <w:rsid w:val="00247873"/>
    <w:rsid w:val="002552B2"/>
    <w:rsid w:val="00261A3F"/>
    <w:rsid w:val="00263B20"/>
    <w:rsid w:val="00263E6B"/>
    <w:rsid w:val="00263F57"/>
    <w:rsid w:val="00277DF2"/>
    <w:rsid w:val="0028439C"/>
    <w:rsid w:val="002946EC"/>
    <w:rsid w:val="00296127"/>
    <w:rsid w:val="0029746D"/>
    <w:rsid w:val="002A6D2C"/>
    <w:rsid w:val="002B4154"/>
    <w:rsid w:val="002C789F"/>
    <w:rsid w:val="002E74FC"/>
    <w:rsid w:val="002F7A20"/>
    <w:rsid w:val="00315686"/>
    <w:rsid w:val="003246C4"/>
    <w:rsid w:val="00331450"/>
    <w:rsid w:val="00345750"/>
    <w:rsid w:val="00357983"/>
    <w:rsid w:val="00373E98"/>
    <w:rsid w:val="0037516F"/>
    <w:rsid w:val="003904E2"/>
    <w:rsid w:val="00394208"/>
    <w:rsid w:val="003A7B24"/>
    <w:rsid w:val="003B4BF2"/>
    <w:rsid w:val="003C0A44"/>
    <w:rsid w:val="003C5659"/>
    <w:rsid w:val="003D6612"/>
    <w:rsid w:val="003E4F27"/>
    <w:rsid w:val="003F1770"/>
    <w:rsid w:val="003F4376"/>
    <w:rsid w:val="003F7759"/>
    <w:rsid w:val="00404089"/>
    <w:rsid w:val="00415457"/>
    <w:rsid w:val="00432EAC"/>
    <w:rsid w:val="00433E0F"/>
    <w:rsid w:val="00471CB4"/>
    <w:rsid w:val="00480CD2"/>
    <w:rsid w:val="004829A5"/>
    <w:rsid w:val="004904F4"/>
    <w:rsid w:val="00494708"/>
    <w:rsid w:val="004C7532"/>
    <w:rsid w:val="004D440C"/>
    <w:rsid w:val="004D4522"/>
    <w:rsid w:val="004D53B3"/>
    <w:rsid w:val="004E217F"/>
    <w:rsid w:val="005043A3"/>
    <w:rsid w:val="00505211"/>
    <w:rsid w:val="00515102"/>
    <w:rsid w:val="00516995"/>
    <w:rsid w:val="00524394"/>
    <w:rsid w:val="005300D4"/>
    <w:rsid w:val="00561C94"/>
    <w:rsid w:val="005813AB"/>
    <w:rsid w:val="00582522"/>
    <w:rsid w:val="00596D2A"/>
    <w:rsid w:val="005A39B8"/>
    <w:rsid w:val="005A4507"/>
    <w:rsid w:val="005A65B1"/>
    <w:rsid w:val="005C1450"/>
    <w:rsid w:val="005D29B6"/>
    <w:rsid w:val="005E3E06"/>
    <w:rsid w:val="005E3F5D"/>
    <w:rsid w:val="005E61E7"/>
    <w:rsid w:val="005F7C96"/>
    <w:rsid w:val="00610481"/>
    <w:rsid w:val="00612130"/>
    <w:rsid w:val="0061399F"/>
    <w:rsid w:val="006159DB"/>
    <w:rsid w:val="00632997"/>
    <w:rsid w:val="00640873"/>
    <w:rsid w:val="006431FE"/>
    <w:rsid w:val="00653BF6"/>
    <w:rsid w:val="006545C3"/>
    <w:rsid w:val="006634B7"/>
    <w:rsid w:val="00666E17"/>
    <w:rsid w:val="00683D40"/>
    <w:rsid w:val="006914B8"/>
    <w:rsid w:val="00692336"/>
    <w:rsid w:val="006A6A63"/>
    <w:rsid w:val="006D01AB"/>
    <w:rsid w:val="006D0EB8"/>
    <w:rsid w:val="006F0CAB"/>
    <w:rsid w:val="006F1B16"/>
    <w:rsid w:val="007034A1"/>
    <w:rsid w:val="0072616C"/>
    <w:rsid w:val="00731917"/>
    <w:rsid w:val="007456A1"/>
    <w:rsid w:val="007559B3"/>
    <w:rsid w:val="00755F7C"/>
    <w:rsid w:val="00760937"/>
    <w:rsid w:val="00763E01"/>
    <w:rsid w:val="00771DFD"/>
    <w:rsid w:val="0078187D"/>
    <w:rsid w:val="007A61E9"/>
    <w:rsid w:val="007A7D72"/>
    <w:rsid w:val="007B3987"/>
    <w:rsid w:val="007B6334"/>
    <w:rsid w:val="007D0D36"/>
    <w:rsid w:val="007D2357"/>
    <w:rsid w:val="007E0D55"/>
    <w:rsid w:val="007E3575"/>
    <w:rsid w:val="007F46F8"/>
    <w:rsid w:val="007F7C69"/>
    <w:rsid w:val="0080671A"/>
    <w:rsid w:val="008241CC"/>
    <w:rsid w:val="0084104C"/>
    <w:rsid w:val="00854AD1"/>
    <w:rsid w:val="008675E6"/>
    <w:rsid w:val="0087562C"/>
    <w:rsid w:val="0089289E"/>
    <w:rsid w:val="008A1C22"/>
    <w:rsid w:val="008A69FC"/>
    <w:rsid w:val="008D3C2D"/>
    <w:rsid w:val="008D5788"/>
    <w:rsid w:val="008E02F5"/>
    <w:rsid w:val="00905BC1"/>
    <w:rsid w:val="009060F6"/>
    <w:rsid w:val="00907248"/>
    <w:rsid w:val="009257A6"/>
    <w:rsid w:val="009258F9"/>
    <w:rsid w:val="009440E8"/>
    <w:rsid w:val="009675D1"/>
    <w:rsid w:val="0097651D"/>
    <w:rsid w:val="00984DDD"/>
    <w:rsid w:val="009A2C8B"/>
    <w:rsid w:val="009A667E"/>
    <w:rsid w:val="009B34F3"/>
    <w:rsid w:val="009C13DC"/>
    <w:rsid w:val="009C5887"/>
    <w:rsid w:val="009D21B0"/>
    <w:rsid w:val="009E10A5"/>
    <w:rsid w:val="009E1891"/>
    <w:rsid w:val="00A00466"/>
    <w:rsid w:val="00A13F39"/>
    <w:rsid w:val="00A2525C"/>
    <w:rsid w:val="00A33ED8"/>
    <w:rsid w:val="00A406D5"/>
    <w:rsid w:val="00A462FC"/>
    <w:rsid w:val="00A543B4"/>
    <w:rsid w:val="00A6214B"/>
    <w:rsid w:val="00A62C9F"/>
    <w:rsid w:val="00A6793A"/>
    <w:rsid w:val="00A71ECE"/>
    <w:rsid w:val="00A729BA"/>
    <w:rsid w:val="00A84C60"/>
    <w:rsid w:val="00A9316B"/>
    <w:rsid w:val="00A93C44"/>
    <w:rsid w:val="00A94347"/>
    <w:rsid w:val="00A96700"/>
    <w:rsid w:val="00AA5D73"/>
    <w:rsid w:val="00AB6059"/>
    <w:rsid w:val="00AB69EC"/>
    <w:rsid w:val="00AC352C"/>
    <w:rsid w:val="00AF159E"/>
    <w:rsid w:val="00AF41CF"/>
    <w:rsid w:val="00B05983"/>
    <w:rsid w:val="00B44AAC"/>
    <w:rsid w:val="00B72E08"/>
    <w:rsid w:val="00B752BA"/>
    <w:rsid w:val="00B76BB0"/>
    <w:rsid w:val="00BB1F51"/>
    <w:rsid w:val="00BB2CEF"/>
    <w:rsid w:val="00BB54A4"/>
    <w:rsid w:val="00BD6619"/>
    <w:rsid w:val="00BE1965"/>
    <w:rsid w:val="00BE3996"/>
    <w:rsid w:val="00C1600E"/>
    <w:rsid w:val="00C405F8"/>
    <w:rsid w:val="00C42BAE"/>
    <w:rsid w:val="00C51191"/>
    <w:rsid w:val="00C646B0"/>
    <w:rsid w:val="00C82F73"/>
    <w:rsid w:val="00CB3339"/>
    <w:rsid w:val="00CB3FDB"/>
    <w:rsid w:val="00CD4AE9"/>
    <w:rsid w:val="00CE052D"/>
    <w:rsid w:val="00CE0D43"/>
    <w:rsid w:val="00CE4E22"/>
    <w:rsid w:val="00D004BA"/>
    <w:rsid w:val="00D07F0D"/>
    <w:rsid w:val="00D50F21"/>
    <w:rsid w:val="00D62510"/>
    <w:rsid w:val="00D632D0"/>
    <w:rsid w:val="00D701BA"/>
    <w:rsid w:val="00D71AF2"/>
    <w:rsid w:val="00D73752"/>
    <w:rsid w:val="00D73DD4"/>
    <w:rsid w:val="00D74787"/>
    <w:rsid w:val="00D9380E"/>
    <w:rsid w:val="00D95183"/>
    <w:rsid w:val="00D97DB7"/>
    <w:rsid w:val="00DA6BA7"/>
    <w:rsid w:val="00DB6C15"/>
    <w:rsid w:val="00DC14CA"/>
    <w:rsid w:val="00DD54F8"/>
    <w:rsid w:val="00DE06A0"/>
    <w:rsid w:val="00DE0F66"/>
    <w:rsid w:val="00DE2B01"/>
    <w:rsid w:val="00DE4967"/>
    <w:rsid w:val="00DE4B2C"/>
    <w:rsid w:val="00DE7556"/>
    <w:rsid w:val="00DF0C74"/>
    <w:rsid w:val="00DF1EE1"/>
    <w:rsid w:val="00E03FD5"/>
    <w:rsid w:val="00E211CD"/>
    <w:rsid w:val="00E24F43"/>
    <w:rsid w:val="00E347A1"/>
    <w:rsid w:val="00E519A3"/>
    <w:rsid w:val="00E64399"/>
    <w:rsid w:val="00E64EAD"/>
    <w:rsid w:val="00E8369A"/>
    <w:rsid w:val="00EB3F46"/>
    <w:rsid w:val="00EB4094"/>
    <w:rsid w:val="00EF1BE5"/>
    <w:rsid w:val="00F0069F"/>
    <w:rsid w:val="00F05820"/>
    <w:rsid w:val="00F07178"/>
    <w:rsid w:val="00F2060A"/>
    <w:rsid w:val="00F2396D"/>
    <w:rsid w:val="00F30C27"/>
    <w:rsid w:val="00F3365B"/>
    <w:rsid w:val="00F33EB5"/>
    <w:rsid w:val="00F3481E"/>
    <w:rsid w:val="00F34ED4"/>
    <w:rsid w:val="00F41097"/>
    <w:rsid w:val="00F62978"/>
    <w:rsid w:val="00F808DF"/>
    <w:rsid w:val="00F83A2F"/>
    <w:rsid w:val="00F83BC2"/>
    <w:rsid w:val="00F93112"/>
    <w:rsid w:val="00F957F4"/>
    <w:rsid w:val="00FA03A2"/>
    <w:rsid w:val="00FA647F"/>
    <w:rsid w:val="00FC5FFF"/>
    <w:rsid w:val="00FC64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3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52C"/>
    <w:rPr>
      <w:color w:val="808080"/>
    </w:rPr>
  </w:style>
  <w:style w:type="paragraph" w:styleId="BalloonText">
    <w:name w:val="Balloon Text"/>
    <w:basedOn w:val="Normal"/>
    <w:link w:val="BalloonTextChar"/>
    <w:uiPriority w:val="99"/>
    <w:semiHidden/>
    <w:unhideWhenUsed/>
    <w:rsid w:val="00AC35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52C"/>
    <w:rPr>
      <w:rFonts w:ascii="Lucida Grande" w:hAnsi="Lucida Grande" w:cs="Lucida Grande"/>
      <w:sz w:val="18"/>
      <w:szCs w:val="18"/>
    </w:rPr>
  </w:style>
  <w:style w:type="paragraph" w:styleId="ListParagraph">
    <w:name w:val="List Paragraph"/>
    <w:basedOn w:val="Normal"/>
    <w:uiPriority w:val="34"/>
    <w:qFormat/>
    <w:rsid w:val="00A543B4"/>
    <w:pPr>
      <w:ind w:left="720"/>
      <w:contextualSpacing/>
    </w:pPr>
  </w:style>
  <w:style w:type="paragraph" w:styleId="Footer">
    <w:name w:val="footer"/>
    <w:basedOn w:val="Normal"/>
    <w:link w:val="FooterChar"/>
    <w:uiPriority w:val="99"/>
    <w:unhideWhenUsed/>
    <w:rsid w:val="00AB6059"/>
    <w:pPr>
      <w:tabs>
        <w:tab w:val="center" w:pos="4320"/>
        <w:tab w:val="right" w:pos="8640"/>
      </w:tabs>
    </w:pPr>
  </w:style>
  <w:style w:type="character" w:customStyle="1" w:styleId="FooterChar">
    <w:name w:val="Footer Char"/>
    <w:basedOn w:val="DefaultParagraphFont"/>
    <w:link w:val="Footer"/>
    <w:uiPriority w:val="99"/>
    <w:rsid w:val="00AB6059"/>
  </w:style>
  <w:style w:type="character" w:styleId="PageNumber">
    <w:name w:val="page number"/>
    <w:basedOn w:val="DefaultParagraphFont"/>
    <w:uiPriority w:val="99"/>
    <w:semiHidden/>
    <w:unhideWhenUsed/>
    <w:rsid w:val="00AB6059"/>
  </w:style>
  <w:style w:type="table" w:styleId="TableGrid">
    <w:name w:val="Table Grid"/>
    <w:basedOn w:val="TableNormal"/>
    <w:uiPriority w:val="59"/>
    <w:rsid w:val="00505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0E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D01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52C"/>
    <w:rPr>
      <w:color w:val="808080"/>
    </w:rPr>
  </w:style>
  <w:style w:type="paragraph" w:styleId="BalloonText">
    <w:name w:val="Balloon Text"/>
    <w:basedOn w:val="Normal"/>
    <w:link w:val="BalloonTextChar"/>
    <w:uiPriority w:val="99"/>
    <w:semiHidden/>
    <w:unhideWhenUsed/>
    <w:rsid w:val="00AC35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52C"/>
    <w:rPr>
      <w:rFonts w:ascii="Lucida Grande" w:hAnsi="Lucida Grande" w:cs="Lucida Grande"/>
      <w:sz w:val="18"/>
      <w:szCs w:val="18"/>
    </w:rPr>
  </w:style>
  <w:style w:type="paragraph" w:styleId="ListParagraph">
    <w:name w:val="List Paragraph"/>
    <w:basedOn w:val="Normal"/>
    <w:uiPriority w:val="34"/>
    <w:qFormat/>
    <w:rsid w:val="00A543B4"/>
    <w:pPr>
      <w:ind w:left="720"/>
      <w:contextualSpacing/>
    </w:pPr>
  </w:style>
  <w:style w:type="paragraph" w:styleId="Footer">
    <w:name w:val="footer"/>
    <w:basedOn w:val="Normal"/>
    <w:link w:val="FooterChar"/>
    <w:uiPriority w:val="99"/>
    <w:unhideWhenUsed/>
    <w:rsid w:val="00AB6059"/>
    <w:pPr>
      <w:tabs>
        <w:tab w:val="center" w:pos="4320"/>
        <w:tab w:val="right" w:pos="8640"/>
      </w:tabs>
    </w:pPr>
  </w:style>
  <w:style w:type="character" w:customStyle="1" w:styleId="FooterChar">
    <w:name w:val="Footer Char"/>
    <w:basedOn w:val="DefaultParagraphFont"/>
    <w:link w:val="Footer"/>
    <w:uiPriority w:val="99"/>
    <w:rsid w:val="00AB6059"/>
  </w:style>
  <w:style w:type="character" w:styleId="PageNumber">
    <w:name w:val="page number"/>
    <w:basedOn w:val="DefaultParagraphFont"/>
    <w:uiPriority w:val="99"/>
    <w:semiHidden/>
    <w:unhideWhenUsed/>
    <w:rsid w:val="00AB6059"/>
  </w:style>
  <w:style w:type="table" w:styleId="TableGrid">
    <w:name w:val="Table Grid"/>
    <w:basedOn w:val="TableNormal"/>
    <w:uiPriority w:val="59"/>
    <w:rsid w:val="00505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0E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D0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952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frontiersin.org/Journal/10.3389/fgene.2014.00400/ful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9DA71-FA0B-4341-B5DB-83505ADA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11</Pages>
  <Words>6050</Words>
  <Characters>34488</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qbi</Company>
  <LinksUpToDate>false</LinksUpToDate>
  <CharactersWithSpaces>40458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143</cp:revision>
  <cp:lastPrinted>2015-03-02T05:19:00Z</cp:lastPrinted>
  <dcterms:created xsi:type="dcterms:W3CDTF">2014-11-14T23:57:00Z</dcterms:created>
  <dcterms:modified xsi:type="dcterms:W3CDTF">2015-10-25T14:52:00Z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chenguobo@gmail.com@www.mendeley.com</vt:lpwstr>
  </property>
  <property fmtid="{D5CDD505-2E9C-101B-9397-08002B2CF9AE}" pid="4" name="Mendeley Citation Style_1">
    <vt:lpwstr>http://www.zotero.org/styles/bmc-genetics</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http://www.zotero.org/styles/bmc-genetics</vt:lpwstr>
  </property>
  <property fmtid="{D5CDD505-2E9C-101B-9397-08002B2CF9AE}" pid="8" name="Mendeley Recent Style Name 1_1">
    <vt:lpwstr>BMC Genetics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http://www.zotero.org/styles/frontiers-in-evolutionary-and-population-genetics</vt:lpwstr>
  </property>
  <property fmtid="{D5CDD505-2E9C-101B-9397-08002B2CF9AE}" pid="12" name="Mendeley Recent Style Name 3_1">
    <vt:lpwstr>Frontiers in Evolutionary and Population Genetics</vt:lpwstr>
  </property>
  <property fmtid="{D5CDD505-2E9C-101B-9397-08002B2CF9AE}" pid="13" name="Mendeley Recent Style Id 4_1">
    <vt:lpwstr>http://www.zotero.org/styles/frontiers</vt:lpwstr>
  </property>
  <property fmtid="{D5CDD505-2E9C-101B-9397-08002B2CF9AE}" pid="14" name="Mendeley Recent Style Name 4_1">
    <vt:lpwstr>Frontiers journals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http://www.zotero.org/styles/nature-genetics</vt:lpwstr>
  </property>
  <property fmtid="{D5CDD505-2E9C-101B-9397-08002B2CF9AE}" pid="20" name="Mendeley Recent Style Name 7_1">
    <vt:lpwstr>Nature Genetics</vt:lpwstr>
  </property>
  <property fmtid="{D5CDD505-2E9C-101B-9397-08002B2CF9AE}" pid="21" name="Mendeley Recent Style Id 8_1">
    <vt:lpwstr>http://www.zotero.org/styles/nature-methods</vt:lpwstr>
  </property>
  <property fmtid="{D5CDD505-2E9C-101B-9397-08002B2CF9AE}" pid="22" name="Mendeley Recent Style Name 8_1">
    <vt:lpwstr>Nature Methods</vt:lpwstr>
  </property>
  <property fmtid="{D5CDD505-2E9C-101B-9397-08002B2CF9AE}" pid="23" name="Mendeley Recent Style Id 9_1">
    <vt:lpwstr>http://www.zotero.org/styles/plos-genetics</vt:lpwstr>
  </property>
  <property fmtid="{D5CDD505-2E9C-101B-9397-08002B2CF9AE}" pid="24" name="Mendeley Recent Style Name 9_1">
    <vt:lpwstr>PLOS Genetics</vt:lpwstr>
  </property>
</Properties>
</file>