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04ED0DFD" w14:textId="77777777" w:rsidR="007F2DC8" w:rsidRDefault="007446DA">
      <w:pPr>
        <w:pStyle w:val="TOC1"/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</w:instrTex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instrText>\o "1-3"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="007F2DC8" w:rsidRPr="00FA6C54">
        <w:rPr>
          <w:rFonts w:ascii="宋体" w:eastAsia="宋体" w:hAnsi="宋体" w:cs="宋体" w:hint="eastAsia"/>
          <w:noProof/>
          <w:lang w:val="en-US" w:eastAsia="zh-CN"/>
        </w:rPr>
        <w:t>历</w:t>
      </w:r>
      <w:r w:rsidR="007F2DC8" w:rsidRPr="00FA6C54">
        <w:rPr>
          <w:rFonts w:hint="eastAsia"/>
          <w:noProof/>
          <w:lang w:val="en-US" w:eastAsia="zh-CN"/>
        </w:rPr>
        <w:t>史</w:t>
      </w:r>
      <w:r w:rsidR="007F2DC8">
        <w:rPr>
          <w:noProof/>
        </w:rPr>
        <w:tab/>
      </w:r>
      <w:r w:rsidR="007F2DC8">
        <w:rPr>
          <w:noProof/>
        </w:rPr>
        <w:fldChar w:fldCharType="begin"/>
      </w:r>
      <w:r w:rsidR="007F2DC8">
        <w:rPr>
          <w:noProof/>
        </w:rPr>
        <w:instrText xml:space="preserve"> PAGEREF _Toc430931740 \h </w:instrText>
      </w:r>
      <w:r w:rsidR="007F2DC8">
        <w:rPr>
          <w:noProof/>
        </w:rPr>
      </w:r>
      <w:r w:rsidR="007F2DC8">
        <w:rPr>
          <w:noProof/>
        </w:rPr>
        <w:fldChar w:fldCharType="separate"/>
      </w:r>
      <w:r w:rsidR="007F2DC8">
        <w:rPr>
          <w:noProof/>
        </w:rPr>
        <w:t>1</w:t>
      </w:r>
      <w:r w:rsidR="007F2DC8">
        <w:rPr>
          <w:noProof/>
        </w:rPr>
        <w:fldChar w:fldCharType="end"/>
      </w:r>
    </w:p>
    <w:p w14:paraId="153E48E7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highlight w:val="green"/>
          <w:lang w:val="en-US" w:eastAsia="zh-CN"/>
        </w:rPr>
        <w:t>上古</w:t>
      </w:r>
      <w:r w:rsidRPr="00FA6C54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FA6C54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F7CE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FA6C54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8034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D2DF0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C33C1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lang w:val="en-US" w:eastAsia="zh-CN"/>
        </w:rPr>
        <w:t>知情同意</w:t>
      </w:r>
      <w:r w:rsidRPr="00FA6C54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E59793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4ABFC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0B7F3" w14:textId="77777777" w:rsidR="00F351DD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60B8542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0931740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1" w:name="_Toc430931741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1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2" w:name="_Toc430931742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2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3" w:name="_Toc430931743"/>
      <w:r>
        <w:rPr>
          <w:rFonts w:hint="eastAsia"/>
          <w:lang w:val="en-US" w:eastAsia="zh-CN"/>
        </w:rPr>
        <w:t>1747.5.20 James Lind</w:t>
      </w:r>
      <w:bookmarkEnd w:id="3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4" w:name="_Toc430931744"/>
      <w:r>
        <w:rPr>
          <w:rFonts w:hint="eastAsia"/>
          <w:lang w:val="en-US" w:eastAsia="zh-CN"/>
        </w:rPr>
        <w:t>Statistical methods</w:t>
      </w:r>
      <w:bookmarkEnd w:id="4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6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 xml:space="preserve">Discover, Say No to </w:t>
      </w: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Nocebo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Hoyles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7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</w:t>
      </w:r>
      <w:proofErr w:type="spellStart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Streptokinase+bed</w:t>
      </w:r>
      <w:proofErr w:type="spellEnd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5" w:name="_Toc430931745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5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HaroldWotkins</w:t>
      </w:r>
      <w:proofErr w:type="spellEnd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 xml:space="preserve">Nick </w:t>
      </w:r>
      <w:proofErr w:type="spellStart"/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Vujicic</w:t>
      </w:r>
      <w:proofErr w:type="spellEnd"/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1995年，世界卫生组织发布了，“药物临床试验管理规范指南” （WHO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guildline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</w:t>
      </w:r>
      <w:proofErr w:type="spellStart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PhRMA</w:t>
      </w:r>
      <w:proofErr w:type="spellEnd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6" w:name="_Toc430931746"/>
      <w:r>
        <w:rPr>
          <w:rFonts w:hint="eastAsia"/>
          <w:lang w:val="en-US" w:eastAsia="zh-CN"/>
        </w:rPr>
        <w:t>Biostatistics</w:t>
      </w:r>
      <w:bookmarkEnd w:id="6"/>
    </w:p>
    <w:p w14:paraId="1820B256" w14:textId="77777777" w:rsidR="009F3118" w:rsidRDefault="009F3118" w:rsidP="009F3118">
      <w:pPr>
        <w:pStyle w:val="Heading2"/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生物统计学需要遵循的法规</w:t>
      </w:r>
    </w:p>
    <w:p w14:paraId="1EAE06C9" w14:textId="11E264FC" w:rsidR="009F3118" w:rsidRDefault="009F3118" w:rsidP="009F3118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《中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人民共和国</w:t>
      </w:r>
      <w:r>
        <w:rPr>
          <w:rFonts w:ascii="宋体" w:eastAsia="宋体" w:hAnsi="宋体" w:cs="宋体" w:hint="eastAsia"/>
          <w:lang w:eastAsia="zh-CN"/>
        </w:rPr>
        <w:t>药</w:t>
      </w:r>
      <w:r>
        <w:rPr>
          <w:rFonts w:hint="eastAsia"/>
          <w:lang w:eastAsia="zh-CN"/>
        </w:rPr>
        <w:t>品管理法》</w:t>
      </w:r>
    </w:p>
    <w:p w14:paraId="0C2E0866" w14:textId="6A10E2E4" w:rsidR="009F3118" w:rsidRDefault="009F3118" w:rsidP="009F3118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page 22</w:t>
      </w:r>
      <w:r>
        <w:rPr>
          <w:rFonts w:hint="eastAsia"/>
          <w:lang w:eastAsia="zh-CN"/>
        </w:rPr>
        <w:t>上一大堆。而且整个章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CHOP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Jeffrey </w:t>
      </w:r>
      <w:proofErr w:type="spellStart"/>
      <w:r>
        <w:rPr>
          <w:rFonts w:hint="eastAsia"/>
          <w:lang w:eastAsia="zh-CN"/>
        </w:rPr>
        <w:t>Barret</w:t>
      </w:r>
      <w:proofErr w:type="spellEnd"/>
      <w:r>
        <w:rPr>
          <w:rFonts w:hint="eastAsia"/>
          <w:lang w:eastAsia="zh-CN"/>
        </w:rPr>
        <w:t>写的</w:t>
      </w:r>
    </w:p>
    <w:p w14:paraId="72752887" w14:textId="7823BB8D" w:rsidR="009F3118" w:rsidRPr="009F3118" w:rsidRDefault="009F3118" w:rsidP="009F3118">
      <w:pPr>
        <w:pStyle w:val="Heading2"/>
        <w:rPr>
          <w:rFonts w:ascii="Kaiti SC Regular" w:eastAsia="Kaiti SC Regular" w:hAnsi="Kaiti SC Regular" w:hint="eastAsia"/>
          <w:lang w:eastAsia="zh-CN"/>
        </w:rPr>
      </w:pPr>
      <w:r w:rsidRPr="009F3118">
        <w:rPr>
          <w:rFonts w:ascii="Kaiti SC Regular" w:eastAsia="Kaiti SC Regular" w:hAnsi="Kaiti SC Regular" w:hint="eastAsia"/>
          <w:lang w:eastAsia="zh-CN"/>
        </w:rPr>
        <w:t>描述</w:t>
      </w:r>
      <w:r w:rsidRPr="009F3118">
        <w:rPr>
          <w:rFonts w:ascii="Kaiti SC Regular" w:eastAsia="Kaiti SC Regular" w:hAnsi="Kaiti SC Regular" w:cs="宋体" w:hint="eastAsia"/>
          <w:lang w:eastAsia="zh-CN"/>
        </w:rPr>
        <w:t>统计</w:t>
      </w:r>
      <w:r w:rsidRPr="009F3118">
        <w:rPr>
          <w:rFonts w:ascii="Kaiti SC Regular" w:eastAsia="Kaiti SC Regular" w:hAnsi="Kaiti SC Regular" w:hint="eastAsia"/>
          <w:lang w:eastAsia="zh-CN"/>
        </w:rPr>
        <w:t>量</w:t>
      </w:r>
    </w:p>
    <w:p w14:paraId="16D157D8" w14:textId="53FFEF7C" w:rsidR="009F3118" w:rsidRPr="009F3118" w:rsidRDefault="009F3118" w:rsidP="009F3118">
      <w:pPr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均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，被平均的工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资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收入~~~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中位数，更加均匀，与极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无关</w:t>
      </w:r>
    </w:p>
    <w:p w14:paraId="71121013" w14:textId="57F49767" w:rsidR="009F3118" w:rsidRPr="009F3118" w:rsidRDefault="009F3118" w:rsidP="009F3118">
      <w:pPr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方差，</w:t>
      </w:r>
    </w:p>
    <w:p w14:paraId="5D6138B6" w14:textId="4F33AAD8" w:rsidR="009F3118" w:rsidRPr="009F3118" w:rsidRDefault="009F3118" w:rsidP="009F3118">
      <w:pPr>
        <w:rPr>
          <w:rFonts w:hint="eastAsia"/>
          <w:lang w:eastAsia="zh-CN"/>
        </w:rPr>
      </w:pPr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/>
          <w:lang w:eastAsia="zh-CN"/>
        </w:rPr>
      </w:pPr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</w:p>
    <w:p w14:paraId="654AC9F3" w14:textId="3F94C0AE" w:rsidR="00D915DC" w:rsidRPr="009F3118" w:rsidRDefault="00D915DC" w:rsidP="00D915DC">
      <w:pPr>
        <w:pStyle w:val="NoSpacing"/>
        <w:rPr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离散分布，硬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币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例子：</w:t>
      </w:r>
      <w:r w:rsidRPr="009F3118">
        <w:rPr>
          <w:rFonts w:hint="eastAsia"/>
          <w:sz w:val="20"/>
          <w:szCs w:val="20"/>
          <w:lang w:eastAsia="zh-CN"/>
        </w:rPr>
        <w:t>Statistical I</w:t>
      </w:r>
      <w:r w:rsidRPr="009F3118">
        <w:rPr>
          <w:sz w:val="20"/>
          <w:szCs w:val="20"/>
          <w:lang w:eastAsia="zh-CN"/>
        </w:rPr>
        <w:t>nference</w:t>
      </w:r>
      <w:r w:rsidRPr="009F3118">
        <w:rPr>
          <w:rFonts w:hint="eastAsia"/>
          <w:sz w:val="20"/>
          <w:szCs w:val="20"/>
          <w:lang w:eastAsia="zh-CN"/>
        </w:rPr>
        <w:t xml:space="preserve"> Example 1.3.13</w:t>
      </w:r>
    </w:p>
    <w:p w14:paraId="2283279F" w14:textId="77777777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连续分布，</w:t>
      </w:r>
    </w:p>
    <w:p w14:paraId="486D9D9C" w14:textId="1C93BFE0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身高：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泊松分布</w:t>
      </w:r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7" w:name="_Toc43093174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7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Null distribution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vs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</w:p>
    <w:p w14:paraId="708FFCD6" w14:textId="5CB8D6AD" w:rsidR="007E026E" w:rsidRPr="004F398E" w:rsidRDefault="004F398E" w:rsidP="007E026E">
      <w:pPr>
        <w:rPr>
          <w:rFonts w:ascii="华文楷体" w:eastAsia="华文楷体" w:hAnsi="华文楷体" w:hint="eastAsia"/>
          <w:lang w:val="en-US" w:eastAsia="zh-CN"/>
        </w:rPr>
      </w:pPr>
      <m:oMath>
        <m:r>
          <w:rPr>
            <w:rFonts w:ascii="Cambria Math" w:eastAsia="华文楷体" w:hAnsi="Cambria Math"/>
            <w:lang w:eastAsia="zh-CN"/>
          </w:rPr>
          <m:t>α</m:t>
        </m:r>
      </m:oMath>
      <w:r>
        <w:rPr>
          <w:rFonts w:ascii="华文楷体" w:eastAsia="华文楷体" w:hAnsi="华文楷体"/>
          <w:lang w:val="en-US" w:eastAsia="zh-CN"/>
        </w:rPr>
        <w:t xml:space="preserve"> </w:t>
      </w:r>
      <w:r>
        <w:rPr>
          <w:rFonts w:ascii="华文楷体" w:eastAsia="华文楷体" w:hAnsi="华文楷体" w:hint="eastAsia"/>
          <w:lang w:val="en-US" w:eastAsia="zh-CN"/>
        </w:rPr>
        <w:t>水准，0.05， 0.025（两尾），多重比较0.05/k</w:t>
      </w:r>
      <w:bookmarkStart w:id="8" w:name="_GoBack"/>
      <w:bookmarkEnd w:id="8"/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</w:p>
    <w:p w14:paraId="4477E79B" w14:textId="02413E96" w:rsidR="007F2DC8" w:rsidRDefault="007E026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p w14:paraId="24DD2317" w14:textId="6A22C812" w:rsidR="009F3118" w:rsidRDefault="009F3118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 28</w:t>
      </w:r>
    </w:p>
    <w:p w14:paraId="536258CB" w14:textId="79D3D6C9" w:rsidR="009F3118" w:rsidRPr="009F3118" w:rsidRDefault="00E27D59" w:rsidP="009F3118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 xml:space="preserve">1 </w:t>
      </w:r>
      <w:r w:rsidR="009F3118">
        <w:rPr>
          <w:rFonts w:ascii="Kaiti SC Regular" w:eastAsia="Kaiti SC Regular" w:hAnsi="Kaiti SC Regular" w:hint="eastAsia"/>
          <w:lang w:val="en-US" w:eastAsia="zh-CN"/>
        </w:rPr>
        <w:t>均数</w:t>
      </w:r>
      <w:r w:rsidR="009F3118" w:rsidRPr="009F3118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="009F3118" w:rsidRPr="009F3118">
        <w:rPr>
          <w:rFonts w:ascii="Kaiti SC Regular" w:eastAsia="Kaiti SC Regular" w:hAnsi="Kaiti SC Regular" w:hint="eastAsia"/>
          <w:lang w:val="en-US" w:eastAsia="zh-CN"/>
        </w:rPr>
        <w:t>料的非劣效性</w:t>
      </w:r>
    </w:p>
    <w:p w14:paraId="6B5D040C" w14:textId="48229801" w:rsidR="009F3118" w:rsidRP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70070D64" w14:textId="3A90557F" w:rsidR="009F3118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r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是实验组与对照组的病例比例</w:t>
      </w:r>
    </w:p>
    <w:p w14:paraId="2E06BC66" w14:textId="7DC64AF1" w:rsidR="007F2CC9" w:rsidRDefault="007F2CC9" w:rsidP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α</m:t>
            </m:r>
          </m:sub>
        </m:sSub>
      </m:oMath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β</m:t>
            </m:r>
          </m:sub>
        </m:sSub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α=0.025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(双侧)，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β=0.8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（power)</w:t>
      </w:r>
    </w:p>
    <w:p w14:paraId="5C1DC974" w14:textId="481F7523" w:rsidR="007F2CC9" w:rsidRDefault="007F2CC9" w:rsidP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S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是合并的标准差，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δ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是差异</w:t>
      </w:r>
    </w:p>
    <w:p w14:paraId="79DDAE28" w14:textId="56C6D506" w:rsidR="007F2CC9" w:rsidRPr="000A7B0E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=165.86≈166</m:t>
          </m:r>
        </m:oMath>
      </m:oMathPara>
    </w:p>
    <w:p w14:paraId="4E2CB3C4" w14:textId="047DB62B" w:rsidR="007F2CC9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见page 28的例子3.1</w:t>
      </w:r>
      <w:r w:rsidR="00E27D5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的某降压药治疗轻中度原发性高血压的降压效果</w:t>
      </w:r>
    </w:p>
    <w:p w14:paraId="7F8704D7" w14:textId="77777777" w:rsidR="007F2CC9" w:rsidRDefault="007F2CC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79D1A63C" w14:textId="12C25276" w:rsidR="007F2CC9" w:rsidRPr="00E27D59" w:rsidRDefault="00E27D59" w:rsidP="00E27D59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 xml:space="preserve">2 </w:t>
      </w:r>
      <w:r w:rsidRPr="00E27D59">
        <w:rPr>
          <w:rFonts w:ascii="Kaiti SC Regular" w:eastAsia="Kaiti SC Regular" w:hAnsi="Kaiti SC Regular" w:hint="eastAsia"/>
          <w:lang w:val="en-US" w:eastAsia="zh-CN"/>
        </w:rPr>
        <w:t>率</w:t>
      </w:r>
      <w:r w:rsidRPr="00E27D59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E27D59">
        <w:rPr>
          <w:rFonts w:ascii="Kaiti SC Regular" w:eastAsia="Kaiti SC Regular" w:hAnsi="Kaiti SC Regular" w:hint="eastAsia"/>
          <w:lang w:val="en-US" w:eastAsia="zh-CN"/>
        </w:rPr>
        <w:t>料的非劣效性</w:t>
      </w:r>
    </w:p>
    <w:p w14:paraId="482C2852" w14:textId="6663CD4E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highlight w:val="magenta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highlight w:val="magenta"/>
                      <w:lang w:val="en-US" w:eastAsia="zh-C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1-π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04DC312" w14:textId="2F6039D8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n=2</m:t>
          </m:r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0.7344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1-0.7344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1.96+0.842</m:t>
                  </m:r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=306.29≈307</m:t>
          </m:r>
        </m:oMath>
      </m:oMathPara>
    </w:p>
    <w:p w14:paraId="1997EDAF" w14:textId="14EAC50E" w:rsidR="00E27D59" w:rsidRDefault="00E27D5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page28的例子3.2 评价某重要对冠心病心绞痛的临床疗效</w:t>
      </w:r>
    </w:p>
    <w:p w14:paraId="0D9677F1" w14:textId="77777777" w:rsidR="00E27D59" w:rsidRDefault="00E27D5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60840176" w14:textId="758121DC" w:rsidR="00E27D59" w:rsidRPr="009216B2" w:rsidRDefault="00E27D59" w:rsidP="009216B2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 w:rsidRPr="009216B2">
        <w:rPr>
          <w:rFonts w:ascii="Kaiti SC Regular" w:eastAsia="Kaiti SC Regular" w:hAnsi="Kaiti SC Regular" w:hint="eastAsia"/>
          <w:lang w:val="en-US" w:eastAsia="zh-CN"/>
        </w:rPr>
        <w:t>3 均数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216B2">
        <w:rPr>
          <w:rFonts w:ascii="Kaiti SC Regular" w:eastAsia="Kaiti SC Regular" w:hAnsi="Kaiti SC Regular" w:hint="eastAsia"/>
          <w:lang w:val="en-US" w:eastAsia="zh-CN"/>
        </w:rPr>
        <w:t>料的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9216B2">
        <w:rPr>
          <w:rFonts w:ascii="Kaiti SC Regular" w:eastAsia="Kaiti SC Regular" w:hAnsi="Kaiti SC Regular" w:hint="eastAsia"/>
          <w:lang w:val="en-US" w:eastAsia="zh-CN"/>
        </w:rPr>
        <w:t>效性</w:t>
      </w:r>
    </w:p>
    <w:p w14:paraId="68843104" w14:textId="4812FECB" w:rsidR="00A57687" w:rsidRPr="009216B2" w:rsidRDefault="00A57687" w:rsidP="00A57687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02FCCDD2" w14:textId="77777777" w:rsidR="009216B2" w:rsidRDefault="009216B2" w:rsidP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D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：两组的实际差</w:t>
      </w:r>
    </w:p>
    <w:p w14:paraId="7EB1B86B" w14:textId="77777777" w:rsidR="009216B2" w:rsidRPr="009F3118" w:rsidRDefault="009216B2" w:rsidP="00A57687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0682B468" w14:textId="282F979B" w:rsidR="00A57687" w:rsidRPr="000A7B0E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2.92-0.9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-1.5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=167.825≈168</m:t>
          </m:r>
        </m:oMath>
      </m:oMathPara>
    </w:p>
    <w:p w14:paraId="748620B9" w14:textId="5AA36336" w:rsidR="00E27D59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例子3.3</w:t>
      </w:r>
    </w:p>
    <w:p w14:paraId="16767FCD" w14:textId="77777777" w:rsid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9128936" w14:textId="072449F0" w:rsidR="009216B2" w:rsidRPr="004F398E" w:rsidRDefault="009216B2" w:rsidP="004F398E">
      <w:pPr>
        <w:pStyle w:val="Heading3"/>
        <w:rPr>
          <w:rFonts w:ascii="Kaiti SC Regular" w:eastAsia="Kaiti SC Regular" w:hAnsi="Kaiti SC Regular" w:hint="eastAsia"/>
          <w:lang w:val="en-US" w:eastAsia="zh-CN"/>
        </w:rPr>
      </w:pPr>
      <w:r w:rsidRPr="004F398E">
        <w:rPr>
          <w:rFonts w:ascii="Kaiti SC Regular" w:eastAsia="Kaiti SC Regular" w:hAnsi="Kaiti SC Regular" w:hint="eastAsia"/>
          <w:lang w:val="en-US" w:eastAsia="zh-CN"/>
        </w:rPr>
        <w:t>4 率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4F398E">
        <w:rPr>
          <w:rFonts w:ascii="Kaiti SC Regular" w:eastAsia="Kaiti SC Regular" w:hAnsi="Kaiti SC Regular" w:hint="eastAsia"/>
          <w:lang w:val="en-US" w:eastAsia="zh-CN"/>
        </w:rPr>
        <w:t>料的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4F398E">
        <w:rPr>
          <w:rFonts w:ascii="Kaiti SC Regular" w:eastAsia="Kaiti SC Regular" w:hAnsi="Kaiti SC Regular" w:hint="eastAsia"/>
          <w:lang w:val="en-US" w:eastAsia="zh-CN"/>
        </w:rPr>
        <w:t>效性</w:t>
      </w:r>
    </w:p>
    <w:p w14:paraId="16353EBA" w14:textId="3C91271D" w:rsidR="009216B2" w:rsidRPr="009216B2" w:rsidRDefault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B761A7F" w14:textId="0C2E1458" w:rsidR="009216B2" w:rsidRPr="000A7B0E" w:rsidRDefault="009216B2" w:rsidP="009216B2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×0.812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1-0.812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0.842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0.848</m:t>
                              </m:r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0.776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0.776</m:t>
                              </m:r>
                            </m:e>
                          </m:d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-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0.776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0.05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=4940</m:t>
          </m:r>
        </m:oMath>
      </m:oMathPara>
    </w:p>
    <w:p w14:paraId="46E071AF" w14:textId="6C3F1E46" w:rsidR="009216B2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例子3.4</w:t>
      </w:r>
    </w:p>
    <w:p w14:paraId="4C794A61" w14:textId="77777777" w:rsidR="004F398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5ECF306F" w14:textId="0A5869CC" w:rsidR="004F398E" w:rsidRPr="004F398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 w:rsidRPr="004F398E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5 均数资料的等效性</w:t>
      </w:r>
    </w:p>
    <w:p w14:paraId="7858121A" w14:textId="66A1BDCA" w:rsidR="004F398E" w:rsidRPr="009216B2" w:rsidRDefault="004F398E" w:rsidP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/2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/2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613EEB93" w14:textId="5CAE5E7E" w:rsidR="004F398E" w:rsidRPr="009216B2" w:rsidRDefault="004F398E" w:rsidP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1.282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=223</m:t>
          </m:r>
        </m:oMath>
      </m:oMathPara>
    </w:p>
    <w:p w14:paraId="7CDF6017" w14:textId="6A0E9339" w:rsidR="004F398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见例子3.1</w:t>
      </w:r>
    </w:p>
    <w:p w14:paraId="64275B41" w14:textId="77777777" w:rsidR="004F398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54E4BBA8" w14:textId="2863CA29" w:rsidR="004F398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 率资料的等效性</w:t>
      </w:r>
    </w:p>
    <w:p w14:paraId="4F0F1127" w14:textId="76A6A953" w:rsidR="004F398E" w:rsidRPr="009216B2" w:rsidRDefault="004F398E" w:rsidP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5A8F85DB" w14:textId="77777777" w:rsidR="004F398E" w:rsidRPr="000A7B0E" w:rsidRDefault="004F398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sectPr w:rsidR="004F398E" w:rsidRPr="000A7B0E" w:rsidSect="000A7B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2623B9"/>
    <w:rsid w:val="00317538"/>
    <w:rsid w:val="00340B16"/>
    <w:rsid w:val="003C27A4"/>
    <w:rsid w:val="00451E74"/>
    <w:rsid w:val="00460010"/>
    <w:rsid w:val="004F398E"/>
    <w:rsid w:val="00662346"/>
    <w:rsid w:val="00684739"/>
    <w:rsid w:val="007446DA"/>
    <w:rsid w:val="007E026E"/>
    <w:rsid w:val="007E7BCB"/>
    <w:rsid w:val="007F2CC9"/>
    <w:rsid w:val="007F2DC8"/>
    <w:rsid w:val="00821AD3"/>
    <w:rsid w:val="008542BD"/>
    <w:rsid w:val="008A1608"/>
    <w:rsid w:val="009102AC"/>
    <w:rsid w:val="009216B2"/>
    <w:rsid w:val="00980C06"/>
    <w:rsid w:val="009F3118"/>
    <w:rsid w:val="00A57687"/>
    <w:rsid w:val="00C80BE4"/>
    <w:rsid w:val="00D37284"/>
    <w:rsid w:val="00D915DC"/>
    <w:rsid w:val="00DF0567"/>
    <w:rsid w:val="00E2472A"/>
    <w:rsid w:val="00E27D59"/>
    <w:rsid w:val="00F351DD"/>
    <w:rsid w:val="00F6067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hu.com/a/303970846_120044756" TargetMode="External"/><Relationship Id="rId7" Type="http://schemas.openxmlformats.org/officeDocument/2006/relationships/hyperlink" Target="https://www.docin.com/p-167124090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806DB-92A4-7D42-BC34-18E50470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640</Words>
  <Characters>3803</Characters>
  <Application>Microsoft Macintosh Word</Application>
  <DocSecurity>0</DocSecurity>
  <Lines>95</Lines>
  <Paragraphs>62</Paragraphs>
  <ScaleCrop>false</ScaleCrop>
  <Company>Free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14</cp:revision>
  <dcterms:created xsi:type="dcterms:W3CDTF">2019-09-22T13:38:00Z</dcterms:created>
  <dcterms:modified xsi:type="dcterms:W3CDTF">2019-09-27T05:01:00Z</dcterms:modified>
</cp:coreProperties>
</file>