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  <w:t>Frasi di carattere generale</w:t>
      </w:r>
    </w:p>
    <w:p>
      <w:pPr>
        <w:pStyle w:val="Normal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 xml:space="preserve">Si vuole realizzare una base di dati per la gestione di una piattaforma che fornisce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informazioni su film in uscita nei cinema e su serie e programmi TV in onda, liberamente </w:t>
      </w: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>ispirato a piattaforme com</w:t>
      </w: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 xml:space="preserve">e ComingSoon.it. </w:t>
      </w:r>
    </w:p>
    <w:p>
      <w:pPr>
        <w:pStyle w:val="Normal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</w:r>
    </w:p>
    <w:p>
      <w:pPr>
        <w:pStyle w:val="Normal"/>
        <w:rPr>
          <w:rFonts w:ascii="Segoe UI" w:hAnsi="Segoe UI"/>
          <w:b/>
          <w:b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  <w:t>Frasi relative a</w:t>
      </w:r>
      <w:r>
        <w:rPr>
          <w:rFonts w:ascii="Segoe UI" w:hAnsi="Segoe UI"/>
          <w:b/>
          <w:bCs/>
          <w:sz w:val="24"/>
          <w:szCs w:val="28"/>
        </w:rPr>
        <w:t>gli Utenti</w:t>
      </w:r>
    </w:p>
    <w:p>
      <w:pPr>
        <w:pStyle w:val="Normal"/>
        <w:numPr>
          <w:ilvl w:val="0"/>
          <w:numId w:val="1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  <w:t>Per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gli u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tent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i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rappresentiamo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nome utente, password,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indirizzo email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e contenuti preferiti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Per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i r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edattor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i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rappresentiamo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anche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la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data di inizio collaborazione.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i w:val="false"/>
          <w:color w:val="000000"/>
          <w:sz w:val="24"/>
          <w:szCs w:val="28"/>
        </w:rPr>
        <w:t>Frasi relative a</w:t>
      </w:r>
      <w:r>
        <w:rPr>
          <w:rFonts w:ascii="Segoe UI" w:hAnsi="Segoe UI"/>
          <w:b/>
          <w:bCs/>
          <w:i w:val="false"/>
          <w:color w:val="000000"/>
          <w:sz w:val="24"/>
          <w:szCs w:val="28"/>
        </w:rPr>
        <w:t>i Contenuti</w:t>
      </w:r>
    </w:p>
    <w:p>
      <w:pPr>
        <w:pStyle w:val="Normal"/>
        <w:numPr>
          <w:ilvl w:val="0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Per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i c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ontenut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i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rappresentiamo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titolo, data di uscita, genere, anno, i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nomi dei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r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egisti ed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attori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(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con relativo personaggio interpretato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)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aese,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d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urata,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di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stribuzione, nomi di sceneggiatori, fotografi, compositori e produttori, video, foto, recensione, nomi delle piattaforme streaming che lo trasmettono, titoli delle relative notizie, voto medio degli utenti e voto della redazione.</w:t>
      </w:r>
    </w:p>
    <w:p>
      <w:pPr>
        <w:pStyle w:val="Normal"/>
        <w:numPr>
          <w:ilvl w:val="1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  <w:t>Inoltre p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er le serie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TV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la regia è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specific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a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l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singol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o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episodi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o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e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sono compost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e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da episodi, racchiusi in una o più stagioni</w:t>
      </w:r>
    </w:p>
    <w:p>
      <w:pPr>
        <w:pStyle w:val="Normal"/>
        <w:numPr>
          <w:ilvl w:val="2"/>
          <w:numId w:val="2"/>
        </w:numPr>
        <w:jc w:val="left"/>
        <w:rPr>
          <w:rFonts w:ascii="Segoe UI" w:hAnsi="Segoe UI"/>
          <w:i w:val="false"/>
          <w:i w:val="false"/>
          <w:iCs w:val="false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er una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s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tagione rappresentiamo numero,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eventuale titolo,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descrizione, curiosità ed episodi</w:t>
      </w:r>
    </w:p>
    <w:p>
      <w:pPr>
        <w:pStyle w:val="Normal"/>
        <w:numPr>
          <w:ilvl w:val="2"/>
          <w:numId w:val="2"/>
        </w:numPr>
        <w:jc w:val="left"/>
        <w:rPr>
          <w:rFonts w:ascii="Segoe UI" w:hAnsi="Segoe UI"/>
          <w:i w:val="false"/>
          <w:i w:val="false"/>
          <w:iCs w:val="false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Per un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pisodio rappresentiamo titolo, regista, sceneggiatore, durata.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  <w:t>Frasi relative ai Programmi TV</w:t>
      </w:r>
    </w:p>
    <w:p>
      <w:pPr>
        <w:pStyle w:val="Normal"/>
        <w:numPr>
          <w:ilvl w:val="0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er i programmi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TV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rappresentiamo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anno di messa in onda, genere, paese, durata, descrizione.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</w:r>
    </w:p>
    <w:p>
      <w:pPr>
        <w:pStyle w:val="Normal"/>
        <w:jc w:val="left"/>
        <w:rPr>
          <w:rFonts w:ascii="Segoe UI" w:hAnsi="Segoe UI"/>
          <w:b/>
          <w:b/>
          <w:bCs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  <w:u w:val="none"/>
        </w:rPr>
        <w:t>F</w:t>
      </w: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  <w:u w:val="none"/>
        </w:rPr>
        <w:t xml:space="preserve">rasi relative a </w:t>
      </w: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  <w:u w:val="none"/>
        </w:rPr>
        <w:t>Foto, Video, Notizie</w:t>
      </w:r>
    </w:p>
    <w:p>
      <w:pPr>
        <w:pStyle w:val="Normal"/>
        <w:numPr>
          <w:ilvl w:val="0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er una foto rappresentiamo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autore, titolo del contenuto di riferimento, descrizione e immagine.</w:t>
      </w:r>
    </w:p>
    <w:p>
      <w:pPr>
        <w:pStyle w:val="Normal"/>
        <w:numPr>
          <w:ilvl w:val="0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er un video rappresentiamo descrizione, numero di visualizzazioni e filmato.</w:t>
      </w:r>
    </w:p>
    <w:p>
      <w:pPr>
        <w:pStyle w:val="Normal"/>
        <w:numPr>
          <w:ilvl w:val="0"/>
          <w:numId w:val="2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Per una notizia rappresentiamo titolo,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categoria,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autore, data di pubblicazione, corpo (testo, immagini, ecc.),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numero di condivisioni, tempo di lettura 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schede dei contenuti di riferimento.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sz w:val="20"/>
          <w:szCs w:val="20"/>
        </w:rPr>
      </w:pPr>
      <w:r>
        <w:rPr>
          <w:rFonts w:ascii="Segoe UI" w:hAnsi="Segoe UI"/>
          <w:b w:val="false"/>
          <w:bCs w:val="false"/>
          <w:sz w:val="20"/>
          <w:szCs w:val="20"/>
        </w:rPr>
      </w:r>
    </w:p>
    <w:p>
      <w:pPr>
        <w:pStyle w:val="Normal"/>
        <w:rPr>
          <w:rFonts w:ascii="Segoe UI" w:hAnsi="Segoe UI"/>
          <w:b/>
          <w:b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  <w:t>Frasi relative a</w:t>
      </w:r>
      <w:r>
        <w:rPr>
          <w:rFonts w:ascii="Segoe UI" w:hAnsi="Segoe UI"/>
          <w:b/>
          <w:bCs/>
          <w:sz w:val="24"/>
          <w:szCs w:val="28"/>
        </w:rPr>
        <w:t>lle Star</w:t>
      </w:r>
    </w:p>
    <w:p>
      <w:pPr>
        <w:pStyle w:val="Normal"/>
        <w:numPr>
          <w:ilvl w:val="0"/>
          <w:numId w:val="1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Per le star rappresentiamo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nome, foto,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età, luogo di nascita, data di nascita,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anni di carriera, numero di film, numero di serie TV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, biografia,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film, serie TV, foto, video, notizie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.</w:t>
      </w:r>
    </w:p>
    <w:p>
      <w:pPr>
        <w:pStyle w:val="Normal"/>
        <w:numPr>
          <w:ilvl w:val="1"/>
          <w:numId w:val="1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P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0"/>
        </w:rPr>
        <w:t>er gli attori rappresentiamo anche altezza, coniugi e figli.</w:t>
      </w:r>
    </w:p>
    <w:p>
      <w:pPr>
        <w:pStyle w:val="Normal"/>
        <w:rPr>
          <w:rFonts w:ascii="Segoe UI" w:hAnsi="Segoe UI"/>
          <w:b w:val="false"/>
          <w:b w:val="false"/>
          <w:bCs w:val="false"/>
          <w:sz w:val="20"/>
          <w:szCs w:val="28"/>
        </w:rPr>
      </w:pPr>
      <w:r>
        <w:rPr>
          <w:rFonts w:ascii="Segoe UI" w:hAnsi="Segoe UI"/>
          <w:b w:val="false"/>
          <w:bCs w:val="false"/>
          <w:sz w:val="20"/>
          <w:szCs w:val="28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sz w:val="20"/>
          <w:szCs w:val="28"/>
        </w:rPr>
      </w:pPr>
      <w:r>
        <w:rPr>
          <w:rFonts w:ascii="Segoe UI" w:hAnsi="Segoe UI"/>
          <w:b w:val="false"/>
          <w:bCs w:val="false"/>
          <w:sz w:val="20"/>
          <w:szCs w:val="28"/>
        </w:rPr>
      </w:r>
    </w:p>
    <w:p>
      <w:pPr>
        <w:pStyle w:val="Normal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  <w:t xml:space="preserve">Frasi relative </w:t>
      </w:r>
      <w:r>
        <w:rPr>
          <w:rFonts w:ascii="Segoe UI" w:hAnsi="Segoe UI"/>
          <w:b/>
          <w:bCs/>
          <w:sz w:val="24"/>
          <w:szCs w:val="28"/>
        </w:rPr>
        <w:t>ai Cinema</w:t>
      </w:r>
    </w:p>
    <w:p>
      <w:pPr>
        <w:pStyle w:val="Normal"/>
        <w:numPr>
          <w:ilvl w:val="0"/>
          <w:numId w:val="3"/>
        </w:numPr>
        <w:jc w:val="left"/>
        <w:rPr>
          <w:rFonts w:ascii="Segoe UI" w:hAnsi="Segoe UI"/>
          <w:b/>
          <w:b/>
          <w:bCs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Per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i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cinema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rappresentiamo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nome,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numero di telefono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, localizzazione (regione, provincia e indirizzo)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e proiezioni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rFonts w:ascii="Segoe UI" w:hAnsi="Segoe UI"/>
          <w:b/>
          <w:b/>
          <w:bCs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P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er le proiezioni rappresentiamo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film,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data, orario, sala, nome del cinema, città del cinema e prezzo del biglietto.</w:t>
      </w:r>
    </w:p>
    <w:p>
      <w:pPr>
        <w:pStyle w:val="Normal"/>
        <w:rPr>
          <w:rFonts w:ascii="Segoe UI" w:hAnsi="Segoe UI"/>
          <w:b w:val="false"/>
          <w:b w:val="false"/>
          <w:bCs w:val="false"/>
          <w:sz w:val="20"/>
          <w:szCs w:val="28"/>
        </w:rPr>
      </w:pPr>
      <w:r>
        <w:rPr>
          <w:rFonts w:ascii="Segoe UI" w:hAnsi="Segoe UI"/>
          <w:b w:val="false"/>
          <w:bCs w:val="false"/>
          <w:sz w:val="20"/>
          <w:szCs w:val="28"/>
        </w:rPr>
      </w:r>
    </w:p>
    <w:p>
      <w:pPr>
        <w:pStyle w:val="Normal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</w:r>
    </w:p>
    <w:p>
      <w:pPr>
        <w:pStyle w:val="Normal"/>
        <w:rPr>
          <w:rFonts w:ascii="Segoe UI" w:hAnsi="Segoe UI"/>
          <w:b/>
          <w:b/>
          <w:bCs/>
          <w:sz w:val="24"/>
          <w:szCs w:val="28"/>
        </w:rPr>
      </w:pPr>
      <w:r>
        <w:rPr>
          <w:rFonts w:ascii="Segoe UI" w:hAnsi="Segoe UI"/>
          <w:b/>
          <w:bCs/>
          <w:sz w:val="24"/>
          <w:szCs w:val="28"/>
        </w:rPr>
        <w:t xml:space="preserve">Frasi relative </w:t>
      </w:r>
      <w:r>
        <w:rPr>
          <w:rFonts w:ascii="Segoe UI" w:hAnsi="Segoe UI"/>
          <w:b/>
          <w:bCs/>
          <w:sz w:val="24"/>
          <w:szCs w:val="28"/>
        </w:rPr>
        <w:t>alle Piattaforme</w:t>
      </w:r>
    </w:p>
    <w:p>
      <w:pPr>
        <w:pStyle w:val="Normal"/>
        <w:numPr>
          <w:ilvl w:val="0"/>
          <w:numId w:val="4"/>
        </w:numPr>
        <w:jc w:val="left"/>
        <w:rPr>
          <w:rFonts w:ascii="Segoe UI" w:hAnsi="Segoe UI"/>
          <w:b/>
          <w:b/>
          <w:bCs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Programmi e serie TV vanno in onda su diverse piattaforme (es. Netflix, Rai Gulp, </w:t>
      </w: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 xml:space="preserve">…), che possono essere canali TV o piattaforme di streaming. </w:t>
      </w:r>
    </w:p>
    <w:p>
      <w:pPr>
        <w:pStyle w:val="Normal"/>
        <w:numPr>
          <w:ilvl w:val="0"/>
          <w:numId w:val="4"/>
        </w:numPr>
        <w:jc w:val="left"/>
        <w:rPr>
          <w:rFonts w:ascii="Segoe UI" w:hAnsi="Segoe UI"/>
          <w:b w:val="false"/>
          <w:b w:val="false"/>
          <w:bCs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>Per le piattaforme rappresentiamo nome, film, programmi e serie TV trasmessi</w:t>
      </w:r>
    </w:p>
    <w:p>
      <w:pPr>
        <w:pStyle w:val="Normal"/>
        <w:numPr>
          <w:ilvl w:val="0"/>
          <w:numId w:val="4"/>
        </w:numPr>
        <w:jc w:val="left"/>
        <w:rPr>
          <w:rFonts w:ascii="Segoe UI" w:hAnsi="Segoe UI"/>
          <w:b/>
          <w:b/>
          <w:bCs/>
          <w:sz w:val="20"/>
          <w:szCs w:val="20"/>
        </w:rPr>
      </w:pP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 xml:space="preserve">Per i canali TV rappresentiamo anche </w:t>
      </w: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 xml:space="preserve">emittente televisiva, </w:t>
      </w:r>
      <w:r>
        <w:rPr>
          <w:rFonts w:ascii="Segoe UI" w:hAnsi="Segoe UI"/>
          <w:b w:val="false"/>
          <w:bCs/>
          <w:i w:val="false"/>
          <w:color w:val="000000"/>
          <w:sz w:val="20"/>
          <w:szCs w:val="20"/>
        </w:rPr>
        <w:t>data e orario di trasmissione</w:t>
      </w:r>
    </w:p>
    <w:p>
      <w:pPr>
        <w:pStyle w:val="Normal"/>
        <w:rPr>
          <w:rFonts w:ascii="Segoe UI" w:hAnsi="Segoe UI"/>
          <w:b w:val="false"/>
          <w:b w:val="false"/>
          <w:bCs w:val="false"/>
          <w:sz w:val="20"/>
          <w:szCs w:val="28"/>
        </w:rPr>
      </w:pPr>
      <w:r>
        <w:rPr>
          <w:rFonts w:ascii="Segoe UI" w:hAnsi="Segoe UI"/>
          <w:b w:val="false"/>
          <w:bCs w:val="false"/>
          <w:sz w:val="20"/>
          <w:szCs w:val="28"/>
        </w:rPr>
      </w:r>
    </w:p>
    <w:p>
      <w:pPr>
        <w:pStyle w:val="Normal"/>
        <w:rPr>
          <w:rFonts w:ascii="Segoe UI" w:hAnsi="Segoe UI"/>
          <w:b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</w:r>
    </w:p>
    <w:p>
      <w:pPr>
        <w:pStyle w:val="Normal"/>
        <w:rPr>
          <w:rFonts w:ascii="Segoe UI" w:hAnsi="Segoe UI"/>
          <w:b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Operazioni sui dati</w:t>
      </w:r>
    </w:p>
    <w:p>
      <w:pPr>
        <w:pStyle w:val="Normal"/>
        <w:numPr>
          <w:ilvl w:val="0"/>
          <w:numId w:val="5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Un numero limitato di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>redattori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si occupa di aggiornare le informazioni su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contenuti disponibili inserendo i dati di film e serie, comprese le date di uscita e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programmazione in sala e in TV.</w:t>
      </w:r>
    </w:p>
    <w:p>
      <w:pPr>
        <w:pStyle w:val="Normal"/>
        <w:numPr>
          <w:ilvl w:val="0"/>
          <w:numId w:val="5"/>
        </w:numPr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Gli utenti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possono lasciare un voto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(da 1 a 5 stelline) su qualunque contenuto.</w:t>
      </w:r>
    </w:p>
    <w:p>
      <w:pPr>
        <w:pStyle w:val="Normal"/>
        <w:numPr>
          <w:ilvl w:val="0"/>
          <w:numId w:val="5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G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li utenti possono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aggiungere contenuti tra i propri preferiti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rPr>
          <w:rFonts w:ascii="Segoe UI" w:hAnsi="Segoe UI"/>
          <w:b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Regole Aziendali</w:t>
      </w:r>
    </w:p>
    <w:p>
      <w:pPr>
        <w:pStyle w:val="Normal"/>
        <w:numPr>
          <w:ilvl w:val="0"/>
          <w:numId w:val="6"/>
        </w:numPr>
        <w:jc w:val="left"/>
        <w:rPr>
          <w:rFonts w:ascii="Segoe UI" w:hAnsi="Segoe UI"/>
          <w:b w:val="false"/>
          <w:b w:val="false"/>
          <w:bCs w:val="false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Nel momento della cancellazione di un utente dal sito, i suoi preferiti possono essere rimossi dal database, mentre i voti espressi dal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l’utente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rimangono in </w:t>
      </w: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>memoria.</w:t>
      </w:r>
    </w:p>
    <w:p>
      <w:pPr>
        <w:pStyle w:val="Normal"/>
        <w:jc w:val="left"/>
        <w:rPr>
          <w:rFonts w:ascii="Segoe UI" w:hAnsi="Segoe UI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  <w:t xml:space="preserve"> </w:t>
      </w:r>
      <w:r>
        <w:rPr>
          <w:rFonts w:ascii="Segoe UI" w:hAnsi="Segoe UI"/>
          <w:b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i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Segoe UI" w:hAnsi="Segoe UI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ascii="Segoe UI" w:hAnsi="Segoe UI"/>
          <w:b w:val="false"/>
          <w:bCs w:val="false"/>
          <w:i w:val="false"/>
          <w:color w:val="000000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LibreOffice/6.1.3.2$Windows_X86_64 LibreOffice_project/86daf60bf00efa86ad547e59e09d6bb77c699acb</Application>
  <Pages>2</Pages>
  <Words>477</Words>
  <CharactersWithSpaces>3069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2020-04-24T15:55:30Z</dcterms:modified>
  <cp:revision>11</cp:revision>
  <dc:subject/>
  <dc:title/>
</cp:coreProperties>
</file>