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B1" w:rsidRDefault="008F6B5C">
      <w:r>
        <w:rPr>
          <w:noProof/>
          <w:lang w:eastAsia="es-E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7.75pt;margin-top:-1.15pt;width:0;height:30.65pt;z-index:251660288" o:connectortype="straight" strokeweight="1pt">
            <v:stroke endarrow="open"/>
          </v:shape>
        </w:pict>
      </w:r>
      <w:r>
        <w:rPr>
          <w:noProof/>
          <w:lang w:eastAsia="es-EC"/>
        </w:rPr>
        <w:pict>
          <v:shape id="_x0000_s1061" type="#_x0000_t32" style="position:absolute;margin-left:156.35pt;margin-top:122.9pt;width:0;height:33.95pt;z-index:251686912" o:connectortype="straight">
            <v:stroke endarrow="open"/>
          </v:shape>
        </w:pict>
      </w:r>
      <w:r>
        <w:rPr>
          <w:noProof/>
          <w:lang w:eastAsia="es-EC"/>
        </w:rPr>
        <w:pict>
          <v:shape id="_x0000_s1060" type="#_x0000_t32" style="position:absolute;margin-left:65.9pt;margin-top:296.1pt;width:96.2pt;height:0;z-index:251685888" o:connectortype="straight" strokeweight="1pt">
            <v:stroke endarrow="open"/>
          </v:shape>
        </w:pict>
      </w:r>
      <w:r>
        <w:rPr>
          <w:noProof/>
          <w:lang w:eastAsia="es-EC"/>
        </w:rPr>
        <w:pict>
          <v:shape id="_x0000_s1059" type="#_x0000_t32" style="position:absolute;margin-left:65.9pt;margin-top:206.35pt;width:0;height:89.75pt;z-index:251684864" o:connectortype="straight" strokeweight="1pt"/>
        </w:pict>
      </w:r>
      <w:r>
        <w:rPr>
          <w:noProof/>
          <w:lang w:eastAsia="es-EC"/>
        </w:rPr>
        <w:pict>
          <v:shape id="_x0000_s1058" type="#_x0000_t32" style="position:absolute;margin-left:65.9pt;margin-top:205.9pt;width:85.85pt;height:0;flip:x;z-index:251683840" o:connectortype="straight" strokeweight="1pt"/>
        </w:pict>
      </w:r>
      <w:r>
        <w:rPr>
          <w:noProof/>
          <w:lang w:eastAsia="es-EC"/>
        </w:rPr>
        <w:pict>
          <v:shape id="_x0000_s1057" type="#_x0000_t32" style="position:absolute;margin-left:151.75pt;margin-top:184.4pt;width:0;height:21.95pt;z-index:251682816" o:connectortype="straight" strokeweight="1pt"/>
        </w:pict>
      </w:r>
      <w:r>
        <w:rPr>
          <w:noProof/>
          <w:lang w:eastAsia="es-EC"/>
        </w:rPr>
        <w:pict>
          <v:group id="_x0000_s1050" style="position:absolute;margin-left:162.1pt;margin-top:282.55pt;width:14.55pt;height:18.8pt;z-index:251678720" coordorigin="2528,4979" coordsize="398,521">
            <v:oval id="_x0000_s1051" style="position:absolute;left:2528;top:4979;width:398;height:521"/>
            <v:oval id="_x0000_s1052" style="position:absolute;left:2605;top:5105;width:214;height:250" fillcolor="black [3213]" strokecolor="black [3200]" strokeweight="2.5pt">
              <v:shadow color="#868686"/>
            </v:oval>
          </v:group>
        </w:pict>
      </w:r>
      <w:r>
        <w:rPr>
          <w:noProof/>
          <w:lang w:eastAsia="es-EC"/>
        </w:rPr>
        <w:pict>
          <v:shape id="_x0000_s1054" type="#_x0000_t32" style="position:absolute;margin-left:169.9pt;margin-top:255.4pt;width:0;height:27.15pt;z-index:251680768" o:connectortype="straight" strokeweight="1pt">
            <v:stroke endarrow="open"/>
          </v:shape>
        </w:pict>
      </w:r>
      <w:r>
        <w:rPr>
          <w:noProof/>
          <w:lang w:eastAsia="es-EC"/>
        </w:rPr>
        <w:pict>
          <v:roundrect id="_x0000_s1049" style="position:absolute;margin-left:96.7pt;margin-top:227.85pt;width:140.8pt;height:27.55pt;z-index:251677696" arcsize="10923f">
            <v:textbox>
              <w:txbxContent>
                <w:p w:rsidR="009B1B22" w:rsidRDefault="009B1B22" w:rsidP="009B1B22">
                  <w:pPr>
                    <w:jc w:val="center"/>
                  </w:pPr>
                  <w:r>
                    <w:t>ACREDITADOS</w:t>
                  </w:r>
                </w:p>
                <w:p w:rsidR="009B1B22" w:rsidRPr="009B1B22" w:rsidRDefault="009B1B22" w:rsidP="009B1B22"/>
              </w:txbxContent>
            </v:textbox>
          </v:roundrect>
        </w:pict>
      </w:r>
      <w:r>
        <w:rPr>
          <w:noProof/>
          <w:lang w:eastAsia="es-EC"/>
        </w:rPr>
        <w:pict>
          <v:shape id="_x0000_s1048" type="#_x0000_t32" style="position:absolute;margin-left:237.5pt;margin-top:241.4pt;width:46.75pt;height:0;flip:x;z-index:251676672" o:connectortype="straight">
            <v:stroke endarrow="open"/>
          </v:shape>
        </w:pict>
      </w:r>
      <w:r>
        <w:rPr>
          <w:noProof/>
          <w:lang w:eastAsia="es-EC"/>
        </w:rPr>
        <w:pict>
          <v:shape id="_x0000_s1045" type="#_x0000_t32" style="position:absolute;margin-left:352.15pt;margin-top:126.75pt;width:0;height:101.1pt;z-index:251674624" o:connectortype="straight" strokeweight="1pt">
            <v:stroke endarrow="open"/>
          </v:shape>
        </w:pict>
      </w:r>
      <w:r>
        <w:rPr>
          <w:noProof/>
          <w:lang w:eastAsia="es-EC"/>
        </w:rPr>
        <w:pict>
          <v:roundrect id="_x0000_s1046" style="position:absolute;margin-left:26.25pt;margin-top:79.95pt;width:412.1pt;height:118.8pt;z-index:251657215" arcsize="10923f">
            <v:textbox>
              <w:txbxContent>
                <w:p w:rsidR="00C709AF" w:rsidRDefault="00C709AF" w:rsidP="001B3DCF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s-EC"/>
        </w:rPr>
        <w:pict>
          <v:roundrect id="_x0000_s1047" style="position:absolute;margin-left:284.25pt;margin-top:227.85pt;width:140.8pt;height:27.55pt;z-index:251675648" arcsize="10923f">
            <v:textbox>
              <w:txbxContent>
                <w:p w:rsidR="009B1B22" w:rsidRDefault="009B1B22" w:rsidP="009B1B22">
                  <w:pPr>
                    <w:jc w:val="center"/>
                  </w:pPr>
                  <w:r>
                    <w:t>VALIDACION</w:t>
                  </w:r>
                </w:p>
                <w:p w:rsidR="00C709AF" w:rsidRPr="009B1B22" w:rsidRDefault="00C709AF" w:rsidP="009B1B22"/>
              </w:txbxContent>
            </v:textbox>
          </v:roundrect>
        </w:pict>
      </w:r>
      <w:r>
        <w:rPr>
          <w:noProof/>
          <w:lang w:eastAsia="es-EC"/>
        </w:rPr>
        <w:pict>
          <v:shape id="_x0000_s1029" type="#_x0000_t32" style="position:absolute;margin-left:156.35pt;margin-top:57.05pt;width:0;height:38.3pt;z-index:251661312" o:connectortype="straight" strokecolor="black [3213]" strokeweight="1pt">
            <v:stroke endarrow="open"/>
          </v:shape>
        </w:pict>
      </w:r>
      <w:r>
        <w:rPr>
          <w:noProof/>
          <w:lang w:eastAsia="es-EC"/>
        </w:rPr>
        <w:pict>
          <v:shape id="_x0000_s1031" type="#_x0000_t32" style="position:absolute;margin-left:223.75pt;margin-top:113pt;width:61.25pt;height:0;z-index:251663360" o:connectortype="straight" strokeweight="1pt">
            <v:stroke endarrow="open"/>
          </v:shape>
        </w:pict>
      </w:r>
      <w:r>
        <w:rPr>
          <w:noProof/>
          <w:lang w:eastAsia="es-EC"/>
        </w:rPr>
        <w:pict>
          <v:roundrect id="_x0000_s1036" style="position:absolute;margin-left:284.25pt;margin-top:99.2pt;width:140.8pt;height:27.55pt;z-index:251668480" arcsize="10923f">
            <v:textbox>
              <w:txbxContent>
                <w:p w:rsidR="00C709AF" w:rsidRDefault="00C709AF" w:rsidP="001B3DCF">
                  <w:pPr>
                    <w:jc w:val="center"/>
                  </w:pPr>
                  <w:r>
                    <w:t>APROBACION</w:t>
                  </w:r>
                </w:p>
              </w:txbxContent>
            </v:textbox>
          </v:roundrect>
        </w:pict>
      </w:r>
      <w:r>
        <w:rPr>
          <w:noProof/>
          <w:lang w:eastAsia="es-EC"/>
        </w:rPr>
        <w:pict>
          <v:roundrect id="_x0000_s1037" style="position:absolute;margin-left:92pt;margin-top:156.85pt;width:140.8pt;height:27.55pt;z-index:251669504" arcsize="10923f">
            <v:textbox>
              <w:txbxContent>
                <w:p w:rsidR="00C709AF" w:rsidRDefault="002B6407" w:rsidP="001B3DCF">
                  <w:pPr>
                    <w:jc w:val="center"/>
                  </w:pPr>
                  <w:r>
                    <w:t>ANULACION</w:t>
                  </w:r>
                </w:p>
              </w:txbxContent>
            </v:textbox>
          </v:roundrect>
        </w:pict>
      </w:r>
      <w:r>
        <w:rPr>
          <w:noProof/>
          <w:lang w:eastAsia="es-EC"/>
        </w:rPr>
        <w:pict>
          <v:roundrect id="_x0000_s1030" style="position:absolute;margin-left:82.95pt;margin-top:95.35pt;width:140.8pt;height:27.55pt;z-index:251662336" arcsize="10923f">
            <v:textbox>
              <w:txbxContent>
                <w:p w:rsidR="001B3DCF" w:rsidRPr="009B1B22" w:rsidRDefault="009B1B22" w:rsidP="009B1B22">
                  <w:pPr>
                    <w:jc w:val="center"/>
                  </w:pPr>
                  <w:r>
                    <w:t>INGRESADO</w:t>
                  </w:r>
                </w:p>
              </w:txbxContent>
            </v:textbox>
          </v:roundrect>
        </w:pict>
      </w:r>
      <w:r>
        <w:rPr>
          <w:noProof/>
          <w:lang w:eastAsia="es-EC"/>
        </w:rPr>
        <w:pict>
          <v:roundrect id="_x0000_s1026" style="position:absolute;margin-left:109.75pt;margin-top:29.5pt;width:175.25pt;height:27.55pt;z-index:251658240" arcsize="10923f">
            <v:textbox>
              <w:txbxContent>
                <w:p w:rsidR="001B3DCF" w:rsidRDefault="001B3DCF" w:rsidP="001B3DCF">
                  <w:pPr>
                    <w:jc w:val="center"/>
                  </w:pPr>
                  <w:r>
                    <w:t xml:space="preserve">GENERACION </w:t>
                  </w:r>
                </w:p>
              </w:txbxContent>
            </v:textbox>
          </v:roundrect>
        </w:pict>
      </w:r>
      <w:r>
        <w:rPr>
          <w:noProof/>
          <w:lang w:eastAsia="es-EC"/>
        </w:rPr>
        <w:pict>
          <v:oval id="_x0000_s1027" style="position:absolute;margin-left:192.4pt;margin-top:-14.95pt;width:14.55pt;height:13.8pt;z-index:251659264" fillcolor="black [3213]" strokecolor="black [3200]" strokeweight="2.5pt">
            <v:shadow color="#868686"/>
          </v:oval>
        </w:pict>
      </w:r>
    </w:p>
    <w:sectPr w:rsidR="001019B1" w:rsidSect="00101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DCF" w:rsidRDefault="001B3DCF" w:rsidP="001B3DCF">
      <w:pPr>
        <w:spacing w:after="0" w:line="240" w:lineRule="auto"/>
      </w:pPr>
      <w:r>
        <w:separator/>
      </w:r>
    </w:p>
  </w:endnote>
  <w:endnote w:type="continuationSeparator" w:id="0">
    <w:p w:rsidR="001B3DCF" w:rsidRDefault="001B3DCF" w:rsidP="001B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DCF" w:rsidRDefault="001B3DCF" w:rsidP="001B3DCF">
      <w:pPr>
        <w:spacing w:after="0" w:line="240" w:lineRule="auto"/>
      </w:pPr>
      <w:r>
        <w:separator/>
      </w:r>
    </w:p>
  </w:footnote>
  <w:footnote w:type="continuationSeparator" w:id="0">
    <w:p w:rsidR="001B3DCF" w:rsidRDefault="001B3DCF" w:rsidP="001B3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DCF"/>
    <w:rsid w:val="001019B1"/>
    <w:rsid w:val="001B3DCF"/>
    <w:rsid w:val="002B6407"/>
    <w:rsid w:val="0068252E"/>
    <w:rsid w:val="00875D71"/>
    <w:rsid w:val="00886880"/>
    <w:rsid w:val="008F6B5C"/>
    <w:rsid w:val="009B1B22"/>
    <w:rsid w:val="00C7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 [3213]" strokecolor="none [3213]"/>
    </o:shapedefaults>
    <o:shapelayout v:ext="edit">
      <o:idmap v:ext="edit" data="1"/>
      <o:rules v:ext="edit">
        <o:r id="V:Rule12" type="connector" idref="#_x0000_s1029"/>
        <o:r id="V:Rule13" type="connector" idref="#_x0000_s1028"/>
        <o:r id="V:Rule14" type="connector" idref="#_x0000_s1031"/>
        <o:r id="V:Rule15" type="connector" idref="#_x0000_s1057"/>
        <o:r id="V:Rule16" type="connector" idref="#_x0000_s1058"/>
        <o:r id="V:Rule17" type="connector" idref="#_x0000_s1048"/>
        <o:r id="V:Rule18" type="connector" idref="#_x0000_s1045"/>
        <o:r id="V:Rule19" type="connector" idref="#_x0000_s1059"/>
        <o:r id="V:Rule20" type="connector" idref="#_x0000_s1061"/>
        <o:r id="V:Rule21" type="connector" idref="#_x0000_s1060"/>
        <o:r id="V:Rule22" type="connector" idref="#_x0000_s105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B3D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B3DCF"/>
  </w:style>
  <w:style w:type="paragraph" w:styleId="Piedepgina">
    <w:name w:val="footer"/>
    <w:basedOn w:val="Normal"/>
    <w:link w:val="PiedepginaCar"/>
    <w:uiPriority w:val="99"/>
    <w:semiHidden/>
    <w:unhideWhenUsed/>
    <w:rsid w:val="001B3D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3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8A6B4-C19F-4BA5-86A4-A54CB888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2017-02-14T01:13:00Z</dcterms:created>
  <dcterms:modified xsi:type="dcterms:W3CDTF">2017-02-15T01:51:00Z</dcterms:modified>
</cp:coreProperties>
</file>