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CF0" w:rsidRDefault="008A69C9">
      <w:proofErr w:type="spellStart"/>
      <w:r>
        <w:rPr>
          <w:b/>
        </w:rPr>
        <w:t>B</w:t>
      </w:r>
      <w:r w:rsidRPr="008A69C9">
        <w:rPr>
          <w:b/>
        </w:rPr>
        <w:t>eacon</w:t>
      </w:r>
      <w:proofErr w:type="spellEnd"/>
      <w:r w:rsidRPr="008A69C9">
        <w:rPr>
          <w:b/>
        </w:rPr>
        <w:t xml:space="preserve"> </w:t>
      </w:r>
      <w:proofErr w:type="spellStart"/>
      <w:r>
        <w:rPr>
          <w:b/>
        </w:rPr>
        <w:t>M</w:t>
      </w:r>
      <w:r w:rsidRPr="008A69C9">
        <w:rPr>
          <w:b/>
        </w:rPr>
        <w:t>onitoring</w:t>
      </w:r>
      <w:proofErr w:type="spellEnd"/>
      <w:r w:rsidRPr="008A69C9">
        <w:rPr>
          <w:b/>
        </w:rPr>
        <w:t xml:space="preserve"> : </w:t>
      </w:r>
      <w:r>
        <w:t xml:space="preserve">Es el </w:t>
      </w:r>
      <w:proofErr w:type="spellStart"/>
      <w:r>
        <w:t>Geofence</w:t>
      </w:r>
      <w:proofErr w:type="spellEnd"/>
      <w:r>
        <w:t xml:space="preserve"> del </w:t>
      </w:r>
      <w:proofErr w:type="spellStart"/>
      <w:r>
        <w:t>dispostivo</w:t>
      </w:r>
      <w:proofErr w:type="spellEnd"/>
      <w:r>
        <w:t>, es decir, una barrera de alcance con el dispositivo.</w:t>
      </w:r>
    </w:p>
    <w:p w:rsidR="008A69C9" w:rsidRDefault="008A69C9">
      <w:r>
        <w:t xml:space="preserve">- En </w:t>
      </w:r>
      <w:proofErr w:type="spellStart"/>
      <w:r>
        <w:t>iBeacon</w:t>
      </w:r>
      <w:proofErr w:type="spellEnd"/>
      <w:r>
        <w:t xml:space="preserve"> el </w:t>
      </w:r>
      <w:proofErr w:type="spellStart"/>
      <w:r>
        <w:t>geofence</w:t>
      </w:r>
      <w:proofErr w:type="spellEnd"/>
      <w:r>
        <w:t xml:space="preserve"> se realizar a través de varios </w:t>
      </w:r>
      <w:proofErr w:type="spellStart"/>
      <w:r>
        <w:t>beacons</w:t>
      </w:r>
      <w:proofErr w:type="spellEnd"/>
      <w:r>
        <w:t xml:space="preserve"> colocados estratégicamente para hacer un perímetro. Al hacerlo así, le da mayor </w:t>
      </w:r>
      <w:r w:rsidRPr="008A69C9">
        <w:t>granularidad</w:t>
      </w:r>
      <w:r>
        <w:t xml:space="preserve"> y precisión que por </w:t>
      </w:r>
      <w:proofErr w:type="spellStart"/>
      <w:r>
        <w:t>Wifi</w:t>
      </w:r>
      <w:proofErr w:type="spellEnd"/>
      <w:r>
        <w:t xml:space="preserve"> o GPS.</w:t>
      </w:r>
    </w:p>
    <w:p w:rsidR="008A69C9" w:rsidRDefault="008A69C9">
      <w:r>
        <w:t xml:space="preserve">- Con el </w:t>
      </w:r>
      <w:proofErr w:type="spellStart"/>
      <w:r>
        <w:t>Goefence</w:t>
      </w:r>
      <w:proofErr w:type="spellEnd"/>
      <w:r>
        <w:t>, dispara ciertos eventos de entrada y salida.</w:t>
      </w:r>
    </w:p>
    <w:p w:rsidR="008A69C9" w:rsidRDefault="008A69C9">
      <w:r>
        <w:t xml:space="preserve">- Por defecto en la </w:t>
      </w:r>
      <w:proofErr w:type="spellStart"/>
      <w:r>
        <w:t>app</w:t>
      </w:r>
      <w:proofErr w:type="spellEnd"/>
      <w:r>
        <w:t>, se hace la búsqueda cada 25 segundos. Se podría buscar en menos tiempo, pero jugaría un papel importante la batería del dispositivo.</w:t>
      </w:r>
    </w:p>
    <w:p w:rsidR="008A69C9" w:rsidRDefault="008A69C9">
      <w:r>
        <w:t xml:space="preserve">- </w:t>
      </w:r>
      <w:proofErr w:type="spellStart"/>
      <w:r>
        <w:t>Beacon</w:t>
      </w:r>
      <w:proofErr w:type="spellEnd"/>
      <w:r>
        <w:t xml:space="preserve"> </w:t>
      </w:r>
      <w:proofErr w:type="spellStart"/>
      <w:r>
        <w:t>Region</w:t>
      </w:r>
      <w:proofErr w:type="spellEnd"/>
      <w:r>
        <w:t xml:space="preserve"> permite colocarle l </w:t>
      </w:r>
      <w:proofErr w:type="spellStart"/>
      <w:r>
        <w:t>geofence</w:t>
      </w:r>
      <w:proofErr w:type="spellEnd"/>
      <w:r>
        <w:t xml:space="preserve"> que se necesita para hacer un perímetro del </w:t>
      </w:r>
      <w:proofErr w:type="spellStart"/>
      <w:r>
        <w:t>beacon</w:t>
      </w:r>
      <w:proofErr w:type="spellEnd"/>
      <w:r>
        <w:t>.</w:t>
      </w:r>
    </w:p>
    <w:p w:rsidR="008A69C9" w:rsidRDefault="008A69C9">
      <w:pPr>
        <w:rPr>
          <w:rFonts w:ascii="Arial" w:hAnsi="Arial" w:cs="Arial"/>
          <w:b/>
          <w:color w:val="333132"/>
          <w:sz w:val="16"/>
          <w:szCs w:val="16"/>
          <w:shd w:val="clear" w:color="auto" w:fill="FFFFFF"/>
        </w:rPr>
      </w:pPr>
      <w:r>
        <w:t xml:space="preserve">El </w:t>
      </w:r>
      <w:proofErr w:type="spellStart"/>
      <w:r>
        <w:t>beacon</w:t>
      </w:r>
      <w:proofErr w:type="spellEnd"/>
      <w:r>
        <w:t xml:space="preserve"> </w:t>
      </w:r>
      <w:proofErr w:type="spellStart"/>
      <w:r>
        <w:t>Region</w:t>
      </w:r>
      <w:proofErr w:type="spellEnd"/>
      <w:r>
        <w:t xml:space="preserve"> tiene ciertos </w:t>
      </w:r>
      <w:proofErr w:type="spellStart"/>
      <w:r>
        <w:t>parametros</w:t>
      </w:r>
      <w:proofErr w:type="spellEnd"/>
      <w:r>
        <w:t xml:space="preserve"> que podemos </w:t>
      </w:r>
      <w:proofErr w:type="spellStart"/>
      <w:r>
        <w:t>utilziar</w:t>
      </w:r>
      <w:proofErr w:type="spellEnd"/>
      <w:r>
        <w:t xml:space="preserve"> para filtrar: UUID, que es un número con el cual, se representa cada </w:t>
      </w:r>
      <w:proofErr w:type="spellStart"/>
      <w:r>
        <w:t>Beacon</w:t>
      </w:r>
      <w:proofErr w:type="spellEnd"/>
      <w:r>
        <w:t>. (</w:t>
      </w:r>
      <w:r>
        <w:rPr>
          <w:rFonts w:ascii="Arial" w:hAnsi="Arial" w:cs="Arial"/>
          <w:color w:val="333132"/>
          <w:sz w:val="16"/>
          <w:szCs w:val="16"/>
          <w:shd w:val="clear" w:color="auto" w:fill="FFFFFF"/>
        </w:rPr>
        <w:t xml:space="preserve">B9407F30-F5F8-466E-AFF9-25556B57FE6D), tiene el </w:t>
      </w:r>
      <w:proofErr w:type="spellStart"/>
      <w:r>
        <w:rPr>
          <w:rFonts w:ascii="Arial" w:hAnsi="Arial" w:cs="Arial"/>
          <w:b/>
          <w:color w:val="333132"/>
          <w:sz w:val="16"/>
          <w:szCs w:val="16"/>
          <w:shd w:val="clear" w:color="auto" w:fill="FFFFFF"/>
        </w:rPr>
        <w:t>major</w:t>
      </w:r>
      <w:proofErr w:type="spellEnd"/>
      <w:r>
        <w:rPr>
          <w:rFonts w:ascii="Arial" w:hAnsi="Arial" w:cs="Arial"/>
          <w:b/>
          <w:color w:val="333132"/>
          <w:sz w:val="16"/>
          <w:szCs w:val="16"/>
          <w:shd w:val="clear" w:color="auto" w:fill="FFFFFF"/>
        </w:rPr>
        <w:t xml:space="preserve"> </w:t>
      </w:r>
      <w:proofErr w:type="spellStart"/>
      <w:r>
        <w:rPr>
          <w:rFonts w:ascii="Arial" w:hAnsi="Arial" w:cs="Arial"/>
          <w:b/>
          <w:color w:val="333132"/>
          <w:sz w:val="16"/>
          <w:szCs w:val="16"/>
          <w:shd w:val="clear" w:color="auto" w:fill="FFFFFF"/>
        </w:rPr>
        <w:t>number</w:t>
      </w:r>
      <w:proofErr w:type="spellEnd"/>
      <w:r>
        <w:rPr>
          <w:rFonts w:ascii="Arial" w:hAnsi="Arial" w:cs="Arial"/>
          <w:b/>
          <w:color w:val="333132"/>
          <w:sz w:val="16"/>
          <w:szCs w:val="16"/>
          <w:shd w:val="clear" w:color="auto" w:fill="FFFFFF"/>
        </w:rPr>
        <w:t xml:space="preserve">  (numero entero) y el </w:t>
      </w:r>
      <w:proofErr w:type="spellStart"/>
      <w:r>
        <w:rPr>
          <w:rFonts w:ascii="Arial" w:hAnsi="Arial" w:cs="Arial"/>
          <w:b/>
          <w:color w:val="333132"/>
          <w:sz w:val="16"/>
          <w:szCs w:val="16"/>
          <w:shd w:val="clear" w:color="auto" w:fill="FFFFFF"/>
        </w:rPr>
        <w:t>minor</w:t>
      </w:r>
      <w:proofErr w:type="spellEnd"/>
      <w:r>
        <w:rPr>
          <w:rFonts w:ascii="Arial" w:hAnsi="Arial" w:cs="Arial"/>
          <w:b/>
          <w:color w:val="333132"/>
          <w:sz w:val="16"/>
          <w:szCs w:val="16"/>
          <w:shd w:val="clear" w:color="auto" w:fill="FFFFFF"/>
        </w:rPr>
        <w:t xml:space="preserve"> </w:t>
      </w:r>
      <w:proofErr w:type="spellStart"/>
      <w:r>
        <w:rPr>
          <w:rFonts w:ascii="Arial" w:hAnsi="Arial" w:cs="Arial"/>
          <w:b/>
          <w:color w:val="333132"/>
          <w:sz w:val="16"/>
          <w:szCs w:val="16"/>
          <w:shd w:val="clear" w:color="auto" w:fill="FFFFFF"/>
        </w:rPr>
        <w:t>number</w:t>
      </w:r>
      <w:proofErr w:type="spellEnd"/>
      <w:r>
        <w:rPr>
          <w:rFonts w:ascii="Arial" w:hAnsi="Arial" w:cs="Arial"/>
          <w:b/>
          <w:color w:val="333132"/>
          <w:sz w:val="16"/>
          <w:szCs w:val="16"/>
          <w:shd w:val="clear" w:color="auto" w:fill="FFFFFF"/>
        </w:rPr>
        <w:t xml:space="preserve"> (numero entero).</w:t>
      </w:r>
    </w:p>
    <w:p w:rsidR="00380909" w:rsidRDefault="00380909">
      <w:r>
        <w:t xml:space="preserve">-  </w:t>
      </w:r>
      <w:r w:rsidR="00431C0B">
        <w:t xml:space="preserve">Algunos atributos del </w:t>
      </w:r>
      <w:proofErr w:type="spellStart"/>
      <w:r w:rsidR="00431C0B">
        <w:t>Beacon</w:t>
      </w:r>
      <w:proofErr w:type="spellEnd"/>
      <w:r w:rsidR="00431C0B">
        <w:t>, son:</w:t>
      </w:r>
    </w:p>
    <w:p w:rsidR="00431C0B" w:rsidRDefault="00431C0B" w:rsidP="00431C0B">
      <w:pPr>
        <w:pStyle w:val="Prrafodelista"/>
        <w:numPr>
          <w:ilvl w:val="0"/>
          <w:numId w:val="1"/>
        </w:numPr>
      </w:pPr>
      <w:proofErr w:type="spellStart"/>
      <w:r>
        <w:rPr>
          <w:b/>
        </w:rPr>
        <w:t>Broadcas</w:t>
      </w:r>
      <w:r w:rsidR="00580E21">
        <w:rPr>
          <w:b/>
        </w:rPr>
        <w:t>ting</w:t>
      </w:r>
      <w:proofErr w:type="spellEnd"/>
      <w:r w:rsidR="00580E21">
        <w:rPr>
          <w:b/>
        </w:rPr>
        <w:t xml:space="preserve"> </w:t>
      </w:r>
      <w:proofErr w:type="spellStart"/>
      <w:r w:rsidR="00580E21">
        <w:rPr>
          <w:b/>
        </w:rPr>
        <w:t>power</w:t>
      </w:r>
      <w:proofErr w:type="spellEnd"/>
      <w:r w:rsidR="00580E21">
        <w:rPr>
          <w:b/>
        </w:rPr>
        <w:t xml:space="preserve"> : </w:t>
      </w:r>
      <w:r w:rsidR="00580E21" w:rsidRPr="00934218">
        <w:t xml:space="preserve">Es el nivel del poder entre la batería del dispositivo y la distancia del </w:t>
      </w:r>
      <w:proofErr w:type="spellStart"/>
      <w:r w:rsidR="00580E21" w:rsidRPr="00934218">
        <w:t>dispostivo</w:t>
      </w:r>
      <w:proofErr w:type="spellEnd"/>
      <w:r w:rsidR="00580E21" w:rsidRPr="00934218">
        <w:t>.</w:t>
      </w:r>
      <w:r w:rsidR="00934218">
        <w:t xml:space="preserve"> El rango de los valores oscila entre -30dBm y + 4dBm. Entre más poder, mayor señal. El poder de búsqueda se puede incrementar, pero este afecta sustancialmente en la batería del dispositivo. La distancia del dispositivo puede ser de 70m, pero oscila entre 40 a 50 metros. </w:t>
      </w:r>
    </w:p>
    <w:p w:rsidR="00934218" w:rsidRDefault="00934218" w:rsidP="00431C0B">
      <w:pPr>
        <w:pStyle w:val="Prrafodelista"/>
        <w:numPr>
          <w:ilvl w:val="0"/>
          <w:numId w:val="1"/>
        </w:numPr>
      </w:pPr>
      <w:proofErr w:type="spellStart"/>
      <w:r>
        <w:rPr>
          <w:b/>
        </w:rPr>
        <w:t>Advertising</w:t>
      </w:r>
      <w:proofErr w:type="spellEnd"/>
      <w:r>
        <w:rPr>
          <w:b/>
        </w:rPr>
        <w:t xml:space="preserve"> </w:t>
      </w:r>
      <w:proofErr w:type="spellStart"/>
      <w:r>
        <w:rPr>
          <w:b/>
        </w:rPr>
        <w:t>interval</w:t>
      </w:r>
      <w:proofErr w:type="spellEnd"/>
      <w:r>
        <w:rPr>
          <w:b/>
        </w:rPr>
        <w:t xml:space="preserve"> : </w:t>
      </w:r>
      <w:r>
        <w:t>La emisión de señal, no se encuentra en constante búsqueda. Normalmente, se encuentra en un estado de parpadeo. El tiempo de búsqueda sólo puede ser editado en la aplicación.</w:t>
      </w:r>
    </w:p>
    <w:p w:rsidR="00934218" w:rsidRPr="00934218" w:rsidRDefault="00934218" w:rsidP="00431C0B">
      <w:pPr>
        <w:pStyle w:val="Prrafodelista"/>
        <w:numPr>
          <w:ilvl w:val="0"/>
          <w:numId w:val="1"/>
        </w:numPr>
        <w:rPr>
          <w:b/>
        </w:rPr>
      </w:pPr>
      <w:r w:rsidRPr="00934218">
        <w:rPr>
          <w:b/>
        </w:rPr>
        <w:t xml:space="preserve">RSSI: </w:t>
      </w:r>
      <w:r w:rsidRPr="00934218">
        <w:t>(</w:t>
      </w:r>
      <w:proofErr w:type="spellStart"/>
      <w:r w:rsidRPr="00934218">
        <w:t>Received</w:t>
      </w:r>
      <w:proofErr w:type="spellEnd"/>
      <w:r w:rsidRPr="00934218">
        <w:t xml:space="preserve"> </w:t>
      </w:r>
      <w:proofErr w:type="spellStart"/>
      <w:r w:rsidRPr="00934218">
        <w:t>Signal</w:t>
      </w:r>
      <w:proofErr w:type="spellEnd"/>
      <w:r w:rsidRPr="00934218">
        <w:t xml:space="preserve"> </w:t>
      </w:r>
      <w:proofErr w:type="spellStart"/>
      <w:r w:rsidRPr="00934218">
        <w:t>Strength</w:t>
      </w:r>
      <w:proofErr w:type="spellEnd"/>
      <w:r w:rsidRPr="00934218">
        <w:t xml:space="preserve"> </w:t>
      </w:r>
      <w:proofErr w:type="spellStart"/>
      <w:r w:rsidRPr="00934218">
        <w:t>Indicator</w:t>
      </w:r>
      <w:proofErr w:type="spellEnd"/>
      <w:r w:rsidRPr="00934218">
        <w:t xml:space="preserve">) : Devuelve la intensidad de la señal recibida del </w:t>
      </w:r>
      <w:proofErr w:type="spellStart"/>
      <w:r w:rsidRPr="00934218">
        <w:t>beacon</w:t>
      </w:r>
      <w:proofErr w:type="spellEnd"/>
      <w:r w:rsidRPr="00934218">
        <w:t>.</w:t>
      </w:r>
      <w:r>
        <w:t xml:space="preserve"> Este componente depende directamente </w:t>
      </w:r>
      <w:r w:rsidR="007F21A5">
        <w:t xml:space="preserve">de la emisión del poder del </w:t>
      </w:r>
      <w:proofErr w:type="spellStart"/>
      <w:r w:rsidR="007F21A5">
        <w:t>dispositvo</w:t>
      </w:r>
      <w:proofErr w:type="spellEnd"/>
      <w:r w:rsidR="007F21A5">
        <w:t xml:space="preserve"> con el </w:t>
      </w:r>
      <w:proofErr w:type="spellStart"/>
      <w:r w:rsidR="007F21A5">
        <w:t>beacon</w:t>
      </w:r>
      <w:proofErr w:type="spellEnd"/>
      <w:r w:rsidR="007F21A5">
        <w:t xml:space="preserve"> (</w:t>
      </w:r>
      <w:proofErr w:type="spellStart"/>
      <w:r w:rsidR="007F21A5">
        <w:t>Broadcasting</w:t>
      </w:r>
      <w:proofErr w:type="spellEnd"/>
      <w:r w:rsidR="007F21A5">
        <w:t xml:space="preserve"> </w:t>
      </w:r>
      <w:proofErr w:type="spellStart"/>
      <w:r w:rsidR="007F21A5">
        <w:t>power</w:t>
      </w:r>
      <w:proofErr w:type="spellEnd"/>
      <w:r w:rsidR="007F21A5">
        <w:t xml:space="preserve">) . </w:t>
      </w:r>
    </w:p>
    <w:p w:rsidR="00E81D6D" w:rsidRPr="00E81D6D" w:rsidRDefault="00E81D6D" w:rsidP="00E81D6D">
      <w:pPr>
        <w:spacing w:after="0" w:line="190" w:lineRule="atLeast"/>
        <w:rPr>
          <w:rFonts w:ascii="Consolas" w:eastAsia="Times New Roman" w:hAnsi="Consolas" w:cs="Consolas"/>
          <w:color w:val="333333"/>
          <w:sz w:val="14"/>
          <w:szCs w:val="14"/>
          <w:shd w:val="clear" w:color="auto" w:fill="F8F8F8"/>
          <w:lang w:val="en-US" w:eastAsia="es-CO"/>
        </w:rPr>
      </w:pPr>
      <w:r w:rsidRPr="00E81D6D">
        <w:rPr>
          <w:rFonts w:ascii="Consolas" w:eastAsia="Times New Roman" w:hAnsi="Consolas" w:cs="Consolas"/>
          <w:color w:val="009999"/>
          <w:sz w:val="14"/>
          <w:lang w:val="en-US" w:eastAsia="es-CO"/>
        </w:rPr>
        <w:t>-30</w:t>
      </w:r>
      <w:r w:rsidRPr="00E81D6D">
        <w:rPr>
          <w:rFonts w:ascii="Consolas" w:eastAsia="Times New Roman" w:hAnsi="Consolas" w:cs="Consolas"/>
          <w:color w:val="333333"/>
          <w:sz w:val="14"/>
          <w:szCs w:val="14"/>
          <w:shd w:val="clear" w:color="auto" w:fill="F8F8F8"/>
          <w:lang w:val="en-US" w:eastAsia="es-CO"/>
        </w:rPr>
        <w:t xml:space="preserve"> </w:t>
      </w:r>
      <w:proofErr w:type="spellStart"/>
      <w:r w:rsidRPr="00E81D6D">
        <w:rPr>
          <w:rFonts w:ascii="Consolas" w:eastAsia="Times New Roman" w:hAnsi="Consolas" w:cs="Consolas"/>
          <w:color w:val="333333"/>
          <w:sz w:val="14"/>
          <w:szCs w:val="14"/>
          <w:shd w:val="clear" w:color="auto" w:fill="F8F8F8"/>
          <w:lang w:val="en-US" w:eastAsia="es-CO"/>
        </w:rPr>
        <w:t>dBm</w:t>
      </w:r>
      <w:proofErr w:type="spellEnd"/>
      <w:r w:rsidRPr="00E81D6D">
        <w:rPr>
          <w:rFonts w:ascii="Consolas" w:eastAsia="Times New Roman" w:hAnsi="Consolas" w:cs="Consolas"/>
          <w:color w:val="333333"/>
          <w:sz w:val="14"/>
          <w:szCs w:val="14"/>
          <w:shd w:val="clear" w:color="auto" w:fill="F8F8F8"/>
          <w:lang w:val="en-US" w:eastAsia="es-CO"/>
        </w:rPr>
        <w:t xml:space="preserve"> =&gt; </w:t>
      </w:r>
      <w:r w:rsidRPr="00E81D6D">
        <w:rPr>
          <w:rFonts w:ascii="Consolas" w:eastAsia="Times New Roman" w:hAnsi="Consolas" w:cs="Consolas"/>
          <w:color w:val="009999"/>
          <w:sz w:val="14"/>
          <w:lang w:val="en-US" w:eastAsia="es-CO"/>
        </w:rPr>
        <w:t>-91</w:t>
      </w:r>
    </w:p>
    <w:p w:rsidR="00E81D6D" w:rsidRPr="00E81D6D" w:rsidRDefault="00E81D6D" w:rsidP="00E81D6D">
      <w:pPr>
        <w:spacing w:after="0" w:line="190" w:lineRule="atLeast"/>
        <w:rPr>
          <w:rFonts w:ascii="Consolas" w:eastAsia="Times New Roman" w:hAnsi="Consolas" w:cs="Consolas"/>
          <w:color w:val="333333"/>
          <w:sz w:val="14"/>
          <w:szCs w:val="14"/>
          <w:shd w:val="clear" w:color="auto" w:fill="F8F8F8"/>
          <w:lang w:val="en-US" w:eastAsia="es-CO"/>
        </w:rPr>
      </w:pPr>
      <w:r w:rsidRPr="00E81D6D">
        <w:rPr>
          <w:rFonts w:ascii="Consolas" w:eastAsia="Times New Roman" w:hAnsi="Consolas" w:cs="Consolas"/>
          <w:color w:val="009999"/>
          <w:sz w:val="14"/>
          <w:lang w:val="en-US" w:eastAsia="es-CO"/>
        </w:rPr>
        <w:t>-20</w:t>
      </w:r>
      <w:r w:rsidRPr="00E81D6D">
        <w:rPr>
          <w:rFonts w:ascii="Consolas" w:eastAsia="Times New Roman" w:hAnsi="Consolas" w:cs="Consolas"/>
          <w:color w:val="333333"/>
          <w:sz w:val="14"/>
          <w:szCs w:val="14"/>
          <w:shd w:val="clear" w:color="auto" w:fill="F8F8F8"/>
          <w:lang w:val="en-US" w:eastAsia="es-CO"/>
        </w:rPr>
        <w:t xml:space="preserve"> </w:t>
      </w:r>
      <w:proofErr w:type="spellStart"/>
      <w:r w:rsidRPr="00E81D6D">
        <w:rPr>
          <w:rFonts w:ascii="Consolas" w:eastAsia="Times New Roman" w:hAnsi="Consolas" w:cs="Consolas"/>
          <w:color w:val="333333"/>
          <w:sz w:val="14"/>
          <w:szCs w:val="14"/>
          <w:shd w:val="clear" w:color="auto" w:fill="F8F8F8"/>
          <w:lang w:val="en-US" w:eastAsia="es-CO"/>
        </w:rPr>
        <w:t>dBm</w:t>
      </w:r>
      <w:proofErr w:type="spellEnd"/>
      <w:r w:rsidRPr="00E81D6D">
        <w:rPr>
          <w:rFonts w:ascii="Consolas" w:eastAsia="Times New Roman" w:hAnsi="Consolas" w:cs="Consolas"/>
          <w:color w:val="333333"/>
          <w:sz w:val="14"/>
          <w:szCs w:val="14"/>
          <w:shd w:val="clear" w:color="auto" w:fill="F8F8F8"/>
          <w:lang w:val="en-US" w:eastAsia="es-CO"/>
        </w:rPr>
        <w:t xml:space="preserve"> =&gt; </w:t>
      </w:r>
      <w:r w:rsidRPr="00E81D6D">
        <w:rPr>
          <w:rFonts w:ascii="Consolas" w:eastAsia="Times New Roman" w:hAnsi="Consolas" w:cs="Consolas"/>
          <w:color w:val="009999"/>
          <w:sz w:val="14"/>
          <w:lang w:val="en-US" w:eastAsia="es-CO"/>
        </w:rPr>
        <w:t>-81</w:t>
      </w:r>
    </w:p>
    <w:p w:rsidR="00E81D6D" w:rsidRPr="00E81D6D" w:rsidRDefault="00E81D6D" w:rsidP="00E81D6D">
      <w:pPr>
        <w:spacing w:after="0" w:line="190" w:lineRule="atLeast"/>
        <w:rPr>
          <w:rFonts w:ascii="Consolas" w:eastAsia="Times New Roman" w:hAnsi="Consolas" w:cs="Consolas"/>
          <w:color w:val="333333"/>
          <w:sz w:val="14"/>
          <w:szCs w:val="14"/>
          <w:shd w:val="clear" w:color="auto" w:fill="F8F8F8"/>
          <w:lang w:val="en-US" w:eastAsia="es-CO"/>
        </w:rPr>
      </w:pPr>
      <w:r w:rsidRPr="00E81D6D">
        <w:rPr>
          <w:rFonts w:ascii="Consolas" w:eastAsia="Times New Roman" w:hAnsi="Consolas" w:cs="Consolas"/>
          <w:color w:val="009999"/>
          <w:sz w:val="14"/>
          <w:lang w:val="en-US" w:eastAsia="es-CO"/>
        </w:rPr>
        <w:t>-16</w:t>
      </w:r>
      <w:r w:rsidRPr="00E81D6D">
        <w:rPr>
          <w:rFonts w:ascii="Consolas" w:eastAsia="Times New Roman" w:hAnsi="Consolas" w:cs="Consolas"/>
          <w:color w:val="333333"/>
          <w:sz w:val="14"/>
          <w:szCs w:val="14"/>
          <w:shd w:val="clear" w:color="auto" w:fill="F8F8F8"/>
          <w:lang w:val="en-US" w:eastAsia="es-CO"/>
        </w:rPr>
        <w:t xml:space="preserve"> </w:t>
      </w:r>
      <w:proofErr w:type="spellStart"/>
      <w:r w:rsidRPr="00E81D6D">
        <w:rPr>
          <w:rFonts w:ascii="Consolas" w:eastAsia="Times New Roman" w:hAnsi="Consolas" w:cs="Consolas"/>
          <w:color w:val="333333"/>
          <w:sz w:val="14"/>
          <w:szCs w:val="14"/>
          <w:shd w:val="clear" w:color="auto" w:fill="F8F8F8"/>
          <w:lang w:val="en-US" w:eastAsia="es-CO"/>
        </w:rPr>
        <w:t>dBm</w:t>
      </w:r>
      <w:proofErr w:type="spellEnd"/>
      <w:r w:rsidRPr="00E81D6D">
        <w:rPr>
          <w:rFonts w:ascii="Consolas" w:eastAsia="Times New Roman" w:hAnsi="Consolas" w:cs="Consolas"/>
          <w:color w:val="333333"/>
          <w:sz w:val="14"/>
          <w:szCs w:val="14"/>
          <w:shd w:val="clear" w:color="auto" w:fill="F8F8F8"/>
          <w:lang w:val="en-US" w:eastAsia="es-CO"/>
        </w:rPr>
        <w:t xml:space="preserve"> =&gt; </w:t>
      </w:r>
      <w:r w:rsidRPr="00E81D6D">
        <w:rPr>
          <w:rFonts w:ascii="Consolas" w:eastAsia="Times New Roman" w:hAnsi="Consolas" w:cs="Consolas"/>
          <w:color w:val="009999"/>
          <w:sz w:val="14"/>
          <w:lang w:val="en-US" w:eastAsia="es-CO"/>
        </w:rPr>
        <w:t>-76</w:t>
      </w:r>
    </w:p>
    <w:p w:rsidR="00E81D6D" w:rsidRPr="00E81D6D" w:rsidRDefault="00E81D6D" w:rsidP="00E81D6D">
      <w:pPr>
        <w:spacing w:after="0" w:line="190" w:lineRule="atLeast"/>
        <w:rPr>
          <w:rFonts w:ascii="Consolas" w:eastAsia="Times New Roman" w:hAnsi="Consolas" w:cs="Consolas"/>
          <w:color w:val="333333"/>
          <w:sz w:val="14"/>
          <w:szCs w:val="14"/>
          <w:shd w:val="clear" w:color="auto" w:fill="F8F8F8"/>
          <w:lang w:val="en-US" w:eastAsia="es-CO"/>
        </w:rPr>
      </w:pPr>
      <w:r w:rsidRPr="00E81D6D">
        <w:rPr>
          <w:rFonts w:ascii="Consolas" w:eastAsia="Times New Roman" w:hAnsi="Consolas" w:cs="Consolas"/>
          <w:color w:val="009999"/>
          <w:sz w:val="14"/>
          <w:lang w:val="en-US" w:eastAsia="es-CO"/>
        </w:rPr>
        <w:t>-12</w:t>
      </w:r>
      <w:r w:rsidRPr="00E81D6D">
        <w:rPr>
          <w:rFonts w:ascii="Consolas" w:eastAsia="Times New Roman" w:hAnsi="Consolas" w:cs="Consolas"/>
          <w:color w:val="333333"/>
          <w:sz w:val="14"/>
          <w:szCs w:val="14"/>
          <w:shd w:val="clear" w:color="auto" w:fill="F8F8F8"/>
          <w:lang w:val="en-US" w:eastAsia="es-CO"/>
        </w:rPr>
        <w:t xml:space="preserve"> </w:t>
      </w:r>
      <w:proofErr w:type="spellStart"/>
      <w:r w:rsidRPr="00E81D6D">
        <w:rPr>
          <w:rFonts w:ascii="Consolas" w:eastAsia="Times New Roman" w:hAnsi="Consolas" w:cs="Consolas"/>
          <w:color w:val="333333"/>
          <w:sz w:val="14"/>
          <w:szCs w:val="14"/>
          <w:shd w:val="clear" w:color="auto" w:fill="F8F8F8"/>
          <w:lang w:val="en-US" w:eastAsia="es-CO"/>
        </w:rPr>
        <w:t>dBm</w:t>
      </w:r>
      <w:proofErr w:type="spellEnd"/>
      <w:r w:rsidRPr="00E81D6D">
        <w:rPr>
          <w:rFonts w:ascii="Consolas" w:eastAsia="Times New Roman" w:hAnsi="Consolas" w:cs="Consolas"/>
          <w:color w:val="333333"/>
          <w:sz w:val="14"/>
          <w:szCs w:val="14"/>
          <w:shd w:val="clear" w:color="auto" w:fill="F8F8F8"/>
          <w:lang w:val="en-US" w:eastAsia="es-CO"/>
        </w:rPr>
        <w:t xml:space="preserve"> =&gt; </w:t>
      </w:r>
      <w:r w:rsidRPr="00E81D6D">
        <w:rPr>
          <w:rFonts w:ascii="Consolas" w:eastAsia="Times New Roman" w:hAnsi="Consolas" w:cs="Consolas"/>
          <w:color w:val="009999"/>
          <w:sz w:val="14"/>
          <w:lang w:val="en-US" w:eastAsia="es-CO"/>
        </w:rPr>
        <w:t>-74</w:t>
      </w:r>
    </w:p>
    <w:p w:rsidR="00E81D6D" w:rsidRPr="00E81D6D" w:rsidRDefault="00E81D6D" w:rsidP="00E81D6D">
      <w:pPr>
        <w:spacing w:after="0" w:line="190" w:lineRule="atLeast"/>
        <w:rPr>
          <w:rFonts w:ascii="Consolas" w:eastAsia="Times New Roman" w:hAnsi="Consolas" w:cs="Consolas"/>
          <w:color w:val="333333"/>
          <w:sz w:val="14"/>
          <w:szCs w:val="14"/>
          <w:shd w:val="clear" w:color="auto" w:fill="F8F8F8"/>
          <w:lang w:val="en-US" w:eastAsia="es-CO"/>
        </w:rPr>
      </w:pPr>
      <w:r w:rsidRPr="00E81D6D">
        <w:rPr>
          <w:rFonts w:ascii="Consolas" w:eastAsia="Times New Roman" w:hAnsi="Consolas" w:cs="Consolas"/>
          <w:color w:val="333333"/>
          <w:sz w:val="14"/>
          <w:szCs w:val="14"/>
          <w:shd w:val="clear" w:color="auto" w:fill="F8F8F8"/>
          <w:lang w:val="en-US" w:eastAsia="es-CO"/>
        </w:rPr>
        <w:t xml:space="preserve"> </w:t>
      </w:r>
      <w:r w:rsidRPr="00E81D6D">
        <w:rPr>
          <w:rFonts w:ascii="Consolas" w:eastAsia="Times New Roman" w:hAnsi="Consolas" w:cs="Consolas"/>
          <w:color w:val="009999"/>
          <w:sz w:val="14"/>
          <w:lang w:val="en-US" w:eastAsia="es-CO"/>
        </w:rPr>
        <w:t>-8</w:t>
      </w:r>
      <w:r w:rsidRPr="00E81D6D">
        <w:rPr>
          <w:rFonts w:ascii="Consolas" w:eastAsia="Times New Roman" w:hAnsi="Consolas" w:cs="Consolas"/>
          <w:color w:val="333333"/>
          <w:sz w:val="14"/>
          <w:szCs w:val="14"/>
          <w:shd w:val="clear" w:color="auto" w:fill="F8F8F8"/>
          <w:lang w:val="en-US" w:eastAsia="es-CO"/>
        </w:rPr>
        <w:t xml:space="preserve"> </w:t>
      </w:r>
      <w:proofErr w:type="spellStart"/>
      <w:r w:rsidRPr="00E81D6D">
        <w:rPr>
          <w:rFonts w:ascii="Consolas" w:eastAsia="Times New Roman" w:hAnsi="Consolas" w:cs="Consolas"/>
          <w:color w:val="333333"/>
          <w:sz w:val="14"/>
          <w:szCs w:val="14"/>
          <w:shd w:val="clear" w:color="auto" w:fill="F8F8F8"/>
          <w:lang w:val="en-US" w:eastAsia="es-CO"/>
        </w:rPr>
        <w:t>dBm</w:t>
      </w:r>
      <w:proofErr w:type="spellEnd"/>
      <w:r w:rsidRPr="00E81D6D">
        <w:rPr>
          <w:rFonts w:ascii="Consolas" w:eastAsia="Times New Roman" w:hAnsi="Consolas" w:cs="Consolas"/>
          <w:color w:val="333333"/>
          <w:sz w:val="14"/>
          <w:szCs w:val="14"/>
          <w:shd w:val="clear" w:color="auto" w:fill="F8F8F8"/>
          <w:lang w:val="en-US" w:eastAsia="es-CO"/>
        </w:rPr>
        <w:t xml:space="preserve"> =&gt; </w:t>
      </w:r>
      <w:r w:rsidRPr="00E81D6D">
        <w:rPr>
          <w:rFonts w:ascii="Consolas" w:eastAsia="Times New Roman" w:hAnsi="Consolas" w:cs="Consolas"/>
          <w:color w:val="009999"/>
          <w:sz w:val="14"/>
          <w:lang w:val="en-US" w:eastAsia="es-CO"/>
        </w:rPr>
        <w:t>-68</w:t>
      </w:r>
      <w:r w:rsidRPr="00E81D6D">
        <w:rPr>
          <w:rFonts w:ascii="Consolas" w:eastAsia="Times New Roman" w:hAnsi="Consolas" w:cs="Consolas"/>
          <w:color w:val="333333"/>
          <w:sz w:val="14"/>
          <w:szCs w:val="14"/>
          <w:shd w:val="clear" w:color="auto" w:fill="F8F8F8"/>
          <w:lang w:val="en-US" w:eastAsia="es-CO"/>
        </w:rPr>
        <w:t xml:space="preserve"> </w:t>
      </w:r>
    </w:p>
    <w:p w:rsidR="00E81D6D" w:rsidRPr="00934218" w:rsidRDefault="00E81D6D" w:rsidP="00E81D6D">
      <w:pPr>
        <w:spacing w:after="0" w:line="190" w:lineRule="atLeast"/>
        <w:rPr>
          <w:rFonts w:ascii="Consolas" w:eastAsia="Times New Roman" w:hAnsi="Consolas" w:cs="Consolas"/>
          <w:color w:val="333333"/>
          <w:sz w:val="14"/>
          <w:szCs w:val="14"/>
          <w:shd w:val="clear" w:color="auto" w:fill="F8F8F8"/>
          <w:lang w:val="en-US" w:eastAsia="es-CO"/>
        </w:rPr>
      </w:pPr>
      <w:r w:rsidRPr="00E81D6D">
        <w:rPr>
          <w:rFonts w:ascii="Consolas" w:eastAsia="Times New Roman" w:hAnsi="Consolas" w:cs="Consolas"/>
          <w:color w:val="333333"/>
          <w:sz w:val="14"/>
          <w:szCs w:val="14"/>
          <w:shd w:val="clear" w:color="auto" w:fill="F8F8F8"/>
          <w:lang w:val="en-US" w:eastAsia="es-CO"/>
        </w:rPr>
        <w:t xml:space="preserve"> </w:t>
      </w:r>
      <w:r w:rsidRPr="00934218">
        <w:rPr>
          <w:rFonts w:ascii="Consolas" w:eastAsia="Times New Roman" w:hAnsi="Consolas" w:cs="Consolas"/>
          <w:color w:val="009999"/>
          <w:sz w:val="14"/>
          <w:lang w:val="en-US" w:eastAsia="es-CO"/>
        </w:rPr>
        <w:t>-4</w:t>
      </w:r>
      <w:r w:rsidRPr="00934218">
        <w:rPr>
          <w:rFonts w:ascii="Consolas" w:eastAsia="Times New Roman" w:hAnsi="Consolas" w:cs="Consolas"/>
          <w:color w:val="333333"/>
          <w:sz w:val="14"/>
          <w:szCs w:val="14"/>
          <w:shd w:val="clear" w:color="auto" w:fill="F8F8F8"/>
          <w:lang w:val="en-US" w:eastAsia="es-CO"/>
        </w:rPr>
        <w:t xml:space="preserve"> </w:t>
      </w:r>
      <w:proofErr w:type="spellStart"/>
      <w:r w:rsidRPr="00934218">
        <w:rPr>
          <w:rFonts w:ascii="Consolas" w:eastAsia="Times New Roman" w:hAnsi="Consolas" w:cs="Consolas"/>
          <w:color w:val="333333"/>
          <w:sz w:val="14"/>
          <w:szCs w:val="14"/>
          <w:shd w:val="clear" w:color="auto" w:fill="F8F8F8"/>
          <w:lang w:val="en-US" w:eastAsia="es-CO"/>
        </w:rPr>
        <w:t>dBm</w:t>
      </w:r>
      <w:proofErr w:type="spellEnd"/>
      <w:r w:rsidRPr="00934218">
        <w:rPr>
          <w:rFonts w:ascii="Consolas" w:eastAsia="Times New Roman" w:hAnsi="Consolas" w:cs="Consolas"/>
          <w:color w:val="333333"/>
          <w:sz w:val="14"/>
          <w:szCs w:val="14"/>
          <w:shd w:val="clear" w:color="auto" w:fill="F8F8F8"/>
          <w:lang w:val="en-US" w:eastAsia="es-CO"/>
        </w:rPr>
        <w:t xml:space="preserve"> =&gt; </w:t>
      </w:r>
      <w:r w:rsidRPr="00934218">
        <w:rPr>
          <w:rFonts w:ascii="Consolas" w:eastAsia="Times New Roman" w:hAnsi="Consolas" w:cs="Consolas"/>
          <w:color w:val="009999"/>
          <w:sz w:val="14"/>
          <w:lang w:val="en-US" w:eastAsia="es-CO"/>
        </w:rPr>
        <w:t>-66</w:t>
      </w:r>
    </w:p>
    <w:p w:rsidR="00E81D6D" w:rsidRPr="00934218" w:rsidRDefault="00E81D6D" w:rsidP="00E81D6D">
      <w:pPr>
        <w:spacing w:after="0" w:line="190" w:lineRule="atLeast"/>
        <w:rPr>
          <w:rFonts w:ascii="Consolas" w:eastAsia="Times New Roman" w:hAnsi="Consolas" w:cs="Consolas"/>
          <w:color w:val="333333"/>
          <w:sz w:val="14"/>
          <w:szCs w:val="14"/>
          <w:shd w:val="clear" w:color="auto" w:fill="F8F8F8"/>
          <w:lang w:val="en-US" w:eastAsia="es-CO"/>
        </w:rPr>
      </w:pPr>
      <w:r w:rsidRPr="00934218">
        <w:rPr>
          <w:rFonts w:ascii="Consolas" w:eastAsia="Times New Roman" w:hAnsi="Consolas" w:cs="Consolas"/>
          <w:color w:val="333333"/>
          <w:sz w:val="14"/>
          <w:szCs w:val="14"/>
          <w:shd w:val="clear" w:color="auto" w:fill="F8F8F8"/>
          <w:lang w:val="en-US" w:eastAsia="es-CO"/>
        </w:rPr>
        <w:t xml:space="preserve">  </w:t>
      </w:r>
      <w:r w:rsidRPr="00934218">
        <w:rPr>
          <w:rFonts w:ascii="Consolas" w:eastAsia="Times New Roman" w:hAnsi="Consolas" w:cs="Consolas"/>
          <w:color w:val="009999"/>
          <w:sz w:val="14"/>
          <w:lang w:val="en-US" w:eastAsia="es-CO"/>
        </w:rPr>
        <w:t>0</w:t>
      </w:r>
      <w:r w:rsidRPr="00934218">
        <w:rPr>
          <w:rFonts w:ascii="Consolas" w:eastAsia="Times New Roman" w:hAnsi="Consolas" w:cs="Consolas"/>
          <w:color w:val="333333"/>
          <w:sz w:val="14"/>
          <w:szCs w:val="14"/>
          <w:shd w:val="clear" w:color="auto" w:fill="F8F8F8"/>
          <w:lang w:val="en-US" w:eastAsia="es-CO"/>
        </w:rPr>
        <w:t xml:space="preserve"> </w:t>
      </w:r>
      <w:proofErr w:type="spellStart"/>
      <w:r w:rsidRPr="00934218">
        <w:rPr>
          <w:rFonts w:ascii="Consolas" w:eastAsia="Times New Roman" w:hAnsi="Consolas" w:cs="Consolas"/>
          <w:color w:val="333333"/>
          <w:sz w:val="14"/>
          <w:szCs w:val="14"/>
          <w:shd w:val="clear" w:color="auto" w:fill="F8F8F8"/>
          <w:lang w:val="en-US" w:eastAsia="es-CO"/>
        </w:rPr>
        <w:t>dBm</w:t>
      </w:r>
      <w:proofErr w:type="spellEnd"/>
      <w:r w:rsidRPr="00934218">
        <w:rPr>
          <w:rFonts w:ascii="Consolas" w:eastAsia="Times New Roman" w:hAnsi="Consolas" w:cs="Consolas"/>
          <w:color w:val="333333"/>
          <w:sz w:val="14"/>
          <w:szCs w:val="14"/>
          <w:shd w:val="clear" w:color="auto" w:fill="F8F8F8"/>
          <w:lang w:val="en-US" w:eastAsia="es-CO"/>
        </w:rPr>
        <w:t xml:space="preserve"> =&gt; </w:t>
      </w:r>
      <w:r w:rsidRPr="00934218">
        <w:rPr>
          <w:rFonts w:ascii="Consolas" w:eastAsia="Times New Roman" w:hAnsi="Consolas" w:cs="Consolas"/>
          <w:color w:val="009999"/>
          <w:sz w:val="14"/>
          <w:lang w:val="en-US" w:eastAsia="es-CO"/>
        </w:rPr>
        <w:t>-62</w:t>
      </w:r>
    </w:p>
    <w:p w:rsidR="00E81D6D" w:rsidRPr="00934218" w:rsidRDefault="00E81D6D" w:rsidP="00E81D6D">
      <w:pPr>
        <w:rPr>
          <w:rFonts w:ascii="Consolas" w:eastAsia="Times New Roman" w:hAnsi="Consolas" w:cs="Consolas"/>
          <w:color w:val="009999"/>
          <w:sz w:val="14"/>
          <w:lang w:val="en-US" w:eastAsia="es-CO"/>
        </w:rPr>
      </w:pPr>
      <w:r w:rsidRPr="00934218">
        <w:rPr>
          <w:rFonts w:ascii="Consolas" w:eastAsia="Times New Roman" w:hAnsi="Consolas" w:cs="Consolas"/>
          <w:color w:val="333333"/>
          <w:sz w:val="14"/>
          <w:szCs w:val="14"/>
          <w:shd w:val="clear" w:color="auto" w:fill="F8F8F8"/>
          <w:lang w:val="en-US" w:eastAsia="es-CO"/>
        </w:rPr>
        <w:t xml:space="preserve">  </w:t>
      </w:r>
      <w:r w:rsidRPr="00934218">
        <w:rPr>
          <w:rFonts w:ascii="Consolas" w:eastAsia="Times New Roman" w:hAnsi="Consolas" w:cs="Consolas"/>
          <w:color w:val="009999"/>
          <w:sz w:val="14"/>
          <w:lang w:val="en-US" w:eastAsia="es-CO"/>
        </w:rPr>
        <w:t>4</w:t>
      </w:r>
      <w:r w:rsidRPr="00934218">
        <w:rPr>
          <w:rFonts w:ascii="Consolas" w:eastAsia="Times New Roman" w:hAnsi="Consolas" w:cs="Consolas"/>
          <w:color w:val="333333"/>
          <w:sz w:val="14"/>
          <w:szCs w:val="14"/>
          <w:shd w:val="clear" w:color="auto" w:fill="F8F8F8"/>
          <w:lang w:val="en-US" w:eastAsia="es-CO"/>
        </w:rPr>
        <w:t xml:space="preserve"> </w:t>
      </w:r>
      <w:proofErr w:type="spellStart"/>
      <w:r w:rsidRPr="00934218">
        <w:rPr>
          <w:rFonts w:ascii="Consolas" w:eastAsia="Times New Roman" w:hAnsi="Consolas" w:cs="Consolas"/>
          <w:color w:val="333333"/>
          <w:sz w:val="14"/>
          <w:szCs w:val="14"/>
          <w:shd w:val="clear" w:color="auto" w:fill="F8F8F8"/>
          <w:lang w:val="en-US" w:eastAsia="es-CO"/>
        </w:rPr>
        <w:t>dBm</w:t>
      </w:r>
      <w:proofErr w:type="spellEnd"/>
      <w:r w:rsidRPr="00934218">
        <w:rPr>
          <w:rFonts w:ascii="Consolas" w:eastAsia="Times New Roman" w:hAnsi="Consolas" w:cs="Consolas"/>
          <w:color w:val="333333"/>
          <w:sz w:val="14"/>
          <w:szCs w:val="14"/>
          <w:shd w:val="clear" w:color="auto" w:fill="F8F8F8"/>
          <w:lang w:val="en-US" w:eastAsia="es-CO"/>
        </w:rPr>
        <w:t xml:space="preserve"> =&gt; </w:t>
      </w:r>
      <w:r w:rsidRPr="00934218">
        <w:rPr>
          <w:rFonts w:ascii="Consolas" w:eastAsia="Times New Roman" w:hAnsi="Consolas" w:cs="Consolas"/>
          <w:color w:val="009999"/>
          <w:sz w:val="14"/>
          <w:lang w:val="en-US" w:eastAsia="es-CO"/>
        </w:rPr>
        <w:t>-60</w:t>
      </w:r>
    </w:p>
    <w:p w:rsidR="00E81D6D" w:rsidRDefault="00E81D6D" w:rsidP="00E81D6D">
      <w:pPr>
        <w:rPr>
          <w:rFonts w:ascii="Consolas" w:eastAsia="Times New Roman" w:hAnsi="Consolas" w:cs="Consolas"/>
          <w:color w:val="009999"/>
          <w:sz w:val="14"/>
          <w:lang w:eastAsia="es-CO"/>
        </w:rPr>
      </w:pPr>
      <w:r>
        <w:rPr>
          <w:rFonts w:ascii="Consolas" w:eastAsia="Times New Roman" w:hAnsi="Consolas" w:cs="Consolas"/>
          <w:color w:val="009999"/>
          <w:sz w:val="14"/>
          <w:lang w:eastAsia="es-CO"/>
        </w:rPr>
        <w:t>RSSI =-59  **** MP = - 74 (Cuarto)        RSSI = -93  **** MP = - 74</w:t>
      </w:r>
    </w:p>
    <w:tbl>
      <w:tblPr>
        <w:tblStyle w:val="Tablaconcuadrcula"/>
        <w:tblW w:w="0" w:type="auto"/>
        <w:tblLook w:val="04A0"/>
      </w:tblPr>
      <w:tblGrid>
        <w:gridCol w:w="4489"/>
        <w:gridCol w:w="4489"/>
      </w:tblGrid>
      <w:tr w:rsidR="007F21A5" w:rsidTr="007F21A5">
        <w:tc>
          <w:tcPr>
            <w:tcW w:w="4489" w:type="dxa"/>
          </w:tcPr>
          <w:p w:rsidR="007F21A5" w:rsidRDefault="007F21A5" w:rsidP="00E81D6D">
            <w:pPr>
              <w:rPr>
                <w:rFonts w:ascii="Consolas" w:eastAsia="Times New Roman" w:hAnsi="Consolas" w:cs="Consolas"/>
                <w:color w:val="009999"/>
                <w:sz w:val="14"/>
                <w:lang w:eastAsia="es-CO"/>
              </w:rPr>
            </w:pPr>
            <w:r>
              <w:rPr>
                <w:rFonts w:ascii="Consolas" w:eastAsia="Times New Roman" w:hAnsi="Consolas" w:cs="Consolas"/>
                <w:color w:val="009999"/>
                <w:sz w:val="14"/>
                <w:lang w:eastAsia="es-CO"/>
              </w:rPr>
              <w:t>RSSI</w:t>
            </w:r>
          </w:p>
        </w:tc>
        <w:tc>
          <w:tcPr>
            <w:tcW w:w="4489" w:type="dxa"/>
          </w:tcPr>
          <w:p w:rsidR="007F21A5" w:rsidRDefault="007F21A5" w:rsidP="00E81D6D">
            <w:pPr>
              <w:rPr>
                <w:rFonts w:ascii="Consolas" w:eastAsia="Times New Roman" w:hAnsi="Consolas" w:cs="Consolas"/>
                <w:color w:val="009999"/>
                <w:sz w:val="14"/>
                <w:lang w:eastAsia="es-CO"/>
              </w:rPr>
            </w:pPr>
            <w:r>
              <w:rPr>
                <w:rFonts w:ascii="Consolas" w:eastAsia="Times New Roman" w:hAnsi="Consolas" w:cs="Consolas"/>
                <w:color w:val="009999"/>
                <w:sz w:val="14"/>
                <w:lang w:eastAsia="es-CO"/>
              </w:rPr>
              <w:t>MP</w:t>
            </w:r>
          </w:p>
        </w:tc>
      </w:tr>
      <w:tr w:rsidR="007F21A5" w:rsidTr="007F21A5">
        <w:tc>
          <w:tcPr>
            <w:tcW w:w="4489" w:type="dxa"/>
          </w:tcPr>
          <w:p w:rsidR="007F21A5" w:rsidRDefault="007F21A5" w:rsidP="00E81D6D">
            <w:pPr>
              <w:rPr>
                <w:rFonts w:ascii="Consolas" w:eastAsia="Times New Roman" w:hAnsi="Consolas" w:cs="Consolas"/>
                <w:color w:val="009999"/>
                <w:sz w:val="14"/>
                <w:lang w:eastAsia="es-CO"/>
              </w:rPr>
            </w:pPr>
            <w:r>
              <w:rPr>
                <w:rFonts w:ascii="Consolas" w:eastAsia="Times New Roman" w:hAnsi="Consolas" w:cs="Consolas"/>
                <w:color w:val="009999"/>
                <w:sz w:val="14"/>
                <w:lang w:eastAsia="es-CO"/>
              </w:rPr>
              <w:t>-73</w:t>
            </w:r>
          </w:p>
        </w:tc>
        <w:tc>
          <w:tcPr>
            <w:tcW w:w="4489" w:type="dxa"/>
          </w:tcPr>
          <w:p w:rsidR="007F21A5" w:rsidRDefault="007F21A5" w:rsidP="00E81D6D">
            <w:pPr>
              <w:rPr>
                <w:rFonts w:ascii="Consolas" w:eastAsia="Times New Roman" w:hAnsi="Consolas" w:cs="Consolas"/>
                <w:color w:val="009999"/>
                <w:sz w:val="14"/>
                <w:lang w:eastAsia="es-CO"/>
              </w:rPr>
            </w:pPr>
            <w:r>
              <w:rPr>
                <w:rFonts w:ascii="Consolas" w:eastAsia="Times New Roman" w:hAnsi="Consolas" w:cs="Consolas"/>
                <w:color w:val="009999"/>
                <w:sz w:val="14"/>
                <w:lang w:eastAsia="es-CO"/>
              </w:rPr>
              <w:t>-74 (Sala comedor)</w:t>
            </w:r>
          </w:p>
        </w:tc>
      </w:tr>
      <w:tr w:rsidR="007F21A5" w:rsidTr="007F21A5">
        <w:tc>
          <w:tcPr>
            <w:tcW w:w="4489" w:type="dxa"/>
          </w:tcPr>
          <w:p w:rsidR="007F21A5" w:rsidRDefault="007F21A5" w:rsidP="00E81D6D">
            <w:pPr>
              <w:rPr>
                <w:rFonts w:ascii="Consolas" w:eastAsia="Times New Roman" w:hAnsi="Consolas" w:cs="Consolas"/>
                <w:color w:val="009999"/>
                <w:sz w:val="14"/>
                <w:lang w:eastAsia="es-CO"/>
              </w:rPr>
            </w:pPr>
            <w:r>
              <w:rPr>
                <w:rFonts w:ascii="Consolas" w:eastAsia="Times New Roman" w:hAnsi="Consolas" w:cs="Consolas"/>
                <w:color w:val="009999"/>
                <w:sz w:val="14"/>
                <w:lang w:eastAsia="es-CO"/>
              </w:rPr>
              <w:t>-86</w:t>
            </w:r>
          </w:p>
        </w:tc>
        <w:tc>
          <w:tcPr>
            <w:tcW w:w="4489" w:type="dxa"/>
          </w:tcPr>
          <w:p w:rsidR="007F21A5" w:rsidRDefault="007F21A5" w:rsidP="00E81D6D">
            <w:pPr>
              <w:rPr>
                <w:rFonts w:ascii="Consolas" w:eastAsia="Times New Roman" w:hAnsi="Consolas" w:cs="Consolas"/>
                <w:color w:val="009999"/>
                <w:sz w:val="14"/>
                <w:lang w:eastAsia="es-CO"/>
              </w:rPr>
            </w:pPr>
            <w:r>
              <w:rPr>
                <w:rFonts w:ascii="Consolas" w:eastAsia="Times New Roman" w:hAnsi="Consolas" w:cs="Consolas"/>
                <w:color w:val="009999"/>
                <w:sz w:val="14"/>
                <w:lang w:eastAsia="es-CO"/>
              </w:rPr>
              <w:t>-74 (Cuarto mesa)</w:t>
            </w:r>
          </w:p>
        </w:tc>
      </w:tr>
      <w:tr w:rsidR="007F21A5" w:rsidTr="007F21A5">
        <w:tc>
          <w:tcPr>
            <w:tcW w:w="4489" w:type="dxa"/>
          </w:tcPr>
          <w:p w:rsidR="007F21A5" w:rsidRDefault="007F21A5" w:rsidP="00E81D6D">
            <w:pPr>
              <w:rPr>
                <w:rFonts w:ascii="Consolas" w:eastAsia="Times New Roman" w:hAnsi="Consolas" w:cs="Consolas"/>
                <w:color w:val="009999"/>
                <w:sz w:val="14"/>
                <w:lang w:eastAsia="es-CO"/>
              </w:rPr>
            </w:pPr>
            <w:r>
              <w:rPr>
                <w:rFonts w:ascii="Consolas" w:eastAsia="Times New Roman" w:hAnsi="Consolas" w:cs="Consolas"/>
                <w:color w:val="009999"/>
                <w:sz w:val="14"/>
                <w:lang w:eastAsia="es-CO"/>
              </w:rPr>
              <w:t>-93</w:t>
            </w:r>
          </w:p>
        </w:tc>
        <w:tc>
          <w:tcPr>
            <w:tcW w:w="4489" w:type="dxa"/>
          </w:tcPr>
          <w:p w:rsidR="007F21A5" w:rsidRDefault="007F21A5" w:rsidP="00E81D6D">
            <w:pPr>
              <w:rPr>
                <w:rFonts w:ascii="Consolas" w:eastAsia="Times New Roman" w:hAnsi="Consolas" w:cs="Consolas"/>
                <w:color w:val="009999"/>
                <w:sz w:val="14"/>
                <w:lang w:eastAsia="es-CO"/>
              </w:rPr>
            </w:pPr>
            <w:r>
              <w:rPr>
                <w:rFonts w:ascii="Consolas" w:eastAsia="Times New Roman" w:hAnsi="Consolas" w:cs="Consolas"/>
                <w:color w:val="009999"/>
                <w:sz w:val="14"/>
                <w:lang w:eastAsia="es-CO"/>
              </w:rPr>
              <w:t>-74</w:t>
            </w:r>
            <w:r w:rsidR="000001EF">
              <w:rPr>
                <w:rFonts w:ascii="Consolas" w:eastAsia="Times New Roman" w:hAnsi="Consolas" w:cs="Consolas"/>
                <w:color w:val="009999"/>
                <w:sz w:val="14"/>
                <w:lang w:eastAsia="es-CO"/>
              </w:rPr>
              <w:t xml:space="preserve"> (cama)</w:t>
            </w:r>
          </w:p>
        </w:tc>
      </w:tr>
      <w:tr w:rsidR="007F21A5" w:rsidTr="007F21A5">
        <w:tc>
          <w:tcPr>
            <w:tcW w:w="4489" w:type="dxa"/>
          </w:tcPr>
          <w:p w:rsidR="007F21A5" w:rsidRDefault="00011C98" w:rsidP="00E81D6D">
            <w:pPr>
              <w:rPr>
                <w:rFonts w:ascii="Consolas" w:eastAsia="Times New Roman" w:hAnsi="Consolas" w:cs="Consolas"/>
                <w:color w:val="009999"/>
                <w:sz w:val="14"/>
                <w:lang w:eastAsia="es-CO"/>
              </w:rPr>
            </w:pPr>
            <w:r>
              <w:rPr>
                <w:rFonts w:ascii="Consolas" w:eastAsia="Times New Roman" w:hAnsi="Consolas" w:cs="Consolas"/>
                <w:color w:val="009999"/>
                <w:sz w:val="14"/>
                <w:lang w:eastAsia="es-CO"/>
              </w:rPr>
              <w:t>-91</w:t>
            </w:r>
          </w:p>
        </w:tc>
        <w:tc>
          <w:tcPr>
            <w:tcW w:w="4489" w:type="dxa"/>
          </w:tcPr>
          <w:p w:rsidR="007F21A5" w:rsidRDefault="00011C98" w:rsidP="00E81D6D">
            <w:pPr>
              <w:rPr>
                <w:rFonts w:ascii="Consolas" w:eastAsia="Times New Roman" w:hAnsi="Consolas" w:cs="Consolas"/>
                <w:color w:val="009999"/>
                <w:sz w:val="14"/>
                <w:lang w:eastAsia="es-CO"/>
              </w:rPr>
            </w:pPr>
            <w:r>
              <w:rPr>
                <w:rFonts w:ascii="Consolas" w:eastAsia="Times New Roman" w:hAnsi="Consolas" w:cs="Consolas"/>
                <w:color w:val="009999"/>
                <w:sz w:val="14"/>
                <w:lang w:eastAsia="es-CO"/>
              </w:rPr>
              <w:t>-74 (Cocina)</w:t>
            </w:r>
          </w:p>
        </w:tc>
      </w:tr>
      <w:tr w:rsidR="007F21A5" w:rsidTr="007F21A5">
        <w:tc>
          <w:tcPr>
            <w:tcW w:w="4489" w:type="dxa"/>
          </w:tcPr>
          <w:p w:rsidR="007F21A5" w:rsidRDefault="00011C98" w:rsidP="00E81D6D">
            <w:pPr>
              <w:rPr>
                <w:rFonts w:ascii="Consolas" w:eastAsia="Times New Roman" w:hAnsi="Consolas" w:cs="Consolas"/>
                <w:color w:val="009999"/>
                <w:sz w:val="14"/>
                <w:lang w:eastAsia="es-CO"/>
              </w:rPr>
            </w:pPr>
            <w:r>
              <w:rPr>
                <w:rFonts w:ascii="Consolas" w:eastAsia="Times New Roman" w:hAnsi="Consolas" w:cs="Consolas"/>
                <w:color w:val="009999"/>
                <w:sz w:val="14"/>
                <w:lang w:eastAsia="es-CO"/>
              </w:rPr>
              <w:t>-85</w:t>
            </w:r>
          </w:p>
        </w:tc>
        <w:tc>
          <w:tcPr>
            <w:tcW w:w="4489" w:type="dxa"/>
          </w:tcPr>
          <w:p w:rsidR="007F21A5" w:rsidRDefault="00011C98" w:rsidP="00E81D6D">
            <w:pPr>
              <w:rPr>
                <w:rFonts w:ascii="Consolas" w:eastAsia="Times New Roman" w:hAnsi="Consolas" w:cs="Consolas"/>
                <w:color w:val="009999"/>
                <w:sz w:val="14"/>
                <w:lang w:eastAsia="es-CO"/>
              </w:rPr>
            </w:pPr>
            <w:r>
              <w:rPr>
                <w:rFonts w:ascii="Consolas" w:eastAsia="Times New Roman" w:hAnsi="Consolas" w:cs="Consolas"/>
                <w:color w:val="009999"/>
                <w:sz w:val="14"/>
                <w:lang w:eastAsia="es-CO"/>
              </w:rPr>
              <w:t>-74 (Sala)</w:t>
            </w:r>
          </w:p>
        </w:tc>
      </w:tr>
    </w:tbl>
    <w:p w:rsidR="007F21A5" w:rsidRDefault="00011C98" w:rsidP="00E81D6D">
      <w:pPr>
        <w:rPr>
          <w:rFonts w:ascii="Consolas" w:eastAsia="Times New Roman" w:hAnsi="Consolas" w:cs="Consolas"/>
          <w:color w:val="009999"/>
          <w:sz w:val="14"/>
          <w:lang w:eastAsia="es-CO"/>
        </w:rPr>
      </w:pPr>
      <w:r>
        <w:rPr>
          <w:rFonts w:ascii="Consolas" w:eastAsia="Times New Roman" w:hAnsi="Consolas" w:cs="Consolas"/>
          <w:color w:val="009999"/>
          <w:sz w:val="14"/>
          <w:lang w:eastAsia="es-CO"/>
        </w:rPr>
        <w:tab/>
      </w:r>
    </w:p>
    <w:p w:rsidR="00E81D6D" w:rsidRDefault="00E81D6D" w:rsidP="00E81D6D">
      <w:pPr>
        <w:rPr>
          <w:b/>
        </w:rPr>
      </w:pPr>
      <w:r>
        <w:rPr>
          <w:b/>
          <w:noProof/>
          <w:lang w:eastAsia="es-CO"/>
        </w:rPr>
        <w:lastRenderedPageBreak/>
        <w:drawing>
          <wp:inline distT="0" distB="0" distL="0" distR="0">
            <wp:extent cx="4400550" cy="285782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04260" cy="2860237"/>
                    </a:xfrm>
                    <a:prstGeom prst="rect">
                      <a:avLst/>
                    </a:prstGeom>
                    <a:noFill/>
                    <a:ln w="9525">
                      <a:noFill/>
                      <a:miter lim="800000"/>
                      <a:headEnd/>
                      <a:tailEnd/>
                    </a:ln>
                  </pic:spPr>
                </pic:pic>
              </a:graphicData>
            </a:graphic>
          </wp:inline>
        </w:drawing>
      </w:r>
    </w:p>
    <w:p w:rsidR="00CB1BF4" w:rsidRDefault="00CB1BF4" w:rsidP="00E81D6D">
      <w:pPr>
        <w:rPr>
          <w:b/>
        </w:rPr>
      </w:pPr>
    </w:p>
    <w:p w:rsidR="00CB1BF4" w:rsidRDefault="00CB1BF4" w:rsidP="00E81D6D">
      <w:pPr>
        <w:rPr>
          <w:b/>
        </w:rPr>
      </w:pPr>
      <w:r>
        <w:rPr>
          <w:b/>
        </w:rPr>
        <w:t>UUID es un identificador único de 16 byte. Es un identificador único del dispositivo.</w:t>
      </w:r>
    </w:p>
    <w:p w:rsidR="00CB1BF4" w:rsidRDefault="00CB1BF4" w:rsidP="00E81D6D">
      <w:pPr>
        <w:rPr>
          <w:b/>
        </w:rPr>
      </w:pPr>
      <w:proofErr w:type="spellStart"/>
      <w:r>
        <w:rPr>
          <w:b/>
        </w:rPr>
        <w:t>Major</w:t>
      </w:r>
      <w:proofErr w:type="spellEnd"/>
      <w:r>
        <w:rPr>
          <w:b/>
        </w:rPr>
        <w:t xml:space="preserve"> es de 2 byte. Se usa para saber el grupo al que pertenece el artículo.</w:t>
      </w:r>
    </w:p>
    <w:p w:rsidR="00CB1BF4" w:rsidRDefault="00CB1BF4" w:rsidP="00E81D6D">
      <w:pPr>
        <w:rPr>
          <w:b/>
        </w:rPr>
      </w:pPr>
      <w:proofErr w:type="spellStart"/>
      <w:r>
        <w:rPr>
          <w:b/>
        </w:rPr>
        <w:t>Minor</w:t>
      </w:r>
      <w:proofErr w:type="spellEnd"/>
      <w:r>
        <w:rPr>
          <w:b/>
        </w:rPr>
        <w:t xml:space="preserve"> es de 2 byte. Permite mostrar un identificador </w:t>
      </w:r>
      <w:proofErr w:type="spellStart"/>
      <w:r>
        <w:rPr>
          <w:b/>
        </w:rPr>
        <w:t>unico</w:t>
      </w:r>
      <w:proofErr w:type="spellEnd"/>
      <w:r>
        <w:rPr>
          <w:b/>
        </w:rPr>
        <w:t xml:space="preserve"> para cada dispositivo.</w:t>
      </w:r>
    </w:p>
    <w:p w:rsidR="00CB1BF4" w:rsidRDefault="00CB1BF4" w:rsidP="00E81D6D">
      <w:pPr>
        <w:rPr>
          <w:b/>
        </w:rPr>
      </w:pPr>
    </w:p>
    <w:p w:rsidR="00CB1BF4" w:rsidRDefault="00CB1BF4" w:rsidP="00E81D6D">
      <w:pPr>
        <w:rPr>
          <w:b/>
        </w:rPr>
      </w:pPr>
    </w:p>
    <w:p w:rsidR="00CB1BF4" w:rsidRPr="00E81D6D" w:rsidRDefault="00CB1BF4" w:rsidP="00E81D6D">
      <w:pPr>
        <w:rPr>
          <w:b/>
        </w:rPr>
      </w:pPr>
      <w:r w:rsidRPr="00CB1BF4">
        <w:rPr>
          <w:b/>
        </w:rPr>
        <w:t>http://www.ibeacon.com/what-is-ibeacon-a-guide-to-beacons/</w:t>
      </w:r>
    </w:p>
    <w:sectPr w:rsidR="00CB1BF4" w:rsidRPr="00E81D6D" w:rsidSect="00044CF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654469"/>
    <w:multiLevelType w:val="hybridMultilevel"/>
    <w:tmpl w:val="484027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A69C9"/>
    <w:rsid w:val="000001EF"/>
    <w:rsid w:val="00011C98"/>
    <w:rsid w:val="00044CF0"/>
    <w:rsid w:val="00064F5B"/>
    <w:rsid w:val="00380909"/>
    <w:rsid w:val="00431C0B"/>
    <w:rsid w:val="00431D7D"/>
    <w:rsid w:val="004C2B79"/>
    <w:rsid w:val="00580E21"/>
    <w:rsid w:val="007F21A5"/>
    <w:rsid w:val="008A69C9"/>
    <w:rsid w:val="00934218"/>
    <w:rsid w:val="00CB1BF4"/>
    <w:rsid w:val="00E81D6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CF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1C0B"/>
    <w:pPr>
      <w:ind w:left="720"/>
      <w:contextualSpacing/>
    </w:pPr>
  </w:style>
  <w:style w:type="character" w:customStyle="1" w:styleId="hljs-number">
    <w:name w:val="hljs-number"/>
    <w:basedOn w:val="Fuentedeprrafopredeter"/>
    <w:rsid w:val="00E81D6D"/>
  </w:style>
  <w:style w:type="paragraph" w:styleId="Textodeglobo">
    <w:name w:val="Balloon Text"/>
    <w:basedOn w:val="Normal"/>
    <w:link w:val="TextodegloboCar"/>
    <w:uiPriority w:val="99"/>
    <w:semiHidden/>
    <w:unhideWhenUsed/>
    <w:rsid w:val="00E81D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D6D"/>
    <w:rPr>
      <w:rFonts w:ascii="Tahoma" w:hAnsi="Tahoma" w:cs="Tahoma"/>
      <w:sz w:val="16"/>
      <w:szCs w:val="16"/>
    </w:rPr>
  </w:style>
  <w:style w:type="table" w:styleId="Tablaconcuadrcula">
    <w:name w:val="Table Grid"/>
    <w:basedOn w:val="Tablanormal"/>
    <w:uiPriority w:val="59"/>
    <w:rsid w:val="007F21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7064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1320</TotalTime>
  <Pages>1</Pages>
  <Words>401</Words>
  <Characters>1903</Characters>
  <Application>Microsoft Office Word</Application>
  <DocSecurity>0</DocSecurity>
  <Lines>63</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Rubiano</dc:creator>
  <cp:lastModifiedBy>Andres Rubiano</cp:lastModifiedBy>
  <cp:revision>5</cp:revision>
  <dcterms:created xsi:type="dcterms:W3CDTF">2016-04-15T23:21:00Z</dcterms:created>
  <dcterms:modified xsi:type="dcterms:W3CDTF">2016-04-19T00:34:00Z</dcterms:modified>
</cp:coreProperties>
</file>