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BA652" w14:textId="77777777" w:rsidR="003C1B24" w:rsidRDefault="003C1B24" w:rsidP="003C1B24">
      <w:pPr>
        <w:jc w:val="center"/>
        <w:rPr>
          <w:rFonts w:ascii="Arial" w:hAnsi="Arial" w:cs="Arial"/>
        </w:rPr>
      </w:pPr>
    </w:p>
    <w:p w14:paraId="50503936" w14:textId="77777777" w:rsidR="003C1B24" w:rsidRDefault="003C1B24" w:rsidP="003C1B24">
      <w:pPr>
        <w:jc w:val="center"/>
        <w:rPr>
          <w:rFonts w:ascii="Arial" w:hAnsi="Arial" w:cs="Arial"/>
        </w:rPr>
      </w:pPr>
    </w:p>
    <w:p w14:paraId="5DD6A512" w14:textId="77777777" w:rsidR="003C1B24" w:rsidRDefault="003C1B24" w:rsidP="003C1B24">
      <w:pPr>
        <w:jc w:val="center"/>
        <w:rPr>
          <w:rFonts w:ascii="Arial" w:hAnsi="Arial" w:cs="Arial"/>
        </w:rPr>
      </w:pPr>
    </w:p>
    <w:p w14:paraId="013D68C1" w14:textId="77777777" w:rsidR="003C1B24" w:rsidRPr="003C1B24" w:rsidRDefault="003C1B24" w:rsidP="003C1B24">
      <w:pPr>
        <w:jc w:val="center"/>
        <w:rPr>
          <w:rFonts w:ascii="Arial" w:hAnsi="Arial" w:cs="Arial"/>
          <w:sz w:val="36"/>
          <w:szCs w:val="36"/>
        </w:rPr>
      </w:pPr>
    </w:p>
    <w:p w14:paraId="10534114" w14:textId="77777777" w:rsidR="003C1B24" w:rsidRPr="003C1B24" w:rsidRDefault="003C1B24" w:rsidP="003C1B24">
      <w:pPr>
        <w:jc w:val="center"/>
        <w:rPr>
          <w:rFonts w:ascii="Arial" w:hAnsi="Arial" w:cs="Arial"/>
          <w:sz w:val="36"/>
          <w:szCs w:val="36"/>
        </w:rPr>
      </w:pPr>
    </w:p>
    <w:p w14:paraId="0F68624F" w14:textId="77777777" w:rsidR="003C1B24" w:rsidRPr="003C1B24" w:rsidRDefault="003C1B24" w:rsidP="003C1B24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41A3B96" w14:textId="32903556" w:rsidR="00DA7B36" w:rsidRDefault="00DA7B36" w:rsidP="003C1B24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3C1B24">
        <w:rPr>
          <w:rFonts w:ascii="Arial" w:hAnsi="Arial" w:cs="Arial"/>
          <w:b/>
          <w:bCs/>
          <w:sz w:val="36"/>
          <w:szCs w:val="36"/>
        </w:rPr>
        <w:t>Análisis de Accidentes Aéreos</w:t>
      </w:r>
    </w:p>
    <w:p w14:paraId="615AE667" w14:textId="7745E62A" w:rsidR="003C1B24" w:rsidRDefault="003C1B24" w:rsidP="003C1B24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4F9BD6E9" w14:textId="28909A03" w:rsidR="003C1B24" w:rsidRDefault="003C1B24" w:rsidP="003C1B24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4E71381C" w14:textId="799578C1" w:rsidR="003C1B24" w:rsidRDefault="003C1B24" w:rsidP="003C1B2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Iván Darío Ortega Gaviria</w:t>
      </w:r>
    </w:p>
    <w:p w14:paraId="76468450" w14:textId="0A4EE92D" w:rsidR="003C1B24" w:rsidRDefault="003C1B24" w:rsidP="003C1B2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0541D6C" w14:textId="05F962F3" w:rsidR="003C1B24" w:rsidRDefault="003C1B24" w:rsidP="003C1B2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B55A5EB" w14:textId="2FCB1791" w:rsidR="003C1B24" w:rsidRDefault="003C1B24" w:rsidP="003C1B2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D53DE6F" w14:textId="35890A1D" w:rsidR="003C1B24" w:rsidRDefault="003C1B24" w:rsidP="003C1B2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555C071" w14:textId="25C49AF3" w:rsidR="003C1B24" w:rsidRDefault="003C1B24" w:rsidP="003C1B2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2792556" w14:textId="7C9A0B89" w:rsidR="003C1B24" w:rsidRDefault="003C1B24" w:rsidP="003C1B2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CB988EC" w14:textId="34C6A3C5" w:rsidR="003C1B24" w:rsidRDefault="003C1B24" w:rsidP="003C1B2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8594D5" w14:textId="76AB882A" w:rsidR="003C1B24" w:rsidRDefault="003C1B24" w:rsidP="003C1B2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D93BCD4" w14:textId="17BFD760" w:rsidR="003C1B24" w:rsidRDefault="003C1B24" w:rsidP="003C1B2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5B646DB" w14:textId="2CC91641" w:rsidR="003C1B24" w:rsidRDefault="003C1B24" w:rsidP="003C1B2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9677529" w14:textId="51066C8D" w:rsidR="003C1B24" w:rsidRDefault="003C1B24" w:rsidP="003C1B2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E7F4213" w14:textId="7316BF78" w:rsidR="003C1B24" w:rsidRDefault="003C1B24" w:rsidP="003C1B2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ABC6670" w14:textId="38B2BCAA" w:rsidR="003C1B24" w:rsidRDefault="003C1B24" w:rsidP="003C1B2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D6C8B95" w14:textId="26C0FCD2" w:rsidR="00DA7B36" w:rsidRPr="003C1B24" w:rsidRDefault="00DA7B36" w:rsidP="00DA7B36">
      <w:pPr>
        <w:rPr>
          <w:rFonts w:ascii="Arial" w:hAnsi="Arial" w:cs="Arial"/>
        </w:rPr>
      </w:pPr>
    </w:p>
    <w:p w14:paraId="54AFD270" w14:textId="7828FDD5" w:rsidR="003C1B24" w:rsidRPr="003C1B24" w:rsidRDefault="003C1B24" w:rsidP="00DA7B36">
      <w:pPr>
        <w:rPr>
          <w:rFonts w:ascii="Arial" w:hAnsi="Arial" w:cs="Arial"/>
        </w:rPr>
      </w:pPr>
    </w:p>
    <w:p w14:paraId="4833C5C5" w14:textId="049FF767" w:rsidR="00DA7B36" w:rsidRPr="00286123" w:rsidRDefault="00D2678A" w:rsidP="0028612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286123">
        <w:rPr>
          <w:rFonts w:ascii="Arial" w:hAnsi="Arial" w:cs="Arial"/>
          <w:b/>
          <w:bCs/>
          <w:sz w:val="24"/>
          <w:szCs w:val="24"/>
        </w:rPr>
        <w:lastRenderedPageBreak/>
        <w:t>INTRODUCCIÓN:</w:t>
      </w:r>
    </w:p>
    <w:p w14:paraId="49187C9B" w14:textId="4B71106A" w:rsidR="00286123" w:rsidRPr="00286123" w:rsidRDefault="00286123" w:rsidP="00286123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</w:p>
    <w:p w14:paraId="626EDEF8" w14:textId="77777777" w:rsidR="00A12738" w:rsidRDefault="00DA7B36" w:rsidP="0028612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86123">
        <w:rPr>
          <w:rFonts w:ascii="Arial" w:hAnsi="Arial" w:cs="Arial"/>
          <w:sz w:val="24"/>
          <w:szCs w:val="24"/>
        </w:rPr>
        <w:t>Este informe presenta un análisis detallado de los accidentes aéreos con el objetivo de comprender la gravedad de los accidentes,</w:t>
      </w:r>
      <w:r w:rsidR="00F07BAB">
        <w:rPr>
          <w:rFonts w:ascii="Arial" w:hAnsi="Arial" w:cs="Arial"/>
          <w:sz w:val="24"/>
          <w:szCs w:val="24"/>
        </w:rPr>
        <w:t xml:space="preserve"> por medio de la tasa de mortalidad total y la tasa de mortalidad promedio por accidentes, así mismo, </w:t>
      </w:r>
      <w:r w:rsidRPr="00286123">
        <w:rPr>
          <w:rFonts w:ascii="Arial" w:hAnsi="Arial" w:cs="Arial"/>
          <w:sz w:val="24"/>
          <w:szCs w:val="24"/>
        </w:rPr>
        <w:t xml:space="preserve">identificar las rutas </w:t>
      </w:r>
      <w:r w:rsidR="00F07BAB">
        <w:rPr>
          <w:rFonts w:ascii="Arial" w:hAnsi="Arial" w:cs="Arial"/>
          <w:sz w:val="24"/>
          <w:szCs w:val="24"/>
        </w:rPr>
        <w:t xml:space="preserve">y los países </w:t>
      </w:r>
      <w:r w:rsidRPr="00286123">
        <w:rPr>
          <w:rFonts w:ascii="Arial" w:hAnsi="Arial" w:cs="Arial"/>
          <w:sz w:val="24"/>
          <w:szCs w:val="24"/>
        </w:rPr>
        <w:t>más peligros</w:t>
      </w:r>
      <w:r w:rsidR="00F07BAB">
        <w:rPr>
          <w:rFonts w:ascii="Arial" w:hAnsi="Arial" w:cs="Arial"/>
          <w:sz w:val="24"/>
          <w:szCs w:val="24"/>
        </w:rPr>
        <w:t>o</w:t>
      </w:r>
      <w:r w:rsidRPr="00286123">
        <w:rPr>
          <w:rFonts w:ascii="Arial" w:hAnsi="Arial" w:cs="Arial"/>
          <w:sz w:val="24"/>
          <w:szCs w:val="24"/>
        </w:rPr>
        <w:t>s</w:t>
      </w:r>
      <w:r w:rsidR="00F07BAB">
        <w:rPr>
          <w:rFonts w:ascii="Arial" w:hAnsi="Arial" w:cs="Arial"/>
          <w:sz w:val="24"/>
          <w:szCs w:val="24"/>
        </w:rPr>
        <w:t xml:space="preserve">, </w:t>
      </w:r>
      <w:proofErr w:type="gramStart"/>
      <w:r w:rsidR="00F07BAB">
        <w:rPr>
          <w:rFonts w:ascii="Arial" w:hAnsi="Arial" w:cs="Arial"/>
          <w:sz w:val="24"/>
          <w:szCs w:val="24"/>
        </w:rPr>
        <w:t>y</w:t>
      </w:r>
      <w:proofErr w:type="gramEnd"/>
      <w:r w:rsidR="00F07BAB">
        <w:rPr>
          <w:rFonts w:ascii="Arial" w:hAnsi="Arial" w:cs="Arial"/>
          <w:sz w:val="24"/>
          <w:szCs w:val="24"/>
        </w:rPr>
        <w:t xml:space="preserve"> por último, </w:t>
      </w:r>
      <w:r w:rsidRPr="00286123">
        <w:rPr>
          <w:rFonts w:ascii="Arial" w:hAnsi="Arial" w:cs="Arial"/>
          <w:sz w:val="24"/>
          <w:szCs w:val="24"/>
        </w:rPr>
        <w:t>l</w:t>
      </w:r>
      <w:r w:rsidR="00F07BAB">
        <w:rPr>
          <w:rFonts w:ascii="Arial" w:hAnsi="Arial" w:cs="Arial"/>
          <w:sz w:val="24"/>
          <w:szCs w:val="24"/>
        </w:rPr>
        <w:t>a</w:t>
      </w:r>
      <w:r w:rsidRPr="00286123">
        <w:rPr>
          <w:rFonts w:ascii="Arial" w:hAnsi="Arial" w:cs="Arial"/>
          <w:sz w:val="24"/>
          <w:szCs w:val="24"/>
        </w:rPr>
        <w:t xml:space="preserve"> </w:t>
      </w:r>
      <w:r w:rsidR="00F07BAB">
        <w:rPr>
          <w:rFonts w:ascii="Arial" w:hAnsi="Arial" w:cs="Arial"/>
          <w:sz w:val="24"/>
          <w:szCs w:val="24"/>
        </w:rPr>
        <w:t>tasa de supervivencia de los accidentes</w:t>
      </w:r>
      <w:r w:rsidRPr="00286123">
        <w:rPr>
          <w:rFonts w:ascii="Arial" w:hAnsi="Arial" w:cs="Arial"/>
          <w:sz w:val="24"/>
          <w:szCs w:val="24"/>
        </w:rPr>
        <w:t xml:space="preserve"> accidentes. </w:t>
      </w:r>
    </w:p>
    <w:p w14:paraId="0536ED1D" w14:textId="650F68EC" w:rsidR="00DA7B36" w:rsidRDefault="00DA7B36" w:rsidP="0028612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86123">
        <w:rPr>
          <w:rFonts w:ascii="Arial" w:hAnsi="Arial" w:cs="Arial"/>
          <w:sz w:val="24"/>
          <w:szCs w:val="24"/>
        </w:rPr>
        <w:t xml:space="preserve">Se utilizó un </w:t>
      </w:r>
      <w:proofErr w:type="spellStart"/>
      <w:r w:rsidRPr="00286123">
        <w:rPr>
          <w:rFonts w:ascii="Arial" w:hAnsi="Arial" w:cs="Arial"/>
          <w:sz w:val="24"/>
          <w:szCs w:val="24"/>
        </w:rPr>
        <w:t>dataset</w:t>
      </w:r>
      <w:proofErr w:type="spellEnd"/>
      <w:r w:rsidR="00F07BAB">
        <w:rPr>
          <w:rFonts w:ascii="Arial" w:hAnsi="Arial" w:cs="Arial"/>
          <w:sz w:val="24"/>
          <w:szCs w:val="24"/>
        </w:rPr>
        <w:t xml:space="preserve"> en formato .</w:t>
      </w:r>
      <w:proofErr w:type="spellStart"/>
      <w:r w:rsidR="00F07BAB">
        <w:rPr>
          <w:rFonts w:ascii="Arial" w:hAnsi="Arial" w:cs="Arial"/>
          <w:sz w:val="24"/>
          <w:szCs w:val="24"/>
        </w:rPr>
        <w:t>csv</w:t>
      </w:r>
      <w:proofErr w:type="spellEnd"/>
      <w:r w:rsidRPr="00286123">
        <w:rPr>
          <w:rFonts w:ascii="Arial" w:hAnsi="Arial" w:cs="Arial"/>
          <w:sz w:val="24"/>
          <w:szCs w:val="24"/>
        </w:rPr>
        <w:t xml:space="preserve"> de accidentes aéreos </w:t>
      </w:r>
      <w:r w:rsidR="00EF5C64">
        <w:rPr>
          <w:rFonts w:ascii="Arial" w:hAnsi="Arial" w:cs="Arial"/>
          <w:sz w:val="24"/>
          <w:szCs w:val="24"/>
        </w:rPr>
        <w:t xml:space="preserve">de la </w:t>
      </w:r>
      <w:r w:rsidR="00EF5C64" w:rsidRPr="00EF5C64">
        <w:rPr>
          <w:rFonts w:ascii="Arial" w:hAnsi="Arial" w:cs="Arial"/>
          <w:sz w:val="24"/>
          <w:szCs w:val="24"/>
        </w:rPr>
        <w:t>Organización De Aviación Civil Internacional (O</w:t>
      </w:r>
      <w:r w:rsidR="00EF5C64">
        <w:rPr>
          <w:rFonts w:ascii="Arial" w:hAnsi="Arial" w:cs="Arial"/>
          <w:sz w:val="24"/>
          <w:szCs w:val="24"/>
        </w:rPr>
        <w:t>ACI</w:t>
      </w:r>
      <w:r w:rsidR="00191DAF" w:rsidRPr="00EF5C64">
        <w:rPr>
          <w:rFonts w:ascii="Arial" w:hAnsi="Arial" w:cs="Arial"/>
          <w:sz w:val="24"/>
          <w:szCs w:val="24"/>
        </w:rPr>
        <w:t>)</w:t>
      </w:r>
      <w:r w:rsidR="00191DAF">
        <w:rPr>
          <w:rFonts w:ascii="Arial" w:hAnsi="Arial" w:cs="Arial"/>
          <w:sz w:val="24"/>
          <w:szCs w:val="24"/>
        </w:rPr>
        <w:t>, la</w:t>
      </w:r>
      <w:r w:rsidR="00A12738">
        <w:rPr>
          <w:rFonts w:ascii="Arial" w:hAnsi="Arial" w:cs="Arial"/>
          <w:sz w:val="24"/>
          <w:szCs w:val="24"/>
        </w:rPr>
        <w:t xml:space="preserve"> cual es</w:t>
      </w:r>
      <w:r w:rsidR="00F51DAE" w:rsidRPr="00F51DAE">
        <w:rPr>
          <w:rFonts w:ascii="Arial" w:hAnsi="Arial" w:cs="Arial"/>
          <w:sz w:val="24"/>
          <w:szCs w:val="24"/>
        </w:rPr>
        <w:t xml:space="preserve"> un organismo especializado de las Naciones Unidas, creada para promover el desarrollo seguro y ordenado de la aviación civil internacional en todo el mundo</w:t>
      </w:r>
      <w:r w:rsidR="00F51DAE">
        <w:rPr>
          <w:rFonts w:ascii="Arial" w:hAnsi="Arial" w:cs="Arial"/>
          <w:sz w:val="24"/>
          <w:szCs w:val="24"/>
        </w:rPr>
        <w:t xml:space="preserve"> </w:t>
      </w:r>
      <w:sdt>
        <w:sdtPr>
          <w:rPr>
            <w:rFonts w:ascii="Arial" w:hAnsi="Arial" w:cs="Arial"/>
            <w:sz w:val="24"/>
            <w:szCs w:val="24"/>
          </w:rPr>
          <w:id w:val="407888654"/>
          <w:citation/>
        </w:sdtPr>
        <w:sdtEndPr/>
        <w:sdtContent>
          <w:r w:rsidR="00F51DAE">
            <w:rPr>
              <w:rFonts w:ascii="Arial" w:hAnsi="Arial" w:cs="Arial"/>
              <w:sz w:val="24"/>
              <w:szCs w:val="24"/>
            </w:rPr>
            <w:fldChar w:fldCharType="begin"/>
          </w:r>
          <w:r w:rsidR="00F51DAE">
            <w:rPr>
              <w:rFonts w:ascii="Arial" w:hAnsi="Arial" w:cs="Arial"/>
              <w:sz w:val="24"/>
              <w:szCs w:val="24"/>
            </w:rPr>
            <w:instrText xml:space="preserve"> CITATION Can23 \l 2058 </w:instrText>
          </w:r>
          <w:r w:rsidR="00F51DAE">
            <w:rPr>
              <w:rFonts w:ascii="Arial" w:hAnsi="Arial" w:cs="Arial"/>
              <w:sz w:val="24"/>
              <w:szCs w:val="24"/>
            </w:rPr>
            <w:fldChar w:fldCharType="separate"/>
          </w:r>
          <w:r w:rsidR="00F51DAE" w:rsidRPr="00F51DAE">
            <w:rPr>
              <w:rFonts w:ascii="Arial" w:hAnsi="Arial" w:cs="Arial"/>
              <w:noProof/>
              <w:sz w:val="24"/>
              <w:szCs w:val="24"/>
            </w:rPr>
            <w:t>(Cancilleria del Gobierno de Colombia, 2023)</w:t>
          </w:r>
          <w:r w:rsidR="00F51DAE"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  <w:r w:rsidR="00F51DAE">
        <w:rPr>
          <w:rFonts w:ascii="Arial" w:hAnsi="Arial" w:cs="Arial"/>
          <w:sz w:val="24"/>
          <w:szCs w:val="24"/>
        </w:rPr>
        <w:t>.</w:t>
      </w:r>
      <w:r w:rsidR="00191DAF">
        <w:rPr>
          <w:rFonts w:ascii="Arial" w:hAnsi="Arial" w:cs="Arial"/>
          <w:sz w:val="24"/>
          <w:szCs w:val="24"/>
        </w:rPr>
        <w:t xml:space="preserve"> Este </w:t>
      </w:r>
      <w:proofErr w:type="spellStart"/>
      <w:r w:rsidR="00191DAF">
        <w:rPr>
          <w:rFonts w:ascii="Arial" w:hAnsi="Arial" w:cs="Arial"/>
          <w:sz w:val="24"/>
          <w:szCs w:val="24"/>
        </w:rPr>
        <w:t>dataset</w:t>
      </w:r>
      <w:proofErr w:type="spellEnd"/>
      <w:r w:rsidR="00191DAF">
        <w:rPr>
          <w:rFonts w:ascii="Arial" w:hAnsi="Arial" w:cs="Arial"/>
          <w:sz w:val="24"/>
          <w:szCs w:val="24"/>
        </w:rPr>
        <w:t xml:space="preserve"> </w:t>
      </w:r>
      <w:r w:rsidRPr="00286123">
        <w:rPr>
          <w:rFonts w:ascii="Arial" w:hAnsi="Arial" w:cs="Arial"/>
          <w:sz w:val="24"/>
          <w:szCs w:val="24"/>
        </w:rPr>
        <w:t>incluye información como la fecha,</w:t>
      </w:r>
      <w:r w:rsidR="00191DAF">
        <w:rPr>
          <w:rFonts w:ascii="Arial" w:hAnsi="Arial" w:cs="Arial"/>
          <w:sz w:val="24"/>
          <w:szCs w:val="24"/>
        </w:rPr>
        <w:t xml:space="preserve"> </w:t>
      </w:r>
      <w:r w:rsidRPr="00286123">
        <w:rPr>
          <w:rFonts w:ascii="Arial" w:hAnsi="Arial" w:cs="Arial"/>
          <w:sz w:val="24"/>
          <w:szCs w:val="24"/>
        </w:rPr>
        <w:t xml:space="preserve">la ruta, </w:t>
      </w:r>
      <w:r w:rsidR="00191DAF">
        <w:rPr>
          <w:rFonts w:ascii="Arial" w:hAnsi="Arial" w:cs="Arial"/>
          <w:sz w:val="24"/>
          <w:szCs w:val="24"/>
        </w:rPr>
        <w:t>la ubicación</w:t>
      </w:r>
      <w:r w:rsidRPr="00286123">
        <w:rPr>
          <w:rFonts w:ascii="Arial" w:hAnsi="Arial" w:cs="Arial"/>
          <w:sz w:val="24"/>
          <w:szCs w:val="24"/>
        </w:rPr>
        <w:t xml:space="preserve"> del accidente, la cantidad de fallecidos</w:t>
      </w:r>
      <w:r w:rsidR="00191DAF">
        <w:rPr>
          <w:rFonts w:ascii="Arial" w:hAnsi="Arial" w:cs="Arial"/>
          <w:sz w:val="24"/>
          <w:szCs w:val="24"/>
        </w:rPr>
        <w:t xml:space="preserve">, la tripulación, el total de personas a bordo, el total de fallecidos en </w:t>
      </w:r>
      <w:r w:rsidR="00D2678A">
        <w:rPr>
          <w:rFonts w:ascii="Arial" w:hAnsi="Arial" w:cs="Arial"/>
          <w:sz w:val="24"/>
          <w:szCs w:val="24"/>
        </w:rPr>
        <w:t xml:space="preserve">tierra, </w:t>
      </w:r>
      <w:r w:rsidR="00D2678A" w:rsidRPr="00286123">
        <w:rPr>
          <w:rFonts w:ascii="Arial" w:hAnsi="Arial" w:cs="Arial"/>
          <w:sz w:val="24"/>
          <w:szCs w:val="24"/>
        </w:rPr>
        <w:t>y</w:t>
      </w:r>
      <w:r w:rsidRPr="00286123">
        <w:rPr>
          <w:rFonts w:ascii="Arial" w:hAnsi="Arial" w:cs="Arial"/>
          <w:sz w:val="24"/>
          <w:szCs w:val="24"/>
        </w:rPr>
        <w:t xml:space="preserve"> una descripción</w:t>
      </w:r>
      <w:r w:rsidR="00191DAF">
        <w:rPr>
          <w:rFonts w:ascii="Arial" w:hAnsi="Arial" w:cs="Arial"/>
          <w:sz w:val="24"/>
          <w:szCs w:val="24"/>
        </w:rPr>
        <w:t xml:space="preserve"> del </w:t>
      </w:r>
      <w:proofErr w:type="spellStart"/>
      <w:r w:rsidR="00AD67FD">
        <w:rPr>
          <w:rFonts w:ascii="Arial" w:hAnsi="Arial" w:cs="Arial"/>
          <w:sz w:val="24"/>
          <w:szCs w:val="24"/>
        </w:rPr>
        <w:t>porque</w:t>
      </w:r>
      <w:proofErr w:type="spellEnd"/>
      <w:r w:rsidR="00AD67FD">
        <w:rPr>
          <w:rFonts w:ascii="Arial" w:hAnsi="Arial" w:cs="Arial"/>
          <w:sz w:val="24"/>
          <w:szCs w:val="24"/>
        </w:rPr>
        <w:t xml:space="preserve"> del accidente.</w:t>
      </w:r>
    </w:p>
    <w:p w14:paraId="27331D25" w14:textId="7743EAB5" w:rsidR="00DA7B36" w:rsidRPr="00286123" w:rsidRDefault="00D2678A" w:rsidP="00F46AF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de este </w:t>
      </w:r>
      <w:proofErr w:type="spellStart"/>
      <w:r>
        <w:rPr>
          <w:rFonts w:ascii="Arial" w:hAnsi="Arial" w:cs="Arial"/>
          <w:sz w:val="24"/>
          <w:szCs w:val="24"/>
        </w:rPr>
        <w:t>dataset</w:t>
      </w:r>
      <w:proofErr w:type="spellEnd"/>
      <w:r>
        <w:rPr>
          <w:rFonts w:ascii="Arial" w:hAnsi="Arial" w:cs="Arial"/>
          <w:sz w:val="24"/>
          <w:szCs w:val="24"/>
        </w:rPr>
        <w:t xml:space="preserve"> se crearon una serie de </w:t>
      </w:r>
      <w:proofErr w:type="spellStart"/>
      <w:r>
        <w:rPr>
          <w:rFonts w:ascii="Arial" w:hAnsi="Arial" w:cs="Arial"/>
          <w:sz w:val="24"/>
          <w:szCs w:val="24"/>
        </w:rPr>
        <w:t>KPIs</w:t>
      </w:r>
      <w:proofErr w:type="spellEnd"/>
      <w:r w:rsidR="00F46AF5">
        <w:rPr>
          <w:rFonts w:ascii="Arial" w:hAnsi="Arial" w:cs="Arial"/>
          <w:sz w:val="24"/>
          <w:szCs w:val="24"/>
        </w:rPr>
        <w:t xml:space="preserve"> por sus siglas en inglés</w:t>
      </w:r>
      <w:r>
        <w:rPr>
          <w:rFonts w:ascii="Arial" w:hAnsi="Arial" w:cs="Arial"/>
          <w:sz w:val="24"/>
          <w:szCs w:val="24"/>
        </w:rPr>
        <w:t xml:space="preserve"> (Key </w:t>
      </w:r>
      <w:proofErr w:type="spellStart"/>
      <w:r>
        <w:rPr>
          <w:rFonts w:ascii="Arial" w:hAnsi="Arial" w:cs="Arial"/>
          <w:sz w:val="24"/>
          <w:szCs w:val="24"/>
        </w:rPr>
        <w:t>Perfomance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Indicator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r w:rsidR="00F46AF5">
        <w:rPr>
          <w:rFonts w:ascii="Arial" w:hAnsi="Arial" w:cs="Arial"/>
          <w:sz w:val="24"/>
          <w:szCs w:val="24"/>
        </w:rPr>
        <w:t xml:space="preserve">o indicador clave de rendimiento, los cuales son </w:t>
      </w:r>
      <w:r w:rsidR="00F46AF5" w:rsidRPr="00F46AF5">
        <w:rPr>
          <w:rFonts w:ascii="Arial" w:hAnsi="Arial" w:cs="Arial"/>
          <w:sz w:val="24"/>
          <w:szCs w:val="24"/>
        </w:rPr>
        <w:t>métrica</w:t>
      </w:r>
      <w:r w:rsidR="00F46AF5">
        <w:rPr>
          <w:rFonts w:ascii="Arial" w:hAnsi="Arial" w:cs="Arial"/>
          <w:sz w:val="24"/>
          <w:szCs w:val="24"/>
        </w:rPr>
        <w:t>s</w:t>
      </w:r>
      <w:r w:rsidR="00F46AF5" w:rsidRPr="00F46AF5">
        <w:rPr>
          <w:rFonts w:ascii="Arial" w:hAnsi="Arial" w:cs="Arial"/>
          <w:sz w:val="24"/>
          <w:szCs w:val="24"/>
        </w:rPr>
        <w:t xml:space="preserve"> cuantitativa</w:t>
      </w:r>
      <w:r w:rsidR="00F46AF5">
        <w:rPr>
          <w:rFonts w:ascii="Arial" w:hAnsi="Arial" w:cs="Arial"/>
          <w:sz w:val="24"/>
          <w:szCs w:val="24"/>
        </w:rPr>
        <w:t>s</w:t>
      </w:r>
      <w:r w:rsidR="00F46AF5" w:rsidRPr="00F46AF5">
        <w:rPr>
          <w:rFonts w:ascii="Arial" w:hAnsi="Arial" w:cs="Arial"/>
          <w:sz w:val="24"/>
          <w:szCs w:val="24"/>
        </w:rPr>
        <w:t xml:space="preserve"> que muestra </w:t>
      </w:r>
      <w:r w:rsidR="00F46AF5">
        <w:rPr>
          <w:rFonts w:ascii="Arial" w:hAnsi="Arial" w:cs="Arial"/>
          <w:sz w:val="24"/>
          <w:szCs w:val="24"/>
        </w:rPr>
        <w:t xml:space="preserve">se </w:t>
      </w:r>
      <w:r w:rsidR="00F46AF5" w:rsidRPr="00F46AF5">
        <w:rPr>
          <w:rFonts w:ascii="Arial" w:hAnsi="Arial" w:cs="Arial"/>
          <w:sz w:val="24"/>
          <w:szCs w:val="24"/>
        </w:rPr>
        <w:t xml:space="preserve">progresa hacia </w:t>
      </w:r>
      <w:r w:rsidR="00F46AF5">
        <w:rPr>
          <w:rFonts w:ascii="Arial" w:hAnsi="Arial" w:cs="Arial"/>
          <w:sz w:val="24"/>
          <w:szCs w:val="24"/>
        </w:rPr>
        <w:t>los</w:t>
      </w:r>
      <w:r w:rsidR="00F46AF5" w:rsidRPr="00F46AF5">
        <w:rPr>
          <w:rFonts w:ascii="Arial" w:hAnsi="Arial" w:cs="Arial"/>
          <w:sz w:val="24"/>
          <w:szCs w:val="24"/>
        </w:rPr>
        <w:t xml:space="preserve"> objetivos </w:t>
      </w:r>
      <w:r w:rsidR="00F46AF5">
        <w:rPr>
          <w:rFonts w:ascii="Arial" w:hAnsi="Arial" w:cs="Arial"/>
          <w:sz w:val="24"/>
          <w:szCs w:val="24"/>
        </w:rPr>
        <w:t>propuestos.</w:t>
      </w:r>
    </w:p>
    <w:p w14:paraId="612B05F5" w14:textId="4A907E77" w:rsidR="00286123" w:rsidRPr="00286123" w:rsidRDefault="00286123" w:rsidP="0028612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4507BBD" w14:textId="3EA7D9B4" w:rsidR="00286123" w:rsidRPr="00286123" w:rsidRDefault="00286123" w:rsidP="0028612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8579247" w14:textId="629376FF" w:rsidR="00286123" w:rsidRPr="00286123" w:rsidRDefault="00286123" w:rsidP="0028612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E49003C" w14:textId="619AD157" w:rsidR="00286123" w:rsidRPr="00286123" w:rsidRDefault="00286123" w:rsidP="0028612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B5DE4C1" w14:textId="2C1D740A" w:rsidR="00286123" w:rsidRPr="00286123" w:rsidRDefault="00286123" w:rsidP="0028612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0F978C1" w14:textId="7D9A44C6" w:rsidR="00286123" w:rsidRPr="00286123" w:rsidRDefault="00286123" w:rsidP="0028612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24D56C5" w14:textId="0C0685BB" w:rsidR="00286123" w:rsidRPr="00286123" w:rsidRDefault="00286123" w:rsidP="0028612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1451951" w14:textId="02E93616" w:rsidR="00286123" w:rsidRPr="00286123" w:rsidRDefault="00286123" w:rsidP="0028612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7CC8EA2" w14:textId="0D88AFE1" w:rsidR="00286123" w:rsidRPr="00286123" w:rsidRDefault="00286123" w:rsidP="0028612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1A473ACE" w14:textId="66492434" w:rsidR="00815D4F" w:rsidRPr="00D2678A" w:rsidRDefault="00D2678A" w:rsidP="00815D4F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2678A">
        <w:rPr>
          <w:rFonts w:ascii="Arial" w:hAnsi="Arial" w:cs="Arial"/>
          <w:b/>
          <w:bCs/>
          <w:sz w:val="24"/>
          <w:szCs w:val="24"/>
        </w:rPr>
        <w:lastRenderedPageBreak/>
        <w:t>RESULTADOS Y ANÁLISIS</w:t>
      </w:r>
    </w:p>
    <w:p w14:paraId="55F8F512" w14:textId="77777777" w:rsidR="00815D4F" w:rsidRDefault="00815D4F" w:rsidP="00815D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5BD888" w14:textId="23E2FC62" w:rsidR="00AD67FD" w:rsidRDefault="00AD67FD" w:rsidP="00815D4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el </w:t>
      </w:r>
      <w:r w:rsidR="00D2685B">
        <w:rPr>
          <w:rFonts w:ascii="Arial" w:hAnsi="Arial" w:cs="Arial"/>
          <w:sz w:val="24"/>
          <w:szCs w:val="24"/>
        </w:rPr>
        <w:t xml:space="preserve">análisis se evaluaron 4 </w:t>
      </w:r>
      <w:proofErr w:type="spellStart"/>
      <w:r w:rsidR="00D2685B">
        <w:rPr>
          <w:rFonts w:ascii="Arial" w:hAnsi="Arial" w:cs="Arial"/>
          <w:sz w:val="24"/>
          <w:szCs w:val="24"/>
        </w:rPr>
        <w:t>KPIs</w:t>
      </w:r>
      <w:proofErr w:type="spellEnd"/>
      <w:r w:rsidR="00D2685B">
        <w:rPr>
          <w:rFonts w:ascii="Arial" w:hAnsi="Arial" w:cs="Arial"/>
          <w:sz w:val="24"/>
          <w:szCs w:val="24"/>
        </w:rPr>
        <w:t xml:space="preserve"> (Key Performance </w:t>
      </w:r>
      <w:proofErr w:type="spellStart"/>
      <w:r w:rsidR="00815D4F">
        <w:rPr>
          <w:rFonts w:ascii="Arial" w:hAnsi="Arial" w:cs="Arial"/>
          <w:sz w:val="24"/>
          <w:szCs w:val="24"/>
        </w:rPr>
        <w:t>Indicator</w:t>
      </w:r>
      <w:proofErr w:type="spellEnd"/>
      <w:r w:rsidR="00815D4F">
        <w:rPr>
          <w:rFonts w:ascii="Arial" w:hAnsi="Arial" w:cs="Arial"/>
          <w:sz w:val="24"/>
          <w:szCs w:val="24"/>
        </w:rPr>
        <w:t>)</w:t>
      </w:r>
      <w:r w:rsidR="00D2685B">
        <w:rPr>
          <w:rFonts w:ascii="Arial" w:hAnsi="Arial" w:cs="Arial"/>
          <w:sz w:val="24"/>
          <w:szCs w:val="24"/>
        </w:rPr>
        <w:t>,</w:t>
      </w:r>
      <w:r w:rsidR="00815D4F">
        <w:rPr>
          <w:rFonts w:ascii="Arial" w:hAnsi="Arial" w:cs="Arial"/>
          <w:sz w:val="24"/>
          <w:szCs w:val="24"/>
        </w:rPr>
        <w:t xml:space="preserve"> siendo estos la tasa de mortalidad total, la tasa de mortalidad promedio por accidente, las rutas y países con mayor índice de accidentabilidad, </w:t>
      </w:r>
      <w:proofErr w:type="gramStart"/>
      <w:r w:rsidR="00815D4F">
        <w:rPr>
          <w:rFonts w:ascii="Arial" w:hAnsi="Arial" w:cs="Arial"/>
          <w:sz w:val="24"/>
          <w:szCs w:val="24"/>
        </w:rPr>
        <w:t>y</w:t>
      </w:r>
      <w:proofErr w:type="gramEnd"/>
      <w:r w:rsidR="00815D4F">
        <w:rPr>
          <w:rFonts w:ascii="Arial" w:hAnsi="Arial" w:cs="Arial"/>
          <w:sz w:val="24"/>
          <w:szCs w:val="24"/>
        </w:rPr>
        <w:t xml:space="preserve"> por último, la tasa de supervivencia.</w:t>
      </w:r>
      <w:r w:rsidR="00D2685B">
        <w:rPr>
          <w:rFonts w:ascii="Arial" w:hAnsi="Arial" w:cs="Arial"/>
          <w:sz w:val="24"/>
          <w:szCs w:val="24"/>
        </w:rPr>
        <w:t xml:space="preserve"> </w:t>
      </w:r>
    </w:p>
    <w:p w14:paraId="1CC722A9" w14:textId="77777777" w:rsidR="00815D4F" w:rsidRDefault="00815D4F" w:rsidP="00815D4F">
      <w:pPr>
        <w:spacing w:line="360" w:lineRule="auto"/>
        <w:rPr>
          <w:rFonts w:ascii="Arial" w:hAnsi="Arial" w:cs="Arial"/>
          <w:sz w:val="24"/>
          <w:szCs w:val="24"/>
        </w:rPr>
      </w:pPr>
    </w:p>
    <w:p w14:paraId="13369921" w14:textId="6C08FFF8" w:rsidR="00815D4F" w:rsidRPr="00D2678A" w:rsidRDefault="00815D4F" w:rsidP="00815D4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D2678A">
        <w:rPr>
          <w:rFonts w:ascii="Arial" w:hAnsi="Arial" w:cs="Arial"/>
          <w:b/>
          <w:bCs/>
          <w:sz w:val="24"/>
          <w:szCs w:val="24"/>
        </w:rPr>
        <w:t>Tasa de Mortalidad Total:</w:t>
      </w:r>
    </w:p>
    <w:p w14:paraId="3050AFC7" w14:textId="5DC8D16C" w:rsidR="00815D4F" w:rsidRDefault="00815D4F" w:rsidP="007E464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tasa se mide de manera anual, calculándose por medio </w:t>
      </w:r>
      <w:r w:rsidR="00020864">
        <w:rPr>
          <w:rFonts w:ascii="Arial" w:hAnsi="Arial" w:cs="Arial"/>
          <w:sz w:val="24"/>
          <w:szCs w:val="24"/>
        </w:rPr>
        <w:t>la ecuación 1, tal como se muestra a continuación.</w:t>
      </w:r>
    </w:p>
    <w:p w14:paraId="7C16F52C" w14:textId="36EE3611" w:rsidR="00020864" w:rsidRDefault="00020864" w:rsidP="00815D4F">
      <w:pPr>
        <w:spacing w:line="360" w:lineRule="auto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Tasa Mortalidad Total=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Muertos Totales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Total Personas a Bordo</m:t>
              </m:r>
            </m:den>
          </m:f>
        </m:oMath>
      </m:oMathPara>
    </w:p>
    <w:p w14:paraId="0367D242" w14:textId="65E90712" w:rsidR="00020864" w:rsidRDefault="00020864" w:rsidP="00815D4F">
      <w:pPr>
        <w:spacing w:line="360" w:lineRule="auto"/>
        <w:rPr>
          <w:rFonts w:ascii="Arial" w:hAnsi="Arial" w:cs="Arial"/>
          <w:sz w:val="24"/>
          <w:szCs w:val="24"/>
        </w:rPr>
      </w:pPr>
    </w:p>
    <w:p w14:paraId="37C12CB2" w14:textId="33A9759E" w:rsidR="009F10EF" w:rsidRDefault="009F10EF" w:rsidP="00815D4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objetivo propuesto era la reducción de </w:t>
      </w:r>
      <w:r w:rsidR="000618B2">
        <w:rPr>
          <w:rFonts w:ascii="Arial" w:hAnsi="Arial" w:cs="Arial"/>
          <w:sz w:val="24"/>
          <w:szCs w:val="24"/>
        </w:rPr>
        <w:t xml:space="preserve">la tasa de mortalidad anual en un 5%. </w:t>
      </w:r>
    </w:p>
    <w:p w14:paraId="0711EA7F" w14:textId="77777777" w:rsidR="009E7111" w:rsidRDefault="009E7111" w:rsidP="00815D4F">
      <w:pPr>
        <w:spacing w:line="360" w:lineRule="auto"/>
        <w:rPr>
          <w:rFonts w:ascii="Arial" w:hAnsi="Arial" w:cs="Arial"/>
          <w:sz w:val="24"/>
          <w:szCs w:val="24"/>
        </w:rPr>
      </w:pPr>
    </w:p>
    <w:p w14:paraId="070E6095" w14:textId="77777777" w:rsidR="009E7111" w:rsidRDefault="009E7111" w:rsidP="009E7111">
      <w:pPr>
        <w:keepNext/>
        <w:spacing w:line="360" w:lineRule="auto"/>
      </w:pPr>
      <w:r>
        <w:rPr>
          <w:noProof/>
        </w:rPr>
        <w:drawing>
          <wp:inline distT="0" distB="0" distL="0" distR="0" wp14:anchorId="19067C96" wp14:editId="280672F9">
            <wp:extent cx="5352571" cy="305371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155" t="41401" r="36015" b="21242"/>
                    <a:stretch/>
                  </pic:blipFill>
                  <pic:spPr bwMode="auto">
                    <a:xfrm>
                      <a:off x="0" y="0"/>
                      <a:ext cx="5365562" cy="3061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C6D90" w14:textId="0CE74583" w:rsidR="000618B2" w:rsidRPr="009E7111" w:rsidRDefault="009E7111" w:rsidP="009E7111">
      <w:pPr>
        <w:pStyle w:val="Descripcin"/>
        <w:rPr>
          <w:rFonts w:ascii="Arial" w:hAnsi="Arial" w:cs="Arial"/>
          <w:color w:val="auto"/>
          <w:sz w:val="32"/>
          <w:szCs w:val="32"/>
        </w:rPr>
      </w:pPr>
      <w:r w:rsidRPr="009E7111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9E7111">
        <w:rPr>
          <w:rFonts w:ascii="Arial" w:hAnsi="Arial" w:cs="Arial"/>
          <w:color w:val="auto"/>
          <w:sz w:val="22"/>
          <w:szCs w:val="22"/>
        </w:rPr>
        <w:fldChar w:fldCharType="begin"/>
      </w:r>
      <w:r w:rsidRPr="009E7111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9E7111">
        <w:rPr>
          <w:rFonts w:ascii="Arial" w:hAnsi="Arial" w:cs="Arial"/>
          <w:color w:val="auto"/>
          <w:sz w:val="22"/>
          <w:szCs w:val="22"/>
        </w:rPr>
        <w:fldChar w:fldCharType="separate"/>
      </w:r>
      <w:r w:rsidR="00E021BB">
        <w:rPr>
          <w:rFonts w:ascii="Arial" w:hAnsi="Arial" w:cs="Arial"/>
          <w:noProof/>
          <w:color w:val="auto"/>
          <w:sz w:val="22"/>
          <w:szCs w:val="22"/>
        </w:rPr>
        <w:t>1</w:t>
      </w:r>
      <w:r w:rsidRPr="009E7111">
        <w:rPr>
          <w:rFonts w:ascii="Arial" w:hAnsi="Arial" w:cs="Arial"/>
          <w:color w:val="auto"/>
          <w:sz w:val="22"/>
          <w:szCs w:val="22"/>
        </w:rPr>
        <w:fldChar w:fldCharType="end"/>
      </w:r>
      <w:r w:rsidRPr="009E7111">
        <w:rPr>
          <w:rFonts w:ascii="Arial" w:hAnsi="Arial" w:cs="Arial"/>
          <w:color w:val="auto"/>
          <w:sz w:val="22"/>
          <w:szCs w:val="22"/>
        </w:rPr>
        <w:t>: Tasa de mortalidad por año</w:t>
      </w:r>
      <w:r>
        <w:rPr>
          <w:rFonts w:ascii="Arial" w:hAnsi="Arial" w:cs="Arial"/>
          <w:color w:val="auto"/>
          <w:sz w:val="22"/>
          <w:szCs w:val="22"/>
        </w:rPr>
        <w:t>.</w:t>
      </w:r>
    </w:p>
    <w:p w14:paraId="0E50C2FF" w14:textId="1C643BF4" w:rsidR="009F10EF" w:rsidRPr="00286123" w:rsidRDefault="009E7111" w:rsidP="007E464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la figura 1 se observa el comportamiento de la tasa de mortalidad en función de</w:t>
      </w:r>
      <w:r w:rsidR="007E464C">
        <w:rPr>
          <w:rFonts w:ascii="Arial" w:hAnsi="Arial" w:cs="Arial"/>
          <w:sz w:val="24"/>
          <w:szCs w:val="24"/>
        </w:rPr>
        <w:t>l tiempo (años), donde se observa que durante los primeros años la mortalidad era de 1, es decir del 100%, indicando que muy pocas personas sobrevivían a los accidentes aéreos y mientras que fuer</w:t>
      </w:r>
      <w:r w:rsidR="00E127EB">
        <w:rPr>
          <w:rFonts w:ascii="Arial" w:hAnsi="Arial" w:cs="Arial"/>
          <w:sz w:val="24"/>
          <w:szCs w:val="24"/>
        </w:rPr>
        <w:t xml:space="preserve">on avanzando los años, esta tasa fue reduciéndose, </w:t>
      </w:r>
      <w:r w:rsidR="00624AC7">
        <w:rPr>
          <w:rFonts w:ascii="Arial" w:hAnsi="Arial" w:cs="Arial"/>
          <w:sz w:val="24"/>
          <w:szCs w:val="24"/>
        </w:rPr>
        <w:t xml:space="preserve">llegando incluso en el año de 1999 a un valor de </w:t>
      </w:r>
      <w:r w:rsidR="00FC2F35">
        <w:rPr>
          <w:rFonts w:ascii="Arial" w:hAnsi="Arial" w:cs="Arial"/>
          <w:sz w:val="24"/>
          <w:szCs w:val="24"/>
        </w:rPr>
        <w:t xml:space="preserve">0.3. </w:t>
      </w:r>
    </w:p>
    <w:p w14:paraId="4EC89000" w14:textId="77777777" w:rsidR="00FC2F35" w:rsidRDefault="00FC2F35" w:rsidP="00FC2F35">
      <w:pPr>
        <w:keepNext/>
        <w:spacing w:line="360" w:lineRule="auto"/>
      </w:pPr>
      <w:r>
        <w:rPr>
          <w:noProof/>
        </w:rPr>
        <w:drawing>
          <wp:inline distT="0" distB="0" distL="0" distR="0" wp14:anchorId="70ED3F70" wp14:editId="45E64605">
            <wp:extent cx="5353050" cy="352099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352" t="30477" r="20910" b="32407"/>
                    <a:stretch/>
                  </pic:blipFill>
                  <pic:spPr bwMode="auto">
                    <a:xfrm>
                      <a:off x="0" y="0"/>
                      <a:ext cx="5364147" cy="3528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B456C" w14:textId="6A2E93CF" w:rsidR="00AD67FD" w:rsidRPr="00FC2F35" w:rsidRDefault="00FC2F35" w:rsidP="00FC2F35">
      <w:pPr>
        <w:pStyle w:val="Descripcin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FC2F35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FC2F35">
        <w:rPr>
          <w:rFonts w:ascii="Arial" w:hAnsi="Arial" w:cs="Arial"/>
          <w:color w:val="auto"/>
          <w:sz w:val="24"/>
          <w:szCs w:val="24"/>
        </w:rPr>
        <w:fldChar w:fldCharType="begin"/>
      </w:r>
      <w:r w:rsidRPr="00FC2F35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FC2F35">
        <w:rPr>
          <w:rFonts w:ascii="Arial" w:hAnsi="Arial" w:cs="Arial"/>
          <w:color w:val="auto"/>
          <w:sz w:val="24"/>
          <w:szCs w:val="24"/>
        </w:rPr>
        <w:fldChar w:fldCharType="separate"/>
      </w:r>
      <w:r w:rsidR="00E021BB">
        <w:rPr>
          <w:rFonts w:ascii="Arial" w:hAnsi="Arial" w:cs="Arial"/>
          <w:noProof/>
          <w:color w:val="auto"/>
          <w:sz w:val="24"/>
          <w:szCs w:val="24"/>
        </w:rPr>
        <w:t>2</w:t>
      </w:r>
      <w:r w:rsidRPr="00FC2F35">
        <w:rPr>
          <w:rFonts w:ascii="Arial" w:hAnsi="Arial" w:cs="Arial"/>
          <w:color w:val="auto"/>
          <w:sz w:val="24"/>
          <w:szCs w:val="24"/>
        </w:rPr>
        <w:fldChar w:fldCharType="end"/>
      </w:r>
      <w:r w:rsidRPr="00FC2F35">
        <w:rPr>
          <w:rFonts w:ascii="Arial" w:hAnsi="Arial" w:cs="Arial"/>
          <w:color w:val="auto"/>
          <w:sz w:val="24"/>
          <w:szCs w:val="24"/>
        </w:rPr>
        <w:t>: Variación de la tasa de mortalidad por año.</w:t>
      </w:r>
    </w:p>
    <w:p w14:paraId="568897FD" w14:textId="412201DE" w:rsidR="00FC2F35" w:rsidRDefault="00FC2F35" w:rsidP="00BB221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la figura 2 se observó el comportamiento de la variación de la </w:t>
      </w:r>
      <w:r w:rsidR="005F6F9F">
        <w:rPr>
          <w:rFonts w:ascii="Arial" w:hAnsi="Arial" w:cs="Arial"/>
        </w:rPr>
        <w:t xml:space="preserve">tasa de mortalidad en función del tiempo, observando que esta oscila entre valores de -1, hasta 2. </w:t>
      </w:r>
      <w:r w:rsidR="008F276F">
        <w:rPr>
          <w:rFonts w:ascii="Arial" w:hAnsi="Arial" w:cs="Arial"/>
        </w:rPr>
        <w:t xml:space="preserve">Se destacan dos </w:t>
      </w:r>
      <w:r w:rsidR="00217928">
        <w:rPr>
          <w:rFonts w:ascii="Arial" w:hAnsi="Arial" w:cs="Arial"/>
        </w:rPr>
        <w:t>puntos máximos</w:t>
      </w:r>
      <w:r w:rsidR="008F276F">
        <w:rPr>
          <w:rFonts w:ascii="Arial" w:hAnsi="Arial" w:cs="Arial"/>
        </w:rPr>
        <w:t xml:space="preserve"> en la figura, en el año 2000 y el año 2014, donde la tasa de mortalidad aumentó considerablemente, indicando que, </w:t>
      </w:r>
      <w:r w:rsidR="00217928">
        <w:rPr>
          <w:rFonts w:ascii="Arial" w:hAnsi="Arial" w:cs="Arial"/>
        </w:rPr>
        <w:t xml:space="preserve">tal vez entre los muchos factores que pueden incidir, las medidas tomadas en estos años no fueron suficientes para la supervivencia de las personas. Para el año 2021 </w:t>
      </w:r>
      <w:r w:rsidR="00BB2218">
        <w:rPr>
          <w:rFonts w:ascii="Arial" w:hAnsi="Arial" w:cs="Arial"/>
        </w:rPr>
        <w:t xml:space="preserve">la tasa de mortalidad </w:t>
      </w:r>
      <w:r w:rsidR="00D2678A">
        <w:rPr>
          <w:rFonts w:ascii="Arial" w:hAnsi="Arial" w:cs="Arial"/>
        </w:rPr>
        <w:t xml:space="preserve">aumentó en un </w:t>
      </w:r>
      <w:r w:rsidR="00BB2218" w:rsidRPr="00BB2218">
        <w:rPr>
          <w:rFonts w:ascii="Arial" w:hAnsi="Arial" w:cs="Arial"/>
        </w:rPr>
        <w:t>0.55</w:t>
      </w:r>
      <w:r w:rsidR="00D2678A">
        <w:rPr>
          <w:rFonts w:ascii="Arial" w:hAnsi="Arial" w:cs="Arial"/>
        </w:rPr>
        <w:t xml:space="preserve">, es decir, un 55%, por lo </w:t>
      </w:r>
      <w:r w:rsidR="00F46AF5">
        <w:rPr>
          <w:rFonts w:ascii="Arial" w:hAnsi="Arial" w:cs="Arial"/>
        </w:rPr>
        <w:t>tanto,</w:t>
      </w:r>
      <w:r w:rsidR="00D2678A">
        <w:rPr>
          <w:rFonts w:ascii="Arial" w:hAnsi="Arial" w:cs="Arial"/>
        </w:rPr>
        <w:t xml:space="preserve"> este KPI no cumple con las expectativas.</w:t>
      </w:r>
    </w:p>
    <w:p w14:paraId="069A3D69" w14:textId="6632AC53" w:rsidR="00217928" w:rsidRDefault="00217928" w:rsidP="005F6F9F">
      <w:pPr>
        <w:spacing w:line="360" w:lineRule="auto"/>
        <w:jc w:val="both"/>
        <w:rPr>
          <w:rFonts w:ascii="Arial" w:hAnsi="Arial" w:cs="Arial"/>
        </w:rPr>
      </w:pPr>
    </w:p>
    <w:p w14:paraId="4109DB6C" w14:textId="32338DF6" w:rsidR="00217928" w:rsidRDefault="00217928" w:rsidP="005F6F9F">
      <w:pPr>
        <w:spacing w:line="360" w:lineRule="auto"/>
        <w:jc w:val="both"/>
        <w:rPr>
          <w:rFonts w:ascii="Arial" w:hAnsi="Arial" w:cs="Arial"/>
        </w:rPr>
      </w:pPr>
    </w:p>
    <w:p w14:paraId="7ED9D408" w14:textId="77777777" w:rsidR="00217928" w:rsidRPr="00FC2F35" w:rsidRDefault="00217928" w:rsidP="005F6F9F">
      <w:pPr>
        <w:spacing w:line="360" w:lineRule="auto"/>
        <w:jc w:val="both"/>
        <w:rPr>
          <w:rFonts w:ascii="Arial" w:hAnsi="Arial" w:cs="Arial"/>
        </w:rPr>
      </w:pPr>
    </w:p>
    <w:p w14:paraId="6EF1E357" w14:textId="319C5C2A" w:rsidR="00DA7B36" w:rsidRPr="00F46AF5" w:rsidRDefault="00DA7B36" w:rsidP="00FC2F3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46AF5">
        <w:rPr>
          <w:rFonts w:ascii="Arial" w:hAnsi="Arial" w:cs="Arial"/>
          <w:b/>
          <w:bCs/>
          <w:sz w:val="24"/>
          <w:szCs w:val="24"/>
        </w:rPr>
        <w:lastRenderedPageBreak/>
        <w:t>Tasa de Mortalidad Promedio por Accidente:</w:t>
      </w:r>
    </w:p>
    <w:p w14:paraId="50AB64B5" w14:textId="7F4FAA0E" w:rsidR="00DA7B36" w:rsidRPr="00FC2F35" w:rsidRDefault="00DA7B36" w:rsidP="00F46AF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C2F35">
        <w:rPr>
          <w:rFonts w:ascii="Arial" w:hAnsi="Arial" w:cs="Arial"/>
          <w:sz w:val="24"/>
          <w:szCs w:val="24"/>
        </w:rPr>
        <w:t xml:space="preserve">La tasa de mortalidad promedio se calculó dividiendo el número total de fallecidos entre el número total de accidentes. Durante el período analizado, se registraron un total de </w:t>
      </w:r>
      <w:r w:rsidR="00A22927">
        <w:rPr>
          <w:rFonts w:ascii="Arial" w:hAnsi="Arial" w:cs="Arial"/>
          <w:sz w:val="24"/>
          <w:szCs w:val="24"/>
        </w:rPr>
        <w:t>4981</w:t>
      </w:r>
      <w:r w:rsidRPr="00FC2F35">
        <w:rPr>
          <w:rFonts w:ascii="Arial" w:hAnsi="Arial" w:cs="Arial"/>
          <w:sz w:val="24"/>
          <w:szCs w:val="24"/>
        </w:rPr>
        <w:t xml:space="preserve"> accidentes</w:t>
      </w:r>
      <w:r w:rsidR="00A22927">
        <w:rPr>
          <w:rFonts w:ascii="Arial" w:hAnsi="Arial" w:cs="Arial"/>
          <w:sz w:val="24"/>
          <w:szCs w:val="24"/>
        </w:rPr>
        <w:t xml:space="preserve">, para un total de </w:t>
      </w:r>
      <w:r w:rsidR="00FC4867">
        <w:rPr>
          <w:rFonts w:ascii="Arial" w:hAnsi="Arial" w:cs="Arial"/>
          <w:sz w:val="24"/>
          <w:szCs w:val="24"/>
        </w:rPr>
        <w:t xml:space="preserve">111311 </w:t>
      </w:r>
      <w:r w:rsidR="0060375A">
        <w:rPr>
          <w:rFonts w:ascii="Arial" w:hAnsi="Arial" w:cs="Arial"/>
          <w:sz w:val="24"/>
          <w:szCs w:val="24"/>
        </w:rPr>
        <w:t xml:space="preserve">personas </w:t>
      </w:r>
      <w:r w:rsidR="0060375A" w:rsidRPr="00FC2F35">
        <w:rPr>
          <w:rFonts w:ascii="Arial" w:hAnsi="Arial" w:cs="Arial"/>
          <w:sz w:val="24"/>
          <w:szCs w:val="24"/>
        </w:rPr>
        <w:t>fallecidas</w:t>
      </w:r>
      <w:r w:rsidRPr="00FC2F35">
        <w:rPr>
          <w:rFonts w:ascii="Arial" w:hAnsi="Arial" w:cs="Arial"/>
          <w:sz w:val="24"/>
          <w:szCs w:val="24"/>
        </w:rPr>
        <w:t xml:space="preserve">. </w:t>
      </w:r>
      <w:r w:rsidR="00FC4867">
        <w:rPr>
          <w:rFonts w:ascii="Arial" w:hAnsi="Arial" w:cs="Arial"/>
          <w:sz w:val="24"/>
          <w:szCs w:val="24"/>
        </w:rPr>
        <w:t>Resultando en u</w:t>
      </w:r>
      <w:r w:rsidRPr="00FC2F35">
        <w:rPr>
          <w:rFonts w:ascii="Arial" w:hAnsi="Arial" w:cs="Arial"/>
          <w:sz w:val="24"/>
          <w:szCs w:val="24"/>
        </w:rPr>
        <w:t xml:space="preserve">na tasa de mortalidad promedio de </w:t>
      </w:r>
      <w:r w:rsidR="00154844">
        <w:rPr>
          <w:rFonts w:ascii="Arial" w:hAnsi="Arial" w:cs="Arial"/>
          <w:sz w:val="24"/>
          <w:szCs w:val="24"/>
        </w:rPr>
        <w:t xml:space="preserve">aproximadamente </w:t>
      </w:r>
      <w:r w:rsidR="00D34603">
        <w:rPr>
          <w:rFonts w:ascii="Arial" w:hAnsi="Arial" w:cs="Arial"/>
          <w:sz w:val="24"/>
          <w:szCs w:val="24"/>
        </w:rPr>
        <w:t>22</w:t>
      </w:r>
      <w:r w:rsidR="0060375A">
        <w:rPr>
          <w:rFonts w:ascii="Arial" w:hAnsi="Arial" w:cs="Arial"/>
          <w:sz w:val="24"/>
          <w:szCs w:val="24"/>
        </w:rPr>
        <w:t xml:space="preserve"> </w:t>
      </w:r>
      <w:r w:rsidR="00154844">
        <w:rPr>
          <w:rFonts w:ascii="Arial" w:hAnsi="Arial" w:cs="Arial"/>
          <w:sz w:val="24"/>
          <w:szCs w:val="24"/>
        </w:rPr>
        <w:t xml:space="preserve">personas fallecidas </w:t>
      </w:r>
      <w:r w:rsidRPr="00FC2F35">
        <w:rPr>
          <w:rFonts w:ascii="Arial" w:hAnsi="Arial" w:cs="Arial"/>
          <w:sz w:val="24"/>
          <w:szCs w:val="24"/>
        </w:rPr>
        <w:t>por accidente.</w:t>
      </w:r>
    </w:p>
    <w:p w14:paraId="0513142C" w14:textId="77777777" w:rsidR="004910B8" w:rsidRPr="004910B8" w:rsidRDefault="004910B8" w:rsidP="004910B8">
      <w:pPr>
        <w:keepNext/>
        <w:spacing w:line="360" w:lineRule="auto"/>
        <w:rPr>
          <w:rFonts w:ascii="Arial" w:hAnsi="Arial" w:cs="Arial"/>
          <w:sz w:val="32"/>
          <w:szCs w:val="32"/>
        </w:rPr>
      </w:pPr>
      <w:r w:rsidRPr="004910B8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623E77E" wp14:editId="2CF26A1E">
            <wp:extent cx="5457825" cy="28003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931" t="39831" r="43652" b="30597"/>
                    <a:stretch/>
                  </pic:blipFill>
                  <pic:spPr bwMode="auto">
                    <a:xfrm>
                      <a:off x="0" y="0"/>
                      <a:ext cx="5465783" cy="2804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3675E" w14:textId="2D11F6F6" w:rsidR="00DA7B36" w:rsidRPr="004910B8" w:rsidRDefault="004910B8" w:rsidP="004910B8">
      <w:pPr>
        <w:pStyle w:val="Descripcin"/>
        <w:spacing w:line="360" w:lineRule="auto"/>
        <w:rPr>
          <w:rFonts w:ascii="Arial" w:hAnsi="Arial" w:cs="Arial"/>
          <w:color w:val="auto"/>
          <w:sz w:val="36"/>
          <w:szCs w:val="36"/>
        </w:rPr>
      </w:pPr>
      <w:r w:rsidRPr="004910B8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4910B8">
        <w:rPr>
          <w:rFonts w:ascii="Arial" w:hAnsi="Arial" w:cs="Arial"/>
          <w:color w:val="auto"/>
          <w:sz w:val="24"/>
          <w:szCs w:val="24"/>
        </w:rPr>
        <w:fldChar w:fldCharType="begin"/>
      </w:r>
      <w:r w:rsidRPr="004910B8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4910B8">
        <w:rPr>
          <w:rFonts w:ascii="Arial" w:hAnsi="Arial" w:cs="Arial"/>
          <w:color w:val="auto"/>
          <w:sz w:val="24"/>
          <w:szCs w:val="24"/>
        </w:rPr>
        <w:fldChar w:fldCharType="separate"/>
      </w:r>
      <w:r w:rsidR="00E021BB">
        <w:rPr>
          <w:rFonts w:ascii="Arial" w:hAnsi="Arial" w:cs="Arial"/>
          <w:noProof/>
          <w:color w:val="auto"/>
          <w:sz w:val="24"/>
          <w:szCs w:val="24"/>
        </w:rPr>
        <w:t>3</w:t>
      </w:r>
      <w:r w:rsidRPr="004910B8">
        <w:rPr>
          <w:rFonts w:ascii="Arial" w:hAnsi="Arial" w:cs="Arial"/>
          <w:color w:val="auto"/>
          <w:sz w:val="24"/>
          <w:szCs w:val="24"/>
        </w:rPr>
        <w:fldChar w:fldCharType="end"/>
      </w:r>
      <w:r w:rsidRPr="004910B8">
        <w:rPr>
          <w:rFonts w:ascii="Arial" w:hAnsi="Arial" w:cs="Arial"/>
          <w:color w:val="auto"/>
          <w:sz w:val="24"/>
          <w:szCs w:val="24"/>
        </w:rPr>
        <w:t>: Tasa de mortalidad promedio por accidente por año</w:t>
      </w:r>
    </w:p>
    <w:p w14:paraId="481965E9" w14:textId="4B00145D" w:rsidR="00154844" w:rsidRPr="004910B8" w:rsidRDefault="004910B8" w:rsidP="004910B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figura 3 se observa el comportamiento de la tasa en función del tiempo, encontrando que a medida que ha pasado el tiempo esta tasa ha ido incrementando, teniendo una relación </w:t>
      </w:r>
      <w:r w:rsidR="000A3887">
        <w:rPr>
          <w:rFonts w:ascii="Arial" w:hAnsi="Arial" w:cs="Arial"/>
          <w:sz w:val="24"/>
          <w:szCs w:val="24"/>
        </w:rPr>
        <w:t xml:space="preserve">directamente proporcional. Para el año 2014 se tuvo una tasa de </w:t>
      </w:r>
      <w:proofErr w:type="spellStart"/>
      <w:r w:rsidR="000A3887">
        <w:rPr>
          <w:rFonts w:ascii="Arial" w:hAnsi="Arial" w:cs="Arial"/>
          <w:sz w:val="24"/>
          <w:szCs w:val="24"/>
        </w:rPr>
        <w:t>mortabilidad</w:t>
      </w:r>
      <w:proofErr w:type="spellEnd"/>
      <w:r w:rsidR="000A3887">
        <w:rPr>
          <w:rFonts w:ascii="Arial" w:hAnsi="Arial" w:cs="Arial"/>
          <w:sz w:val="24"/>
          <w:szCs w:val="24"/>
        </w:rPr>
        <w:t xml:space="preserve"> por accidente de aproximadamente </w:t>
      </w:r>
      <w:r w:rsidR="00EC7DE8">
        <w:rPr>
          <w:rFonts w:ascii="Arial" w:hAnsi="Arial" w:cs="Arial"/>
          <w:sz w:val="24"/>
          <w:szCs w:val="24"/>
        </w:rPr>
        <w:t xml:space="preserve">49, es decir, por cada accidente aéreo ocurrido en ese año, la cantidad de personas fallecidas fue aproximadamente 49. Este aumentó </w:t>
      </w:r>
      <w:r w:rsidR="00A87018">
        <w:rPr>
          <w:rFonts w:ascii="Arial" w:hAnsi="Arial" w:cs="Arial"/>
          <w:sz w:val="24"/>
          <w:szCs w:val="24"/>
        </w:rPr>
        <w:t xml:space="preserve">en función del tiempo se pudo deber al incremento de la demanda de </w:t>
      </w:r>
      <w:r w:rsidR="00652E05">
        <w:rPr>
          <w:rFonts w:ascii="Arial" w:hAnsi="Arial" w:cs="Arial"/>
          <w:sz w:val="24"/>
          <w:szCs w:val="24"/>
        </w:rPr>
        <w:t>transporte aéreo que se presenta hoy en día, significando un aumento por ende en la cantidad de accidentes.</w:t>
      </w:r>
      <w:r w:rsidR="00A87018">
        <w:rPr>
          <w:rFonts w:ascii="Arial" w:hAnsi="Arial" w:cs="Arial"/>
          <w:sz w:val="24"/>
          <w:szCs w:val="24"/>
        </w:rPr>
        <w:t xml:space="preserve"> </w:t>
      </w:r>
    </w:p>
    <w:p w14:paraId="48918D8A" w14:textId="5D1A1B1C" w:rsidR="00154844" w:rsidRDefault="00154844" w:rsidP="00FC2F35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D8EED85" w14:textId="77777777" w:rsidR="00652E05" w:rsidRPr="00FC2F35" w:rsidRDefault="00652E05" w:rsidP="00FC2F35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6E16567" w14:textId="61A86E6F" w:rsidR="00DA7B36" w:rsidRPr="00652E05" w:rsidRDefault="00DA7B36" w:rsidP="00652E0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52E05">
        <w:rPr>
          <w:rFonts w:ascii="Arial" w:hAnsi="Arial" w:cs="Arial"/>
          <w:b/>
          <w:bCs/>
          <w:sz w:val="24"/>
          <w:szCs w:val="24"/>
        </w:rPr>
        <w:lastRenderedPageBreak/>
        <w:t xml:space="preserve">Rutas </w:t>
      </w:r>
      <w:r w:rsidR="002B7B22">
        <w:rPr>
          <w:rFonts w:ascii="Arial" w:hAnsi="Arial" w:cs="Arial"/>
          <w:b/>
          <w:bCs/>
          <w:sz w:val="24"/>
          <w:szCs w:val="24"/>
        </w:rPr>
        <w:t xml:space="preserve">y países </w:t>
      </w:r>
      <w:r w:rsidRPr="00652E05">
        <w:rPr>
          <w:rFonts w:ascii="Arial" w:hAnsi="Arial" w:cs="Arial"/>
          <w:b/>
          <w:bCs/>
          <w:sz w:val="24"/>
          <w:szCs w:val="24"/>
        </w:rPr>
        <w:t xml:space="preserve">más </w:t>
      </w:r>
      <w:r w:rsidR="002B7B22">
        <w:rPr>
          <w:rFonts w:ascii="Arial" w:hAnsi="Arial" w:cs="Arial"/>
          <w:b/>
          <w:bCs/>
          <w:sz w:val="24"/>
          <w:szCs w:val="24"/>
        </w:rPr>
        <w:t>p</w:t>
      </w:r>
      <w:r w:rsidRPr="00652E05">
        <w:rPr>
          <w:rFonts w:ascii="Arial" w:hAnsi="Arial" w:cs="Arial"/>
          <w:b/>
          <w:bCs/>
          <w:sz w:val="24"/>
          <w:szCs w:val="24"/>
        </w:rPr>
        <w:t>eligros</w:t>
      </w:r>
      <w:r w:rsidR="002B7B22">
        <w:rPr>
          <w:rFonts w:ascii="Arial" w:hAnsi="Arial" w:cs="Arial"/>
          <w:b/>
          <w:bCs/>
          <w:sz w:val="24"/>
          <w:szCs w:val="24"/>
        </w:rPr>
        <w:t>o</w:t>
      </w:r>
      <w:r w:rsidRPr="00652E05">
        <w:rPr>
          <w:rFonts w:ascii="Arial" w:hAnsi="Arial" w:cs="Arial"/>
          <w:b/>
          <w:bCs/>
          <w:sz w:val="24"/>
          <w:szCs w:val="24"/>
        </w:rPr>
        <w:t>s:</w:t>
      </w:r>
    </w:p>
    <w:p w14:paraId="6FFBFB9A" w14:textId="558D2827" w:rsidR="00DA7B36" w:rsidRPr="00286123" w:rsidRDefault="00DA7B36" w:rsidP="0028612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286123">
        <w:rPr>
          <w:rFonts w:ascii="Arial" w:hAnsi="Arial" w:cs="Arial"/>
          <w:sz w:val="24"/>
          <w:szCs w:val="24"/>
        </w:rPr>
        <w:t>Se realizó un análisis de las rutas</w:t>
      </w:r>
      <w:r w:rsidR="002B7B22">
        <w:rPr>
          <w:rFonts w:ascii="Arial" w:hAnsi="Arial" w:cs="Arial"/>
          <w:sz w:val="24"/>
          <w:szCs w:val="24"/>
        </w:rPr>
        <w:t xml:space="preserve"> y los países</w:t>
      </w:r>
      <w:r w:rsidRPr="00286123">
        <w:rPr>
          <w:rFonts w:ascii="Arial" w:hAnsi="Arial" w:cs="Arial"/>
          <w:sz w:val="24"/>
          <w:szCs w:val="24"/>
        </w:rPr>
        <w:t xml:space="preserve"> más peligrosas al contar el número de accidentes por ruta y ordenarlas de manera descendente. Las tres rutas más peligrosas identificadas fueron:</w:t>
      </w:r>
    </w:p>
    <w:p w14:paraId="30F04552" w14:textId="77777777" w:rsidR="00DA7B36" w:rsidRPr="00286123" w:rsidRDefault="00DA7B36" w:rsidP="0028612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CA036BB" w14:textId="34DB07B2" w:rsidR="00DA7B36" w:rsidRPr="006516FB" w:rsidRDefault="00DA7B36" w:rsidP="006516F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6516FB">
        <w:rPr>
          <w:rFonts w:ascii="Arial" w:hAnsi="Arial" w:cs="Arial"/>
          <w:sz w:val="24"/>
          <w:szCs w:val="24"/>
        </w:rPr>
        <w:t>Ruta</w:t>
      </w:r>
      <w:r w:rsidR="00074297" w:rsidRPr="006516FB">
        <w:rPr>
          <w:rFonts w:ascii="Arial" w:hAnsi="Arial" w:cs="Arial"/>
          <w:sz w:val="24"/>
          <w:szCs w:val="24"/>
        </w:rPr>
        <w:t xml:space="preserve"> de Entrenamiento</w:t>
      </w:r>
      <w:r w:rsidRPr="006516FB">
        <w:rPr>
          <w:rFonts w:ascii="Arial" w:hAnsi="Arial" w:cs="Arial"/>
          <w:sz w:val="24"/>
          <w:szCs w:val="24"/>
        </w:rPr>
        <w:t xml:space="preserve">: </w:t>
      </w:r>
      <w:r w:rsidR="00284CC0" w:rsidRPr="006516FB">
        <w:rPr>
          <w:rFonts w:ascii="Arial" w:hAnsi="Arial" w:cs="Arial"/>
          <w:sz w:val="24"/>
          <w:szCs w:val="24"/>
        </w:rPr>
        <w:t>96 accidentes</w:t>
      </w:r>
    </w:p>
    <w:p w14:paraId="79605289" w14:textId="76E20661" w:rsidR="00DA7B36" w:rsidRPr="006516FB" w:rsidRDefault="00DA7B36" w:rsidP="006516F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6516FB">
        <w:rPr>
          <w:rFonts w:ascii="Arial" w:hAnsi="Arial" w:cs="Arial"/>
          <w:sz w:val="24"/>
          <w:szCs w:val="24"/>
        </w:rPr>
        <w:t xml:space="preserve">Ruta </w:t>
      </w:r>
      <w:r w:rsidR="006516FB" w:rsidRPr="006516FB">
        <w:rPr>
          <w:rFonts w:ascii="Arial" w:hAnsi="Arial" w:cs="Arial"/>
          <w:sz w:val="24"/>
          <w:szCs w:val="24"/>
        </w:rPr>
        <w:t>de paseo</w:t>
      </w:r>
      <w:r w:rsidR="00EA7F52" w:rsidRPr="006516FB">
        <w:rPr>
          <w:rFonts w:ascii="Arial" w:hAnsi="Arial" w:cs="Arial"/>
          <w:sz w:val="24"/>
          <w:szCs w:val="24"/>
        </w:rPr>
        <w:t xml:space="preserve"> o prueba de vuelo</w:t>
      </w:r>
      <w:r w:rsidRPr="006516FB">
        <w:rPr>
          <w:rFonts w:ascii="Arial" w:hAnsi="Arial" w:cs="Arial"/>
          <w:sz w:val="24"/>
          <w:szCs w:val="24"/>
        </w:rPr>
        <w:t xml:space="preserve">: </w:t>
      </w:r>
      <w:r w:rsidR="006516FB" w:rsidRPr="006516FB">
        <w:rPr>
          <w:rFonts w:ascii="Arial" w:hAnsi="Arial" w:cs="Arial"/>
          <w:sz w:val="24"/>
          <w:szCs w:val="24"/>
        </w:rPr>
        <w:t>57</w:t>
      </w:r>
      <w:r w:rsidRPr="006516FB">
        <w:rPr>
          <w:rFonts w:ascii="Arial" w:hAnsi="Arial" w:cs="Arial"/>
          <w:sz w:val="24"/>
          <w:szCs w:val="24"/>
        </w:rPr>
        <w:t xml:space="preserve"> accidentes</w:t>
      </w:r>
    </w:p>
    <w:p w14:paraId="7F4B5138" w14:textId="50A7DA9E" w:rsidR="00DA7B36" w:rsidRDefault="00DA7B36" w:rsidP="006516F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6516FB">
        <w:rPr>
          <w:rFonts w:ascii="Arial" w:hAnsi="Arial" w:cs="Arial"/>
          <w:sz w:val="24"/>
          <w:szCs w:val="24"/>
        </w:rPr>
        <w:t xml:space="preserve">Ruta </w:t>
      </w:r>
      <w:r w:rsidR="008A34FA">
        <w:rPr>
          <w:rFonts w:ascii="Arial" w:hAnsi="Arial" w:cs="Arial"/>
          <w:sz w:val="24"/>
          <w:szCs w:val="24"/>
        </w:rPr>
        <w:t xml:space="preserve">Sao Pablo – Rio de Janeiro o Rio de Janeiro – Sao </w:t>
      </w:r>
      <w:r w:rsidR="00F35436">
        <w:rPr>
          <w:rFonts w:ascii="Arial" w:hAnsi="Arial" w:cs="Arial"/>
          <w:sz w:val="24"/>
          <w:szCs w:val="24"/>
        </w:rPr>
        <w:t>Pablo:</w:t>
      </w:r>
      <w:r w:rsidRPr="006516FB">
        <w:rPr>
          <w:rFonts w:ascii="Arial" w:hAnsi="Arial" w:cs="Arial"/>
          <w:sz w:val="24"/>
          <w:szCs w:val="24"/>
        </w:rPr>
        <w:t xml:space="preserve"> </w:t>
      </w:r>
      <w:r w:rsidR="008A34FA">
        <w:rPr>
          <w:rFonts w:ascii="Arial" w:hAnsi="Arial" w:cs="Arial"/>
          <w:sz w:val="24"/>
          <w:szCs w:val="24"/>
        </w:rPr>
        <w:t>12</w:t>
      </w:r>
      <w:r w:rsidRPr="006516FB">
        <w:rPr>
          <w:rFonts w:ascii="Arial" w:hAnsi="Arial" w:cs="Arial"/>
          <w:sz w:val="24"/>
          <w:szCs w:val="24"/>
        </w:rPr>
        <w:t xml:space="preserve"> accidentes</w:t>
      </w:r>
    </w:p>
    <w:p w14:paraId="1FBC1B64" w14:textId="59CC9028" w:rsidR="008A34FA" w:rsidRDefault="008A34FA" w:rsidP="008A34F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encontró que </w:t>
      </w:r>
      <w:r w:rsidR="007E141A">
        <w:rPr>
          <w:rFonts w:ascii="Arial" w:hAnsi="Arial" w:cs="Arial"/>
          <w:sz w:val="24"/>
          <w:szCs w:val="24"/>
        </w:rPr>
        <w:t xml:space="preserve">estas 3 rutas, son las de mayor índice de accidentabilidad. Por su parte para los </w:t>
      </w:r>
      <w:r w:rsidR="00F35436">
        <w:rPr>
          <w:rFonts w:ascii="Arial" w:hAnsi="Arial" w:cs="Arial"/>
          <w:sz w:val="24"/>
          <w:szCs w:val="24"/>
        </w:rPr>
        <w:t>países</w:t>
      </w:r>
      <w:r w:rsidR="007E141A">
        <w:rPr>
          <w:rFonts w:ascii="Arial" w:hAnsi="Arial" w:cs="Arial"/>
          <w:sz w:val="24"/>
          <w:szCs w:val="24"/>
        </w:rPr>
        <w:t xml:space="preserve"> con mayor índice de accidentabilidad se encontró que:</w:t>
      </w:r>
    </w:p>
    <w:p w14:paraId="2FD33455" w14:textId="2C5B0EBD" w:rsidR="007E141A" w:rsidRPr="006516FB" w:rsidRDefault="007E141A" w:rsidP="007E141A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Rusia</w:t>
      </w:r>
      <w:r w:rsidRPr="006516FB">
        <w:rPr>
          <w:rFonts w:ascii="Arial" w:hAnsi="Arial" w:cs="Arial"/>
          <w:sz w:val="24"/>
          <w:szCs w:val="24"/>
        </w:rPr>
        <w:t xml:space="preserve">: </w:t>
      </w:r>
      <w:r w:rsidR="001A4CE9">
        <w:rPr>
          <w:rFonts w:ascii="Arial" w:hAnsi="Arial" w:cs="Arial"/>
          <w:sz w:val="24"/>
          <w:szCs w:val="24"/>
        </w:rPr>
        <w:t>252</w:t>
      </w:r>
      <w:r w:rsidRPr="006516FB">
        <w:rPr>
          <w:rFonts w:ascii="Arial" w:hAnsi="Arial" w:cs="Arial"/>
          <w:sz w:val="24"/>
          <w:szCs w:val="24"/>
        </w:rPr>
        <w:t xml:space="preserve"> accidentes</w:t>
      </w:r>
    </w:p>
    <w:p w14:paraId="548B5E65" w14:textId="6A03378F" w:rsidR="007E141A" w:rsidRPr="006516FB" w:rsidRDefault="001A4CE9" w:rsidP="007E141A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Brasil</w:t>
      </w:r>
      <w:r w:rsidR="007E141A" w:rsidRPr="006516FB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169</w:t>
      </w:r>
      <w:r w:rsidR="007E141A" w:rsidRPr="006516FB">
        <w:rPr>
          <w:rFonts w:ascii="Arial" w:hAnsi="Arial" w:cs="Arial"/>
          <w:sz w:val="24"/>
          <w:szCs w:val="24"/>
        </w:rPr>
        <w:t xml:space="preserve"> accidentes</w:t>
      </w:r>
    </w:p>
    <w:p w14:paraId="01B12768" w14:textId="527AB617" w:rsidR="007E141A" w:rsidRDefault="00F35436" w:rsidP="007E141A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Colombia</w:t>
      </w:r>
      <w:r w:rsidR="007E141A" w:rsidRPr="006516FB">
        <w:rPr>
          <w:rFonts w:ascii="Arial" w:hAnsi="Arial" w:cs="Arial"/>
          <w:sz w:val="24"/>
          <w:szCs w:val="24"/>
        </w:rPr>
        <w:t xml:space="preserve">: </w:t>
      </w:r>
      <w:r w:rsidR="007E141A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49</w:t>
      </w:r>
      <w:r w:rsidR="007E141A" w:rsidRPr="006516FB">
        <w:rPr>
          <w:rFonts w:ascii="Arial" w:hAnsi="Arial" w:cs="Arial"/>
          <w:sz w:val="24"/>
          <w:szCs w:val="24"/>
        </w:rPr>
        <w:t xml:space="preserve"> accidentes</w:t>
      </w:r>
    </w:p>
    <w:p w14:paraId="48A87043" w14:textId="5C46963F" w:rsidR="00F35436" w:rsidRDefault="00F35436" w:rsidP="00F35436">
      <w:pPr>
        <w:spacing w:line="360" w:lineRule="auto"/>
        <w:rPr>
          <w:rFonts w:ascii="Arial" w:hAnsi="Arial" w:cs="Arial"/>
          <w:sz w:val="24"/>
          <w:szCs w:val="24"/>
        </w:rPr>
      </w:pPr>
    </w:p>
    <w:p w14:paraId="3DF0FC04" w14:textId="1CF4F004" w:rsidR="00F35436" w:rsidRPr="00652E05" w:rsidRDefault="00F35436" w:rsidP="00F3543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Tasa de Supervivencia</w:t>
      </w:r>
      <w:r w:rsidRPr="00652E05">
        <w:rPr>
          <w:rFonts w:ascii="Arial" w:hAnsi="Arial" w:cs="Arial"/>
          <w:b/>
          <w:bCs/>
          <w:sz w:val="24"/>
          <w:szCs w:val="24"/>
        </w:rPr>
        <w:t>:</w:t>
      </w:r>
    </w:p>
    <w:p w14:paraId="0982CB80" w14:textId="678F116C" w:rsidR="00F35436" w:rsidRPr="00FC2F35" w:rsidRDefault="00F35436" w:rsidP="00F3543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C2F35">
        <w:rPr>
          <w:rFonts w:ascii="Arial" w:hAnsi="Arial" w:cs="Arial"/>
          <w:sz w:val="24"/>
          <w:szCs w:val="24"/>
        </w:rPr>
        <w:t xml:space="preserve">La tasa de </w:t>
      </w:r>
      <w:r>
        <w:rPr>
          <w:rFonts w:ascii="Arial" w:hAnsi="Arial" w:cs="Arial"/>
          <w:sz w:val="24"/>
          <w:szCs w:val="24"/>
        </w:rPr>
        <w:t>supervivencia</w:t>
      </w:r>
      <w:r w:rsidRPr="00FC2F35">
        <w:rPr>
          <w:rFonts w:ascii="Arial" w:hAnsi="Arial" w:cs="Arial"/>
          <w:sz w:val="24"/>
          <w:szCs w:val="24"/>
        </w:rPr>
        <w:t xml:space="preserve"> se calculó dividiendo el número total de </w:t>
      </w:r>
      <w:r>
        <w:rPr>
          <w:rFonts w:ascii="Arial" w:hAnsi="Arial" w:cs="Arial"/>
          <w:sz w:val="24"/>
          <w:szCs w:val="24"/>
        </w:rPr>
        <w:t>sobreviviente</w:t>
      </w:r>
      <w:r w:rsidRPr="00FC2F35">
        <w:rPr>
          <w:rFonts w:ascii="Arial" w:hAnsi="Arial" w:cs="Arial"/>
          <w:sz w:val="24"/>
          <w:szCs w:val="24"/>
        </w:rPr>
        <w:t xml:space="preserve"> entre el número total de </w:t>
      </w:r>
      <w:r w:rsidR="00650BB2">
        <w:rPr>
          <w:rFonts w:ascii="Arial" w:hAnsi="Arial" w:cs="Arial"/>
          <w:sz w:val="24"/>
          <w:szCs w:val="24"/>
        </w:rPr>
        <w:t>personas a bordo.</w:t>
      </w:r>
      <w:r w:rsidRPr="00FC2F35">
        <w:rPr>
          <w:rFonts w:ascii="Arial" w:hAnsi="Arial" w:cs="Arial"/>
          <w:sz w:val="24"/>
          <w:szCs w:val="24"/>
        </w:rPr>
        <w:t xml:space="preserve"> Durante el período analizado, se registraron un total de </w:t>
      </w:r>
      <w:r w:rsidR="009B3DF2">
        <w:rPr>
          <w:rFonts w:ascii="Arial" w:hAnsi="Arial" w:cs="Arial"/>
          <w:sz w:val="24"/>
          <w:szCs w:val="24"/>
        </w:rPr>
        <w:t xml:space="preserve">44 mil </w:t>
      </w:r>
      <w:r>
        <w:rPr>
          <w:rFonts w:ascii="Arial" w:hAnsi="Arial" w:cs="Arial"/>
          <w:sz w:val="24"/>
          <w:szCs w:val="24"/>
        </w:rPr>
        <w:t xml:space="preserve">personas </w:t>
      </w:r>
      <w:r w:rsidR="009B3DF2">
        <w:rPr>
          <w:rFonts w:ascii="Arial" w:hAnsi="Arial" w:cs="Arial"/>
          <w:sz w:val="24"/>
          <w:szCs w:val="24"/>
        </w:rPr>
        <w:t>sobrevivientes, para una tasa de supervivencia de aproximadamente 0.28</w:t>
      </w:r>
      <w:r w:rsidR="00D638FF">
        <w:rPr>
          <w:rFonts w:ascii="Arial" w:hAnsi="Arial" w:cs="Arial"/>
          <w:sz w:val="24"/>
          <w:szCs w:val="24"/>
        </w:rPr>
        <w:t>, es decir, un 28%</w:t>
      </w:r>
      <w:r w:rsidRPr="00FC2F35">
        <w:rPr>
          <w:rFonts w:ascii="Arial" w:hAnsi="Arial" w:cs="Arial"/>
          <w:sz w:val="24"/>
          <w:szCs w:val="24"/>
        </w:rPr>
        <w:t xml:space="preserve">. </w:t>
      </w:r>
    </w:p>
    <w:p w14:paraId="1AFED9AA" w14:textId="77777777" w:rsidR="00F35436" w:rsidRDefault="00F35436" w:rsidP="00F35436">
      <w:pPr>
        <w:spacing w:line="360" w:lineRule="auto"/>
        <w:rPr>
          <w:rFonts w:ascii="Arial" w:hAnsi="Arial" w:cs="Arial"/>
          <w:sz w:val="24"/>
          <w:szCs w:val="24"/>
        </w:rPr>
      </w:pPr>
    </w:p>
    <w:p w14:paraId="2D2CAC63" w14:textId="77777777" w:rsidR="00E021BB" w:rsidRDefault="00D638FF" w:rsidP="00E021BB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755AAB47" wp14:editId="7EED18E6">
            <wp:extent cx="5982335" cy="2571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917" t="35003" r="21249" b="33615"/>
                    <a:stretch/>
                  </pic:blipFill>
                  <pic:spPr bwMode="auto">
                    <a:xfrm>
                      <a:off x="0" y="0"/>
                      <a:ext cx="5987188" cy="2573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7F74E" w14:textId="29516B34" w:rsidR="00F35436" w:rsidRPr="00E021BB" w:rsidRDefault="00E021BB" w:rsidP="00DC0ADC">
      <w:pPr>
        <w:pStyle w:val="Descripcin"/>
        <w:spacing w:line="360" w:lineRule="auto"/>
        <w:rPr>
          <w:rFonts w:ascii="Arial" w:hAnsi="Arial" w:cs="Arial"/>
          <w:color w:val="auto"/>
          <w:sz w:val="36"/>
          <w:szCs w:val="36"/>
        </w:rPr>
      </w:pPr>
      <w:r w:rsidRPr="00E021BB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E021BB">
        <w:rPr>
          <w:rFonts w:ascii="Arial" w:hAnsi="Arial" w:cs="Arial"/>
          <w:color w:val="auto"/>
          <w:sz w:val="24"/>
          <w:szCs w:val="24"/>
        </w:rPr>
        <w:fldChar w:fldCharType="begin"/>
      </w:r>
      <w:r w:rsidRPr="00E021BB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E021BB">
        <w:rPr>
          <w:rFonts w:ascii="Arial" w:hAnsi="Arial" w:cs="Arial"/>
          <w:color w:val="auto"/>
          <w:sz w:val="24"/>
          <w:szCs w:val="24"/>
        </w:rPr>
        <w:fldChar w:fldCharType="separate"/>
      </w:r>
      <w:r w:rsidRPr="00E021BB">
        <w:rPr>
          <w:rFonts w:ascii="Arial" w:hAnsi="Arial" w:cs="Arial"/>
          <w:noProof/>
          <w:color w:val="auto"/>
          <w:sz w:val="24"/>
          <w:szCs w:val="24"/>
        </w:rPr>
        <w:t>4</w:t>
      </w:r>
      <w:r w:rsidRPr="00E021BB">
        <w:rPr>
          <w:rFonts w:ascii="Arial" w:hAnsi="Arial" w:cs="Arial"/>
          <w:color w:val="auto"/>
          <w:sz w:val="24"/>
          <w:szCs w:val="24"/>
        </w:rPr>
        <w:fldChar w:fldCharType="end"/>
      </w:r>
      <w:r w:rsidRPr="00E021BB">
        <w:rPr>
          <w:rFonts w:ascii="Arial" w:hAnsi="Arial" w:cs="Arial"/>
          <w:color w:val="auto"/>
          <w:sz w:val="24"/>
          <w:szCs w:val="24"/>
        </w:rPr>
        <w:t>: Cantidad de supervivientes por año tiempo.</w:t>
      </w:r>
    </w:p>
    <w:p w14:paraId="3EEC9435" w14:textId="052AFBCB" w:rsidR="007E141A" w:rsidRDefault="007E141A" w:rsidP="00DC0ADC">
      <w:pPr>
        <w:spacing w:line="360" w:lineRule="auto"/>
        <w:rPr>
          <w:rFonts w:ascii="Arial" w:hAnsi="Arial" w:cs="Arial"/>
          <w:sz w:val="24"/>
          <w:szCs w:val="24"/>
        </w:rPr>
      </w:pPr>
    </w:p>
    <w:p w14:paraId="5D0A5CE8" w14:textId="51F634A3" w:rsidR="00DC0ADC" w:rsidRDefault="00DC0ADC" w:rsidP="0043622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figura 4 se observa la cantidad de supervivientes en comparación con el total de personas a bordo involucradas en accidentes, en función del tiempo en años. </w:t>
      </w:r>
      <w:r w:rsidR="0043622D">
        <w:rPr>
          <w:rFonts w:ascii="Arial" w:hAnsi="Arial" w:cs="Arial"/>
          <w:sz w:val="24"/>
          <w:szCs w:val="24"/>
        </w:rPr>
        <w:t>Se observa que ambas curvas se encuentran muy relacionadas, teniendo casi una correlación lineal entre ellas</w:t>
      </w:r>
      <w:r w:rsidR="00E138F6">
        <w:rPr>
          <w:rFonts w:ascii="Arial" w:hAnsi="Arial" w:cs="Arial"/>
          <w:sz w:val="24"/>
          <w:szCs w:val="24"/>
        </w:rPr>
        <w:t>, es decir, a medida que aumentaron la cantidad de personas involucradas en los accidentes, aumentaron la cantidad de sobrevivientes</w:t>
      </w:r>
      <w:r w:rsidR="00667230">
        <w:rPr>
          <w:rFonts w:ascii="Arial" w:hAnsi="Arial" w:cs="Arial"/>
          <w:sz w:val="24"/>
          <w:szCs w:val="24"/>
        </w:rPr>
        <w:t>.</w:t>
      </w:r>
    </w:p>
    <w:p w14:paraId="050C3A29" w14:textId="67C53877" w:rsidR="007E141A" w:rsidRDefault="007E141A" w:rsidP="00DC0ADC">
      <w:pPr>
        <w:spacing w:line="360" w:lineRule="auto"/>
        <w:rPr>
          <w:rFonts w:ascii="Arial" w:hAnsi="Arial" w:cs="Arial"/>
          <w:sz w:val="24"/>
          <w:szCs w:val="24"/>
        </w:rPr>
      </w:pPr>
    </w:p>
    <w:p w14:paraId="14140D71" w14:textId="77777777" w:rsidR="007C3C33" w:rsidRDefault="007C3C33" w:rsidP="00DC0ADC">
      <w:pPr>
        <w:spacing w:line="360" w:lineRule="auto"/>
        <w:rPr>
          <w:rFonts w:ascii="Arial" w:hAnsi="Arial" w:cs="Arial"/>
          <w:sz w:val="24"/>
          <w:szCs w:val="24"/>
        </w:rPr>
      </w:pPr>
    </w:p>
    <w:p w14:paraId="022C9C24" w14:textId="77777777" w:rsidR="007E141A" w:rsidRPr="007C3C33" w:rsidRDefault="007E141A" w:rsidP="00DC0ADC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2F08F487" w14:textId="0D209F86" w:rsidR="00380308" w:rsidRPr="00286123" w:rsidRDefault="00DA7B36" w:rsidP="008E533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86123">
        <w:rPr>
          <w:rFonts w:ascii="Arial" w:hAnsi="Arial" w:cs="Arial"/>
          <w:sz w:val="24"/>
          <w:szCs w:val="24"/>
        </w:rPr>
        <w:t xml:space="preserve">Este informe proporciona una visión general del análisis de accidentes aéreos basado en los </w:t>
      </w:r>
      <w:proofErr w:type="spellStart"/>
      <w:r w:rsidRPr="00286123">
        <w:rPr>
          <w:rFonts w:ascii="Arial" w:hAnsi="Arial" w:cs="Arial"/>
          <w:sz w:val="24"/>
          <w:szCs w:val="24"/>
        </w:rPr>
        <w:t>KPIs</w:t>
      </w:r>
      <w:proofErr w:type="spellEnd"/>
      <w:r w:rsidRPr="00286123">
        <w:rPr>
          <w:rFonts w:ascii="Arial" w:hAnsi="Arial" w:cs="Arial"/>
          <w:sz w:val="24"/>
          <w:szCs w:val="24"/>
        </w:rPr>
        <w:t xml:space="preserve"> mencionados. Los resultados pueden ser utilizados para tomar decisiones informadas, mejorar la seguridad y prevenir futuros accidentes.</w:t>
      </w:r>
    </w:p>
    <w:sectPr w:rsidR="00380308" w:rsidRPr="002861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525F3"/>
    <w:multiLevelType w:val="hybridMultilevel"/>
    <w:tmpl w:val="A8DC6B64"/>
    <w:lvl w:ilvl="0" w:tplc="7E82A9AC">
      <w:start w:val="2021"/>
      <w:numFmt w:val="bullet"/>
      <w:lvlText w:val=""/>
      <w:lvlJc w:val="left"/>
      <w:pPr>
        <w:ind w:left="1069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B36"/>
    <w:rsid w:val="00020864"/>
    <w:rsid w:val="000618B2"/>
    <w:rsid w:val="00067B5A"/>
    <w:rsid w:val="00074297"/>
    <w:rsid w:val="000A3887"/>
    <w:rsid w:val="00154844"/>
    <w:rsid w:val="00191DAF"/>
    <w:rsid w:val="001A4CE9"/>
    <w:rsid w:val="00217928"/>
    <w:rsid w:val="00284CC0"/>
    <w:rsid w:val="00286123"/>
    <w:rsid w:val="002B7B22"/>
    <w:rsid w:val="00380308"/>
    <w:rsid w:val="003C1B24"/>
    <w:rsid w:val="0041700B"/>
    <w:rsid w:val="0043622D"/>
    <w:rsid w:val="004910B8"/>
    <w:rsid w:val="005775CC"/>
    <w:rsid w:val="005F6F9F"/>
    <w:rsid w:val="0060375A"/>
    <w:rsid w:val="00624AC7"/>
    <w:rsid w:val="00650BB2"/>
    <w:rsid w:val="006516FB"/>
    <w:rsid w:val="00652E05"/>
    <w:rsid w:val="00667230"/>
    <w:rsid w:val="007C3C33"/>
    <w:rsid w:val="007E141A"/>
    <w:rsid w:val="007E464C"/>
    <w:rsid w:val="00815D4F"/>
    <w:rsid w:val="008A34FA"/>
    <w:rsid w:val="008E5330"/>
    <w:rsid w:val="008F276F"/>
    <w:rsid w:val="009B3DF2"/>
    <w:rsid w:val="009E16E9"/>
    <w:rsid w:val="009E7111"/>
    <w:rsid w:val="009F10EF"/>
    <w:rsid w:val="00A12738"/>
    <w:rsid w:val="00A22927"/>
    <w:rsid w:val="00A87018"/>
    <w:rsid w:val="00AD67FD"/>
    <w:rsid w:val="00BB2218"/>
    <w:rsid w:val="00BD7962"/>
    <w:rsid w:val="00D2678A"/>
    <w:rsid w:val="00D2685B"/>
    <w:rsid w:val="00D34603"/>
    <w:rsid w:val="00D638FF"/>
    <w:rsid w:val="00D81547"/>
    <w:rsid w:val="00DA7B36"/>
    <w:rsid w:val="00DC0ADC"/>
    <w:rsid w:val="00E021BB"/>
    <w:rsid w:val="00E127EB"/>
    <w:rsid w:val="00E138F6"/>
    <w:rsid w:val="00EA7F52"/>
    <w:rsid w:val="00EC7DE8"/>
    <w:rsid w:val="00EF5C64"/>
    <w:rsid w:val="00F07BAB"/>
    <w:rsid w:val="00F35436"/>
    <w:rsid w:val="00F46AF5"/>
    <w:rsid w:val="00F51DAE"/>
    <w:rsid w:val="00FC2F35"/>
    <w:rsid w:val="00FC4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99327"/>
  <w15:chartTrackingRefBased/>
  <w15:docId w15:val="{59607343-34A9-4052-934F-CD139E9A0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020864"/>
    <w:rPr>
      <w:color w:val="808080"/>
    </w:rPr>
  </w:style>
  <w:style w:type="paragraph" w:styleId="Descripcin">
    <w:name w:val="caption"/>
    <w:basedOn w:val="Normal"/>
    <w:next w:val="Normal"/>
    <w:uiPriority w:val="35"/>
    <w:unhideWhenUsed/>
    <w:qFormat/>
    <w:rsid w:val="009E71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6516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7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Can23</b:Tag>
    <b:SourceType>InternetSite</b:SourceType>
    <b:Guid>{8F2F91D2-BAD9-4507-95D5-79B8EB097A4F}</b:Guid>
    <b:Title>Organización de Aviación Civil Internacional (OACI)</b:Title>
    <b:Year>2023</b:Year>
    <b:Author>
      <b:Author>
        <b:Corporate>Cancilleria del Gobierno de Colombia</b:Corporate>
      </b:Author>
    </b:Author>
    <b:Month>05</b:Month>
    <b:Day>23</b:Day>
    <b:URL>https://www.cancilleria.gov.co/internacional/politica/economico/oaci</b:URL>
    <b:RefOrder>1</b:RefOrder>
  </b:Source>
</b:Sources>
</file>

<file path=customXml/itemProps1.xml><?xml version="1.0" encoding="utf-8"?>
<ds:datastoreItem xmlns:ds="http://schemas.openxmlformats.org/officeDocument/2006/customXml" ds:itemID="{0D734E92-0E9F-4AD1-84AA-D3678C574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883</Words>
  <Characters>4858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dc:description/>
  <cp:lastModifiedBy>q</cp:lastModifiedBy>
  <cp:revision>3</cp:revision>
  <dcterms:created xsi:type="dcterms:W3CDTF">2023-05-23T23:24:00Z</dcterms:created>
  <dcterms:modified xsi:type="dcterms:W3CDTF">2023-05-23T23:24:00Z</dcterms:modified>
</cp:coreProperties>
</file>