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9268" w14:textId="1A7D779F" w:rsidR="002701D9" w:rsidRDefault="000464C9">
      <w:r>
        <w:rPr>
          <w:rFonts w:ascii="Source Sans Pro" w:hAnsi="Source Sans Pro"/>
          <w:color w:val="000000"/>
          <w:sz w:val="18"/>
          <w:szCs w:val="18"/>
          <w:shd w:val="clear" w:color="auto" w:fill="FFFFFF"/>
        </w:rPr>
        <w:t>https://view.genial.ly/646de9caebdd3e00115eb409/presentation-presentacion-pizarra</w:t>
      </w:r>
    </w:p>
    <w:sectPr w:rsidR="00270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C9"/>
    <w:rsid w:val="000464C9"/>
    <w:rsid w:val="002701D9"/>
    <w:rsid w:val="0069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C1EF"/>
  <w15:chartTrackingRefBased/>
  <w15:docId w15:val="{C80723B3-F9E0-48BD-AD70-E0682D78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FORQUET CALATAYUD</dc:creator>
  <cp:keywords/>
  <dc:description/>
  <cp:lastModifiedBy>LAURA FORQUET CALATAYUD</cp:lastModifiedBy>
  <cp:revision>2</cp:revision>
  <dcterms:created xsi:type="dcterms:W3CDTF">2023-06-04T18:58:00Z</dcterms:created>
  <dcterms:modified xsi:type="dcterms:W3CDTF">2023-06-04T18:58:00Z</dcterms:modified>
</cp:coreProperties>
</file>