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018" w:type="dxa"/>
        <w:tblLook w:val="04A0" w:firstRow="1" w:lastRow="0" w:firstColumn="1" w:lastColumn="0" w:noHBand="0" w:noVBand="1"/>
      </w:tblPr>
      <w:tblGrid>
        <w:gridCol w:w="4009"/>
        <w:gridCol w:w="4009"/>
      </w:tblGrid>
      <w:tr w:rsidR="00856887" w:rsidTr="002E474D">
        <w:trPr>
          <w:trHeight w:val="559"/>
        </w:trPr>
        <w:tc>
          <w:tcPr>
            <w:tcW w:w="4009" w:type="dxa"/>
          </w:tcPr>
          <w:p w:rsidR="00856887" w:rsidRDefault="00856887" w:rsidP="002D6A1B">
            <w:pPr>
              <w:jc w:val="center"/>
            </w:pPr>
            <w:r>
              <w:t>Requisitos Funcionales</w:t>
            </w:r>
          </w:p>
        </w:tc>
        <w:tc>
          <w:tcPr>
            <w:tcW w:w="4009" w:type="dxa"/>
          </w:tcPr>
          <w:p w:rsidR="00856887" w:rsidRDefault="00856887" w:rsidP="002D6A1B">
            <w:pPr>
              <w:jc w:val="center"/>
            </w:pPr>
            <w:r>
              <w:t>Descripción</w:t>
            </w:r>
          </w:p>
        </w:tc>
      </w:tr>
      <w:tr w:rsidR="00856887" w:rsidTr="002E474D">
        <w:trPr>
          <w:trHeight w:val="559"/>
        </w:trPr>
        <w:tc>
          <w:tcPr>
            <w:tcW w:w="4009" w:type="dxa"/>
          </w:tcPr>
          <w:p w:rsidR="00856887" w:rsidRDefault="00856887">
            <w:r>
              <w:t>Registrarse</w:t>
            </w:r>
          </w:p>
        </w:tc>
        <w:tc>
          <w:tcPr>
            <w:tcW w:w="4009" w:type="dxa"/>
          </w:tcPr>
          <w:p w:rsidR="00856887" w:rsidRDefault="00856887">
            <w:r>
              <w:t>Habrá que introducir un usuario y una contraseña para el inicio de sesión</w:t>
            </w:r>
          </w:p>
        </w:tc>
      </w:tr>
      <w:tr w:rsidR="00856887" w:rsidTr="002E474D">
        <w:trPr>
          <w:trHeight w:val="585"/>
        </w:trPr>
        <w:tc>
          <w:tcPr>
            <w:tcW w:w="4009" w:type="dxa"/>
          </w:tcPr>
          <w:p w:rsidR="00856887" w:rsidRDefault="00856887">
            <w:r>
              <w:t>Agregar tarea</w:t>
            </w:r>
          </w:p>
        </w:tc>
        <w:tc>
          <w:tcPr>
            <w:tcW w:w="4009" w:type="dxa"/>
          </w:tcPr>
          <w:p w:rsidR="00856887" w:rsidRDefault="00856887">
            <w:r>
              <w:t>En el apartado de tareas encontraremos un botón que nos permita añadir otra tarea.</w:t>
            </w:r>
          </w:p>
        </w:tc>
      </w:tr>
      <w:tr w:rsidR="00856887" w:rsidTr="002E474D">
        <w:trPr>
          <w:trHeight w:val="559"/>
        </w:trPr>
        <w:tc>
          <w:tcPr>
            <w:tcW w:w="4009" w:type="dxa"/>
          </w:tcPr>
          <w:p w:rsidR="00856887" w:rsidRDefault="00856887" w:rsidP="00856887">
            <w:r>
              <w:t xml:space="preserve">Ordenar tareas 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tareas encontraremos un botón que nos permita </w:t>
            </w:r>
            <w:r>
              <w:t>ordenar las</w:t>
            </w:r>
            <w:r>
              <w:t xml:space="preserve"> tarea</w:t>
            </w:r>
            <w:r>
              <w:t>s</w:t>
            </w:r>
            <w:r>
              <w:t>.</w:t>
            </w:r>
          </w:p>
        </w:tc>
      </w:tr>
      <w:tr w:rsidR="00856887" w:rsidTr="002E474D">
        <w:trPr>
          <w:trHeight w:val="559"/>
        </w:trPr>
        <w:tc>
          <w:tcPr>
            <w:tcW w:w="4009" w:type="dxa"/>
          </w:tcPr>
          <w:p w:rsidR="00856887" w:rsidRDefault="00856887" w:rsidP="00856887">
            <w:r>
              <w:t>Ordenar notas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</w:t>
            </w:r>
            <w:r>
              <w:t>notas</w:t>
            </w:r>
            <w:r>
              <w:t xml:space="preserve"> encontraremos un botón que nos permita </w:t>
            </w:r>
            <w:r>
              <w:t>ordenar las notas</w:t>
            </w:r>
            <w:r>
              <w:t>.</w:t>
            </w:r>
          </w:p>
        </w:tc>
      </w:tr>
      <w:tr w:rsidR="00856887" w:rsidTr="002E474D">
        <w:trPr>
          <w:trHeight w:val="559"/>
        </w:trPr>
        <w:tc>
          <w:tcPr>
            <w:tcW w:w="4009" w:type="dxa"/>
          </w:tcPr>
          <w:p w:rsidR="00856887" w:rsidRDefault="00856887" w:rsidP="00856887">
            <w:r>
              <w:t>Agregar módulos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</w:t>
            </w:r>
            <w:r>
              <w:t>asignaturas</w:t>
            </w:r>
            <w:r>
              <w:t xml:space="preserve"> encontraremos un botón que nos permita añadir </w:t>
            </w:r>
            <w:r>
              <w:t xml:space="preserve">agregar un </w:t>
            </w:r>
            <w:r w:rsidR="002E474D">
              <w:t>módulo</w:t>
            </w:r>
            <w:r>
              <w:t>.</w:t>
            </w:r>
          </w:p>
        </w:tc>
      </w:tr>
      <w:tr w:rsidR="00856887" w:rsidTr="002E474D">
        <w:trPr>
          <w:trHeight w:val="559"/>
        </w:trPr>
        <w:tc>
          <w:tcPr>
            <w:tcW w:w="4009" w:type="dxa"/>
          </w:tcPr>
          <w:p w:rsidR="00856887" w:rsidRDefault="00856887" w:rsidP="00856887">
            <w:r>
              <w:t>Editar asignatura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</w:t>
            </w:r>
            <w:r>
              <w:t>módulos</w:t>
            </w:r>
            <w:r>
              <w:t xml:space="preserve"> encontraremos un botón que nos permita </w:t>
            </w:r>
            <w:r>
              <w:t>editar los módulos</w:t>
            </w:r>
            <w:r>
              <w:t>.</w:t>
            </w:r>
          </w:p>
        </w:tc>
      </w:tr>
      <w:tr w:rsidR="00856887" w:rsidTr="002E474D">
        <w:trPr>
          <w:trHeight w:val="585"/>
        </w:trPr>
        <w:tc>
          <w:tcPr>
            <w:tcW w:w="4009" w:type="dxa"/>
          </w:tcPr>
          <w:p w:rsidR="00856887" w:rsidRDefault="00856887" w:rsidP="00856887">
            <w:r>
              <w:t xml:space="preserve">Editar notas 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</w:t>
            </w:r>
            <w:r>
              <w:t>notas</w:t>
            </w:r>
            <w:r>
              <w:t xml:space="preserve"> encontraremos un botón que nos permita </w:t>
            </w:r>
            <w:r>
              <w:t>editar notas</w:t>
            </w:r>
            <w:r>
              <w:t>.</w:t>
            </w:r>
          </w:p>
        </w:tc>
      </w:tr>
      <w:tr w:rsidR="00856887" w:rsidTr="002E474D">
        <w:trPr>
          <w:trHeight w:val="585"/>
        </w:trPr>
        <w:tc>
          <w:tcPr>
            <w:tcW w:w="4009" w:type="dxa"/>
          </w:tcPr>
          <w:p w:rsidR="00856887" w:rsidRDefault="00856887" w:rsidP="00856887">
            <w:r>
              <w:t>Modificar prioridad de tarea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tareas encontraremos un botón que nos permita </w:t>
            </w:r>
            <w:r>
              <w:t>añadirle o restarles prioridad a las</w:t>
            </w:r>
            <w:r>
              <w:t xml:space="preserve"> tarea</w:t>
            </w:r>
            <w:r>
              <w:t>s</w:t>
            </w:r>
            <w:r>
              <w:t>.</w:t>
            </w:r>
          </w:p>
        </w:tc>
      </w:tr>
      <w:tr w:rsidR="00856887" w:rsidTr="002E474D">
        <w:trPr>
          <w:trHeight w:val="585"/>
        </w:trPr>
        <w:tc>
          <w:tcPr>
            <w:tcW w:w="4009" w:type="dxa"/>
          </w:tcPr>
          <w:p w:rsidR="00856887" w:rsidRDefault="00856887" w:rsidP="00856887">
            <w:r>
              <w:t>Ver detalles de las tareas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tareas encontraremos un botón que nos permita </w:t>
            </w:r>
            <w:r>
              <w:t>ver los detalles de la</w:t>
            </w:r>
            <w:r>
              <w:t xml:space="preserve"> tarea.</w:t>
            </w:r>
          </w:p>
        </w:tc>
      </w:tr>
      <w:tr w:rsidR="00856887" w:rsidTr="002E474D">
        <w:trPr>
          <w:trHeight w:val="585"/>
        </w:trPr>
        <w:tc>
          <w:tcPr>
            <w:tcW w:w="4009" w:type="dxa"/>
          </w:tcPr>
          <w:p w:rsidR="00856887" w:rsidRDefault="00856887" w:rsidP="00856887">
            <w:r>
              <w:t xml:space="preserve">Ver detalles de las notas 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</w:t>
            </w:r>
            <w:r>
              <w:t>notas</w:t>
            </w:r>
            <w:r>
              <w:t xml:space="preserve"> encontraremos un botón que nos permita </w:t>
            </w:r>
            <w:r>
              <w:t>ver los detalles de las notas</w:t>
            </w:r>
            <w:r>
              <w:t>.</w:t>
            </w:r>
          </w:p>
        </w:tc>
      </w:tr>
      <w:tr w:rsidR="00856887" w:rsidTr="002E474D">
        <w:trPr>
          <w:trHeight w:val="585"/>
        </w:trPr>
        <w:tc>
          <w:tcPr>
            <w:tcW w:w="4009" w:type="dxa"/>
          </w:tcPr>
          <w:p w:rsidR="00856887" w:rsidRDefault="00856887" w:rsidP="00856887">
            <w:r>
              <w:t>Añadir eventos al calendario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</w:t>
            </w:r>
            <w:r>
              <w:t>calendario</w:t>
            </w:r>
            <w:r>
              <w:t xml:space="preserve"> encontraremos un botón que nos permita añadir </w:t>
            </w:r>
            <w:r>
              <w:t>eventos al calendario</w:t>
            </w:r>
            <w:r>
              <w:t>.</w:t>
            </w:r>
          </w:p>
        </w:tc>
      </w:tr>
      <w:tr w:rsidR="00856887" w:rsidTr="002E474D">
        <w:trPr>
          <w:trHeight w:val="585"/>
        </w:trPr>
        <w:tc>
          <w:tcPr>
            <w:tcW w:w="4009" w:type="dxa"/>
          </w:tcPr>
          <w:p w:rsidR="00856887" w:rsidRDefault="00856887" w:rsidP="00856887">
            <w:r>
              <w:t>Ver tareas pendientes</w:t>
            </w:r>
          </w:p>
        </w:tc>
        <w:tc>
          <w:tcPr>
            <w:tcW w:w="4009" w:type="dxa"/>
          </w:tcPr>
          <w:p w:rsidR="00856887" w:rsidRDefault="00856887" w:rsidP="00856887">
            <w:r>
              <w:t xml:space="preserve">En el apartado de tareas encontraremos un botón que nos permita </w:t>
            </w:r>
            <w:r>
              <w:t>ver las tareas que tenemos pendientes</w:t>
            </w:r>
            <w:r>
              <w:t>.</w:t>
            </w:r>
          </w:p>
        </w:tc>
      </w:tr>
      <w:tr w:rsidR="00856887" w:rsidTr="002E474D">
        <w:trPr>
          <w:trHeight w:val="585"/>
        </w:trPr>
        <w:tc>
          <w:tcPr>
            <w:tcW w:w="4009" w:type="dxa"/>
          </w:tcPr>
          <w:p w:rsidR="00856887" w:rsidRDefault="00856887" w:rsidP="00856887">
            <w:r>
              <w:t xml:space="preserve">Ver tareas inminentes </w:t>
            </w:r>
          </w:p>
        </w:tc>
        <w:tc>
          <w:tcPr>
            <w:tcW w:w="4009" w:type="dxa"/>
          </w:tcPr>
          <w:p w:rsidR="002E474D" w:rsidRDefault="00856887" w:rsidP="00856887">
            <w:r>
              <w:t>En el apartado de tareas encontraremos un botón que nos permita añadir tarea</w:t>
            </w:r>
            <w:r>
              <w:t>s inminentes</w:t>
            </w:r>
            <w:r>
              <w:t>.</w:t>
            </w:r>
          </w:p>
        </w:tc>
      </w:tr>
      <w:tr w:rsidR="002E474D" w:rsidTr="002E474D">
        <w:trPr>
          <w:trHeight w:val="585"/>
        </w:trPr>
        <w:tc>
          <w:tcPr>
            <w:tcW w:w="4009" w:type="dxa"/>
          </w:tcPr>
          <w:p w:rsidR="002E474D" w:rsidRDefault="002E474D" w:rsidP="002E474D">
            <w:r>
              <w:t>Eliminar notas</w:t>
            </w:r>
          </w:p>
        </w:tc>
        <w:tc>
          <w:tcPr>
            <w:tcW w:w="4009" w:type="dxa"/>
          </w:tcPr>
          <w:p w:rsidR="002E474D" w:rsidRDefault="002E474D" w:rsidP="002E474D">
            <w:r>
              <w:t xml:space="preserve">En el apartado de </w:t>
            </w:r>
            <w:r>
              <w:t>notas</w:t>
            </w:r>
            <w:r>
              <w:t xml:space="preserve"> encontraremos un botón que nos permita </w:t>
            </w:r>
            <w:r>
              <w:t xml:space="preserve">eliminar notas. </w:t>
            </w:r>
          </w:p>
        </w:tc>
      </w:tr>
      <w:tr w:rsidR="002E474D" w:rsidTr="002E474D">
        <w:trPr>
          <w:trHeight w:val="585"/>
        </w:trPr>
        <w:tc>
          <w:tcPr>
            <w:tcW w:w="4009" w:type="dxa"/>
          </w:tcPr>
          <w:p w:rsidR="002E474D" w:rsidRDefault="002E474D" w:rsidP="002E474D">
            <w:r>
              <w:t>Eliminar modulo</w:t>
            </w:r>
          </w:p>
        </w:tc>
        <w:tc>
          <w:tcPr>
            <w:tcW w:w="4009" w:type="dxa"/>
          </w:tcPr>
          <w:p w:rsidR="002E474D" w:rsidRDefault="002E474D" w:rsidP="002E474D">
            <w:r>
              <w:t xml:space="preserve">En el apartado de </w:t>
            </w:r>
            <w:r>
              <w:t>módulos</w:t>
            </w:r>
            <w:r>
              <w:t xml:space="preserve"> encontraremos un botón que nos permita </w:t>
            </w:r>
            <w:r>
              <w:t>eliminar módulos</w:t>
            </w:r>
            <w:r>
              <w:t>.</w:t>
            </w:r>
          </w:p>
        </w:tc>
      </w:tr>
      <w:tr w:rsidR="002E474D" w:rsidTr="002E474D">
        <w:trPr>
          <w:trHeight w:val="585"/>
        </w:trPr>
        <w:tc>
          <w:tcPr>
            <w:tcW w:w="4009" w:type="dxa"/>
          </w:tcPr>
          <w:p w:rsidR="002E474D" w:rsidRDefault="002E474D" w:rsidP="002E474D">
            <w:r>
              <w:t>Eliminar tareas</w:t>
            </w:r>
          </w:p>
        </w:tc>
        <w:tc>
          <w:tcPr>
            <w:tcW w:w="4009" w:type="dxa"/>
          </w:tcPr>
          <w:p w:rsidR="002E474D" w:rsidRDefault="002E474D" w:rsidP="002E474D">
            <w:r>
              <w:t xml:space="preserve">En el apartado de tareas encontraremos un botón que nos permita </w:t>
            </w:r>
            <w:r>
              <w:t>eliminar</w:t>
            </w:r>
            <w:r>
              <w:t xml:space="preserve"> tarea</w:t>
            </w:r>
            <w:r>
              <w:t>s</w:t>
            </w:r>
            <w:r>
              <w:t>.</w:t>
            </w:r>
          </w:p>
        </w:tc>
      </w:tr>
    </w:tbl>
    <w:p w:rsidR="002E474D" w:rsidRDefault="002E474D"/>
    <w:p w:rsidR="002E474D" w:rsidRDefault="002E474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9"/>
        <w:gridCol w:w="4019"/>
      </w:tblGrid>
      <w:tr w:rsidR="002E474D" w:rsidTr="002E474D">
        <w:trPr>
          <w:trHeight w:val="805"/>
        </w:trPr>
        <w:tc>
          <w:tcPr>
            <w:tcW w:w="4019" w:type="dxa"/>
          </w:tcPr>
          <w:p w:rsidR="002E474D" w:rsidRDefault="002E474D">
            <w:r>
              <w:lastRenderedPageBreak/>
              <w:t>Requisitos no funcionales</w:t>
            </w:r>
          </w:p>
        </w:tc>
        <w:tc>
          <w:tcPr>
            <w:tcW w:w="4019" w:type="dxa"/>
          </w:tcPr>
          <w:p w:rsidR="002E474D" w:rsidRDefault="002E474D">
            <w:r>
              <w:t xml:space="preserve">Descripción </w:t>
            </w:r>
          </w:p>
        </w:tc>
      </w:tr>
      <w:tr w:rsidR="002E474D" w:rsidTr="002E474D">
        <w:trPr>
          <w:trHeight w:val="805"/>
        </w:trPr>
        <w:tc>
          <w:tcPr>
            <w:tcW w:w="4019" w:type="dxa"/>
          </w:tcPr>
          <w:p w:rsidR="002E474D" w:rsidRDefault="002E474D">
            <w:r>
              <w:t>Fiabilidad</w:t>
            </w:r>
          </w:p>
        </w:tc>
        <w:tc>
          <w:tcPr>
            <w:tcW w:w="4019" w:type="dxa"/>
          </w:tcPr>
          <w:p w:rsidR="002E474D" w:rsidRDefault="002E474D">
            <w:r w:rsidRPr="002E474D">
              <w:t>Define aspectos relacionados con la capacidad del software desarrollado para mantener su nivel de prestación bajo condiciones establecidas y durante un período de tiempo establecido</w:t>
            </w:r>
          </w:p>
        </w:tc>
      </w:tr>
      <w:tr w:rsidR="002E474D" w:rsidTr="002E474D">
        <w:trPr>
          <w:trHeight w:val="841"/>
        </w:trPr>
        <w:tc>
          <w:tcPr>
            <w:tcW w:w="4019" w:type="dxa"/>
          </w:tcPr>
          <w:p w:rsidR="002E474D" w:rsidRDefault="002E474D">
            <w:r>
              <w:t>Usabilidad</w:t>
            </w:r>
          </w:p>
        </w:tc>
        <w:tc>
          <w:tcPr>
            <w:tcW w:w="4019" w:type="dxa"/>
          </w:tcPr>
          <w:p w:rsidR="002E474D" w:rsidRDefault="002E474D">
            <w:r w:rsidRPr="002E474D">
              <w:t>Define aspectos relacionados con las dificultades que pueden encontrar los usuarios al enfrentarse al uso del nuevo software</w:t>
            </w:r>
          </w:p>
        </w:tc>
      </w:tr>
      <w:tr w:rsidR="002E474D" w:rsidTr="002E474D">
        <w:trPr>
          <w:trHeight w:val="805"/>
        </w:trPr>
        <w:tc>
          <w:tcPr>
            <w:tcW w:w="4019" w:type="dxa"/>
          </w:tcPr>
          <w:p w:rsidR="002E474D" w:rsidRDefault="002E474D">
            <w:r>
              <w:t>Eficiencia</w:t>
            </w:r>
          </w:p>
        </w:tc>
        <w:tc>
          <w:tcPr>
            <w:tcW w:w="4019" w:type="dxa"/>
          </w:tcPr>
          <w:p w:rsidR="002E474D" w:rsidRDefault="002E474D">
            <w:r w:rsidRPr="002E474D">
              <w:t>Define aspectos que indican la proporción entre el nivel de cumplimiento del software y la cantidad de recursos necesitados bajo condiciones establecidas</w:t>
            </w:r>
          </w:p>
        </w:tc>
      </w:tr>
      <w:tr w:rsidR="002E474D" w:rsidTr="002E474D">
        <w:trPr>
          <w:trHeight w:val="805"/>
        </w:trPr>
        <w:tc>
          <w:tcPr>
            <w:tcW w:w="4019" w:type="dxa"/>
          </w:tcPr>
          <w:p w:rsidR="002E474D" w:rsidRDefault="002E474D">
            <w:r>
              <w:t>Mantenibilidad</w:t>
            </w:r>
          </w:p>
        </w:tc>
        <w:tc>
          <w:tcPr>
            <w:tcW w:w="4019" w:type="dxa"/>
          </w:tcPr>
          <w:p w:rsidR="002E474D" w:rsidRDefault="002E474D">
            <w:r w:rsidRPr="002E474D">
              <w:t>Define aspectos relacionados con la facilidad de ampliar la funcionalidad, modificar o corregir errores en un sistema software</w:t>
            </w:r>
          </w:p>
        </w:tc>
      </w:tr>
      <w:tr w:rsidR="002E474D" w:rsidTr="002E474D">
        <w:trPr>
          <w:trHeight w:val="805"/>
        </w:trPr>
        <w:tc>
          <w:tcPr>
            <w:tcW w:w="4019" w:type="dxa"/>
          </w:tcPr>
          <w:p w:rsidR="002E474D" w:rsidRDefault="002E474D">
            <w:r>
              <w:t>Portabilidad</w:t>
            </w:r>
          </w:p>
        </w:tc>
        <w:tc>
          <w:tcPr>
            <w:tcW w:w="4019" w:type="dxa"/>
          </w:tcPr>
          <w:p w:rsidR="002E474D" w:rsidRPr="002E474D" w:rsidRDefault="002E474D">
            <w:r w:rsidRPr="002E474D">
              <w:t>Define aspectos relacionados con la capacidad de un sistema software para ser transferido desde una plataforma a otra</w:t>
            </w:r>
          </w:p>
        </w:tc>
        <w:bookmarkStart w:id="0" w:name="_GoBack"/>
        <w:bookmarkEnd w:id="0"/>
      </w:tr>
      <w:tr w:rsidR="002E474D" w:rsidTr="002E474D">
        <w:trPr>
          <w:trHeight w:val="805"/>
        </w:trPr>
        <w:tc>
          <w:tcPr>
            <w:tcW w:w="4019" w:type="dxa"/>
          </w:tcPr>
          <w:p w:rsidR="002E474D" w:rsidRDefault="002E474D">
            <w:r>
              <w:t>Seguridad</w:t>
            </w:r>
          </w:p>
        </w:tc>
        <w:tc>
          <w:tcPr>
            <w:tcW w:w="4019" w:type="dxa"/>
          </w:tcPr>
          <w:p w:rsidR="002E474D" w:rsidRPr="002E474D" w:rsidRDefault="002E474D">
            <w:r w:rsidRPr="002E474D">
              <w:t xml:space="preserve"> Define aspectos relativos a </w:t>
            </w:r>
            <w:r w:rsidRPr="002E474D">
              <w:t>la política</w:t>
            </w:r>
            <w:r w:rsidRPr="002E474D">
              <w:t xml:space="preserve"> de privacidad del sistema a desarrollar</w:t>
            </w:r>
          </w:p>
        </w:tc>
      </w:tr>
    </w:tbl>
    <w:p w:rsidR="002E474D" w:rsidRDefault="002E474D"/>
    <w:p w:rsidR="00856887" w:rsidRDefault="00856887"/>
    <w:sectPr w:rsidR="00856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1B"/>
    <w:rsid w:val="002D6A1B"/>
    <w:rsid w:val="002E474D"/>
    <w:rsid w:val="003D2A22"/>
    <w:rsid w:val="00856887"/>
    <w:rsid w:val="00A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CD61"/>
  <w15:chartTrackingRefBased/>
  <w15:docId w15:val="{12F9065C-58A1-46BE-95E1-0CA65D66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2022-05-23T10:30:00Z</dcterms:created>
  <dcterms:modified xsi:type="dcterms:W3CDTF">2022-05-23T11:13:00Z</dcterms:modified>
</cp:coreProperties>
</file>