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40A61632" w:rsidR="00EE7AAE" w:rsidRPr="00F81256" w:rsidRDefault="006A35AD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Cristian Trávez, Lenin Rodriguez</w:t>
            </w:r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04B3BE18" w:rsidR="00EE7AAE" w:rsidRPr="00F81256" w:rsidRDefault="006A35AD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12-08-2024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15DAFE54" w:rsidR="00EE7AAE" w:rsidRPr="00F81256" w:rsidRDefault="006A35AD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 de Cambios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48ACDB" w14:textId="36672BB4" w:rsidR="00EE7AAE" w:rsidRDefault="00EE7AAE" w:rsidP="00D32600">
      <w:pPr>
        <w:spacing w:after="0" w:line="240" w:lineRule="auto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p w14:paraId="07263BE0" w14:textId="77777777" w:rsidR="006A35AD" w:rsidRPr="006A35AD" w:rsidRDefault="007D167E" w:rsidP="006A35A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DESARR</w:t>
      </w:r>
      <w:r w:rsidR="00917499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LLO</w:t>
      </w:r>
      <w:r w:rsidR="005B13F7" w:rsidRPr="007602E5">
        <w:rPr>
          <w:rFonts w:ascii="Times New Roman" w:hAnsi="Times New Roman" w:cs="Times New Roman"/>
        </w:rPr>
        <w:br/>
      </w:r>
      <w:r w:rsidR="006A35AD" w:rsidRPr="006A35AD">
        <w:rPr>
          <w:rFonts w:ascii="Times New Roman" w:hAnsi="Times New Roman" w:cs="Times New Roman"/>
          <w:b/>
        </w:rPr>
        <w:t>Reporte de Cambios</w:t>
      </w:r>
    </w:p>
    <w:p w14:paraId="60D3AAEF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  <w:b/>
        </w:rPr>
      </w:pPr>
      <w:r w:rsidRPr="006A35AD">
        <w:rPr>
          <w:rFonts w:ascii="Times New Roman" w:hAnsi="Times New Roman" w:cs="Times New Roman"/>
          <w:b/>
        </w:rPr>
        <w:t>a. Cantidad de cambios vs Acción (Aprobado, Rechazado, Pendiente)</w:t>
      </w:r>
    </w:p>
    <w:p w14:paraId="56BF7C0C" w14:textId="050EB0F3" w:rsidR="006A35AD" w:rsidRPr="00C06DC2" w:rsidRDefault="00C06DC2" w:rsidP="006A35A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Datos:</w:t>
      </w:r>
    </w:p>
    <w:p w14:paraId="0B06C6BB" w14:textId="2F0DEC14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Aprobado: 3</w:t>
      </w:r>
    </w:p>
    <w:p w14:paraId="1E02BCC4" w14:textId="69A6B80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chazado: 2</w:t>
      </w:r>
    </w:p>
    <w:p w14:paraId="016E2EF7" w14:textId="08FAD20B" w:rsidR="00C06DC2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Pendiente: 0</w:t>
      </w:r>
    </w:p>
    <w:p w14:paraId="1284D271" w14:textId="7F747732" w:rsidR="006A35AD" w:rsidRPr="00C06DC2" w:rsidRDefault="00C06DC2" w:rsidP="006A35AD">
      <w:pPr>
        <w:spacing w:after="0"/>
        <w:jc w:val="both"/>
        <w:rPr>
          <w:rFonts w:ascii="Times New Roman" w:hAnsi="Times New Roman" w:cs="Times New Roman"/>
          <w:b/>
        </w:rPr>
      </w:pPr>
      <w:r w:rsidRPr="00C06DC2">
        <w:rPr>
          <w:rFonts w:ascii="Times New Roman" w:hAnsi="Times New Roman" w:cs="Times New Roman"/>
          <w:b/>
        </w:rPr>
        <w:t>Gráfica:</w:t>
      </w:r>
    </w:p>
    <w:p w14:paraId="0C89FE96" w14:textId="69EF7D0E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 xml:space="preserve">Tipo: </w:t>
      </w:r>
      <w:r>
        <w:rPr>
          <w:rFonts w:ascii="Times New Roman" w:hAnsi="Times New Roman" w:cs="Times New Roman"/>
        </w:rPr>
        <w:t>G</w:t>
      </w:r>
      <w:r w:rsidRPr="006A35AD">
        <w:rPr>
          <w:rFonts w:ascii="Times New Roman" w:hAnsi="Times New Roman" w:cs="Times New Roman"/>
        </w:rPr>
        <w:t>ráfico circular.</w:t>
      </w:r>
    </w:p>
    <w:p w14:paraId="7C082CBD" w14:textId="3B55FF27" w:rsidR="006A35AD" w:rsidRDefault="006A35AD" w:rsidP="006A35AD">
      <w:pPr>
        <w:spacing w:after="0"/>
        <w:jc w:val="center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  <w:noProof/>
        </w:rPr>
        <w:drawing>
          <wp:inline distT="0" distB="0" distL="0" distR="0" wp14:anchorId="6D2A529B" wp14:editId="6BB7CF4D">
            <wp:extent cx="2690175" cy="2697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224" cy="27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9D84" w14:textId="024068FC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  <w:b/>
        </w:rPr>
      </w:pPr>
      <w:r w:rsidRPr="006A35AD">
        <w:rPr>
          <w:rFonts w:ascii="Times New Roman" w:hAnsi="Times New Roman" w:cs="Times New Roman"/>
          <w:b/>
        </w:rPr>
        <w:t>b. Cantidad de cambios vs Clasificación</w:t>
      </w:r>
    </w:p>
    <w:p w14:paraId="14E379EB" w14:textId="44137CDB" w:rsidR="006A35AD" w:rsidRPr="00C06DC2" w:rsidRDefault="00C06DC2" w:rsidP="006A35A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Datos:</w:t>
      </w:r>
    </w:p>
    <w:p w14:paraId="75C8EE4E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Estética: 2</w:t>
      </w:r>
    </w:p>
    <w:p w14:paraId="386B208B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Mantenibilidad: 1</w:t>
      </w:r>
    </w:p>
    <w:p w14:paraId="00CC583B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Validación de datos: 1</w:t>
      </w:r>
    </w:p>
    <w:p w14:paraId="3A6179D8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Vista de la aplicación: 1</w:t>
      </w:r>
    </w:p>
    <w:p w14:paraId="43995982" w14:textId="19279061" w:rsidR="006A35AD" w:rsidRPr="00C06DC2" w:rsidRDefault="00C06DC2" w:rsidP="006A35AD">
      <w:pPr>
        <w:spacing w:after="0"/>
        <w:jc w:val="both"/>
        <w:rPr>
          <w:rFonts w:ascii="Times New Roman" w:hAnsi="Times New Roman" w:cs="Times New Roman"/>
          <w:b/>
        </w:rPr>
      </w:pPr>
      <w:r w:rsidRPr="00C06DC2">
        <w:rPr>
          <w:rFonts w:ascii="Times New Roman" w:hAnsi="Times New Roman" w:cs="Times New Roman"/>
          <w:b/>
        </w:rPr>
        <w:t>Gráfica:</w:t>
      </w:r>
    </w:p>
    <w:p w14:paraId="6D0BB5D4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Tipo: Gráfico de barras o gráfico circular.</w:t>
      </w:r>
    </w:p>
    <w:p w14:paraId="55CC5F3C" w14:textId="77777777" w:rsidR="00C06DC2" w:rsidRDefault="00C06DC2" w:rsidP="00C06DC2">
      <w:pPr>
        <w:spacing w:after="0"/>
        <w:jc w:val="center"/>
        <w:rPr>
          <w:rFonts w:ascii="Times New Roman" w:hAnsi="Times New Roman" w:cs="Times New Roman"/>
          <w:b/>
        </w:rPr>
      </w:pPr>
      <w:r w:rsidRPr="00C06D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78FE56" wp14:editId="62023C93">
            <wp:extent cx="4447461" cy="2834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887" cy="28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9221" w14:textId="64596D8B" w:rsidR="006A35AD" w:rsidRPr="006A35AD" w:rsidRDefault="006A35AD" w:rsidP="00C06DC2">
      <w:pPr>
        <w:spacing w:after="0"/>
        <w:rPr>
          <w:rFonts w:ascii="Times New Roman" w:hAnsi="Times New Roman" w:cs="Times New Roman"/>
          <w:b/>
        </w:rPr>
      </w:pPr>
      <w:r w:rsidRPr="006A35AD">
        <w:rPr>
          <w:rFonts w:ascii="Times New Roman" w:hAnsi="Times New Roman" w:cs="Times New Roman"/>
          <w:b/>
        </w:rPr>
        <w:t>c. Cantidad de cambios vs Prioridad</w:t>
      </w:r>
    </w:p>
    <w:p w14:paraId="39D45C45" w14:textId="474CF620" w:rsidR="006A35AD" w:rsidRPr="00C06DC2" w:rsidRDefault="00C06DC2" w:rsidP="006A35A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Datos:</w:t>
      </w:r>
    </w:p>
    <w:p w14:paraId="22E4A526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Baja: 2</w:t>
      </w:r>
    </w:p>
    <w:p w14:paraId="38A073BA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Media: 3</w:t>
      </w:r>
    </w:p>
    <w:p w14:paraId="7E848700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Alta: 0</w:t>
      </w:r>
    </w:p>
    <w:p w14:paraId="42364AD8" w14:textId="034D5ABA" w:rsidR="006A35AD" w:rsidRPr="00C06DC2" w:rsidRDefault="00C06DC2" w:rsidP="006A35AD">
      <w:pPr>
        <w:spacing w:after="0"/>
        <w:jc w:val="both"/>
        <w:rPr>
          <w:rFonts w:ascii="Times New Roman" w:hAnsi="Times New Roman" w:cs="Times New Roman"/>
          <w:b/>
        </w:rPr>
      </w:pPr>
      <w:r w:rsidRPr="00C06DC2">
        <w:rPr>
          <w:rFonts w:ascii="Times New Roman" w:hAnsi="Times New Roman" w:cs="Times New Roman"/>
          <w:b/>
        </w:rPr>
        <w:t>Gráfica:</w:t>
      </w:r>
    </w:p>
    <w:p w14:paraId="37E2173D" w14:textId="77777777" w:rsidR="006A35AD" w:rsidRPr="006A35AD" w:rsidRDefault="006A35AD" w:rsidP="006A35AD">
      <w:pPr>
        <w:spacing w:after="0"/>
        <w:jc w:val="both"/>
        <w:rPr>
          <w:rFonts w:ascii="Times New Roman" w:hAnsi="Times New Roman" w:cs="Times New Roman"/>
        </w:rPr>
      </w:pPr>
      <w:r w:rsidRPr="006A35AD">
        <w:rPr>
          <w:rFonts w:ascii="Times New Roman" w:hAnsi="Times New Roman" w:cs="Times New Roman"/>
        </w:rPr>
        <w:t>Tipo: Gráfico de barras o gráfico circular.</w:t>
      </w:r>
    </w:p>
    <w:p w14:paraId="5C2D347A" w14:textId="3F3D64C6" w:rsidR="00EE7AAE" w:rsidRDefault="00C06DC2" w:rsidP="00C06DC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  <w:r w:rsidRPr="00C06DC2">
        <w:rPr>
          <w:rStyle w:val="Textoennegrita"/>
          <w:rFonts w:ascii="Times New Roman" w:hAnsi="Times New Roman" w:cs="Times New Roman"/>
          <w:b w:val="0"/>
          <w:noProof/>
          <w:color w:val="000000"/>
          <w:lang w:val="es-ES"/>
        </w:rPr>
        <w:drawing>
          <wp:inline distT="0" distB="0" distL="0" distR="0" wp14:anchorId="314FCE9B" wp14:editId="15909B5A">
            <wp:extent cx="4354111" cy="336042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609" cy="33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AA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BAD0D" w14:textId="77777777" w:rsidR="00113E47" w:rsidRDefault="00113E47" w:rsidP="000B232F">
      <w:pPr>
        <w:spacing w:after="0" w:line="240" w:lineRule="auto"/>
      </w:pPr>
      <w:r>
        <w:separator/>
      </w:r>
    </w:p>
  </w:endnote>
  <w:endnote w:type="continuationSeparator" w:id="0">
    <w:p w14:paraId="7321264C" w14:textId="77777777" w:rsidR="00113E47" w:rsidRDefault="00113E47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07736C23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DC2" w:rsidRPr="00C06DC2">
          <w:rPr>
            <w:noProof/>
            <w:lang w:val="es-ES"/>
          </w:rPr>
          <w:t>2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CB026" w14:textId="77777777" w:rsidR="00113E47" w:rsidRDefault="00113E47" w:rsidP="000B232F">
      <w:pPr>
        <w:spacing w:after="0" w:line="240" w:lineRule="auto"/>
      </w:pPr>
      <w:r>
        <w:separator/>
      </w:r>
    </w:p>
  </w:footnote>
  <w:footnote w:type="continuationSeparator" w:id="0">
    <w:p w14:paraId="18BAA071" w14:textId="77777777" w:rsidR="00113E47" w:rsidRDefault="00113E47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n-US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n-US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41EEA4C9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6</w:t>
    </w:r>
    <w:r w:rsidR="003716CF">
      <w:rPr>
        <w:rFonts w:ascii="Verdana" w:hAnsi="Verdana"/>
        <w:b/>
        <w:noProof/>
        <w:sz w:val="20"/>
        <w:lang w:eastAsia="es-EC"/>
      </w:rPr>
      <w:t>33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3716CF">
      <w:rPr>
        <w:rFonts w:ascii="Verdana" w:hAnsi="Verdana"/>
        <w:b/>
        <w:noProof/>
        <w:sz w:val="20"/>
        <w:lang w:eastAsia="es-EC"/>
      </w:rPr>
      <w:t>CONSTRUCCIÓN Y EVOLUCIÓN</w:t>
    </w:r>
    <w:r w:rsidR="00DD5E52">
      <w:rPr>
        <w:rFonts w:ascii="Verdana" w:hAnsi="Verdana"/>
        <w:b/>
        <w:noProof/>
        <w:sz w:val="20"/>
        <w:lang w:eastAsia="es-EC"/>
      </w:rPr>
      <w:t xml:space="preserve">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172132">
    <w:abstractNumId w:val="3"/>
  </w:num>
  <w:num w:numId="2" w16cid:durableId="286014545">
    <w:abstractNumId w:val="0"/>
  </w:num>
  <w:num w:numId="3" w16cid:durableId="423964207">
    <w:abstractNumId w:val="5"/>
  </w:num>
  <w:num w:numId="4" w16cid:durableId="40053974">
    <w:abstractNumId w:val="2"/>
  </w:num>
  <w:num w:numId="5" w16cid:durableId="1378118352">
    <w:abstractNumId w:val="1"/>
  </w:num>
  <w:num w:numId="6" w16cid:durableId="1632133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3E47"/>
    <w:rsid w:val="0011412E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6CF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12BD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A35AD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6FCB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19B3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97A04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06DC2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485A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04B8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D5E52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6B36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35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6A35A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0C47E5-77B8-4CA1-81A0-727063DD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GHDGHFD</vt:lpstr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LENIN DARIO RODRIGUEZ BENAVIDES</cp:lastModifiedBy>
  <cp:revision>2</cp:revision>
  <cp:lastPrinted>2014-09-01T15:19:00Z</cp:lastPrinted>
  <dcterms:created xsi:type="dcterms:W3CDTF">2024-08-13T04:00:00Z</dcterms:created>
  <dcterms:modified xsi:type="dcterms:W3CDTF">2024-08-13T04:00:00Z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