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5"/>
        <w:tabs>
          <w:tab w:val="left" w:pos="692"/>
          <w:tab w:val="center" w:pos="4060"/>
        </w:tabs>
        <w:spacing w:before="600" w:after="600" w:line="240" w:lineRule="auto"/>
        <w:jc w:val="center"/>
        <w:rPr>
          <w:rStyle w:val="44"/>
          <w:rFonts w:eastAsia="宋体"/>
          <w:b/>
          <w:bCs/>
          <w:smallCaps/>
          <w:sz w:val="40"/>
          <w:szCs w:val="40"/>
          <w:lang w:val="fr-FR" w:eastAsia="zh" w:bidi="fr-FR"/>
        </w:rPr>
      </w:pPr>
      <w:r>
        <w:rPr>
          <w:rStyle w:val="44"/>
          <w:rFonts w:eastAsia="宋体"/>
          <w:b/>
          <w:bCs/>
          <w:smallCaps/>
          <w:sz w:val="40"/>
          <w:szCs w:val="40"/>
          <w:lang w:val="fr-FR" w:eastAsia="zh" w:bidi="fr-FR"/>
        </w:rPr>
        <w:t>Y</w:t>
      </w:r>
    </w:p>
    <w:p>
      <w:pPr>
        <w:pStyle w:val="45"/>
        <w:tabs>
          <w:tab w:val="left" w:pos="692"/>
          <w:tab w:val="center" w:pos="4060"/>
        </w:tabs>
        <w:spacing w:before="600" w:after="600" w:line="240" w:lineRule="auto"/>
        <w:jc w:val="center"/>
        <w:rPr>
          <w:rFonts w:ascii="Sitka Heading Semibold" w:hAnsi="Sitka Heading Semibold" w:eastAsia="宋体"/>
          <w:sz w:val="24"/>
          <w:szCs w:val="24"/>
        </w:rPr>
      </w:pPr>
      <w:r>
        <w:rPr>
          <w:rStyle w:val="44"/>
          <w:rFonts w:ascii="Sitka Heading Semibold" w:hAnsi="Sitka Heading Semibold" w:eastAsia="宋体"/>
          <w:smallCaps/>
          <w:sz w:val="24"/>
          <w:szCs w:val="24"/>
          <w:lang w:val="fr-FR" w:eastAsia="fr-FR" w:bidi="fr-FR"/>
        </w:rPr>
        <w:t xml:space="preserve">[die </w:t>
      </w:r>
      <w:r>
        <w:rPr>
          <w:rStyle w:val="44"/>
          <w:rFonts w:ascii="Sitka Heading Semibold" w:hAnsi="Sitka Heading Semibold" w:eastAsia="宋体"/>
          <w:smallCaps/>
          <w:sz w:val="48"/>
          <w:szCs w:val="48"/>
          <w:lang w:val="fr-FR" w:eastAsia="fr-FR" w:bidi="fr-FR"/>
        </w:rPr>
        <w:t>P</w:t>
      </w:r>
      <w:r>
        <w:rPr>
          <w:rStyle w:val="44"/>
          <w:rFonts w:ascii="Sitka Heading Semibold" w:hAnsi="Sitka Heading Semibold" w:eastAsia="宋体"/>
          <w:smallCaps/>
          <w:sz w:val="24"/>
          <w:szCs w:val="24"/>
          <w:lang w:val="fr-FR" w:eastAsia="fr-FR" w:bidi="fr-FR"/>
        </w:rPr>
        <w:t>hotographie]</w:t>
      </w:r>
    </w:p>
    <w:p>
      <w:pPr>
        <w:pStyle w:val="47"/>
        <w:spacing w:after="0"/>
        <w:ind w:left="2127" w:firstLine="0"/>
        <w:rPr>
          <w:rFonts w:eastAsia="宋体"/>
          <w:sz w:val="21"/>
          <w:lang w:val="fr-CA"/>
        </w:rPr>
      </w:pPr>
      <w:r>
        <w:rPr>
          <w:rStyle w:val="46"/>
          <w:rFonts w:eastAsia="宋体"/>
          <w:i w:val="0"/>
          <w:iCs w:val="0"/>
          <w:sz w:val="21"/>
          <w:lang w:val="fr-CA"/>
        </w:rPr>
        <w:t>»Soleil, prends garde à toi!«</w:t>
      </w:r>
    </w:p>
    <w:p>
      <w:pPr>
        <w:pStyle w:val="47"/>
        <w:ind w:left="3969" w:leftChars="677" w:hanging="2547" w:hangingChars="1213"/>
        <w:jc w:val="center"/>
        <w:rPr>
          <w:rFonts w:eastAsia="宋体"/>
          <w:sz w:val="21"/>
          <w:lang w:val="fr-CA"/>
        </w:rPr>
      </w:pPr>
      <w:r>
        <w:rPr>
          <w:rStyle w:val="46"/>
          <w:rFonts w:eastAsia="宋体"/>
          <w:i/>
          <w:iCs/>
          <w:sz w:val="21"/>
          <w:lang w:val="fr-CA"/>
        </w:rPr>
        <w:t>A.</w:t>
      </w:r>
      <w:r>
        <w:rPr>
          <w:rStyle w:val="46"/>
          <w:rFonts w:hint="eastAsia" w:eastAsia="宋体"/>
          <w:i/>
          <w:iCs/>
          <w:sz w:val="21"/>
          <w:lang w:val="fr-CA"/>
        </w:rPr>
        <w:t>J</w:t>
      </w:r>
      <w:r>
        <w:rPr>
          <w:rStyle w:val="46"/>
          <w:rFonts w:eastAsia="宋体"/>
          <w:i/>
          <w:iCs/>
          <w:sz w:val="21"/>
          <w:lang w:val="fr-CA"/>
        </w:rPr>
        <w:t xml:space="preserve">. </w:t>
      </w:r>
      <w:r>
        <w:rPr>
          <w:rStyle w:val="46"/>
          <w:rFonts w:eastAsia="宋体"/>
          <w:i/>
          <w:iCs/>
          <w:sz w:val="21"/>
          <w:lang w:val="de-DE" w:eastAsia="de-DE" w:bidi="de-DE"/>
        </w:rPr>
        <w:t xml:space="preserve">Wiertz: </w:t>
      </w:r>
      <w:r>
        <w:rPr>
          <w:rStyle w:val="46"/>
          <w:rFonts w:eastAsia="宋体"/>
          <w:i/>
          <w:iCs/>
          <w:sz w:val="21"/>
          <w:lang w:val="fr-CA"/>
        </w:rPr>
        <w:t xml:space="preserve">Œuvres littéraires Paris </w:t>
      </w:r>
      <w:r>
        <w:rPr>
          <w:rStyle w:val="46"/>
          <w:rFonts w:eastAsia="宋体"/>
          <w:i/>
          <w:iCs/>
          <w:sz w:val="21"/>
          <w:lang w:val="de-DE" w:eastAsia="de-DE" w:bidi="de-DE"/>
        </w:rPr>
        <w:t xml:space="preserve">1870 p </w:t>
      </w:r>
      <w:r>
        <w:rPr>
          <w:rStyle w:val="46"/>
          <w:rFonts w:eastAsia="宋体"/>
          <w:i/>
          <w:iCs/>
          <w:sz w:val="21"/>
          <w:lang w:val="fr-CA"/>
        </w:rPr>
        <w:t>374</w:t>
      </w:r>
    </w:p>
    <w:p>
      <w:pPr>
        <w:pStyle w:val="47"/>
        <w:spacing w:after="0"/>
        <w:ind w:left="1276" w:hanging="1276"/>
        <w:jc w:val="center"/>
        <w:rPr>
          <w:rStyle w:val="46"/>
          <w:rFonts w:eastAsia="宋体"/>
          <w:i w:val="0"/>
          <w:iCs w:val="0"/>
          <w:sz w:val="21"/>
          <w:lang w:val="fr-CA"/>
        </w:rPr>
      </w:pPr>
      <w:r>
        <w:rPr>
          <w:rStyle w:val="46"/>
          <w:rFonts w:eastAsia="宋体"/>
          <w:i w:val="0"/>
          <w:iCs w:val="0"/>
          <w:sz w:val="21"/>
          <w:lang w:val="fr-CA"/>
        </w:rPr>
        <w:t>»Si le soleil devait un jour s’éteindre,</w:t>
      </w:r>
    </w:p>
    <w:p>
      <w:pPr>
        <w:pStyle w:val="47"/>
        <w:spacing w:after="0"/>
        <w:ind w:left="851" w:hanging="993"/>
        <w:jc w:val="center"/>
        <w:rPr>
          <w:rFonts w:eastAsia="宋体"/>
          <w:sz w:val="21"/>
          <w:lang w:val="fr-CA"/>
        </w:rPr>
      </w:pPr>
      <w:r>
        <w:rPr>
          <w:rStyle w:val="46"/>
          <w:rFonts w:eastAsia="宋体"/>
          <w:i w:val="0"/>
          <w:iCs w:val="0"/>
          <w:sz w:val="21"/>
          <w:lang w:val="fr-CA"/>
        </w:rPr>
        <w:t>C’est un mortel qui le rallumerait.«</w:t>
      </w:r>
    </w:p>
    <w:p>
      <w:pPr>
        <w:pStyle w:val="47"/>
        <w:spacing w:after="0"/>
        <w:ind w:left="1701"/>
        <w:jc w:val="center"/>
        <w:rPr>
          <w:rStyle w:val="46"/>
          <w:rFonts w:eastAsia="宋体"/>
          <w:i/>
          <w:iCs/>
          <w:sz w:val="21"/>
          <w:lang w:val="fr-CA"/>
        </w:rPr>
      </w:pPr>
      <w:r>
        <w:rPr>
          <w:rStyle w:val="46"/>
          <w:rFonts w:eastAsia="宋体"/>
          <w:i w:val="0"/>
          <w:iCs w:val="0"/>
          <w:sz w:val="21"/>
          <w:lang w:val="fr-CA" w:eastAsia="en-US" w:bidi="en-US"/>
        </w:rPr>
        <w:t xml:space="preserve">Laurencin </w:t>
      </w:r>
      <w:r>
        <w:rPr>
          <w:rStyle w:val="46"/>
          <w:rFonts w:eastAsia="宋体"/>
          <w:i w:val="0"/>
          <w:iCs w:val="0"/>
          <w:sz w:val="21"/>
          <w:lang w:val="fr-CA"/>
        </w:rPr>
        <w:t xml:space="preserve">et Clairville: </w:t>
      </w:r>
      <w:r>
        <w:rPr>
          <w:rStyle w:val="46"/>
          <w:rFonts w:eastAsia="宋体"/>
          <w:i/>
          <w:iCs/>
          <w:sz w:val="21"/>
          <w:lang w:val="fr-CA"/>
        </w:rPr>
        <w:t>Le roi Dagobert à l’exposition de</w:t>
      </w:r>
    </w:p>
    <w:p>
      <w:pPr>
        <w:pStyle w:val="47"/>
        <w:ind w:left="426" w:firstLine="1559"/>
        <w:jc w:val="center"/>
        <w:rPr>
          <w:rStyle w:val="46"/>
          <w:rFonts w:eastAsia="宋体"/>
          <w:i/>
          <w:iCs/>
          <w:sz w:val="21"/>
          <w:lang w:val="fr-CA"/>
        </w:rPr>
      </w:pPr>
      <w:r>
        <w:rPr>
          <w:rStyle w:val="46"/>
          <w:rFonts w:eastAsia="宋体"/>
          <w:i/>
          <w:iCs/>
          <w:sz w:val="21"/>
          <w:lang w:val="fr-CA"/>
        </w:rPr>
        <w:t xml:space="preserve">1844 (Théâtre du Vaudeville 19 avril 1844) Paris 1844 p 18 </w:t>
      </w:r>
      <w:r>
        <w:rPr>
          <w:rStyle w:val="46"/>
          <w:rFonts w:eastAsia="宋体"/>
          <w:i/>
          <w:iCs/>
          <w:sz w:val="21"/>
          <w:lang w:val="de-DE" w:eastAsia="de-DE" w:bidi="de-DE"/>
        </w:rPr>
        <w:t xml:space="preserve">[die Worte spricht </w:t>
      </w:r>
      <w:r>
        <w:rPr>
          <w:rStyle w:val="46"/>
          <w:rFonts w:eastAsia="宋体"/>
          <w:i/>
          <w:iCs/>
          <w:sz w:val="21"/>
          <w:lang w:val="fr-CA"/>
        </w:rPr>
        <w:t>le Génie de LIndustrie]</w:t>
      </w:r>
    </w:p>
    <w:p>
      <w:pPr>
        <w:pStyle w:val="47"/>
        <w:spacing w:after="0" w:line="240" w:lineRule="auto"/>
        <w:ind w:left="1418" w:hanging="1844"/>
        <w:jc w:val="center"/>
        <w:rPr>
          <w:rStyle w:val="46"/>
          <w:rFonts w:eastAsia="宋体" w:cs="宋体"/>
          <w:i w:val="0"/>
          <w:iCs w:val="0"/>
          <w:sz w:val="21"/>
          <w:lang w:val="fr-CA" w:eastAsia="zh"/>
        </w:rPr>
      </w:pPr>
      <w:r>
        <w:rPr>
          <w:rStyle w:val="46"/>
          <w:rFonts w:hint="eastAsia" w:eastAsia="宋体" w:cs="宋体"/>
          <w:i w:val="0"/>
          <w:iCs w:val="0"/>
          <w:sz w:val="21"/>
          <w:lang w:val="fr-CA" w:eastAsia="zh"/>
        </w:rPr>
        <w:t>太阳，你要当心！</w:t>
      </w:r>
    </w:p>
    <w:p>
      <w:pPr>
        <w:pStyle w:val="47"/>
        <w:spacing w:line="240" w:lineRule="auto"/>
        <w:ind w:left="0" w:firstLine="0"/>
        <w:jc w:val="right"/>
        <w:rPr>
          <w:rStyle w:val="46"/>
          <w:rFonts w:eastAsia="宋体" w:cs="宋体"/>
          <w:i w:val="0"/>
          <w:iCs w:val="0"/>
          <w:sz w:val="21"/>
          <w:lang w:val="fr-CA" w:eastAsia="zh"/>
        </w:rPr>
      </w:pPr>
      <w:r>
        <w:rPr>
          <w:rStyle w:val="46"/>
          <w:rFonts w:hint="eastAsia" w:eastAsia="宋体" w:cs="宋体"/>
          <w:i w:val="0"/>
          <w:iCs w:val="0"/>
          <w:color w:val="auto"/>
          <w:sz w:val="21"/>
          <w:lang w:val="fr-CA" w:eastAsia="zh"/>
        </w:rPr>
        <w:t>安托万·约瑟夫·维尔茨：</w:t>
      </w:r>
      <w:r>
        <w:rPr>
          <w:rStyle w:val="46"/>
          <w:rFonts w:hint="eastAsia" w:eastAsia="宋体" w:cs="宋体"/>
          <w:i w:val="0"/>
          <w:iCs w:val="0"/>
          <w:sz w:val="21"/>
          <w:lang w:val="fr-CA" w:eastAsia="zh"/>
        </w:rPr>
        <w:t>《文学作品集》，巴黎，1870年，第374页</w:t>
      </w:r>
    </w:p>
    <w:p>
      <w:pPr>
        <w:pStyle w:val="47"/>
        <w:spacing w:after="0" w:line="240" w:lineRule="auto"/>
        <w:ind w:left="0" w:firstLine="0"/>
        <w:jc w:val="center"/>
        <w:rPr>
          <w:rStyle w:val="46"/>
          <w:rFonts w:eastAsia="宋体" w:cs="宋体"/>
          <w:i w:val="0"/>
          <w:iCs w:val="0"/>
          <w:sz w:val="21"/>
          <w:lang w:val="fr-CA" w:eastAsia="zh"/>
        </w:rPr>
      </w:pPr>
      <w:r>
        <w:rPr>
          <w:rStyle w:val="46"/>
          <w:rFonts w:hint="eastAsia" w:eastAsia="宋体" w:cs="宋体"/>
          <w:i w:val="0"/>
          <w:iCs w:val="0"/>
          <w:sz w:val="21"/>
          <w:lang w:val="fr-CA" w:eastAsia="zh"/>
        </w:rPr>
        <w:t>如果有一天太阳熄灭了，</w:t>
      </w:r>
    </w:p>
    <w:p>
      <w:pPr>
        <w:pStyle w:val="47"/>
        <w:spacing w:after="0" w:line="240" w:lineRule="auto"/>
        <w:ind w:left="0" w:firstLine="0"/>
        <w:jc w:val="center"/>
        <w:rPr>
          <w:rStyle w:val="46"/>
          <w:rFonts w:eastAsia="宋体" w:cs="宋体"/>
          <w:i w:val="0"/>
          <w:iCs w:val="0"/>
          <w:sz w:val="21"/>
          <w:lang w:val="fr-CA" w:eastAsia="zh"/>
        </w:rPr>
      </w:pPr>
      <w:r>
        <w:rPr>
          <w:rStyle w:val="46"/>
          <w:rFonts w:hint="eastAsia" w:eastAsia="宋体" w:cs="宋体"/>
          <w:i w:val="0"/>
          <w:iCs w:val="0"/>
          <w:sz w:val="21"/>
          <w:lang w:val="fr-CA" w:eastAsia="zh"/>
        </w:rPr>
        <w:t>那将是一个凡人重新点燃它</w:t>
      </w:r>
    </w:p>
    <w:p>
      <w:pPr>
        <w:pStyle w:val="47"/>
        <w:spacing w:after="0" w:line="240" w:lineRule="auto"/>
        <w:ind w:left="0" w:firstLine="0"/>
        <w:jc w:val="center"/>
        <w:rPr>
          <w:rStyle w:val="46"/>
          <w:rFonts w:eastAsia="宋体" w:cs="宋体"/>
          <w:i w:val="0"/>
          <w:iCs w:val="0"/>
          <w:sz w:val="21"/>
          <w:lang w:val="fr-CA" w:eastAsia="zh"/>
        </w:rPr>
      </w:pPr>
      <w:r>
        <w:rPr>
          <w:rStyle w:val="46"/>
          <w:rFonts w:hint="eastAsia" w:eastAsia="宋体" w:cs="宋体"/>
          <w:i w:val="0"/>
          <w:iCs w:val="0"/>
          <w:color w:val="auto"/>
          <w:sz w:val="21"/>
          <w:lang w:val="fr-CA" w:eastAsia="zh"/>
        </w:rPr>
        <w:t>洛朗森与克莱维尔</w:t>
      </w:r>
      <w:r>
        <w:rPr>
          <w:rStyle w:val="46"/>
          <w:rFonts w:hint="eastAsia" w:eastAsia="宋体" w:cs="宋体"/>
          <w:i w:val="0"/>
          <w:iCs w:val="0"/>
          <w:sz w:val="21"/>
          <w:lang w:val="fr-CA" w:eastAsia="zh"/>
        </w:rPr>
        <w:t>：《1844年展览会上的达戈贝尔王》</w:t>
      </w:r>
    </w:p>
    <w:p>
      <w:pPr>
        <w:pStyle w:val="47"/>
        <w:spacing w:after="0" w:line="240" w:lineRule="auto"/>
        <w:ind w:left="0" w:firstLine="0"/>
        <w:jc w:val="center"/>
        <w:rPr>
          <w:rStyle w:val="46"/>
          <w:rFonts w:eastAsia="宋体" w:cs="宋体"/>
          <w:i w:val="0"/>
          <w:iCs w:val="0"/>
          <w:sz w:val="21"/>
          <w:lang w:val="fr-CA" w:eastAsia="zh"/>
        </w:rPr>
      </w:pPr>
      <w:r>
        <w:rPr>
          <w:rStyle w:val="46"/>
          <w:rFonts w:hint="eastAsia" w:eastAsia="宋体" w:cs="宋体"/>
          <w:i w:val="0"/>
          <w:iCs w:val="0"/>
          <w:sz w:val="21"/>
          <w:lang w:val="fr-CA" w:eastAsia="zh"/>
        </w:rPr>
        <w:t>（滑稽剧院，1844年4月19日），巴黎，1844年，第18页</w:t>
      </w:r>
    </w:p>
    <w:p>
      <w:pPr>
        <w:pStyle w:val="47"/>
        <w:spacing w:line="240" w:lineRule="auto"/>
        <w:ind w:left="0" w:firstLine="0"/>
        <w:jc w:val="center"/>
        <w:rPr>
          <w:rStyle w:val="22"/>
          <w:rFonts w:eastAsia="宋体" w:cs="Noto Sans"/>
          <w:i/>
          <w:sz w:val="21"/>
          <w:szCs w:val="24"/>
          <w:shd w:val="clear" w:color="auto" w:fill="FFFFFF"/>
          <w:lang w:val="fr-CA" w:eastAsia="zh"/>
        </w:rPr>
      </w:pPr>
      <w:r>
        <w:rPr>
          <w:rStyle w:val="46"/>
          <w:rFonts w:hint="eastAsia" w:eastAsia="宋体" w:cs="宋体"/>
          <w:i w:val="0"/>
          <w:iCs w:val="0"/>
          <w:sz w:val="21"/>
          <w:lang w:val="fr-CA" w:eastAsia="zh"/>
        </w:rPr>
        <w:t>[此话由工业天才说出]</w:t>
      </w:r>
    </w:p>
    <w:p>
      <w:pPr>
        <w:pStyle w:val="45"/>
        <w:spacing w:after="0" w:line="271" w:lineRule="auto"/>
        <w:jc w:val="both"/>
        <w:rPr>
          <w:rStyle w:val="44"/>
          <w:rFonts w:eastAsia="宋体"/>
          <w:sz w:val="21"/>
          <w:vertAlign w:val="superscript"/>
          <w:lang w:val="fr-FR" w:eastAsia="zh-CN" w:bidi="fr-FR"/>
        </w:rPr>
      </w:pPr>
      <w:r>
        <w:rPr>
          <w:rStyle w:val="44"/>
          <w:rFonts w:eastAsia="宋体"/>
          <w:sz w:val="21"/>
        </w:rPr>
        <w:t xml:space="preserve">Eine </w:t>
      </w:r>
      <w:r>
        <w:rPr>
          <w:rStyle w:val="44"/>
          <w:rFonts w:eastAsia="宋体"/>
          <w:sz w:val="21"/>
          <w:lang w:val="fr-FR" w:eastAsia="fr-FR" w:bidi="fr-FR"/>
        </w:rPr>
        <w:t xml:space="preserve">Prophezeihung von 1855: </w:t>
      </w:r>
      <w:r>
        <w:rPr>
          <w:rStyle w:val="44"/>
          <w:rFonts w:eastAsia="宋体"/>
          <w:sz w:val="21"/>
        </w:rPr>
        <w:t xml:space="preserve">»II </w:t>
      </w:r>
      <w:r>
        <w:rPr>
          <w:rStyle w:val="44"/>
          <w:rFonts w:eastAsia="宋体"/>
          <w:sz w:val="21"/>
          <w:lang w:val="fr-FR" w:eastAsia="fr-FR" w:bidi="fr-FR"/>
        </w:rPr>
        <w:t xml:space="preserve">nous est né, depuis peu d’années, une machine, l’honneur de notre époque, qui, chaque jour, étonne notre pensée et effraie nos yeux. / Cette machine, avant un siècle, sera le pinceau, la palette, les couleurs, l’adresse, l’habitude, la patience, le coup-d’œil, la touche, la pâte, le glacis, </w:t>
      </w:r>
      <w:r>
        <w:rPr>
          <w:rStyle w:val="44"/>
          <w:rFonts w:eastAsia="宋体"/>
          <w:i/>
          <w:iCs/>
          <w:sz w:val="21"/>
          <w:lang w:val="fr-FR" w:eastAsia="fr-FR" w:bidi="fr-FR"/>
        </w:rPr>
        <w:t>in ficelle,</w:t>
      </w:r>
      <w:r>
        <w:rPr>
          <w:rStyle w:val="44"/>
          <w:rFonts w:eastAsia="宋体"/>
          <w:sz w:val="21"/>
          <w:lang w:val="fr-FR" w:eastAsia="fr-FR" w:bidi="fr-FR"/>
        </w:rPr>
        <w:t xml:space="preserve"> le modelé, le fini, le rendu. / Avant un siècle, il n’y aura plus de maçons en peinture: il n’y aura plus que des architectes, des peintres dans toute l’acception du mot. / Qu’on ne pense pas que le daguerréotype tue l’art. Non, il tue l’œuvre de la patience, il rend hommage à l’œuvre de la pensée. / Quand le daguerréotype, cet enfant géant, aura atteint l’âge de maturité; quand toute sa force, toute sa puissance se seront développées, alors le génie de l’art lui mettra tout à coup la main sur le collet et s’écriera: </w:t>
      </w:r>
      <w:r>
        <w:rPr>
          <w:rStyle w:val="44"/>
          <w:rFonts w:hint="eastAsia" w:eastAsia="宋体"/>
          <w:sz w:val="21"/>
          <w:lang w:val="fr-FR" w:eastAsia="zh-CN" w:bidi="fr-FR"/>
        </w:rPr>
        <w:t>›</w:t>
      </w:r>
      <w:r>
        <w:rPr>
          <w:rStyle w:val="44"/>
          <w:rFonts w:eastAsia="宋体"/>
          <w:sz w:val="21"/>
          <w:lang w:val="fr-FR" w:eastAsia="fr-FR" w:bidi="fr-FR"/>
        </w:rPr>
        <w:t xml:space="preserve">A moi! tu es à moi maintenant! Nous allons travailler ensemble. « A. J. </w:t>
      </w:r>
      <w:r>
        <w:rPr>
          <w:rStyle w:val="44"/>
          <w:rFonts w:eastAsia="宋体"/>
          <w:sz w:val="21"/>
        </w:rPr>
        <w:t xml:space="preserve">Wiertz: </w:t>
      </w:r>
      <w:r>
        <w:rPr>
          <w:rStyle w:val="44"/>
          <w:rFonts w:eastAsia="宋体"/>
          <w:sz w:val="21"/>
          <w:lang w:val="fr-FR" w:eastAsia="fr-FR" w:bidi="fr-FR"/>
        </w:rPr>
        <w:t xml:space="preserve">Œuvres littéraires Paris 1870 p 309 In </w:t>
      </w:r>
      <w:r>
        <w:rPr>
          <w:rStyle w:val="44"/>
          <w:rFonts w:eastAsia="宋体"/>
          <w:sz w:val="21"/>
        </w:rPr>
        <w:t xml:space="preserve">einem Artikel »La </w:t>
      </w:r>
      <w:r>
        <w:rPr>
          <w:rStyle w:val="44"/>
          <w:rFonts w:eastAsia="宋体"/>
          <w:sz w:val="21"/>
          <w:lang w:val="fr-FR" w:eastAsia="fr-FR" w:bidi="fr-FR"/>
        </w:rPr>
        <w:t xml:space="preserve">photographie«, </w:t>
      </w:r>
      <w:r>
        <w:rPr>
          <w:rStyle w:val="44"/>
          <w:rFonts w:eastAsia="宋体"/>
          <w:sz w:val="21"/>
        </w:rPr>
        <w:t xml:space="preserve">der zum ersten Mal im Juni 1855 in der Nation erschien und mit einem Hinweis auf die neue Erfindung der photographischen Vergrößerung, der Möglichkeit, lebensgroße Photos herzustellen endet. </w:t>
      </w:r>
      <w:r>
        <w:rPr>
          <w:rStyle w:val="44"/>
          <w:rFonts w:eastAsia="宋体"/>
          <w:sz w:val="21"/>
          <w:lang w:val="fr-FR" w:eastAsia="fr-FR" w:bidi="fr-FR"/>
        </w:rPr>
        <w:t xml:space="preserve">Peintres-maçons </w:t>
      </w:r>
      <w:r>
        <w:rPr>
          <w:rStyle w:val="44"/>
          <w:rFonts w:eastAsia="宋体"/>
          <w:sz w:val="21"/>
        </w:rPr>
        <w:t xml:space="preserve">sind für Wiertz diejenigen </w:t>
      </w:r>
      <w:r>
        <w:rPr>
          <w:rStyle w:val="44"/>
          <w:rFonts w:eastAsia="宋体"/>
          <w:color w:val="auto"/>
          <w:sz w:val="21"/>
        </w:rPr>
        <w:t xml:space="preserve">»qui </w:t>
      </w:r>
      <w:r>
        <w:rPr>
          <w:rStyle w:val="44"/>
          <w:rFonts w:eastAsia="宋体"/>
          <w:color w:val="auto"/>
          <w:sz w:val="21"/>
          <w:lang w:val="fr-FR" w:eastAsia="fr-FR" w:bidi="fr-FR"/>
        </w:rPr>
        <w:t xml:space="preserve">s’attachent à la partie matérielle seulement«, qui rendent bien. </w:t>
      </w:r>
    </w:p>
    <w:p>
      <w:pPr>
        <w:pStyle w:val="45"/>
        <w:spacing w:after="0" w:line="262" w:lineRule="auto"/>
        <w:jc w:val="right"/>
        <w:rPr>
          <w:rFonts w:eastAsia="宋体"/>
          <w:sz w:val="21"/>
        </w:rPr>
      </w:pPr>
      <w:r>
        <w:rPr>
          <w:rStyle w:val="44"/>
          <w:rFonts w:eastAsia="宋体"/>
          <w:sz w:val="21"/>
        </w:rPr>
        <w:t>[Y1,</w:t>
      </w:r>
      <w:r>
        <w:rPr>
          <w:rStyle w:val="44"/>
          <w:rFonts w:hint="eastAsia" w:eastAsia="宋体"/>
          <w:sz w:val="21"/>
          <w:lang w:eastAsia="zh"/>
        </w:rPr>
        <w:t>1</w:t>
      </w:r>
      <w:r>
        <w:rPr>
          <w:rStyle w:val="44"/>
          <w:rFonts w:eastAsia="宋体"/>
          <w:sz w:val="21"/>
        </w:rPr>
        <w:t>]</w:t>
      </w:r>
    </w:p>
    <w:p>
      <w:pPr>
        <w:pStyle w:val="45"/>
        <w:spacing w:after="0" w:line="271" w:lineRule="auto"/>
        <w:rPr>
          <w:rFonts w:eastAsia="宋体" w:cs="宋体"/>
          <w:color w:val="auto"/>
          <w:sz w:val="21"/>
          <w:szCs w:val="21"/>
          <w:lang w:val="en-US" w:eastAsia="zh-CN" w:bidi="ar"/>
        </w:rPr>
      </w:pPr>
      <w:r>
        <w:rPr>
          <w:rFonts w:hint="eastAsia" w:eastAsia="宋体" w:cs="宋体"/>
          <w:sz w:val="21"/>
          <w:szCs w:val="21"/>
          <w:lang w:val="en-US" w:eastAsia="zh-CN" w:bidi="ar"/>
        </w:rPr>
        <w:t>1855年的一则预言：“近几年诞生了一台机器，它是我们时代的荣耀，每天都令我们的思想惊叹，令</w:t>
      </w:r>
      <w:r>
        <w:rPr>
          <w:rFonts w:hint="eastAsia" w:eastAsia="宋体" w:cs="宋体"/>
          <w:sz w:val="21"/>
          <w:szCs w:val="21"/>
          <w:lang w:val="en-US" w:eastAsia="zh" w:bidi="ar"/>
        </w:rPr>
        <w:t>我们的</w:t>
      </w:r>
      <w:r>
        <w:rPr>
          <w:rFonts w:hint="eastAsia" w:eastAsia="宋体" w:cs="宋体"/>
          <w:sz w:val="21"/>
          <w:szCs w:val="21"/>
          <w:lang w:val="en-US" w:eastAsia="zh-CN" w:bidi="ar"/>
        </w:rPr>
        <w:t>眼睛恐惧。这台机器，在一个世纪内，将成为画笔、调色板、颜料、技巧、习惯、耐心、眼力、笔触、质感、釉彩、诀窍、造型、完成度、表现力。/ 在一个世纪之内，将不再有绘画界的泥瓦匠：将只有建筑师，真正意义上的画家。/ 别以为达盖尔银版法</w:t>
      </w:r>
      <w:r>
        <w:rPr>
          <w:rStyle w:val="25"/>
          <w:rFonts w:eastAsia="宋体"/>
          <w:sz w:val="21"/>
          <w:lang w:val="en-US"/>
        </w:rPr>
        <w:footnoteReference w:id="0"/>
      </w:r>
      <w:r>
        <w:rPr>
          <w:rFonts w:hint="eastAsia" w:eastAsia="宋体" w:cs="宋体"/>
          <w:sz w:val="21"/>
          <w:szCs w:val="21"/>
          <w:lang w:val="en-US" w:eastAsia="zh-CN" w:bidi="ar"/>
        </w:rPr>
        <w:t>会扼杀艺术。不，它扼杀的是蛮力的作品，它向思想的作品致敬。/ 当达盖尔银版法，这个巨人般的孩子，达到成熟年龄；当它的全部力量、全部威力都得到发展之时，艺术的天才突然把手按在它的衣领上并喊道：“跟我来！你现在归我了！我们要一起工作！”</w:t>
      </w:r>
      <w:r>
        <w:rPr>
          <w:rStyle w:val="46"/>
          <w:rFonts w:hint="eastAsia" w:eastAsia="宋体" w:cs="宋体"/>
          <w:i w:val="0"/>
          <w:iCs w:val="0"/>
          <w:color w:val="auto"/>
          <w:sz w:val="21"/>
          <w:lang w:val="fr-CA" w:eastAsia="zh"/>
        </w:rPr>
        <w:t>安托万·约瑟夫·维尔茨</w:t>
      </w:r>
      <w:r>
        <w:rPr>
          <w:rStyle w:val="25"/>
          <w:rFonts w:hint="eastAsia" w:eastAsia="宋体" w:cs="宋体"/>
          <w:color w:val="auto"/>
          <w:sz w:val="21"/>
          <w:szCs w:val="21"/>
          <w:lang w:val="en-US" w:eastAsia="zh-CN" w:bidi="ar"/>
        </w:rPr>
        <w:footnoteReference w:id="1"/>
      </w:r>
      <w:r>
        <w:rPr>
          <w:rFonts w:hint="eastAsia" w:eastAsia="宋体" w:cs="宋体"/>
          <w:color w:val="auto"/>
          <w:sz w:val="21"/>
          <w:szCs w:val="21"/>
          <w:lang w:val="en-US" w:eastAsia="zh-CN" w:bidi="ar"/>
        </w:rPr>
        <w:t>：《文学作品集》，巴黎，1870年，第309页。在1855年6月首次发表于《民族报》（</w:t>
      </w:r>
      <w:r>
        <w:rPr>
          <w:rFonts w:hint="eastAsia" w:eastAsia="宋体" w:cs="宋体"/>
          <w:i/>
          <w:iCs/>
          <w:color w:val="auto"/>
          <w:sz w:val="21"/>
          <w:szCs w:val="21"/>
          <w:lang w:val="en-US" w:eastAsia="zh-CN" w:bidi="ar"/>
        </w:rPr>
        <w:t>la Nation</w:t>
      </w:r>
      <w:r>
        <w:rPr>
          <w:rFonts w:hint="eastAsia" w:eastAsia="宋体" w:cs="宋体"/>
          <w:color w:val="auto"/>
          <w:sz w:val="21"/>
          <w:szCs w:val="21"/>
          <w:lang w:val="en-US" w:eastAsia="zh-CN" w:bidi="ar"/>
        </w:rPr>
        <w:t>）的《摄影术》（</w:t>
      </w:r>
      <w:r>
        <w:rPr>
          <w:rFonts w:hint="eastAsia" w:eastAsia="宋体" w:cs="宋体"/>
          <w:i/>
          <w:iCs/>
          <w:color w:val="auto"/>
          <w:sz w:val="21"/>
          <w:szCs w:val="21"/>
          <w:lang w:val="en-US" w:eastAsia="zh-CN" w:bidi="ar"/>
        </w:rPr>
        <w:t>La photographie</w:t>
      </w:r>
      <w:r>
        <w:rPr>
          <w:rFonts w:hint="eastAsia" w:eastAsia="宋体" w:cs="宋体"/>
          <w:color w:val="auto"/>
          <w:sz w:val="21"/>
          <w:szCs w:val="21"/>
          <w:lang w:val="en-US" w:eastAsia="zh-CN" w:bidi="ar"/>
        </w:rPr>
        <w:t>）一文中，作者以新发明——照片放大技术（即制作等身尺寸照片的可能性）作为结尾。维尔茨将那些“只专注于物质层面”、精于技法表现的画家称为“泥瓦匠画家”（Peintres-maçons）</w:t>
      </w:r>
      <w:r>
        <w:rPr>
          <w:rStyle w:val="25"/>
          <w:rFonts w:hint="eastAsia" w:eastAsia="宋体" w:cs="宋体"/>
          <w:color w:val="auto"/>
          <w:sz w:val="21"/>
          <w:szCs w:val="21"/>
          <w:lang w:val="en-US" w:eastAsia="zh-CN" w:bidi="ar"/>
        </w:rPr>
        <w:footnoteReference w:id="2"/>
      </w:r>
      <w:r>
        <w:rPr>
          <w:rFonts w:hint="eastAsia" w:eastAsia="宋体" w:cs="宋体"/>
          <w:color w:val="auto"/>
          <w:sz w:val="21"/>
          <w:szCs w:val="21"/>
          <w:lang w:val="en-US" w:eastAsia="zh-CN" w:bidi="ar"/>
        </w:rPr>
        <w:t>。</w:t>
      </w:r>
    </w:p>
    <w:p>
      <w:pPr>
        <w:pStyle w:val="45"/>
        <w:spacing w:after="0" w:line="271" w:lineRule="auto"/>
        <w:jc w:val="right"/>
        <w:rPr>
          <w:rFonts w:eastAsia="宋体" w:cs="宋体"/>
          <w:sz w:val="21"/>
          <w:szCs w:val="21"/>
          <w:lang w:val="en-US" w:eastAsia="zh" w:bidi="ar"/>
        </w:rPr>
      </w:pPr>
      <w:r>
        <w:rPr>
          <w:rFonts w:eastAsia="宋体" w:cs="宋体"/>
          <w:sz w:val="21"/>
          <w:szCs w:val="21"/>
          <w:lang w:val="en-US" w:eastAsia="zh-CN" w:bidi="ar"/>
        </w:rPr>
        <w:t>[Y1,1]</w:t>
      </w:r>
    </w:p>
    <w:p>
      <w:pPr>
        <w:pStyle w:val="45"/>
        <w:spacing w:after="0" w:line="262" w:lineRule="auto"/>
        <w:jc w:val="both"/>
        <w:rPr>
          <w:rStyle w:val="44"/>
          <w:rFonts w:eastAsia="宋体"/>
          <w:sz w:val="21"/>
        </w:rPr>
      </w:pPr>
      <w:r>
        <w:rPr>
          <w:rStyle w:val="44"/>
          <w:rFonts w:eastAsia="宋体"/>
          <w:sz w:val="21"/>
        </w:rPr>
        <w:t xml:space="preserve">Industrialisierung in der Literatur. Über </w:t>
      </w:r>
      <w:r>
        <w:rPr>
          <w:rStyle w:val="44"/>
          <w:rFonts w:eastAsia="宋体"/>
          <w:sz w:val="21"/>
          <w:lang w:val="en-US" w:eastAsia="fr-FR" w:bidi="fr-FR"/>
        </w:rPr>
        <w:t xml:space="preserve">Scribe. </w:t>
      </w:r>
      <w:r>
        <w:rPr>
          <w:rStyle w:val="44"/>
          <w:rFonts w:eastAsia="宋体"/>
          <w:sz w:val="21"/>
        </w:rPr>
        <w:t xml:space="preserve">»Indem er die großen Industriellen und Geldmänner verspottete, sah er ihnen das Geheimniß ihrer Erfolge ab. Es entging seinem Scharfblick nicht, daß aller Reichthum im Grunde auf der Kunst beruht, Andere für uns arbeiten zu lassen, und so übertrug er denn, ein bahnbrechendes Genie, den Grundsatz der Arbeits- theilung aus den Werkstätten der Modeschneider, der Kunsttischler und Stahlfederfabrikanten in die Ateliers der dramatischen Künstler, welche vor dieser Reform, mit </w:t>
      </w:r>
      <w:r>
        <w:rPr>
          <w:rStyle w:val="44"/>
          <w:rFonts w:eastAsia="宋体"/>
          <w:i/>
          <w:iCs/>
          <w:sz w:val="21"/>
        </w:rPr>
        <w:t>einem</w:t>
      </w:r>
      <w:r>
        <w:rPr>
          <w:rStyle w:val="44"/>
          <w:rFonts w:eastAsia="宋体"/>
          <w:sz w:val="21"/>
        </w:rPr>
        <w:t xml:space="preserve"> Kopfe und mit </w:t>
      </w:r>
      <w:r>
        <w:rPr>
          <w:rStyle w:val="44"/>
          <w:rFonts w:eastAsia="宋体"/>
          <w:i/>
          <w:iCs/>
          <w:sz w:val="21"/>
        </w:rPr>
        <w:t>einer</w:t>
      </w:r>
      <w:r>
        <w:rPr>
          <w:rStyle w:val="44"/>
          <w:rFonts w:eastAsia="宋体"/>
          <w:sz w:val="21"/>
        </w:rPr>
        <w:t xml:space="preserve"> Feder auch nur den Proletarierlohn des vereinzelten Arbeiters gewannen. Ein ganzes</w:t>
      </w:r>
      <w:r>
        <w:rPr>
          <w:rStyle w:val="44"/>
          <w:rFonts w:hint="eastAsia" w:eastAsia="宋体"/>
          <w:sz w:val="21"/>
          <w:lang w:eastAsia="zh-CN"/>
        </w:rPr>
        <w:t xml:space="preserve"> </w:t>
      </w:r>
      <w:r>
        <w:rPr>
          <w:rStyle w:val="44"/>
          <w:rFonts w:eastAsia="宋体"/>
          <w:sz w:val="21"/>
        </w:rPr>
        <w:t>Geschlecht von dramatischen Genies verdankte ihm Anleitung, Ausbil</w:t>
      </w:r>
      <w:r>
        <w:rPr>
          <w:rStyle w:val="44"/>
          <w:rFonts w:eastAsia="宋体"/>
          <w:sz w:val="21"/>
        </w:rPr>
        <w:softHyphen/>
      </w:r>
      <w:r>
        <w:rPr>
          <w:rStyle w:val="44"/>
          <w:rFonts w:eastAsia="宋体"/>
          <w:sz w:val="21"/>
        </w:rPr>
        <w:t xml:space="preserve">dung, guten Verdienst, nicht selten sogar Reichthum und Ruf. </w:t>
      </w:r>
      <w:r>
        <w:rPr>
          <w:rStyle w:val="44"/>
          <w:rFonts w:eastAsia="宋体"/>
          <w:sz w:val="21"/>
          <w:lang w:val="en-US" w:eastAsia="fr-FR" w:bidi="fr-FR"/>
        </w:rPr>
        <w:t xml:space="preserve">Scribe </w:t>
      </w:r>
      <w:r>
        <w:rPr>
          <w:rStyle w:val="44"/>
          <w:rFonts w:eastAsia="宋体"/>
          <w:sz w:val="21"/>
        </w:rPr>
        <w:t xml:space="preserve">wählte den Stoff, er ordnete die Handlung im Ganzen und Großen, gab die Effectstellen und glänzenden Abgänge an, und seine Lehrlinge setzten den Dialog oder die Versehen dazu. Machten sie Fortschritte, so war Nennung des Namens auf dem Titel (neben dem der Firma) ihr angemessener Lohn, bis dann die Besten sich emancipirten und auf eigne Hand dramatische Arbeit lieferten, vielleicht auch ihrerseits neue Gehülfen sich heranzogen. So, und unter dem Schutz der französischen Preßgesetze, ward </w:t>
      </w:r>
      <w:r>
        <w:rPr>
          <w:rStyle w:val="44"/>
          <w:rFonts w:eastAsia="宋体"/>
          <w:sz w:val="21"/>
          <w:lang w:val="en-US" w:eastAsia="fr-FR" w:bidi="fr-FR"/>
        </w:rPr>
        <w:t xml:space="preserve">Scribe </w:t>
      </w:r>
      <w:r>
        <w:rPr>
          <w:rStyle w:val="44"/>
          <w:rFonts w:eastAsia="宋体"/>
          <w:sz w:val="21"/>
        </w:rPr>
        <w:t xml:space="preserve">mehrfacher Millionär.« Fr. Kreyßig: Studien zur französischen Cultur- und Literaturgeschichte Berlin 1865 (p 56/57) </w:t>
      </w:r>
    </w:p>
    <w:p>
      <w:pPr>
        <w:pStyle w:val="45"/>
        <w:spacing w:after="0" w:line="262" w:lineRule="auto"/>
        <w:jc w:val="right"/>
        <w:rPr>
          <w:rStyle w:val="44"/>
          <w:rFonts w:eastAsia="宋体"/>
          <w:sz w:val="21"/>
        </w:rPr>
      </w:pPr>
      <w:r>
        <w:rPr>
          <w:rStyle w:val="44"/>
          <w:rFonts w:eastAsia="宋体"/>
          <w:sz w:val="21"/>
        </w:rPr>
        <w:t>[Y1,2]</w:t>
      </w:r>
    </w:p>
    <w:p>
      <w:pPr>
        <w:pStyle w:val="45"/>
        <w:spacing w:after="0" w:line="257" w:lineRule="auto"/>
        <w:jc w:val="both"/>
        <w:rPr>
          <w:rStyle w:val="44"/>
          <w:rFonts w:eastAsia="宋体"/>
          <w:sz w:val="21"/>
        </w:rPr>
      </w:pPr>
      <w:r>
        <w:rPr>
          <w:rStyle w:val="44"/>
          <w:rFonts w:hint="eastAsia" w:eastAsia="宋体"/>
          <w:sz w:val="21"/>
        </w:rPr>
        <w:t>文学</w:t>
      </w:r>
      <w:r>
        <w:rPr>
          <w:rStyle w:val="44"/>
          <w:rFonts w:hint="eastAsia" w:eastAsia="宋体"/>
          <w:sz w:val="21"/>
          <w:lang w:val="en-US" w:eastAsia="zh-CN"/>
        </w:rPr>
        <w:t>的</w:t>
      </w:r>
      <w:r>
        <w:rPr>
          <w:rStyle w:val="44"/>
          <w:rFonts w:hint="eastAsia" w:eastAsia="宋体"/>
          <w:sz w:val="21"/>
        </w:rPr>
        <w:t>产业化</w:t>
      </w:r>
      <w:r>
        <w:rPr>
          <w:rStyle w:val="44"/>
          <w:rFonts w:hint="eastAsia" w:eastAsia="宋体"/>
          <w:sz w:val="21"/>
          <w:lang w:eastAsia="zh-CN"/>
        </w:rPr>
        <w:t>。</w:t>
      </w:r>
      <w:r>
        <w:rPr>
          <w:rStyle w:val="44"/>
          <w:rFonts w:hint="eastAsia" w:eastAsia="宋体"/>
          <w:sz w:val="21"/>
        </w:rPr>
        <w:t>论斯克里布</w:t>
      </w:r>
      <w:r>
        <w:rPr>
          <w:rStyle w:val="25"/>
          <w:rFonts w:hint="eastAsia" w:eastAsia="宋体"/>
          <w:sz w:val="21"/>
        </w:rPr>
        <w:footnoteReference w:id="3"/>
      </w:r>
      <w:r>
        <w:rPr>
          <w:rStyle w:val="44"/>
          <w:rFonts w:hint="eastAsia" w:eastAsia="宋体"/>
          <w:sz w:val="21"/>
        </w:rPr>
        <w:t>。“他在嘲讽工业巨头与金融大亨的同时，却窥见了他们成功的奥秘。这位锐利的观察者清楚地意识到：一切财富从根本上都源于让他人为己工作的艺术。于是，这位开创性的天才将劳动分工原则从时装裁缝、艺术家具匠与钢笔工厂的作坊，移植到了戏剧艺术家的创作室——在此项改革之前，戏剧艺术家即便绞尽脑汁、奋笔疾书，所得也不过相当于个体劳动者的无产阶级工资。整整一代戏剧天才都受惠于他的指导、培养和优厚报酬，不少人甚至因此获得财富与声誉。斯克里布遴选题材，统筹剧情框架，标注高潮场面与华彩退场，再由学徒们补充对话或诗句。若学徒取得进步，其姓名（与公司名并列）出现在标题页上便是应得的回报，直至最优秀者独立门户自主创作戏剧作品，或许还会培养自己的新助手。正是通过这种方式，并在法国出版法的庇护下，斯克里布成为了身家数百万的富豪。”</w:t>
      </w:r>
    </w:p>
    <w:p>
      <w:pPr>
        <w:pStyle w:val="45"/>
        <w:spacing w:after="0" w:line="257" w:lineRule="auto"/>
        <w:jc w:val="both"/>
        <w:rPr>
          <w:rStyle w:val="44"/>
          <w:rFonts w:eastAsia="宋体"/>
          <w:sz w:val="21"/>
          <w:highlight w:val="yellow"/>
          <w:lang w:eastAsia="zh-CN"/>
        </w:rPr>
      </w:pPr>
      <w:r>
        <w:rPr>
          <w:rStyle w:val="44"/>
          <w:rFonts w:hint="eastAsia" w:eastAsia="宋体"/>
          <w:sz w:val="21"/>
        </w:rPr>
        <w:t>——弗·克赖西希</w:t>
      </w:r>
      <w:r>
        <w:rPr>
          <w:rStyle w:val="44"/>
          <w:rFonts w:hint="eastAsia" w:eastAsia="宋体"/>
          <w:sz w:val="21"/>
          <w:lang w:eastAsia="zh-CN"/>
        </w:rPr>
        <w:t>（Fr. Kreyßig）</w:t>
      </w:r>
      <w:r>
        <w:rPr>
          <w:rStyle w:val="25"/>
          <w:rFonts w:hint="eastAsia" w:eastAsia="宋体"/>
          <w:sz w:val="21"/>
          <w:lang w:eastAsia="zh-CN"/>
        </w:rPr>
        <w:footnoteReference w:id="4"/>
      </w:r>
      <w:r>
        <w:rPr>
          <w:rStyle w:val="44"/>
          <w:rFonts w:hint="eastAsia" w:eastAsia="宋体"/>
          <w:sz w:val="21"/>
        </w:rPr>
        <w:t>：《法国文化文学史研究》</w:t>
      </w:r>
      <w:r>
        <w:rPr>
          <w:rStyle w:val="44"/>
          <w:rFonts w:hint="eastAsia" w:eastAsia="宋体"/>
          <w:sz w:val="21"/>
          <w:lang w:eastAsia="zh-CN"/>
        </w:rPr>
        <w:t>（</w:t>
      </w:r>
      <w:r>
        <w:rPr>
          <w:rStyle w:val="44"/>
          <w:rFonts w:hint="eastAsia" w:eastAsia="宋体"/>
          <w:i/>
          <w:iCs/>
          <w:sz w:val="21"/>
          <w:lang w:eastAsia="zh-CN"/>
        </w:rPr>
        <w:t>Studien zur französischen Cultur- und Literaturgeschichte</w:t>
      </w:r>
      <w:r>
        <w:rPr>
          <w:rStyle w:val="44"/>
          <w:rFonts w:hint="eastAsia" w:eastAsia="宋体"/>
          <w:sz w:val="21"/>
          <w:lang w:eastAsia="zh-CN"/>
        </w:rPr>
        <w:t>）</w:t>
      </w:r>
      <w:r>
        <w:rPr>
          <w:rStyle w:val="44"/>
          <w:rFonts w:hint="eastAsia" w:eastAsia="宋体"/>
          <w:sz w:val="21"/>
        </w:rPr>
        <w:t>，柏林</w:t>
      </w:r>
      <w:r>
        <w:rPr>
          <w:rStyle w:val="44"/>
          <w:rFonts w:hint="eastAsia" w:eastAsia="宋体"/>
          <w:sz w:val="21"/>
          <w:lang w:eastAsia="zh-CN"/>
        </w:rPr>
        <w:t>，</w:t>
      </w:r>
      <w:r>
        <w:rPr>
          <w:rStyle w:val="44"/>
          <w:rFonts w:hint="eastAsia" w:eastAsia="宋体"/>
          <w:sz w:val="21"/>
        </w:rPr>
        <w:t>1865年（第56/57页）</w:t>
      </w:r>
      <w:r>
        <w:rPr>
          <w:rStyle w:val="44"/>
          <w:rFonts w:hint="eastAsia" w:eastAsia="宋体"/>
          <w:sz w:val="21"/>
          <w:lang w:eastAsia="zh-CN"/>
        </w:rPr>
        <w:t>。</w:t>
      </w:r>
    </w:p>
    <w:p>
      <w:pPr>
        <w:pStyle w:val="45"/>
        <w:spacing w:after="0" w:line="262" w:lineRule="auto"/>
        <w:jc w:val="right"/>
        <w:rPr>
          <w:rStyle w:val="44"/>
          <w:rFonts w:eastAsia="宋体"/>
          <w:sz w:val="21"/>
          <w:highlight w:val="yellow"/>
        </w:rPr>
      </w:pPr>
      <w:r>
        <w:rPr>
          <w:rStyle w:val="44"/>
          <w:rFonts w:eastAsia="宋体"/>
          <w:sz w:val="21"/>
        </w:rPr>
        <w:t>[Y1,2]</w:t>
      </w:r>
    </w:p>
    <w:p>
      <w:pPr>
        <w:pStyle w:val="45"/>
        <w:spacing w:after="0" w:line="257" w:lineRule="auto"/>
        <w:jc w:val="both"/>
        <w:rPr>
          <w:rStyle w:val="44"/>
          <w:rFonts w:eastAsia="宋体"/>
          <w:sz w:val="21"/>
        </w:rPr>
      </w:pPr>
      <w:r>
        <w:rPr>
          <w:rStyle w:val="44"/>
          <w:rFonts w:eastAsia="宋体"/>
          <w:sz w:val="21"/>
        </w:rPr>
        <w:t xml:space="preserve">Anfänge der Revue. »Die neufranzösischen Feenstücke sind im ganzen von jungem Datum und hervorgegangen aus den </w:t>
      </w:r>
      <w:r>
        <w:rPr>
          <w:rStyle w:val="44"/>
          <w:rFonts w:eastAsia="宋体"/>
          <w:sz w:val="21"/>
          <w:lang w:eastAsia="fr-FR" w:bidi="fr-FR"/>
        </w:rPr>
        <w:t xml:space="preserve">Revues, </w:t>
      </w:r>
      <w:r>
        <w:rPr>
          <w:rStyle w:val="44"/>
          <w:rFonts w:eastAsia="宋体"/>
          <w:sz w:val="21"/>
        </w:rPr>
        <w:t>die man in den ersten 14 Tagen jedes neuen Jahres zu spielen pflegte und die eine Art phantasti</w:t>
      </w:r>
      <w:r>
        <w:rPr>
          <w:rStyle w:val="44"/>
          <w:rFonts w:eastAsia="宋体"/>
          <w:sz w:val="21"/>
        </w:rPr>
        <w:softHyphen/>
      </w:r>
      <w:r>
        <w:rPr>
          <w:rStyle w:val="44"/>
          <w:rFonts w:eastAsia="宋体"/>
          <w:sz w:val="21"/>
        </w:rPr>
        <w:t>sche Rückschau auf das vorangehende Jahr waren. Ihr Charakter war anfangs sehr kindlich, vorzüglich auf die Schüler berechnet, deren Neu</w:t>
      </w:r>
      <w:r>
        <w:rPr>
          <w:rStyle w:val="44"/>
          <w:rFonts w:eastAsia="宋体"/>
          <w:sz w:val="21"/>
        </w:rPr>
        <w:softHyphen/>
      </w:r>
      <w:r>
        <w:rPr>
          <w:rStyle w:val="44"/>
          <w:rFonts w:eastAsia="宋体"/>
          <w:sz w:val="21"/>
        </w:rPr>
        <w:t>jahrsferien durch derartige Produktionen erheitert wurden.« Rudolf Gott</w:t>
      </w:r>
      <w:r>
        <w:rPr>
          <w:rStyle w:val="44"/>
          <w:rFonts w:eastAsia="宋体"/>
          <w:sz w:val="21"/>
        </w:rPr>
        <w:softHyphen/>
      </w:r>
      <w:r>
        <w:rPr>
          <w:rStyle w:val="44"/>
          <w:rFonts w:eastAsia="宋体"/>
          <w:sz w:val="21"/>
        </w:rPr>
        <w:t xml:space="preserve">schall: Das Theater und Drama des </w:t>
      </w:r>
      <w:r>
        <w:rPr>
          <w:rStyle w:val="44"/>
          <w:rFonts w:eastAsia="宋体"/>
          <w:sz w:val="21"/>
          <w:lang w:eastAsia="fr-FR" w:bidi="fr-FR"/>
        </w:rPr>
        <w:t xml:space="preserve">second empire </w:t>
      </w:r>
      <w:r>
        <w:rPr>
          <w:rStyle w:val="44"/>
          <w:rFonts w:eastAsia="宋体"/>
          <w:sz w:val="21"/>
        </w:rPr>
        <w:t xml:space="preserve">(Unsere Zeit, Deutsche Revue, Monatsschrift zum Konversationslexikon Lpz 1867 p 931) </w:t>
      </w:r>
    </w:p>
    <w:p>
      <w:pPr>
        <w:pStyle w:val="45"/>
        <w:spacing w:after="0" w:line="257" w:lineRule="auto"/>
        <w:jc w:val="right"/>
        <w:rPr>
          <w:rStyle w:val="44"/>
          <w:rFonts w:eastAsia="宋体"/>
          <w:sz w:val="21"/>
        </w:rPr>
      </w:pPr>
      <w:r>
        <w:rPr>
          <w:rStyle w:val="44"/>
          <w:rFonts w:eastAsia="宋体"/>
          <w:sz w:val="21"/>
        </w:rPr>
        <w:t>[Y 1,3]</w:t>
      </w:r>
    </w:p>
    <w:p>
      <w:pPr>
        <w:pStyle w:val="45"/>
        <w:spacing w:after="0" w:line="283" w:lineRule="auto"/>
        <w:jc w:val="both"/>
        <w:rPr>
          <w:rStyle w:val="44"/>
          <w:rFonts w:eastAsia="宋体"/>
          <w:sz w:val="21"/>
        </w:rPr>
      </w:pPr>
      <w:r>
        <w:rPr>
          <w:rStyle w:val="44"/>
          <w:rFonts w:hint="eastAsia" w:eastAsia="宋体"/>
          <w:sz w:val="21"/>
          <w:lang w:val="en-US" w:eastAsia="zh-CN"/>
        </w:rPr>
        <w:t>时事讽刺剧</w:t>
      </w:r>
      <w:r>
        <w:rPr>
          <w:rStyle w:val="44"/>
          <w:rFonts w:hint="eastAsia" w:eastAsia="宋体"/>
          <w:sz w:val="21"/>
        </w:rPr>
        <w:t>（Revues）</w:t>
      </w:r>
      <w:r>
        <w:rPr>
          <w:rStyle w:val="25"/>
          <w:rFonts w:hint="eastAsia" w:eastAsia="宋体" w:cs="宋体"/>
          <w:sz w:val="21"/>
          <w:szCs w:val="22"/>
          <w:lang w:val="en-US" w:eastAsia="zh-CN" w:bidi="ar-SA"/>
        </w:rPr>
        <w:footnoteReference w:id="5"/>
      </w:r>
      <w:r>
        <w:rPr>
          <w:rStyle w:val="44"/>
          <w:rFonts w:hint="eastAsia" w:eastAsia="宋体"/>
          <w:sz w:val="21"/>
        </w:rPr>
        <w:t>的起源。“新式法国奇幻剧（Feenstücke）</w:t>
      </w:r>
      <w:r>
        <w:rPr>
          <w:rStyle w:val="25"/>
          <w:rFonts w:hint="eastAsia" w:eastAsia="宋体"/>
          <w:sz w:val="21"/>
        </w:rPr>
        <w:footnoteReference w:id="6"/>
      </w:r>
      <w:r>
        <w:rPr>
          <w:rStyle w:val="44"/>
          <w:rFonts w:hint="eastAsia" w:eastAsia="宋体"/>
          <w:sz w:val="21"/>
        </w:rPr>
        <w:t>整体而言出现时间较晚，源于每年新年头两周演出的‘时事讽刺剧’——这类剧目是对上一年度事件的一种幻想式回顾。其最初特征颇为稚气，主要面向中小学生，此类演出旨在欢庆他们的新年假期。”</w:t>
      </w:r>
    </w:p>
    <w:p>
      <w:pPr>
        <w:pStyle w:val="45"/>
        <w:spacing w:after="0" w:line="283" w:lineRule="auto"/>
        <w:jc w:val="both"/>
        <w:rPr>
          <w:rStyle w:val="44"/>
          <w:rFonts w:eastAsia="宋体"/>
          <w:sz w:val="21"/>
        </w:rPr>
      </w:pPr>
      <w:r>
        <w:rPr>
          <w:rStyle w:val="44"/>
          <w:rFonts w:hint="eastAsia" w:eastAsia="宋体"/>
          <w:sz w:val="21"/>
        </w:rPr>
        <w:t>——鲁道夫·戈特沙尔（Rudolf Gottschall）</w:t>
      </w:r>
      <w:r>
        <w:rPr>
          <w:rStyle w:val="25"/>
          <w:rFonts w:hint="eastAsia" w:eastAsia="宋体"/>
          <w:sz w:val="21"/>
        </w:rPr>
        <w:footnoteReference w:id="7"/>
      </w:r>
      <w:r>
        <w:rPr>
          <w:rStyle w:val="44"/>
          <w:rFonts w:hint="eastAsia" w:eastAsia="宋体"/>
          <w:sz w:val="21"/>
        </w:rPr>
        <w:t>：《第二帝国的</w:t>
      </w:r>
      <w:r>
        <w:rPr>
          <w:rStyle w:val="44"/>
          <w:rFonts w:hint="eastAsia" w:eastAsia="宋体"/>
          <w:sz w:val="21"/>
          <w:lang w:val="en-US" w:eastAsia="zh-CN"/>
        </w:rPr>
        <w:t>剧场</w:t>
      </w:r>
      <w:r>
        <w:rPr>
          <w:rStyle w:val="44"/>
          <w:rFonts w:hint="eastAsia" w:eastAsia="宋体"/>
          <w:sz w:val="21"/>
        </w:rPr>
        <w:t>与剧作》（载《我们的时代：德国</w:t>
      </w:r>
      <w:r>
        <w:rPr>
          <w:rStyle w:val="44"/>
          <w:rFonts w:hint="eastAsia" w:eastAsia="宋体"/>
          <w:sz w:val="21"/>
          <w:lang w:val="en-US" w:eastAsia="zh-CN"/>
        </w:rPr>
        <w:t>时事讽刺剧</w:t>
      </w:r>
      <w:r>
        <w:rPr>
          <w:rStyle w:val="44"/>
          <w:rFonts w:hint="eastAsia" w:eastAsia="宋体"/>
          <w:sz w:val="21"/>
        </w:rPr>
        <w:t>·对话词典月刊》</w:t>
      </w:r>
      <w:r>
        <w:rPr>
          <w:rStyle w:val="44"/>
          <w:rFonts w:hint="eastAsia" w:eastAsia="宋体"/>
          <w:sz w:val="21"/>
          <w:lang w:eastAsia="zh-CN"/>
        </w:rPr>
        <w:t>，</w:t>
      </w:r>
      <w:r>
        <w:rPr>
          <w:rStyle w:val="44"/>
          <w:rFonts w:hint="eastAsia" w:eastAsia="宋体"/>
          <w:sz w:val="21"/>
        </w:rPr>
        <w:t>莱比锡</w:t>
      </w:r>
      <w:r>
        <w:rPr>
          <w:rStyle w:val="44"/>
          <w:rFonts w:hint="eastAsia" w:eastAsia="宋体"/>
          <w:sz w:val="21"/>
          <w:lang w:eastAsia="zh-CN"/>
        </w:rPr>
        <w:t>，</w:t>
      </w:r>
      <w:r>
        <w:rPr>
          <w:rStyle w:val="44"/>
          <w:rFonts w:hint="eastAsia" w:eastAsia="宋体"/>
          <w:sz w:val="21"/>
        </w:rPr>
        <w:t>1867年</w:t>
      </w:r>
      <w:r>
        <w:rPr>
          <w:rStyle w:val="44"/>
          <w:rFonts w:hint="eastAsia" w:eastAsia="宋体"/>
          <w:sz w:val="21"/>
          <w:lang w:eastAsia="zh-CN"/>
        </w:rPr>
        <w:t>，</w:t>
      </w:r>
      <w:r>
        <w:rPr>
          <w:rStyle w:val="44"/>
          <w:rFonts w:hint="eastAsia" w:eastAsia="宋体"/>
          <w:sz w:val="21"/>
        </w:rPr>
        <w:t>第931页）</w:t>
      </w:r>
    </w:p>
    <w:p>
      <w:pPr>
        <w:pStyle w:val="45"/>
        <w:spacing w:after="0" w:line="257" w:lineRule="auto"/>
        <w:jc w:val="right"/>
        <w:rPr>
          <w:rStyle w:val="44"/>
          <w:rFonts w:eastAsia="宋体"/>
          <w:sz w:val="21"/>
        </w:rPr>
      </w:pPr>
      <w:r>
        <w:rPr>
          <w:rStyle w:val="44"/>
          <w:rFonts w:eastAsia="宋体"/>
          <w:sz w:val="21"/>
        </w:rPr>
        <w:t>[Y 1,3]</w:t>
      </w:r>
    </w:p>
    <w:p>
      <w:pPr>
        <w:pStyle w:val="45"/>
        <w:spacing w:after="0" w:line="283" w:lineRule="auto"/>
        <w:jc w:val="both"/>
        <w:rPr>
          <w:rStyle w:val="44"/>
          <w:rFonts w:eastAsia="宋体"/>
          <w:sz w:val="21"/>
        </w:rPr>
      </w:pPr>
      <w:r>
        <w:rPr>
          <w:rStyle w:val="44"/>
          <w:rFonts w:eastAsia="宋体"/>
          <w:sz w:val="21"/>
        </w:rPr>
        <w:t>Von vornherein diesen Gedanken ins Auge fassen und seinen konstruktiven Wert ermessen: die Abfalls- und Verfallserscheinun</w:t>
      </w:r>
      <w:r>
        <w:rPr>
          <w:rStyle w:val="44"/>
          <w:rFonts w:eastAsia="宋体"/>
          <w:sz w:val="21"/>
        </w:rPr>
        <w:softHyphen/>
      </w:r>
      <w:r>
        <w:rPr>
          <w:rStyle w:val="44"/>
          <w:rFonts w:eastAsia="宋体"/>
          <w:sz w:val="21"/>
        </w:rPr>
        <w:t>gen als Vorläufer, gewissermaßen Luftspiegelungen der großen Synthesen, die nachkommen. Diese Welte</w:t>
      </w:r>
      <w:r>
        <w:rPr>
          <w:rStyle w:val="44"/>
          <w:rFonts w:hint="eastAsia" w:eastAsia="宋体"/>
          <w:sz w:val="21"/>
          <w:lang w:eastAsia="zh-CN"/>
        </w:rPr>
        <w:t>n(</w:t>
      </w:r>
      <w:r>
        <w:rPr>
          <w:rStyle w:val="44"/>
          <w:rFonts w:eastAsia="宋体"/>
          <w:sz w:val="21"/>
        </w:rPr>
        <w:t xml:space="preserve">?) von statischen Wirklichkeiten sind überall zu visieren. Film ihr Zentrum. </w:t>
      </w:r>
      <w:r>
        <w:rPr>
          <w:rStyle w:val="44"/>
          <w:rFonts w:hint="eastAsia" w:eastAsia="宋体"/>
          <w:sz w:val="21"/>
          <w:lang w:eastAsia="zh-CN"/>
        </w:rPr>
        <w:t>□</w:t>
      </w:r>
      <w:r>
        <w:rPr>
          <w:rStyle w:val="44"/>
          <w:rFonts w:eastAsia="宋体"/>
          <w:sz w:val="21"/>
        </w:rPr>
        <w:t xml:space="preserve"> Hi</w:t>
      </w:r>
      <w:r>
        <w:rPr>
          <w:rStyle w:val="44"/>
          <w:rFonts w:eastAsia="宋体"/>
          <w:sz w:val="21"/>
        </w:rPr>
        <w:softHyphen/>
      </w:r>
      <w:r>
        <w:rPr>
          <w:rStyle w:val="44"/>
          <w:rFonts w:eastAsia="宋体"/>
          <w:sz w:val="21"/>
        </w:rPr>
        <w:t>stor</w:t>
      </w:r>
      <w:r>
        <w:rPr>
          <w:rStyle w:val="44"/>
          <w:rFonts w:hint="eastAsia" w:eastAsia="宋体"/>
          <w:sz w:val="21"/>
          <w:lang w:val="en-US" w:eastAsia="zh-CN"/>
        </w:rPr>
        <w:t>(</w:t>
      </w:r>
      <w:r>
        <w:rPr>
          <w:rStyle w:val="44"/>
          <w:rFonts w:eastAsia="宋体"/>
          <w:sz w:val="21"/>
        </w:rPr>
        <w:t>ische</w:t>
      </w:r>
      <w:r>
        <w:rPr>
          <w:rStyle w:val="44"/>
          <w:rFonts w:hint="eastAsia" w:eastAsia="宋体"/>
          <w:sz w:val="21"/>
          <w:lang w:val="en-US" w:eastAsia="zh-CN"/>
        </w:rPr>
        <w:t xml:space="preserve">r) </w:t>
      </w:r>
      <w:r>
        <w:rPr>
          <w:rStyle w:val="44"/>
          <w:rFonts w:eastAsia="宋体"/>
          <w:sz w:val="21"/>
          <w:lang w:eastAsia="en-US" w:bidi="en-US"/>
        </w:rPr>
        <w:t>Materialism</w:t>
      </w:r>
      <w:r>
        <w:rPr>
          <w:rStyle w:val="44"/>
          <w:rFonts w:hint="eastAsia" w:eastAsia="宋体"/>
          <w:sz w:val="21"/>
          <w:lang w:val="en-US" w:eastAsia="zh-CN" w:bidi="en-US"/>
        </w:rPr>
        <w:t>(</w:t>
      </w:r>
      <w:r>
        <w:rPr>
          <w:rStyle w:val="44"/>
          <w:rFonts w:eastAsia="宋体"/>
          <w:sz w:val="21"/>
          <w:lang w:eastAsia="fr-FR" w:bidi="fr-FR"/>
        </w:rPr>
        <w:t>us</w:t>
      </w:r>
      <w:r>
        <w:rPr>
          <w:rStyle w:val="44"/>
          <w:rFonts w:hint="eastAsia" w:eastAsia="宋体"/>
          <w:sz w:val="21"/>
          <w:lang w:val="en-US" w:eastAsia="zh-CN" w:bidi="fr-FR"/>
        </w:rPr>
        <w:t>)</w:t>
      </w:r>
      <w:r>
        <w:rPr>
          <w:rStyle w:val="44"/>
          <w:rFonts w:eastAsia="宋体"/>
          <w:sz w:val="21"/>
        </w:rPr>
        <w:t xml:space="preserve"> </w:t>
      </w:r>
      <w:r>
        <w:rPr>
          <w:rStyle w:val="44"/>
          <w:rFonts w:hint="eastAsia" w:eastAsia="宋体"/>
          <w:sz w:val="21"/>
          <w:lang w:eastAsia="zh-CN"/>
        </w:rPr>
        <w:t>□</w:t>
      </w:r>
      <w:r>
        <w:rPr>
          <w:rStyle w:val="44"/>
          <w:rFonts w:eastAsia="宋体"/>
          <w:sz w:val="21"/>
        </w:rPr>
        <w:t xml:space="preserve"> </w:t>
      </w:r>
    </w:p>
    <w:p>
      <w:pPr>
        <w:pStyle w:val="45"/>
        <w:spacing w:after="0" w:line="283" w:lineRule="auto"/>
        <w:jc w:val="right"/>
        <w:rPr>
          <w:rStyle w:val="44"/>
          <w:rFonts w:eastAsia="宋体"/>
          <w:sz w:val="21"/>
        </w:rPr>
      </w:pPr>
      <w:r>
        <w:rPr>
          <w:rStyle w:val="44"/>
          <w:rFonts w:eastAsia="宋体"/>
          <w:sz w:val="21"/>
          <w:lang w:eastAsia="fr-FR" w:bidi="fr-FR"/>
        </w:rPr>
        <w:t xml:space="preserve">[Y </w:t>
      </w:r>
      <w:r>
        <w:rPr>
          <w:rStyle w:val="44"/>
          <w:rFonts w:eastAsia="宋体"/>
          <w:sz w:val="21"/>
        </w:rPr>
        <w:t>1,4]</w:t>
      </w:r>
    </w:p>
    <w:p>
      <w:pPr>
        <w:pStyle w:val="45"/>
        <w:spacing w:after="0" w:line="257" w:lineRule="auto"/>
        <w:jc w:val="both"/>
        <w:rPr>
          <w:rStyle w:val="44"/>
          <w:rFonts w:eastAsia="宋体"/>
          <w:sz w:val="21"/>
        </w:rPr>
      </w:pPr>
      <w:r>
        <w:rPr>
          <w:rStyle w:val="44"/>
          <w:rFonts w:hint="eastAsia" w:eastAsia="宋体"/>
          <w:sz w:val="21"/>
        </w:rPr>
        <w:t>需从一开始就</w:t>
      </w:r>
      <w:r>
        <w:rPr>
          <w:rStyle w:val="44"/>
          <w:rFonts w:hint="eastAsia" w:eastAsia="宋体"/>
          <w:sz w:val="21"/>
          <w:lang w:val="en-US" w:eastAsia="zh-CN"/>
        </w:rPr>
        <w:t>考虑</w:t>
      </w:r>
      <w:r>
        <w:rPr>
          <w:rStyle w:val="44"/>
          <w:rFonts w:hint="eastAsia" w:eastAsia="宋体"/>
          <w:sz w:val="21"/>
        </w:rPr>
        <w:t>此</w:t>
      </w:r>
      <w:r>
        <w:rPr>
          <w:rStyle w:val="44"/>
          <w:rFonts w:hint="eastAsia" w:eastAsia="宋体"/>
          <w:sz w:val="21"/>
          <w:lang w:val="en-US" w:eastAsia="zh-CN"/>
        </w:rPr>
        <w:t>想法</w:t>
      </w:r>
      <w:r>
        <w:rPr>
          <w:rStyle w:val="44"/>
          <w:rFonts w:hint="eastAsia" w:eastAsia="宋体"/>
          <w:sz w:val="21"/>
          <w:lang w:eastAsia="zh-CN"/>
        </w:rPr>
        <w:t>，</w:t>
      </w:r>
      <w:r>
        <w:rPr>
          <w:rStyle w:val="44"/>
          <w:rFonts w:hint="eastAsia" w:eastAsia="宋体"/>
          <w:sz w:val="21"/>
        </w:rPr>
        <w:t>并评估其</w:t>
      </w:r>
      <w:r>
        <w:rPr>
          <w:rStyle w:val="44"/>
          <w:rFonts w:hint="eastAsia" w:eastAsia="宋体"/>
          <w:sz w:val="21"/>
          <w:lang w:val="en-US" w:eastAsia="zh-CN"/>
        </w:rPr>
        <w:t>建设性</w:t>
      </w:r>
      <w:r>
        <w:rPr>
          <w:rStyle w:val="44"/>
          <w:rFonts w:hint="eastAsia" w:eastAsia="宋体"/>
          <w:sz w:val="21"/>
        </w:rPr>
        <w:t>价值：将那些衰败与</w:t>
      </w:r>
      <w:r>
        <w:rPr>
          <w:rStyle w:val="44"/>
          <w:rFonts w:hint="eastAsia" w:eastAsia="宋体"/>
          <w:sz w:val="21"/>
          <w:lang w:val="en-US" w:eastAsia="zh-CN"/>
        </w:rPr>
        <w:t>腐朽的迹象</w:t>
      </w:r>
      <w:r>
        <w:rPr>
          <w:rStyle w:val="25"/>
          <w:rFonts w:hint="eastAsia" w:eastAsia="宋体"/>
          <w:sz w:val="21"/>
          <w:lang w:val="en-US" w:eastAsia="zh-CN"/>
        </w:rPr>
        <w:footnoteReference w:id="8"/>
      </w:r>
      <w:r>
        <w:rPr>
          <w:rStyle w:val="44"/>
          <w:rFonts w:hint="eastAsia" w:eastAsia="宋体"/>
          <w:sz w:val="21"/>
        </w:rPr>
        <w:t>视为先兆，</w:t>
      </w:r>
      <w:r>
        <w:rPr>
          <w:rStyle w:val="44"/>
          <w:rFonts w:hint="eastAsia" w:eastAsia="宋体"/>
          <w:sz w:val="21"/>
          <w:lang w:val="en-US" w:eastAsia="zh-CN"/>
        </w:rPr>
        <w:t>他们</w:t>
      </w:r>
      <w:r>
        <w:rPr>
          <w:rStyle w:val="44"/>
          <w:rFonts w:hint="eastAsia" w:eastAsia="宋体"/>
          <w:sz w:val="21"/>
        </w:rPr>
        <w:t>在某种意义上</w:t>
      </w:r>
      <w:r>
        <w:rPr>
          <w:rStyle w:val="44"/>
          <w:rFonts w:hint="eastAsia" w:eastAsia="宋体"/>
          <w:sz w:val="21"/>
          <w:lang w:eastAsia="zh-CN"/>
        </w:rPr>
        <w:t>是</w:t>
      </w:r>
      <w:r>
        <w:rPr>
          <w:rStyle w:val="44"/>
          <w:rFonts w:hint="eastAsia" w:eastAsia="宋体"/>
          <w:sz w:val="21"/>
          <w:lang w:val="en-US" w:eastAsia="zh-CN"/>
        </w:rPr>
        <w:t>随后出现的</w:t>
      </w:r>
      <w:r>
        <w:rPr>
          <w:rStyle w:val="44"/>
          <w:rFonts w:hint="eastAsia" w:eastAsia="宋体"/>
          <w:sz w:val="21"/>
        </w:rPr>
        <w:t>伟大综合体</w:t>
      </w:r>
      <w:r>
        <w:rPr>
          <w:rStyle w:val="25"/>
          <w:rFonts w:hint="eastAsia" w:eastAsia="宋体"/>
          <w:sz w:val="21"/>
        </w:rPr>
        <w:footnoteReference w:id="9"/>
      </w:r>
      <w:r>
        <w:rPr>
          <w:rStyle w:val="44"/>
          <w:rFonts w:hint="eastAsia" w:eastAsia="宋体"/>
          <w:sz w:val="21"/>
        </w:rPr>
        <w:t>的海市蜃楼。这些静态现实</w:t>
      </w:r>
      <w:r>
        <w:rPr>
          <w:rStyle w:val="25"/>
          <w:rFonts w:hint="eastAsia" w:eastAsia="宋体"/>
          <w:sz w:val="21"/>
        </w:rPr>
        <w:footnoteReference w:id="10"/>
      </w:r>
      <w:r>
        <w:rPr>
          <w:rStyle w:val="44"/>
          <w:rFonts w:hint="eastAsia" w:eastAsia="宋体"/>
          <w:sz w:val="21"/>
        </w:rPr>
        <w:t>的</w:t>
      </w:r>
      <w:r>
        <w:rPr>
          <w:rStyle w:val="44"/>
          <w:rFonts w:hint="eastAsia" w:eastAsia="宋体"/>
          <w:sz w:val="21"/>
          <w:lang w:val="en-US" w:eastAsia="zh-CN"/>
        </w:rPr>
        <w:t>世界</w:t>
      </w:r>
      <w:r>
        <w:rPr>
          <w:rStyle w:val="44"/>
          <w:rFonts w:hint="eastAsia" w:eastAsia="宋体"/>
          <w:sz w:val="21"/>
        </w:rPr>
        <w:t>（？）</w:t>
      </w:r>
      <w:r>
        <w:rPr>
          <w:rStyle w:val="44"/>
          <w:rFonts w:hint="eastAsia" w:eastAsia="宋体"/>
          <w:sz w:val="21"/>
          <w:lang w:val="en-US" w:eastAsia="zh-CN"/>
        </w:rPr>
        <w:t>随处可见</w:t>
      </w:r>
      <w:r>
        <w:rPr>
          <w:rStyle w:val="44"/>
          <w:rFonts w:hint="eastAsia" w:eastAsia="宋体"/>
          <w:sz w:val="21"/>
        </w:rPr>
        <w:t>。电影是其中心。</w:t>
      </w:r>
      <w:r>
        <w:rPr>
          <w:rStyle w:val="44"/>
          <w:rFonts w:hint="eastAsia" w:eastAsia="宋体"/>
          <w:sz w:val="21"/>
          <w:lang w:eastAsia="zh-CN"/>
        </w:rPr>
        <w:t>□</w:t>
      </w:r>
      <w:r>
        <w:rPr>
          <w:rStyle w:val="44"/>
          <w:rFonts w:hint="eastAsia" w:eastAsia="宋体"/>
          <w:sz w:val="21"/>
        </w:rPr>
        <w:t>历史唯物主义</w:t>
      </w:r>
      <w:r>
        <w:rPr>
          <w:rStyle w:val="44"/>
          <w:rFonts w:hint="eastAsia" w:eastAsia="宋体"/>
          <w:sz w:val="21"/>
          <w:lang w:eastAsia="zh-CN"/>
        </w:rPr>
        <w:t>□</w:t>
      </w:r>
      <w:r>
        <w:rPr>
          <w:rStyle w:val="25"/>
          <w:rFonts w:hint="eastAsia" w:eastAsia="宋体"/>
          <w:sz w:val="21"/>
          <w:lang w:eastAsia="zh-CN"/>
        </w:rPr>
        <w:footnoteReference w:id="11"/>
      </w:r>
    </w:p>
    <w:p>
      <w:pPr>
        <w:pStyle w:val="45"/>
        <w:spacing w:after="0" w:line="283" w:lineRule="auto"/>
        <w:jc w:val="right"/>
        <w:rPr>
          <w:rStyle w:val="44"/>
          <w:rFonts w:eastAsia="宋体"/>
          <w:sz w:val="21"/>
        </w:rPr>
      </w:pPr>
      <w:r>
        <w:rPr>
          <w:rStyle w:val="44"/>
          <w:rFonts w:eastAsia="宋体"/>
          <w:sz w:val="21"/>
          <w:lang w:eastAsia="fr-FR" w:bidi="fr-FR"/>
        </w:rPr>
        <w:t xml:space="preserve">[Y </w:t>
      </w:r>
      <w:r>
        <w:rPr>
          <w:rStyle w:val="44"/>
          <w:rFonts w:eastAsia="宋体"/>
          <w:sz w:val="21"/>
        </w:rPr>
        <w:t>1,4]</w:t>
      </w:r>
    </w:p>
    <w:p>
      <w:pPr>
        <w:pStyle w:val="45"/>
        <w:spacing w:after="0" w:line="257" w:lineRule="auto"/>
        <w:jc w:val="both"/>
        <w:rPr>
          <w:rStyle w:val="44"/>
          <w:rFonts w:eastAsia="宋体"/>
          <w:sz w:val="21"/>
          <w:lang w:val="en-US"/>
        </w:rPr>
      </w:pPr>
      <w:r>
        <w:rPr>
          <w:rStyle w:val="44"/>
          <w:rFonts w:eastAsia="宋体"/>
          <w:sz w:val="21"/>
        </w:rPr>
        <w:t xml:space="preserve">Feenstücke: »So wird z.B. in den </w:t>
      </w:r>
      <w:r>
        <w:rPr>
          <w:rStyle w:val="44"/>
          <w:rFonts w:hint="eastAsia" w:eastAsia="宋体"/>
          <w:sz w:val="21"/>
          <w:lang w:eastAsia="zh-CN"/>
        </w:rPr>
        <w:t>›</w:t>
      </w:r>
      <w:r>
        <w:rPr>
          <w:rStyle w:val="44"/>
          <w:rFonts w:eastAsia="宋体"/>
          <w:sz w:val="21"/>
        </w:rPr>
        <w:t xml:space="preserve">Parisiens </w:t>
      </w:r>
      <w:r>
        <w:rPr>
          <w:rStyle w:val="44"/>
          <w:rFonts w:eastAsia="宋体"/>
          <w:sz w:val="21"/>
          <w:lang w:eastAsia="fr-FR" w:bidi="fr-FR"/>
        </w:rPr>
        <w:t xml:space="preserve">à </w:t>
      </w:r>
      <w:r>
        <w:rPr>
          <w:rStyle w:val="44"/>
          <w:rFonts w:eastAsia="宋体"/>
          <w:sz w:val="21"/>
        </w:rPr>
        <w:t>Londres</w:t>
      </w:r>
      <w:r>
        <w:rPr>
          <w:rStyle w:val="44"/>
          <w:rFonts w:hint="eastAsia" w:eastAsia="宋体"/>
          <w:sz w:val="21"/>
          <w:lang w:eastAsia="zh-CN"/>
        </w:rPr>
        <w:t>‹</w:t>
      </w:r>
      <w:r>
        <w:rPr>
          <w:rStyle w:val="44"/>
          <w:rFonts w:eastAsia="宋体"/>
          <w:sz w:val="21"/>
        </w:rPr>
        <w:t xml:space="preserve"> (1866) die englische Industrieausstellung auf die Szene gebracht, und dabei mit einer Ausstel</w:t>
      </w:r>
      <w:r>
        <w:rPr>
          <w:rStyle w:val="44"/>
          <w:rFonts w:eastAsia="宋体"/>
          <w:sz w:val="21"/>
        </w:rPr>
        <w:softHyphen/>
      </w:r>
      <w:r>
        <w:rPr>
          <w:rStyle w:val="44"/>
          <w:rFonts w:eastAsia="宋体"/>
          <w:sz w:val="21"/>
        </w:rPr>
        <w:t xml:space="preserve">lung von nackten Schönheiten illustriert, die natürlich nur ihre Abkunft aus der Allegorie und dichterischen Erfindung herleiten.« Rudolf Gottschall: Das Theater und Drama des </w:t>
      </w:r>
      <w:r>
        <w:rPr>
          <w:rStyle w:val="44"/>
          <w:rFonts w:eastAsia="宋体"/>
          <w:sz w:val="21"/>
          <w:lang w:val="en-US" w:eastAsia="fr-FR" w:bidi="fr-FR"/>
        </w:rPr>
        <w:t xml:space="preserve">second empire </w:t>
      </w:r>
      <w:r>
        <w:rPr>
          <w:rStyle w:val="44"/>
          <w:rFonts w:eastAsia="宋体"/>
          <w:sz w:val="21"/>
        </w:rPr>
        <w:t xml:space="preserve">(Unsere Zeit Deutsche Revue, Monatsschrift zum Konversationslexikon Lpz 1867 p 932) </w:t>
      </w:r>
      <w:r>
        <w:rPr>
          <w:rStyle w:val="44"/>
          <w:rFonts w:hint="eastAsia" w:eastAsia="宋体"/>
          <w:sz w:val="21"/>
          <w:lang w:eastAsia="zh-CN"/>
        </w:rPr>
        <w:t>□</w:t>
      </w:r>
      <w:r>
        <w:rPr>
          <w:rStyle w:val="44"/>
          <w:rFonts w:hint="eastAsia" w:eastAsia="宋体"/>
          <w:sz w:val="21"/>
          <w:lang w:val="en-US" w:eastAsia="zh-CN"/>
        </w:rPr>
        <w:t xml:space="preserve"> </w:t>
      </w:r>
      <w:r>
        <w:rPr>
          <w:rStyle w:val="44"/>
          <w:rFonts w:eastAsia="宋体"/>
          <w:sz w:val="21"/>
        </w:rPr>
        <w:t>Reklame</w:t>
      </w:r>
      <w:r>
        <w:rPr>
          <w:rStyle w:val="44"/>
          <w:rFonts w:hint="eastAsia" w:eastAsia="宋体"/>
          <w:sz w:val="21"/>
          <w:lang w:val="en-US" w:eastAsia="zh-CN"/>
        </w:rPr>
        <w:t xml:space="preserve"> </w:t>
      </w:r>
      <w:r>
        <w:rPr>
          <w:rStyle w:val="44"/>
          <w:rFonts w:hint="eastAsia" w:eastAsia="宋体"/>
          <w:sz w:val="21"/>
          <w:lang w:eastAsia="zh-CN"/>
        </w:rPr>
        <w:t>□</w:t>
      </w:r>
      <w:r>
        <w:rPr>
          <w:rStyle w:val="44"/>
          <w:rFonts w:hint="eastAsia" w:eastAsia="宋体"/>
          <w:sz w:val="21"/>
          <w:lang w:val="en-US" w:eastAsia="zh-CN"/>
        </w:rPr>
        <w:t xml:space="preserve"> </w:t>
      </w:r>
    </w:p>
    <w:p>
      <w:pPr>
        <w:pStyle w:val="45"/>
        <w:spacing w:after="0" w:line="257" w:lineRule="auto"/>
        <w:jc w:val="right"/>
        <w:rPr>
          <w:rStyle w:val="44"/>
          <w:rFonts w:eastAsia="宋体"/>
          <w:sz w:val="21"/>
        </w:rPr>
      </w:pPr>
      <w:r>
        <w:rPr>
          <w:rStyle w:val="44"/>
          <w:rFonts w:eastAsia="宋体"/>
          <w:sz w:val="21"/>
        </w:rPr>
        <w:t>[Y</w:t>
      </w:r>
      <w:r>
        <w:rPr>
          <w:rStyle w:val="44"/>
          <w:rFonts w:hint="eastAsia" w:eastAsia="宋体"/>
          <w:sz w:val="21"/>
          <w:lang w:val="en-US" w:eastAsia="zh-CN"/>
        </w:rPr>
        <w:t xml:space="preserve"> 1 </w:t>
      </w:r>
      <w:r>
        <w:rPr>
          <w:rStyle w:val="44"/>
          <w:rFonts w:hint="eastAsia" w:eastAsia="宋体"/>
          <w:sz w:val="21"/>
          <w:lang w:eastAsia="zh"/>
        </w:rPr>
        <w:t>a</w:t>
      </w:r>
      <w:r>
        <w:rPr>
          <w:rStyle w:val="44"/>
          <w:rFonts w:eastAsia="宋体"/>
          <w:sz w:val="21"/>
        </w:rPr>
        <w:t>,</w:t>
      </w:r>
      <w:r>
        <w:rPr>
          <w:rStyle w:val="44"/>
          <w:rFonts w:hint="eastAsia" w:eastAsia="宋体"/>
          <w:sz w:val="21"/>
          <w:lang w:val="en-US" w:eastAsia="zh-CN"/>
        </w:rPr>
        <w:t xml:space="preserve"> 1</w:t>
      </w:r>
      <w:r>
        <w:rPr>
          <w:rStyle w:val="44"/>
          <w:rFonts w:eastAsia="宋体"/>
          <w:sz w:val="21"/>
        </w:rPr>
        <w:t>]</w:t>
      </w:r>
    </w:p>
    <w:p>
      <w:pPr>
        <w:pStyle w:val="45"/>
        <w:spacing w:after="0" w:line="257" w:lineRule="auto"/>
        <w:rPr>
          <w:rStyle w:val="44"/>
          <w:rFonts w:eastAsia="宋体"/>
          <w:sz w:val="21"/>
        </w:rPr>
      </w:pPr>
      <w:r>
        <w:rPr>
          <w:rStyle w:val="44"/>
          <w:rFonts w:hint="eastAsia" w:eastAsia="宋体"/>
          <w:sz w:val="21"/>
        </w:rPr>
        <w:t>奇幻剧：“例如</w:t>
      </w:r>
      <w:r>
        <w:rPr>
          <w:rStyle w:val="44"/>
          <w:rFonts w:hint="eastAsia" w:eastAsia="宋体"/>
          <w:sz w:val="21"/>
          <w:lang w:eastAsia="zh-CN"/>
        </w:rPr>
        <w:t>，</w:t>
      </w:r>
      <w:r>
        <w:rPr>
          <w:rStyle w:val="44"/>
          <w:rFonts w:hint="eastAsia" w:eastAsia="宋体"/>
          <w:sz w:val="21"/>
        </w:rPr>
        <w:t>在《巴黎人在伦敦》（</w:t>
      </w:r>
      <w:r>
        <w:rPr>
          <w:rStyle w:val="44"/>
          <w:rFonts w:eastAsia="宋体"/>
          <w:i/>
          <w:iCs/>
          <w:sz w:val="21"/>
        </w:rPr>
        <w:t xml:space="preserve">Parisiens </w:t>
      </w:r>
      <w:r>
        <w:rPr>
          <w:rStyle w:val="44"/>
          <w:rFonts w:eastAsia="宋体"/>
          <w:i/>
          <w:iCs/>
          <w:sz w:val="21"/>
          <w:lang w:eastAsia="fr-FR" w:bidi="fr-FR"/>
        </w:rPr>
        <w:t xml:space="preserve">à </w:t>
      </w:r>
      <w:r>
        <w:rPr>
          <w:rStyle w:val="44"/>
          <w:rFonts w:eastAsia="宋体"/>
          <w:i/>
          <w:iCs/>
          <w:sz w:val="21"/>
        </w:rPr>
        <w:t>Londres</w:t>
      </w:r>
      <w:r>
        <w:rPr>
          <w:rStyle w:val="44"/>
          <w:rFonts w:hint="eastAsia" w:eastAsia="宋体"/>
          <w:sz w:val="21"/>
          <w:lang w:eastAsia="zh-CN"/>
        </w:rPr>
        <w:t>）</w:t>
      </w:r>
      <w:r>
        <w:rPr>
          <w:rStyle w:val="25"/>
          <w:rFonts w:hint="eastAsia" w:eastAsia="宋体"/>
          <w:sz w:val="21"/>
          <w:lang w:eastAsia="zh-CN"/>
        </w:rPr>
        <w:footnoteReference w:id="12"/>
      </w:r>
      <w:r>
        <w:rPr>
          <w:rStyle w:val="44"/>
          <w:rFonts w:hint="eastAsia" w:eastAsia="宋体"/>
          <w:sz w:val="21"/>
          <w:lang w:eastAsia="zh-CN"/>
        </w:rPr>
        <w:t>（</w:t>
      </w:r>
      <w:r>
        <w:rPr>
          <w:rStyle w:val="44"/>
          <w:rFonts w:hint="eastAsia" w:eastAsia="宋体"/>
          <w:sz w:val="21"/>
        </w:rPr>
        <w:t>1866</w:t>
      </w:r>
      <w:r>
        <w:rPr>
          <w:rStyle w:val="44"/>
          <w:rFonts w:hint="eastAsia" w:eastAsia="宋体"/>
          <w:sz w:val="21"/>
          <w:lang w:val="en-US" w:eastAsia="zh-CN"/>
        </w:rPr>
        <w:t>年</w:t>
      </w:r>
      <w:r>
        <w:rPr>
          <w:rStyle w:val="44"/>
          <w:rFonts w:hint="eastAsia" w:eastAsia="宋体"/>
          <w:sz w:val="21"/>
        </w:rPr>
        <w:t>）中，英国工业博览会被搬上舞台，并辅以裸体美人的</w:t>
      </w:r>
      <w:r>
        <w:rPr>
          <w:rStyle w:val="44"/>
          <w:rFonts w:hint="eastAsia" w:eastAsia="宋体"/>
          <w:sz w:val="21"/>
          <w:lang w:val="en-US" w:eastAsia="zh-CN"/>
        </w:rPr>
        <w:t>插图——</w:t>
      </w:r>
      <w:r>
        <w:rPr>
          <w:rStyle w:val="44"/>
          <w:rFonts w:hint="eastAsia" w:eastAsia="宋体"/>
          <w:sz w:val="21"/>
        </w:rPr>
        <w:t>这显然源自寓言传统</w:t>
      </w:r>
      <w:r>
        <w:rPr>
          <w:rStyle w:val="25"/>
          <w:rFonts w:hint="eastAsia" w:eastAsia="宋体"/>
          <w:sz w:val="21"/>
        </w:rPr>
        <w:footnoteReference w:id="13"/>
      </w:r>
      <w:r>
        <w:rPr>
          <w:rStyle w:val="44"/>
          <w:rFonts w:hint="eastAsia" w:eastAsia="宋体"/>
          <w:sz w:val="21"/>
        </w:rPr>
        <w:t>与诗性虚构。”</w:t>
      </w:r>
    </w:p>
    <w:p>
      <w:pPr>
        <w:pStyle w:val="45"/>
        <w:spacing w:after="0" w:line="257" w:lineRule="auto"/>
        <w:rPr>
          <w:rStyle w:val="44"/>
          <w:rFonts w:eastAsia="宋体"/>
          <w:sz w:val="21"/>
        </w:rPr>
      </w:pPr>
      <w:r>
        <w:rPr>
          <w:rStyle w:val="44"/>
          <w:rFonts w:hint="eastAsia" w:eastAsia="宋体"/>
          <w:sz w:val="21"/>
        </w:rPr>
        <w:t>——鲁道夫·戈特沙尔：《第二帝国的戏剧与剧作》（载《我们的时代：德国时事讽刺剧·对话词典月刊》</w:t>
      </w:r>
      <w:r>
        <w:rPr>
          <w:rStyle w:val="44"/>
          <w:rFonts w:hint="eastAsia" w:eastAsia="宋体"/>
          <w:sz w:val="21"/>
          <w:lang w:eastAsia="zh-CN"/>
        </w:rPr>
        <w:t>，</w:t>
      </w:r>
      <w:r>
        <w:rPr>
          <w:rStyle w:val="44"/>
          <w:rFonts w:hint="eastAsia" w:eastAsia="宋体"/>
          <w:sz w:val="21"/>
        </w:rPr>
        <w:t>莱比锡</w:t>
      </w:r>
      <w:r>
        <w:rPr>
          <w:rStyle w:val="44"/>
          <w:rFonts w:hint="eastAsia" w:eastAsia="宋体"/>
          <w:sz w:val="21"/>
          <w:lang w:eastAsia="zh-CN"/>
        </w:rPr>
        <w:t>，</w:t>
      </w:r>
      <w:r>
        <w:rPr>
          <w:rStyle w:val="44"/>
          <w:rFonts w:hint="eastAsia" w:eastAsia="宋体"/>
          <w:sz w:val="21"/>
        </w:rPr>
        <w:t>1867年</w:t>
      </w:r>
      <w:r>
        <w:rPr>
          <w:rStyle w:val="44"/>
          <w:rFonts w:hint="eastAsia" w:eastAsia="宋体"/>
          <w:sz w:val="21"/>
          <w:lang w:eastAsia="zh-CN"/>
        </w:rPr>
        <w:t>，</w:t>
      </w:r>
      <w:r>
        <w:rPr>
          <w:rStyle w:val="44"/>
          <w:rFonts w:hint="eastAsia" w:eastAsia="宋体"/>
          <w:sz w:val="21"/>
        </w:rPr>
        <w:t>第932页）</w:t>
      </w:r>
      <w:r>
        <w:rPr>
          <w:rStyle w:val="44"/>
          <w:rFonts w:hint="eastAsia" w:eastAsia="宋体"/>
          <w:sz w:val="21"/>
          <w:lang w:eastAsia="zh-CN"/>
        </w:rPr>
        <w:t>□</w:t>
      </w:r>
      <w:r>
        <w:rPr>
          <w:rStyle w:val="44"/>
          <w:rFonts w:hint="eastAsia" w:eastAsia="宋体"/>
          <w:sz w:val="21"/>
        </w:rPr>
        <w:t>广告</w:t>
      </w:r>
      <w:r>
        <w:rPr>
          <w:rStyle w:val="44"/>
          <w:rFonts w:hint="eastAsia" w:eastAsia="宋体"/>
          <w:sz w:val="21"/>
          <w:lang w:eastAsia="zh-CN"/>
        </w:rPr>
        <w:t>□</w:t>
      </w:r>
      <w:r>
        <w:rPr>
          <w:rStyle w:val="25"/>
          <w:rFonts w:hint="eastAsia" w:eastAsia="宋体"/>
          <w:sz w:val="21"/>
        </w:rPr>
        <w:footnoteReference w:id="14"/>
      </w:r>
    </w:p>
    <w:p>
      <w:pPr>
        <w:pStyle w:val="45"/>
        <w:spacing w:after="0" w:line="257" w:lineRule="auto"/>
        <w:jc w:val="right"/>
        <w:rPr>
          <w:rStyle w:val="44"/>
          <w:rFonts w:eastAsia="宋体"/>
          <w:sz w:val="21"/>
        </w:rPr>
      </w:pPr>
      <w:r>
        <w:rPr>
          <w:rStyle w:val="44"/>
          <w:rFonts w:eastAsia="宋体"/>
          <w:sz w:val="21"/>
        </w:rPr>
        <w:t>[Y</w:t>
      </w:r>
      <w:r>
        <w:rPr>
          <w:rStyle w:val="44"/>
          <w:rFonts w:hint="eastAsia" w:eastAsia="宋体"/>
          <w:sz w:val="21"/>
          <w:lang w:val="en-US" w:eastAsia="zh-CN"/>
        </w:rPr>
        <w:t xml:space="preserve"> </w:t>
      </w:r>
      <w:r>
        <w:rPr>
          <w:rStyle w:val="44"/>
          <w:rFonts w:hint="eastAsia" w:eastAsia="宋体"/>
          <w:sz w:val="21"/>
          <w:lang w:eastAsia="zh"/>
        </w:rPr>
        <w:t>1</w:t>
      </w:r>
      <w:r>
        <w:rPr>
          <w:rStyle w:val="44"/>
          <w:rFonts w:hint="eastAsia" w:eastAsia="宋体"/>
          <w:sz w:val="21"/>
          <w:lang w:val="en-US" w:eastAsia="zh-CN"/>
        </w:rPr>
        <w:t xml:space="preserve"> </w:t>
      </w:r>
      <w:r>
        <w:rPr>
          <w:rStyle w:val="44"/>
          <w:rFonts w:hint="eastAsia" w:eastAsia="宋体"/>
          <w:sz w:val="21"/>
          <w:lang w:eastAsia="zh"/>
        </w:rPr>
        <w:t>a</w:t>
      </w:r>
      <w:r>
        <w:rPr>
          <w:rStyle w:val="44"/>
          <w:rFonts w:eastAsia="宋体"/>
          <w:sz w:val="21"/>
        </w:rPr>
        <w:t>,</w:t>
      </w:r>
      <w:r>
        <w:rPr>
          <w:rStyle w:val="44"/>
          <w:rFonts w:hint="eastAsia" w:eastAsia="宋体"/>
          <w:sz w:val="21"/>
          <w:lang w:val="en-US" w:eastAsia="zh-CN"/>
        </w:rPr>
        <w:t xml:space="preserve"> </w:t>
      </w:r>
      <w:r>
        <w:rPr>
          <w:rStyle w:val="44"/>
          <w:rFonts w:hint="eastAsia" w:eastAsia="宋体"/>
          <w:sz w:val="21"/>
          <w:lang w:eastAsia="zh"/>
        </w:rPr>
        <w:t>1</w:t>
      </w:r>
      <w:r>
        <w:rPr>
          <w:rStyle w:val="44"/>
          <w:rFonts w:eastAsia="宋体"/>
          <w:sz w:val="21"/>
        </w:rPr>
        <w:t>]</w:t>
      </w:r>
    </w:p>
    <w:p>
      <w:pPr>
        <w:pStyle w:val="45"/>
        <w:spacing w:after="0" w:line="257" w:lineRule="auto"/>
        <w:rPr>
          <w:rStyle w:val="44"/>
          <w:rFonts w:eastAsia="宋体"/>
          <w:sz w:val="21"/>
        </w:rPr>
      </w:pPr>
      <w:r>
        <w:rPr>
          <w:rStyle w:val="44"/>
          <w:rFonts w:eastAsia="宋体"/>
          <w:sz w:val="21"/>
        </w:rPr>
        <w:t>»</w:t>
      </w:r>
      <w:r>
        <w:rPr>
          <w:rStyle w:val="44"/>
          <w:rFonts w:hint="eastAsia" w:eastAsia="宋体"/>
          <w:sz w:val="21"/>
        </w:rPr>
        <w:t>›</w:t>
      </w:r>
      <w:r>
        <w:rPr>
          <w:rStyle w:val="44"/>
          <w:rFonts w:eastAsia="宋体"/>
          <w:sz w:val="21"/>
        </w:rPr>
        <w:t>Fermente</w:t>
      </w:r>
      <w:r>
        <w:rPr>
          <w:rStyle w:val="44"/>
          <w:rFonts w:hint="eastAsia" w:eastAsia="宋体"/>
          <w:sz w:val="21"/>
        </w:rPr>
        <w:t>‹</w:t>
      </w:r>
      <w:r>
        <w:rPr>
          <w:rStyle w:val="44"/>
          <w:rFonts w:eastAsia="宋体"/>
          <w:sz w:val="21"/>
        </w:rPr>
        <w:t xml:space="preserve"> sind Gärungserreger, welche die Zersetzung verhältnismäßig großer Mengen anderer organischer Substanzen bewirken oder beschleuni</w:t>
      </w:r>
      <w:r>
        <w:rPr>
          <w:rStyle w:val="44"/>
          <w:rFonts w:eastAsia="宋体"/>
          <w:sz w:val="21"/>
        </w:rPr>
        <w:softHyphen/>
      </w:r>
      <w:r>
        <w:rPr>
          <w:rStyle w:val="44"/>
          <w:rFonts w:eastAsia="宋体"/>
          <w:sz w:val="21"/>
        </w:rPr>
        <w:t xml:space="preserve">gen ... Jene </w:t>
      </w:r>
      <w:r>
        <w:rPr>
          <w:rStyle w:val="44"/>
          <w:rFonts w:hint="eastAsia" w:eastAsia="宋体"/>
          <w:sz w:val="21"/>
          <w:lang w:eastAsia="zh-CN"/>
        </w:rPr>
        <w:t>›</w:t>
      </w:r>
      <w:r>
        <w:rPr>
          <w:rStyle w:val="44"/>
          <w:rFonts w:eastAsia="宋体"/>
          <w:sz w:val="21"/>
        </w:rPr>
        <w:t>anderen organischen Substanzen</w:t>
      </w:r>
      <w:r>
        <w:rPr>
          <w:rStyle w:val="44"/>
          <w:rFonts w:hint="eastAsia" w:eastAsia="宋体"/>
          <w:sz w:val="21"/>
          <w:lang w:eastAsia="zh-CN"/>
        </w:rPr>
        <w:t>‹</w:t>
      </w:r>
      <w:r>
        <w:rPr>
          <w:rStyle w:val="44"/>
          <w:rFonts w:eastAsia="宋体"/>
          <w:sz w:val="21"/>
        </w:rPr>
        <w:t xml:space="preserve"> aber, an denen die Fermente ihre zersetzende Kraft zeigen, sind die historisch überlieferten Stilformen.« »Die Fermente ... sind die Errungenschaften der modernen Technik. Sie ... lassen sich unter drei große Stoffkreise vereinen. 1. Eisen 2. Maschinen-</w:t>
      </w:r>
      <w:r>
        <w:rPr>
          <w:rStyle w:val="44"/>
          <w:rFonts w:hint="eastAsia" w:eastAsia="宋体"/>
          <w:sz w:val="21"/>
          <w:lang w:eastAsia="zh"/>
        </w:rPr>
        <w:t xml:space="preserve"> </w:t>
      </w:r>
      <w:r>
        <w:rPr>
          <w:rStyle w:val="44"/>
          <w:rFonts w:eastAsia="宋体"/>
          <w:sz w:val="21"/>
        </w:rPr>
        <w:t>kunst 3. Licht- und Feuerkunst.« Alfred Gotthold Meyer: Eisenbauten Esslingen 1907 (Vorwort (</w:t>
      </w:r>
      <w:r>
        <w:rPr>
          <w:rStyle w:val="44"/>
          <w:rFonts w:eastAsia="宋体"/>
          <w:sz w:val="21"/>
          <w:lang w:eastAsia="fr-FR" w:bidi="fr-FR"/>
        </w:rPr>
        <w:t>un</w:t>
      </w:r>
      <w:r>
        <w:rPr>
          <w:rStyle w:val="44"/>
          <w:rFonts w:eastAsia="宋体"/>
          <w:sz w:val="21"/>
        </w:rPr>
        <w:t xml:space="preserve">paginiert)) </w:t>
      </w:r>
    </w:p>
    <w:p>
      <w:pPr>
        <w:pStyle w:val="45"/>
        <w:spacing w:after="0" w:line="307" w:lineRule="auto"/>
        <w:jc w:val="right"/>
        <w:rPr>
          <w:rStyle w:val="44"/>
          <w:rFonts w:eastAsia="宋体"/>
          <w:sz w:val="21"/>
        </w:rPr>
      </w:pPr>
      <w:r>
        <w:rPr>
          <w:rStyle w:val="44"/>
          <w:rFonts w:eastAsia="宋体"/>
          <w:sz w:val="21"/>
          <w:lang w:eastAsia="zh-CN" w:bidi="fr-FR"/>
        </w:rPr>
        <w:t>[Y</w:t>
      </w:r>
      <w:r>
        <w:rPr>
          <w:rStyle w:val="44"/>
          <w:rFonts w:eastAsia="宋体"/>
          <w:sz w:val="21"/>
        </w:rPr>
        <w:t>1a, 2]</w:t>
      </w:r>
    </w:p>
    <w:p>
      <w:pPr>
        <w:pStyle w:val="45"/>
        <w:spacing w:after="0" w:line="324" w:lineRule="auto"/>
        <w:jc w:val="both"/>
        <w:rPr>
          <w:rStyle w:val="44"/>
          <w:rFonts w:eastAsia="宋体"/>
          <w:sz w:val="21"/>
        </w:rPr>
      </w:pPr>
      <w:r>
        <w:rPr>
          <w:rStyle w:val="44"/>
          <w:rFonts w:hint="eastAsia" w:eastAsia="宋体"/>
          <w:sz w:val="21"/>
        </w:rPr>
        <w:t>“所谓‘酵素’（Fermente）</w:t>
      </w:r>
      <w:r>
        <w:rPr>
          <w:rStyle w:val="25"/>
          <w:rFonts w:hint="eastAsia" w:eastAsia="宋体"/>
          <w:sz w:val="21"/>
        </w:rPr>
        <w:footnoteReference w:id="15"/>
      </w:r>
      <w:r>
        <w:rPr>
          <w:rStyle w:val="44"/>
          <w:rFonts w:hint="eastAsia" w:eastAsia="宋体"/>
          <w:sz w:val="21"/>
        </w:rPr>
        <w:t>，是指能引发或加速大量其他有机物质分解的发酵剂……而那些展现酵素分解力的‘其他有机物质’，正是历史传承的风格形式</w:t>
      </w:r>
      <w:r>
        <w:rPr>
          <w:rStyle w:val="25"/>
          <w:rFonts w:hint="eastAsia" w:eastAsia="宋体"/>
          <w:sz w:val="21"/>
        </w:rPr>
        <w:footnoteReference w:id="16"/>
      </w:r>
      <w:r>
        <w:rPr>
          <w:rStyle w:val="44"/>
          <w:rFonts w:hint="eastAsia" w:eastAsia="宋体"/>
          <w:sz w:val="21"/>
        </w:rPr>
        <w:t>。”“酵素……乃是现代技术的成果。它们……可归入三大物质范畴</w:t>
      </w:r>
      <w:r>
        <w:rPr>
          <w:rStyle w:val="25"/>
          <w:rFonts w:hint="eastAsia" w:eastAsia="宋体"/>
          <w:sz w:val="21"/>
        </w:rPr>
        <w:footnoteReference w:id="17"/>
      </w:r>
      <w:r>
        <w:rPr>
          <w:rStyle w:val="44"/>
          <w:rFonts w:hint="eastAsia" w:eastAsia="宋体"/>
          <w:sz w:val="21"/>
        </w:rPr>
        <w:t>：1. 铁 2. 机械艺术 3. 光与火的技艺。”</w:t>
      </w:r>
    </w:p>
    <w:p>
      <w:pPr>
        <w:pStyle w:val="45"/>
        <w:spacing w:after="0" w:line="324" w:lineRule="auto"/>
        <w:jc w:val="both"/>
        <w:rPr>
          <w:rStyle w:val="44"/>
          <w:rFonts w:eastAsia="宋体"/>
          <w:sz w:val="21"/>
        </w:rPr>
      </w:pPr>
      <w:r>
        <w:rPr>
          <w:rStyle w:val="44"/>
          <w:rFonts w:hint="eastAsia" w:eastAsia="宋体"/>
          <w:sz w:val="21"/>
        </w:rPr>
        <w:t>——阿尔弗雷德·戈特霍尔德·迈耶（Alfred Gotthold Meyer）</w:t>
      </w:r>
      <w:r>
        <w:rPr>
          <w:rStyle w:val="25"/>
          <w:rFonts w:hint="eastAsia" w:eastAsia="宋体"/>
          <w:sz w:val="21"/>
        </w:rPr>
        <w:footnoteReference w:id="18"/>
      </w:r>
      <w:r>
        <w:rPr>
          <w:rStyle w:val="44"/>
          <w:rFonts w:hint="eastAsia" w:eastAsia="宋体"/>
          <w:sz w:val="21"/>
        </w:rPr>
        <w:t>：《铁建筑》</w:t>
      </w:r>
      <w:r>
        <w:rPr>
          <w:rStyle w:val="44"/>
          <w:rFonts w:hint="eastAsia" w:eastAsia="宋体"/>
          <w:sz w:val="21"/>
          <w:lang w:eastAsia="zh-CN"/>
        </w:rPr>
        <w:t>（</w:t>
      </w:r>
      <w:r>
        <w:rPr>
          <w:rStyle w:val="44"/>
          <w:rFonts w:hint="eastAsia" w:eastAsia="宋体"/>
          <w:i/>
          <w:iCs/>
          <w:sz w:val="21"/>
          <w:lang w:eastAsia="zh-CN"/>
        </w:rPr>
        <w:t>Eisenbauten</w:t>
      </w:r>
      <w:r>
        <w:rPr>
          <w:rStyle w:val="44"/>
          <w:rFonts w:hint="eastAsia" w:eastAsia="宋体"/>
          <w:sz w:val="21"/>
          <w:lang w:eastAsia="zh-CN"/>
        </w:rPr>
        <w:t>）</w:t>
      </w:r>
      <w:r>
        <w:rPr>
          <w:rStyle w:val="25"/>
          <w:rFonts w:hint="eastAsia" w:eastAsia="宋体"/>
          <w:sz w:val="21"/>
          <w:lang w:eastAsia="zh-CN"/>
        </w:rPr>
        <w:footnoteReference w:id="19"/>
      </w:r>
      <w:r>
        <w:rPr>
          <w:rStyle w:val="44"/>
          <w:rFonts w:hint="eastAsia" w:eastAsia="宋体"/>
          <w:sz w:val="21"/>
        </w:rPr>
        <w:t>〔埃斯林根</w:t>
      </w:r>
      <w:r>
        <w:rPr>
          <w:rStyle w:val="44"/>
          <w:rFonts w:hint="eastAsia" w:eastAsia="宋体"/>
          <w:sz w:val="21"/>
          <w:lang w:eastAsia="zh-CN"/>
        </w:rPr>
        <w:t>，</w:t>
      </w:r>
      <w:r>
        <w:rPr>
          <w:rStyle w:val="44"/>
          <w:rFonts w:hint="eastAsia" w:eastAsia="宋体"/>
          <w:sz w:val="21"/>
        </w:rPr>
        <w:t>1907年，前言（未编页）〕</w:t>
      </w:r>
    </w:p>
    <w:p>
      <w:pPr>
        <w:pStyle w:val="45"/>
        <w:spacing w:after="0" w:line="307" w:lineRule="auto"/>
        <w:jc w:val="right"/>
        <w:rPr>
          <w:rStyle w:val="44"/>
          <w:rFonts w:eastAsia="宋体"/>
          <w:sz w:val="21"/>
        </w:rPr>
      </w:pPr>
      <w:r>
        <w:rPr>
          <w:rStyle w:val="44"/>
          <w:rFonts w:eastAsia="宋体"/>
          <w:sz w:val="21"/>
          <w:lang w:eastAsia="fr-FR" w:bidi="fr-FR"/>
        </w:rPr>
        <w:t>[Y</w:t>
      </w:r>
      <w:r>
        <w:rPr>
          <w:rStyle w:val="44"/>
          <w:rFonts w:eastAsia="宋体"/>
          <w:sz w:val="21"/>
        </w:rPr>
        <w:t>1a, 2]</w:t>
      </w:r>
    </w:p>
    <w:p>
      <w:pPr>
        <w:pStyle w:val="45"/>
        <w:spacing w:after="0" w:line="324" w:lineRule="auto"/>
        <w:jc w:val="both"/>
        <w:rPr>
          <w:rStyle w:val="44"/>
          <w:rFonts w:eastAsia="宋体"/>
          <w:sz w:val="21"/>
        </w:rPr>
      </w:pPr>
      <w:r>
        <w:rPr>
          <w:rStyle w:val="44"/>
          <w:rFonts w:eastAsia="宋体"/>
          <w:sz w:val="21"/>
        </w:rPr>
        <w:t xml:space="preserve">Die photographische Reproduktion von Kunstwerken als eine Phase im Kampfe zwischen Photographie und Malerei. </w:t>
      </w:r>
    </w:p>
    <w:p>
      <w:pPr>
        <w:pStyle w:val="45"/>
        <w:spacing w:after="0" w:line="324" w:lineRule="auto"/>
        <w:jc w:val="right"/>
        <w:rPr>
          <w:rFonts w:eastAsia="宋体"/>
          <w:sz w:val="21"/>
        </w:rPr>
      </w:pPr>
      <w:r>
        <w:rPr>
          <w:rStyle w:val="44"/>
          <w:rFonts w:eastAsia="宋体"/>
          <w:sz w:val="21"/>
        </w:rPr>
        <w:t>[Y</w:t>
      </w:r>
      <w:r>
        <w:rPr>
          <w:rStyle w:val="44"/>
          <w:rFonts w:hint="eastAsia" w:eastAsia="宋体"/>
          <w:sz w:val="21"/>
          <w:lang w:eastAsia="zh"/>
        </w:rPr>
        <w:t>1</w:t>
      </w:r>
      <w:r>
        <w:rPr>
          <w:rStyle w:val="44"/>
          <w:rFonts w:eastAsia="宋体"/>
          <w:sz w:val="21"/>
        </w:rPr>
        <w:t>a, 3]</w:t>
      </w:r>
    </w:p>
    <w:p>
      <w:pPr>
        <w:pStyle w:val="45"/>
        <w:spacing w:after="0" w:line="298" w:lineRule="auto"/>
        <w:jc w:val="both"/>
        <w:rPr>
          <w:rStyle w:val="44"/>
          <w:rFonts w:eastAsia="宋体"/>
          <w:sz w:val="21"/>
        </w:rPr>
      </w:pPr>
      <w:r>
        <w:rPr>
          <w:rStyle w:val="44"/>
          <w:rFonts w:hint="eastAsia" w:eastAsia="宋体"/>
          <w:sz w:val="21"/>
        </w:rPr>
        <w:t>艺术品的摄影复制乃是摄影与绘画斗争中的一个阶段。</w:t>
      </w:r>
    </w:p>
    <w:p>
      <w:pPr>
        <w:pStyle w:val="45"/>
        <w:spacing w:after="0" w:line="324" w:lineRule="auto"/>
        <w:jc w:val="right"/>
        <w:rPr>
          <w:rFonts w:eastAsia="宋体"/>
          <w:sz w:val="21"/>
        </w:rPr>
      </w:pPr>
      <w:r>
        <w:rPr>
          <w:rStyle w:val="44"/>
          <w:rFonts w:eastAsia="宋体"/>
          <w:sz w:val="21"/>
        </w:rPr>
        <w:t>[Y</w:t>
      </w:r>
      <w:r>
        <w:rPr>
          <w:rStyle w:val="44"/>
          <w:rFonts w:hint="eastAsia" w:eastAsia="宋体"/>
          <w:sz w:val="21"/>
          <w:lang w:eastAsia="zh"/>
        </w:rPr>
        <w:t>1</w:t>
      </w:r>
      <w:r>
        <w:rPr>
          <w:rStyle w:val="44"/>
          <w:rFonts w:eastAsia="宋体"/>
          <w:sz w:val="21"/>
        </w:rPr>
        <w:t>a, 3]</w:t>
      </w:r>
    </w:p>
    <w:p>
      <w:pPr>
        <w:pStyle w:val="45"/>
        <w:spacing w:after="0" w:line="298" w:lineRule="auto"/>
        <w:jc w:val="both"/>
        <w:rPr>
          <w:rStyle w:val="44"/>
          <w:rFonts w:eastAsia="宋体"/>
          <w:sz w:val="21"/>
        </w:rPr>
      </w:pPr>
      <w:r>
        <w:rPr>
          <w:rStyle w:val="44"/>
          <w:rFonts w:eastAsia="宋体"/>
          <w:sz w:val="21"/>
        </w:rPr>
        <w:t>»Im Jahre 1855 wurden im Rahmen der großen Ausstellung der Industrie Sonderabteilungen für die Photographie eröffnet. Damit wird die Photo</w:t>
      </w:r>
      <w:r>
        <w:rPr>
          <w:rStyle w:val="44"/>
          <w:rFonts w:eastAsia="宋体"/>
          <w:sz w:val="21"/>
        </w:rPr>
        <w:softHyphen/>
      </w:r>
      <w:r>
        <w:rPr>
          <w:rStyle w:val="44"/>
          <w:rFonts w:eastAsia="宋体"/>
          <w:sz w:val="21"/>
        </w:rPr>
        <w:t>graphie zum ersten Mai auch der breiteren Öffentlichkeit vertrauter gemacht. Diese Ausstellung bildet den Auftakt für ihre industrielle Ent</w:t>
      </w:r>
      <w:r>
        <w:rPr>
          <w:rStyle w:val="44"/>
          <w:rFonts w:eastAsia="宋体"/>
          <w:sz w:val="21"/>
        </w:rPr>
        <w:softHyphen/>
      </w:r>
      <w:r>
        <w:rPr>
          <w:rStyle w:val="44"/>
          <w:rFonts w:eastAsia="宋体"/>
          <w:sz w:val="21"/>
        </w:rPr>
        <w:t xml:space="preserve">wicklung ... Das Publikum drängt sich auf der Ausstellung vor den unzähligen Portraits berühmter und bekannter Persönlichkeiten, und man muß sich vorstellen, was es zu jener Epoche bedeutete, daß man die Berühmtheiten des Theaters, der Tribüne, kurz des öffentlichen Lebens, die man bis dahin nur aus der Ferne anstaunen und bewundern konnte, auf einmal so lebenswirklich vor sich sah.« Gisela Freund: Entwicklung der Photographie in Frankreich [ungedruckt] □ Ausstellungen □ </w:t>
      </w:r>
    </w:p>
    <w:p>
      <w:pPr>
        <w:pStyle w:val="45"/>
        <w:spacing w:after="0" w:line="298" w:lineRule="auto"/>
        <w:jc w:val="right"/>
        <w:rPr>
          <w:rStyle w:val="44"/>
          <w:rFonts w:eastAsia="宋体"/>
          <w:sz w:val="21"/>
        </w:rPr>
      </w:pPr>
      <w:r>
        <w:rPr>
          <w:rStyle w:val="44"/>
          <w:rFonts w:eastAsia="宋体"/>
          <w:sz w:val="21"/>
        </w:rPr>
        <w:t>[Y1 a, 4]</w:t>
      </w:r>
    </w:p>
    <w:p>
      <w:pPr>
        <w:pStyle w:val="45"/>
        <w:spacing w:after="0" w:line="324" w:lineRule="auto"/>
        <w:jc w:val="both"/>
        <w:rPr>
          <w:rStyle w:val="44"/>
          <w:rFonts w:eastAsia="宋体"/>
          <w:sz w:val="21"/>
        </w:rPr>
      </w:pPr>
      <w:r>
        <w:rPr>
          <w:rStyle w:val="44"/>
          <w:rFonts w:hint="eastAsia" w:eastAsia="宋体"/>
          <w:sz w:val="21"/>
        </w:rPr>
        <w:t>“1855年世界工业博览会</w:t>
      </w:r>
      <w:r>
        <w:rPr>
          <w:rStyle w:val="25"/>
          <w:rFonts w:hint="eastAsia" w:eastAsia="宋体"/>
          <w:sz w:val="21"/>
        </w:rPr>
        <w:footnoteReference w:id="20"/>
      </w:r>
      <w:r>
        <w:rPr>
          <w:rStyle w:val="44"/>
          <w:rFonts w:hint="eastAsia" w:eastAsia="宋体"/>
          <w:sz w:val="21"/>
        </w:rPr>
        <w:t>期间首次设立了摄影专项展区。此举使摄影术首次更广泛地为公众所熟知。此次展览揭开了摄影产业化发展的序幕……观众在展会上簇拥围观无数名流肖像，须知在那个时代，能如此真切地见到戏剧界、政坛等公共领域中此前只能遥瞻的风云人物，具有划时代的意义。”</w:t>
      </w:r>
    </w:p>
    <w:p>
      <w:pPr>
        <w:pStyle w:val="45"/>
        <w:spacing w:after="0" w:line="324" w:lineRule="auto"/>
        <w:jc w:val="both"/>
        <w:rPr>
          <w:rStyle w:val="44"/>
          <w:rFonts w:eastAsia="宋体"/>
          <w:sz w:val="21"/>
        </w:rPr>
      </w:pPr>
      <w:r>
        <w:rPr>
          <w:rStyle w:val="44"/>
          <w:rFonts w:hint="eastAsia" w:eastAsia="宋体"/>
          <w:sz w:val="21"/>
        </w:rPr>
        <w:t>——吉塞拉·弗罗因德（Gisèle Freund）</w:t>
      </w:r>
      <w:r>
        <w:rPr>
          <w:rStyle w:val="25"/>
          <w:rFonts w:hint="eastAsia" w:eastAsia="宋体"/>
          <w:sz w:val="21"/>
        </w:rPr>
        <w:footnoteReference w:id="21"/>
      </w:r>
      <w:r>
        <w:rPr>
          <w:rStyle w:val="44"/>
          <w:rFonts w:hint="eastAsia" w:eastAsia="宋体"/>
          <w:sz w:val="21"/>
        </w:rPr>
        <w:t>：《法国摄影发展研究》</w:t>
      </w:r>
      <w:r>
        <w:rPr>
          <w:rStyle w:val="44"/>
          <w:rFonts w:hint="eastAsia" w:eastAsia="宋体"/>
          <w:sz w:val="21"/>
          <w:lang w:eastAsia="zh-CN"/>
        </w:rPr>
        <w:t>（</w:t>
      </w:r>
      <w:r>
        <w:rPr>
          <w:rStyle w:val="44"/>
          <w:rFonts w:hint="eastAsia" w:eastAsia="宋体"/>
          <w:i/>
          <w:iCs/>
          <w:sz w:val="21"/>
          <w:lang w:eastAsia="zh-CN"/>
        </w:rPr>
        <w:t>Entwicklung der Photographie in Frankreich</w:t>
      </w:r>
      <w:r>
        <w:rPr>
          <w:rStyle w:val="44"/>
          <w:rFonts w:hint="eastAsia" w:eastAsia="宋体"/>
          <w:sz w:val="21"/>
          <w:lang w:eastAsia="zh-CN"/>
        </w:rPr>
        <w:t>）</w:t>
      </w:r>
      <w:r>
        <w:rPr>
          <w:rStyle w:val="44"/>
          <w:rFonts w:hint="eastAsia" w:eastAsia="宋体"/>
          <w:sz w:val="21"/>
        </w:rPr>
        <w:t>[未刊稿] □展览□</w:t>
      </w:r>
      <w:r>
        <w:rPr>
          <w:rStyle w:val="25"/>
          <w:rFonts w:hint="eastAsia" w:eastAsia="宋体"/>
          <w:sz w:val="21"/>
        </w:rPr>
        <w:footnoteReference w:id="22"/>
      </w:r>
    </w:p>
    <w:p>
      <w:pPr>
        <w:pStyle w:val="45"/>
        <w:spacing w:after="0" w:line="298" w:lineRule="auto"/>
        <w:jc w:val="right"/>
        <w:rPr>
          <w:rStyle w:val="44"/>
          <w:rFonts w:eastAsia="宋体"/>
          <w:sz w:val="21"/>
        </w:rPr>
      </w:pPr>
      <w:r>
        <w:rPr>
          <w:rStyle w:val="44"/>
          <w:rFonts w:eastAsia="宋体"/>
          <w:sz w:val="21"/>
        </w:rPr>
        <w:t>[Y1 a, 4]</w:t>
      </w:r>
    </w:p>
    <w:p>
      <w:pPr>
        <w:pStyle w:val="45"/>
        <w:spacing w:after="0" w:line="324" w:lineRule="auto"/>
        <w:jc w:val="both"/>
        <w:rPr>
          <w:rStyle w:val="44"/>
          <w:rFonts w:eastAsia="宋体"/>
          <w:sz w:val="21"/>
          <w:lang w:val="fr-FR" w:eastAsia="fr-FR" w:bidi="fr-FR"/>
        </w:rPr>
      </w:pPr>
      <w:r>
        <w:rPr>
          <w:rStyle w:val="44"/>
          <w:rFonts w:eastAsia="宋体"/>
          <w:sz w:val="21"/>
        </w:rPr>
        <w:t xml:space="preserve">Bemerkenswert zur Geschichte der Photographie ist, daß der gleiche Arago, der das berühmte empfehlende Gutachten über sie erstattete - im gleichen Jahre (?) 1838 - ein ablehnendes Gutachten über die von der Regierung geplanten Eisenbahnbauten erstattete: »En 1838, </w:t>
      </w:r>
      <w:r>
        <w:rPr>
          <w:rStyle w:val="44"/>
          <w:rFonts w:eastAsia="宋体"/>
          <w:sz w:val="21"/>
          <w:lang w:val="fr-FR" w:eastAsia="fr-FR" w:bidi="fr-FR"/>
        </w:rPr>
        <w:t xml:space="preserve">lorsque </w:t>
      </w:r>
      <w:r>
        <w:rPr>
          <w:rStyle w:val="44"/>
          <w:rFonts w:eastAsia="宋体"/>
          <w:sz w:val="21"/>
        </w:rPr>
        <w:t xml:space="preserve">le Gouvernement </w:t>
      </w:r>
      <w:r>
        <w:rPr>
          <w:rStyle w:val="44"/>
          <w:rFonts w:eastAsia="宋体"/>
          <w:sz w:val="21"/>
          <w:lang w:val="fr-FR" w:eastAsia="fr-FR" w:bidi="fr-FR"/>
        </w:rPr>
        <w:t xml:space="preserve">leur soumit le projet de loi qui autorisait la construction des chemins de fer de Paris en Belgique, au Havre et à Bordeaux, le rapporteur, </w:t>
      </w:r>
      <w:r>
        <w:rPr>
          <w:rStyle w:val="44"/>
          <w:rFonts w:eastAsia="宋体"/>
          <w:sz w:val="21"/>
        </w:rPr>
        <w:t xml:space="preserve">Arago, </w:t>
      </w:r>
      <w:r>
        <w:rPr>
          <w:rStyle w:val="44"/>
          <w:rFonts w:eastAsia="宋体"/>
          <w:sz w:val="21"/>
          <w:lang w:val="fr-FR" w:eastAsia="fr-FR" w:bidi="fr-FR"/>
        </w:rPr>
        <w:t xml:space="preserve">conclut au rejet, et 160 voix contre 90 l’approuvèrent. Entre autres arguments, on disait que la différence de température à l’entrée et à la sortie des tunnels amènerait des chauds et froids mortels.« </w:t>
      </w:r>
      <w:r>
        <w:rPr>
          <w:rStyle w:val="44"/>
          <w:rFonts w:hint="eastAsia" w:eastAsia="宋体"/>
          <w:sz w:val="21"/>
          <w:lang w:val="fr-FR" w:eastAsia="zh" w:bidi="fr-FR"/>
        </w:rPr>
        <w:t>C</w:t>
      </w:r>
      <w:r>
        <w:rPr>
          <w:rStyle w:val="44"/>
          <w:rFonts w:eastAsia="宋体"/>
          <w:sz w:val="21"/>
          <w:lang w:val="fr-FR" w:eastAsia="fr-FR" w:bidi="fr-FR"/>
        </w:rPr>
        <w:t>: His</w:t>
      </w:r>
      <w:r>
        <w:rPr>
          <w:rStyle w:val="44"/>
          <w:rFonts w:eastAsia="宋体"/>
          <w:sz w:val="21"/>
          <w:lang w:val="fr-FR" w:eastAsia="fr-FR" w:bidi="fr-FR"/>
        </w:rPr>
        <w:softHyphen/>
      </w:r>
      <w:r>
        <w:rPr>
          <w:rStyle w:val="44"/>
          <w:rFonts w:eastAsia="宋体"/>
          <w:sz w:val="21"/>
          <w:lang w:val="fr-FR" w:eastAsia="fr-FR" w:bidi="fr-FR"/>
        </w:rPr>
        <w:t xml:space="preserve">toire de Paris Paris 1926 p 386 </w:t>
      </w:r>
    </w:p>
    <w:p>
      <w:pPr>
        <w:pStyle w:val="45"/>
        <w:spacing w:after="0" w:line="324" w:lineRule="auto"/>
        <w:jc w:val="right"/>
        <w:rPr>
          <w:rStyle w:val="44"/>
          <w:rFonts w:eastAsia="宋体"/>
          <w:sz w:val="21"/>
          <w:lang w:val="fr-FR" w:eastAsia="zh-CN" w:bidi="fr-FR"/>
        </w:rPr>
      </w:pPr>
      <w:r>
        <w:rPr>
          <w:rStyle w:val="44"/>
          <w:rFonts w:eastAsia="宋体"/>
          <w:sz w:val="21"/>
          <w:lang w:val="fr-FR" w:eastAsia="zh-CN" w:bidi="fr-FR"/>
        </w:rPr>
        <w:t>[Y 1 a, 5]</w:t>
      </w:r>
    </w:p>
    <w:p>
      <w:pPr>
        <w:pStyle w:val="45"/>
        <w:spacing w:after="0" w:line="324" w:lineRule="auto"/>
        <w:rPr>
          <w:rFonts w:eastAsia="宋体" w:cs="宋体"/>
          <w:sz w:val="21"/>
          <w:szCs w:val="21"/>
          <w:shd w:val="clear" w:color="auto" w:fill="FFFFFF"/>
        </w:rPr>
      </w:pPr>
      <w:r>
        <w:rPr>
          <w:rFonts w:hint="eastAsia" w:eastAsia="宋体" w:cs="宋体"/>
          <w:sz w:val="21"/>
          <w:szCs w:val="21"/>
          <w:shd w:val="clear" w:color="auto" w:fill="FFFFFF"/>
        </w:rPr>
        <w:t>摄影史上值得注意的是，曾于同年（？）</w:t>
      </w:r>
      <w:r>
        <w:rPr>
          <w:rFonts w:hint="eastAsia" w:eastAsia="宋体" w:cs="宋体"/>
          <w:sz w:val="21"/>
          <w:szCs w:val="21"/>
          <w:shd w:val="clear" w:color="auto" w:fill="FFFFFF"/>
          <w:lang w:eastAsia="zh-CN"/>
        </w:rPr>
        <w:t>——</w:t>
      </w:r>
      <w:r>
        <w:rPr>
          <w:rFonts w:hint="eastAsia" w:eastAsia="宋体" w:cs="宋体"/>
          <w:sz w:val="21"/>
          <w:szCs w:val="21"/>
          <w:shd w:val="clear" w:color="auto" w:fill="FFFFFF"/>
        </w:rPr>
        <w:t>1838年</w:t>
      </w:r>
      <w:r>
        <w:rPr>
          <w:rStyle w:val="25"/>
          <w:rFonts w:hint="eastAsia" w:eastAsia="宋体" w:cs="宋体"/>
          <w:sz w:val="21"/>
          <w:szCs w:val="21"/>
          <w:shd w:val="clear" w:color="auto" w:fill="FFFFFF"/>
        </w:rPr>
        <w:footnoteReference w:id="23"/>
      </w:r>
      <w:r>
        <w:rPr>
          <w:rFonts w:hint="eastAsia" w:eastAsia="宋体" w:cs="宋体"/>
          <w:sz w:val="21"/>
          <w:szCs w:val="21"/>
          <w:shd w:val="clear" w:color="auto" w:fill="FFFFFF"/>
          <w:lang w:eastAsia="zh-CN"/>
        </w:rPr>
        <w:t>——</w:t>
      </w:r>
      <w:r>
        <w:rPr>
          <w:rFonts w:hint="eastAsia" w:eastAsia="宋体" w:cs="宋体"/>
          <w:sz w:val="21"/>
          <w:szCs w:val="21"/>
          <w:shd w:val="clear" w:color="auto" w:fill="FFFFFF"/>
        </w:rPr>
        <w:t>为摄影术撰写著名推荐报告的阿拉戈（Arago）</w:t>
      </w:r>
      <w:r>
        <w:rPr>
          <w:rStyle w:val="25"/>
          <w:rFonts w:hint="eastAsia" w:eastAsia="宋体" w:cs="宋体"/>
          <w:sz w:val="21"/>
          <w:szCs w:val="21"/>
          <w:shd w:val="clear" w:color="auto" w:fill="FFFFFF"/>
        </w:rPr>
        <w:footnoteReference w:id="24"/>
      </w:r>
      <w:r>
        <w:rPr>
          <w:rFonts w:hint="eastAsia" w:eastAsia="宋体" w:cs="宋体"/>
          <w:sz w:val="21"/>
          <w:szCs w:val="21"/>
          <w:shd w:val="clear" w:color="auto" w:fill="FFFFFF"/>
        </w:rPr>
        <w:t>，竟同时向政府提交了反对修建铁路的评估报告</w:t>
      </w:r>
      <w:r>
        <w:rPr>
          <w:rStyle w:val="25"/>
          <w:rFonts w:hint="eastAsia" w:eastAsia="宋体" w:cs="宋体"/>
          <w:sz w:val="21"/>
          <w:szCs w:val="21"/>
          <w:shd w:val="clear" w:color="auto" w:fill="FFFFFF"/>
        </w:rPr>
        <w:footnoteReference w:id="25"/>
      </w:r>
      <w:r>
        <w:rPr>
          <w:rFonts w:hint="eastAsia" w:eastAsia="宋体" w:cs="宋体"/>
          <w:sz w:val="21"/>
          <w:szCs w:val="21"/>
          <w:shd w:val="clear" w:color="auto" w:fill="FFFFFF"/>
        </w:rPr>
        <w:t>：1838年，当政府</w:t>
      </w:r>
      <w:r>
        <w:rPr>
          <w:rFonts w:hint="eastAsia" w:eastAsia="宋体" w:cs="宋体"/>
          <w:sz w:val="21"/>
          <w:szCs w:val="21"/>
          <w:shd w:val="clear" w:color="auto" w:fill="FFFFFF"/>
          <w:lang w:eastAsia="zh-CN"/>
        </w:rPr>
        <w:t>交给他们</w:t>
      </w:r>
      <w:r>
        <w:rPr>
          <w:rFonts w:hint="eastAsia" w:eastAsia="宋体" w:cs="宋体"/>
          <w:sz w:val="21"/>
          <w:szCs w:val="21"/>
          <w:shd w:val="clear" w:color="auto" w:fill="FFFFFF"/>
        </w:rPr>
        <w:t>授权修建</w:t>
      </w:r>
      <w:r>
        <w:rPr>
          <w:rFonts w:hint="eastAsia" w:eastAsia="宋体" w:cs="宋体"/>
          <w:sz w:val="21"/>
          <w:szCs w:val="21"/>
          <w:shd w:val="clear" w:color="auto" w:fill="FFFFFF"/>
          <w:lang w:eastAsia="zh-CN"/>
        </w:rPr>
        <w:t>从巴黎</w:t>
      </w:r>
      <w:r>
        <w:rPr>
          <w:rFonts w:hint="eastAsia" w:eastAsia="宋体" w:cs="宋体"/>
          <w:sz w:val="21"/>
          <w:szCs w:val="21"/>
          <w:shd w:val="clear" w:color="auto" w:fill="FFFFFF"/>
        </w:rPr>
        <w:t>通往比利时、勒阿弗尔和波尔多的铁路的法律草案时，报告人阿拉戈（Arago）建议否决，160票支持他的意见，90票反对。在诸多论点中，有人说隧道入口和出口的温差会导致致命的冷热交替。杜贝克-德斯佩泽尔</w:t>
      </w:r>
      <w:r>
        <w:rPr>
          <w:rFonts w:hint="eastAsia" w:eastAsia="宋体" w:cs="宋体"/>
          <w:sz w:val="21"/>
          <w:szCs w:val="21"/>
          <w:shd w:val="clear" w:color="auto" w:fill="FFFFFF"/>
          <w:lang w:eastAsia="zh"/>
        </w:rPr>
        <w:t>（</w:t>
      </w:r>
      <w:r>
        <w:rPr>
          <w:rStyle w:val="44"/>
          <w:rFonts w:hint="eastAsia" w:eastAsia="宋体" w:cs="宋体"/>
          <w:sz w:val="21"/>
          <w:szCs w:val="21"/>
          <w:lang w:eastAsia="zh-CN" w:bidi="fr-FR"/>
        </w:rPr>
        <w:t>Dubech-D’Espezel</w:t>
      </w:r>
      <w:r>
        <w:rPr>
          <w:rFonts w:hint="eastAsia" w:eastAsia="宋体" w:cs="宋体"/>
          <w:sz w:val="21"/>
          <w:szCs w:val="21"/>
          <w:shd w:val="clear" w:color="auto" w:fill="FFFFFF"/>
          <w:lang w:eastAsia="zh"/>
        </w:rPr>
        <w:t>）</w:t>
      </w:r>
      <w:r>
        <w:rPr>
          <w:rFonts w:hint="eastAsia" w:eastAsia="宋体" w:cs="宋体"/>
          <w:sz w:val="21"/>
          <w:szCs w:val="21"/>
          <w:shd w:val="clear" w:color="auto" w:fill="FFFFFF"/>
        </w:rPr>
        <w:t>：《巴黎史》，巴黎，1926年，第386页</w:t>
      </w:r>
    </w:p>
    <w:p>
      <w:pPr>
        <w:pStyle w:val="45"/>
        <w:spacing w:after="0" w:line="324" w:lineRule="auto"/>
        <w:jc w:val="right"/>
        <w:rPr>
          <w:rFonts w:eastAsia="宋体" w:cs="Noto Sans"/>
          <w:sz w:val="21"/>
          <w:szCs w:val="24"/>
          <w:shd w:val="clear" w:color="auto" w:fill="FFFFFF"/>
          <w:lang w:eastAsia="zh-CN"/>
        </w:rPr>
      </w:pPr>
      <w:r>
        <w:rPr>
          <w:rStyle w:val="44"/>
          <w:rFonts w:eastAsia="宋体"/>
          <w:sz w:val="21"/>
          <w:lang w:eastAsia="zh-CN" w:bidi="fr-FR"/>
        </w:rPr>
        <w:t>[Y 1 a, 5]</w:t>
      </w:r>
    </w:p>
    <w:p>
      <w:pPr>
        <w:pStyle w:val="45"/>
        <w:spacing w:after="0" w:line="290" w:lineRule="auto"/>
        <w:jc w:val="both"/>
        <w:rPr>
          <w:rStyle w:val="44"/>
          <w:rFonts w:eastAsia="宋体"/>
          <w:sz w:val="21"/>
          <w:lang w:eastAsia="fr-FR" w:bidi="fr-FR"/>
        </w:rPr>
      </w:pPr>
      <w:r>
        <w:rPr>
          <w:rStyle w:val="44"/>
          <w:rFonts w:eastAsia="宋体"/>
          <w:sz w:val="21"/>
        </w:rPr>
        <w:t xml:space="preserve">Einige erfolgreiche Theaterstücke aus der Jahrhundertmitte: Dennery: Le </w:t>
      </w:r>
      <w:r>
        <w:rPr>
          <w:rStyle w:val="44"/>
          <w:rFonts w:eastAsia="宋体"/>
          <w:sz w:val="21"/>
          <w:lang w:eastAsia="fr-FR" w:bidi="fr-FR"/>
        </w:rPr>
        <w:t xml:space="preserve">naufrage de La Pérouse </w:t>
      </w:r>
      <w:r>
        <w:rPr>
          <w:rStyle w:val="44"/>
          <w:rFonts w:eastAsia="宋体"/>
          <w:sz w:val="21"/>
        </w:rPr>
        <w:t xml:space="preserve">(1859) </w:t>
      </w:r>
      <w:r>
        <w:rPr>
          <w:rStyle w:val="44"/>
          <w:rFonts w:eastAsia="宋体"/>
          <w:sz w:val="21"/>
          <w:lang w:eastAsia="fr-FR" w:bidi="fr-FR"/>
        </w:rPr>
        <w:t xml:space="preserve">Le tremblement de terre </w:t>
      </w:r>
      <w:r>
        <w:rPr>
          <w:rStyle w:val="44"/>
          <w:rFonts w:eastAsia="宋体"/>
          <w:sz w:val="21"/>
        </w:rPr>
        <w:t xml:space="preserve">de la Martinique (1843) </w:t>
      </w:r>
      <w:r>
        <w:rPr>
          <w:rStyle w:val="44"/>
          <w:rFonts w:eastAsia="宋体"/>
          <w:i/>
          <w:iCs/>
          <w:sz w:val="21"/>
          <w:lang w:eastAsia="fr-FR" w:bidi="fr-FR"/>
        </w:rPr>
        <w:t xml:space="preserve">Les bohémiens </w:t>
      </w:r>
      <w:r>
        <w:rPr>
          <w:rStyle w:val="44"/>
          <w:rFonts w:eastAsia="宋体"/>
          <w:i/>
          <w:iCs/>
          <w:sz w:val="21"/>
        </w:rPr>
        <w:t>de Paris</w:t>
      </w:r>
      <w:r>
        <w:rPr>
          <w:rStyle w:val="44"/>
          <w:rFonts w:eastAsia="宋体"/>
          <w:sz w:val="21"/>
        </w:rPr>
        <w:t xml:space="preserve"> (1843); Louis </w:t>
      </w:r>
      <w:r>
        <w:rPr>
          <w:rStyle w:val="44"/>
          <w:rFonts w:eastAsia="宋体"/>
          <w:sz w:val="21"/>
          <w:lang w:eastAsia="fr-FR" w:bidi="fr-FR"/>
        </w:rPr>
        <w:t xml:space="preserve">François </w:t>
      </w:r>
      <w:r>
        <w:rPr>
          <w:rStyle w:val="44"/>
          <w:rFonts w:eastAsia="宋体"/>
          <w:sz w:val="21"/>
        </w:rPr>
        <w:t xml:space="preserve">Clairville: </w:t>
      </w:r>
      <w:r>
        <w:rPr>
          <w:rStyle w:val="44"/>
          <w:rFonts w:eastAsia="宋体"/>
          <w:sz w:val="21"/>
          <w:lang w:eastAsia="fr-FR" w:bidi="fr-FR"/>
        </w:rPr>
        <w:t xml:space="preserve">Les sept châteaux </w:t>
      </w:r>
      <w:r>
        <w:rPr>
          <w:rStyle w:val="44"/>
          <w:rFonts w:eastAsia="宋体"/>
          <w:sz w:val="21"/>
        </w:rPr>
        <w:t xml:space="preserve">du </w:t>
      </w:r>
      <w:r>
        <w:rPr>
          <w:rStyle w:val="44"/>
          <w:rFonts w:eastAsia="宋体"/>
          <w:sz w:val="21"/>
          <w:lang w:eastAsia="fr-FR" w:bidi="fr-FR"/>
        </w:rPr>
        <w:t xml:space="preserve">diable </w:t>
      </w:r>
      <w:r>
        <w:rPr>
          <w:rStyle w:val="44"/>
          <w:rFonts w:eastAsia="宋体"/>
          <w:sz w:val="21"/>
        </w:rPr>
        <w:t xml:space="preserve">(1844) </w:t>
      </w:r>
      <w:r>
        <w:rPr>
          <w:rStyle w:val="44"/>
          <w:rFonts w:eastAsia="宋体"/>
          <w:sz w:val="21"/>
          <w:lang w:eastAsia="fr-FR" w:bidi="fr-FR"/>
        </w:rPr>
        <w:t>Les pommes de terre malades (1845) Rothomago (1862) Cendrillon (</w:t>
      </w:r>
      <w:r>
        <w:rPr>
          <w:rStyle w:val="44"/>
          <w:rFonts w:hint="eastAsia" w:eastAsia="宋体"/>
          <w:sz w:val="21"/>
          <w:lang w:eastAsia="zh" w:bidi="fr-FR"/>
        </w:rPr>
        <w:t>1</w:t>
      </w:r>
      <w:r>
        <w:rPr>
          <w:rStyle w:val="44"/>
          <w:rFonts w:eastAsia="宋体"/>
          <w:sz w:val="21"/>
          <w:lang w:eastAsia="fr-FR" w:bidi="fr-FR"/>
        </w:rPr>
        <w:t xml:space="preserve">866)(.) </w:t>
      </w:r>
      <w:r>
        <w:rPr>
          <w:rStyle w:val="44"/>
          <w:rFonts w:eastAsia="宋体"/>
          <w:sz w:val="21"/>
        </w:rPr>
        <w:t xml:space="preserve">Andere </w:t>
      </w:r>
      <w:r>
        <w:rPr>
          <w:rStyle w:val="44"/>
          <w:rFonts w:eastAsia="宋体"/>
          <w:sz w:val="21"/>
          <w:lang w:eastAsia="fr-FR" w:bidi="fr-FR"/>
        </w:rPr>
        <w:t>von Duveyrier,</w:t>
      </w:r>
      <w:r>
        <w:rPr>
          <w:rStyle w:val="44"/>
          <w:rFonts w:eastAsia="宋体"/>
          <w:color w:val="auto"/>
          <w:sz w:val="21"/>
          <w:lang w:eastAsia="fr-FR" w:bidi="fr-FR"/>
        </w:rPr>
        <w:t xml:space="preserve"> Dartois.</w:t>
      </w:r>
      <w:r>
        <w:rPr>
          <w:rStyle w:val="44"/>
          <w:rFonts w:eastAsia="宋体"/>
          <w:sz w:val="21"/>
          <w:lang w:eastAsia="fr-FR" w:bidi="fr-FR"/>
        </w:rPr>
        <w:t xml:space="preserve"> Von Den</w:t>
      </w:r>
      <w:r>
        <w:rPr>
          <w:rStyle w:val="44"/>
          <w:rFonts w:eastAsia="宋体"/>
          <w:sz w:val="21"/>
          <w:lang w:eastAsia="fr-FR" w:bidi="fr-FR"/>
        </w:rPr>
        <w:softHyphen/>
      </w:r>
      <w:r>
        <w:rPr>
          <w:rStyle w:val="44"/>
          <w:rFonts w:eastAsia="宋体"/>
          <w:sz w:val="21"/>
          <w:lang w:eastAsia="fr-FR" w:bidi="fr-FR"/>
        </w:rPr>
        <w:t xml:space="preserve">nery </w:t>
      </w:r>
      <w:r>
        <w:rPr>
          <w:rStyle w:val="44"/>
          <w:rFonts w:eastAsia="宋体"/>
          <w:sz w:val="21"/>
        </w:rPr>
        <w:t xml:space="preserve">ein »Kaspar Hauser« </w:t>
      </w:r>
      <w:r>
        <w:rPr>
          <w:rStyle w:val="44"/>
          <w:rFonts w:eastAsia="宋体"/>
          <w:sz w:val="21"/>
          <w:lang w:eastAsia="fr-FR" w:bidi="fr-FR"/>
        </w:rPr>
        <w:t xml:space="preserve">? </w:t>
      </w:r>
    </w:p>
    <w:p>
      <w:pPr>
        <w:pStyle w:val="45"/>
        <w:spacing w:after="0" w:line="290" w:lineRule="auto"/>
        <w:jc w:val="right"/>
        <w:rPr>
          <w:rStyle w:val="44"/>
          <w:rFonts w:eastAsia="宋体"/>
          <w:sz w:val="21"/>
          <w:lang w:eastAsia="fr-FR" w:bidi="fr-FR"/>
        </w:rPr>
      </w:pPr>
      <w:r>
        <w:rPr>
          <w:rStyle w:val="44"/>
          <w:rFonts w:eastAsia="宋体"/>
          <w:sz w:val="21"/>
          <w:lang w:eastAsia="fr-FR" w:bidi="fr-FR"/>
        </w:rPr>
        <w:t xml:space="preserve">[Y </w:t>
      </w:r>
      <w:r>
        <w:rPr>
          <w:rStyle w:val="44"/>
          <w:rFonts w:hint="eastAsia" w:eastAsia="宋体"/>
          <w:sz w:val="21"/>
          <w:lang w:eastAsia="zh" w:bidi="fr-FR"/>
        </w:rPr>
        <w:t>1</w:t>
      </w:r>
      <w:r>
        <w:rPr>
          <w:rStyle w:val="44"/>
          <w:rFonts w:eastAsia="宋体"/>
          <w:sz w:val="21"/>
          <w:lang w:eastAsia="en-US" w:bidi="en-US"/>
        </w:rPr>
        <w:t xml:space="preserve"> </w:t>
      </w:r>
      <w:r>
        <w:rPr>
          <w:rStyle w:val="44"/>
          <w:rFonts w:eastAsia="宋体"/>
          <w:sz w:val="21"/>
          <w:lang w:eastAsia="fr-FR" w:bidi="fr-FR"/>
        </w:rPr>
        <w:t>a, 6]</w:t>
      </w:r>
    </w:p>
    <w:p>
      <w:pPr>
        <w:pStyle w:val="45"/>
        <w:spacing w:after="0" w:line="290" w:lineRule="auto"/>
        <w:jc w:val="both"/>
        <w:rPr>
          <w:rStyle w:val="44"/>
          <w:rFonts w:eastAsia="宋体" w:cs="宋体"/>
          <w:sz w:val="21"/>
          <w:szCs w:val="21"/>
          <w:lang w:eastAsia="fr-FR" w:bidi="fr-FR"/>
        </w:rPr>
      </w:pPr>
      <w:r>
        <w:rPr>
          <w:rFonts w:hint="eastAsia" w:eastAsia="宋体" w:cs="宋体"/>
          <w:sz w:val="21"/>
          <w:szCs w:val="21"/>
          <w:shd w:val="clear" w:color="auto" w:fill="FFFFFF"/>
        </w:rPr>
        <w:t>19世纪中叶一些成功的戏剧：当纳里（Dennery）：《拉彼鲁兹的沉船》（1859）《马提尼克岛地震》（1843）</w:t>
      </w:r>
      <w:r>
        <w:rPr>
          <w:rStyle w:val="22"/>
          <w:rFonts w:hint="eastAsia" w:eastAsia="宋体" w:cs="宋体"/>
          <w:sz w:val="21"/>
          <w:szCs w:val="21"/>
          <w:shd w:val="clear" w:color="auto" w:fill="FFFFFF"/>
        </w:rPr>
        <w:t>《巴黎的波西米亚人</w:t>
      </w:r>
      <w:r>
        <w:rPr>
          <w:rFonts w:hint="eastAsia" w:eastAsia="宋体" w:cs="宋体"/>
          <w:sz w:val="21"/>
          <w:szCs w:val="21"/>
          <w:shd w:val="clear" w:color="auto" w:fill="FFFFFF"/>
        </w:rPr>
        <w:t>》（1843）；路易·弗朗索瓦·克莱维尔（Louis François Clairville）</w:t>
      </w:r>
      <w:r>
        <w:rPr>
          <w:rStyle w:val="25"/>
          <w:rFonts w:hint="eastAsia" w:eastAsia="宋体" w:cs="宋体"/>
          <w:sz w:val="21"/>
          <w:szCs w:val="21"/>
          <w:shd w:val="clear" w:color="auto" w:fill="FFFFFF"/>
        </w:rPr>
        <w:footnoteReference w:id="26"/>
      </w:r>
      <w:r>
        <w:rPr>
          <w:rFonts w:hint="eastAsia" w:eastAsia="宋体" w:cs="宋体"/>
          <w:sz w:val="21"/>
          <w:szCs w:val="21"/>
          <w:shd w:val="clear" w:color="auto" w:fill="FFFFFF"/>
        </w:rPr>
        <w:t>：《魔鬼的七座城堡》（1844）《生病的土豆》（1845）《罗托马戈》（1862）《灰姑娘》（1866）（.）其他作者有杜韦里耶（Duveyrier）、</w:t>
      </w:r>
      <w:r>
        <w:rPr>
          <w:rFonts w:hint="eastAsia" w:eastAsia="宋体" w:cs="宋体"/>
          <w:color w:val="auto"/>
          <w:sz w:val="21"/>
          <w:szCs w:val="21"/>
          <w:shd w:val="clear" w:color="auto" w:fill="FFFFFF"/>
        </w:rPr>
        <w:t>达诺瓦</w:t>
      </w:r>
      <w:r>
        <w:rPr>
          <w:rFonts w:hint="eastAsia" w:eastAsia="宋体" w:cs="宋体"/>
          <w:sz w:val="21"/>
          <w:szCs w:val="21"/>
          <w:shd w:val="clear" w:color="auto" w:fill="FFFFFF"/>
        </w:rPr>
        <w:t>。当纳里有一部《卡斯帕·豪瑟》？</w:t>
      </w:r>
    </w:p>
    <w:p>
      <w:pPr>
        <w:pStyle w:val="45"/>
        <w:spacing w:after="0" w:line="290" w:lineRule="auto"/>
        <w:jc w:val="right"/>
        <w:rPr>
          <w:rFonts w:eastAsia="宋体"/>
          <w:sz w:val="21"/>
        </w:rPr>
      </w:pPr>
      <w:r>
        <w:rPr>
          <w:rStyle w:val="44"/>
          <w:rFonts w:eastAsia="宋体"/>
          <w:sz w:val="21"/>
          <w:lang w:eastAsia="fr-FR" w:bidi="fr-FR"/>
        </w:rPr>
        <w:t xml:space="preserve">[Y </w:t>
      </w:r>
      <w:r>
        <w:rPr>
          <w:rStyle w:val="44"/>
          <w:rFonts w:hint="eastAsia" w:eastAsia="宋体"/>
          <w:sz w:val="21"/>
          <w:lang w:eastAsia="zh" w:bidi="fr-FR"/>
        </w:rPr>
        <w:t>1</w:t>
      </w:r>
      <w:r>
        <w:rPr>
          <w:rStyle w:val="44"/>
          <w:rFonts w:eastAsia="宋体"/>
          <w:sz w:val="21"/>
          <w:lang w:eastAsia="en-US" w:bidi="en-US"/>
        </w:rPr>
        <w:t xml:space="preserve"> </w:t>
      </w:r>
      <w:r>
        <w:rPr>
          <w:rStyle w:val="44"/>
          <w:rFonts w:eastAsia="宋体"/>
          <w:sz w:val="21"/>
          <w:lang w:eastAsia="fr-FR" w:bidi="fr-FR"/>
        </w:rPr>
        <w:t>a, 6]</w:t>
      </w:r>
    </w:p>
    <w:p>
      <w:pPr>
        <w:pStyle w:val="45"/>
        <w:spacing w:after="0" w:line="286" w:lineRule="auto"/>
        <w:jc w:val="both"/>
        <w:rPr>
          <w:rStyle w:val="44"/>
          <w:rFonts w:eastAsia="宋体"/>
          <w:sz w:val="21"/>
          <w:lang w:val="fr-FR" w:eastAsia="fr-FR" w:bidi="fr-FR"/>
        </w:rPr>
      </w:pPr>
      <w:r>
        <w:rPr>
          <w:rStyle w:val="44"/>
          <w:rFonts w:eastAsia="宋体"/>
          <w:sz w:val="21"/>
        </w:rPr>
        <w:t xml:space="preserve">»Les </w:t>
      </w:r>
      <w:r>
        <w:rPr>
          <w:rStyle w:val="44"/>
          <w:rFonts w:eastAsia="宋体"/>
          <w:sz w:val="21"/>
          <w:lang w:eastAsia="fr-FR" w:bidi="fr-FR"/>
        </w:rPr>
        <w:t xml:space="preserve">créations les plus fantastiques de la féerie sont à peu près réalisées sous nos yeux ...; il se produit chaque jour, dans nos manufactures, . des merveilles aussi grandes que celles que produisait le docteur Faust avec son livre magique.« </w:t>
      </w:r>
      <w:r>
        <w:rPr>
          <w:rStyle w:val="44"/>
          <w:rFonts w:eastAsia="宋体"/>
          <w:sz w:val="21"/>
          <w:lang w:val="fr-FR" w:eastAsia="fr-FR" w:bidi="fr-FR"/>
        </w:rPr>
        <w:t xml:space="preserve">Eugène </w:t>
      </w:r>
      <w:r>
        <w:rPr>
          <w:rStyle w:val="44"/>
          <w:rFonts w:eastAsia="宋体"/>
          <w:sz w:val="21"/>
          <w:lang w:val="fr-CA" w:eastAsia="en-US" w:bidi="en-US"/>
        </w:rPr>
        <w:t xml:space="preserve">Buret: </w:t>
      </w:r>
      <w:r>
        <w:rPr>
          <w:rStyle w:val="44"/>
          <w:rFonts w:eastAsia="宋体"/>
          <w:sz w:val="21"/>
          <w:lang w:val="fr-FR" w:eastAsia="fr-FR" w:bidi="fr-FR"/>
        </w:rPr>
        <w:t>De la misère des classes laborieuses en France et en Angleterre Paris 1840 IIp 161/62</w:t>
      </w:r>
    </w:p>
    <w:p>
      <w:pPr>
        <w:pStyle w:val="45"/>
        <w:spacing w:after="0" w:line="286" w:lineRule="auto"/>
        <w:jc w:val="right"/>
        <w:rPr>
          <w:rStyle w:val="44"/>
          <w:rFonts w:eastAsia="宋体"/>
          <w:sz w:val="21"/>
          <w:lang w:val="fr-FR" w:eastAsia="zh-CN" w:bidi="fr-FR"/>
        </w:rPr>
      </w:pPr>
      <w:r>
        <w:rPr>
          <w:rStyle w:val="44"/>
          <w:rFonts w:eastAsia="宋体"/>
          <w:sz w:val="21"/>
          <w:lang w:val="fr-FR" w:eastAsia="zh-CN" w:bidi="fr-FR"/>
        </w:rPr>
        <w:t>[Y 2,1]</w:t>
      </w:r>
    </w:p>
    <w:p>
      <w:pPr>
        <w:pStyle w:val="45"/>
        <w:spacing w:after="0" w:line="286" w:lineRule="auto"/>
        <w:rPr>
          <w:rFonts w:eastAsia="宋体" w:cs="宋体"/>
          <w:sz w:val="21"/>
          <w:szCs w:val="21"/>
          <w:shd w:val="clear" w:color="auto" w:fill="FFFFFF"/>
        </w:rPr>
      </w:pPr>
      <w:r>
        <w:rPr>
          <w:rFonts w:hint="eastAsia" w:eastAsia="宋体" w:cs="宋体"/>
          <w:sz w:val="21"/>
          <w:szCs w:val="21"/>
          <w:shd w:val="clear" w:color="auto" w:fill="FFFFFF"/>
        </w:rPr>
        <w:t>仙女剧中最奇幻的创造几乎在我们眼前实现了……；在我们的工厂里，每天都会产生</w:t>
      </w:r>
      <w:r>
        <w:rPr>
          <w:rFonts w:hint="eastAsia" w:eastAsia="宋体" w:cs="宋体"/>
          <w:sz w:val="21"/>
          <w:szCs w:val="21"/>
          <w:shd w:val="clear" w:color="auto" w:fill="FFFFFF"/>
          <w:lang w:eastAsia="zh"/>
        </w:rPr>
        <w:t>一些</w:t>
      </w:r>
      <w:r>
        <w:rPr>
          <w:rFonts w:hint="eastAsia" w:eastAsia="宋体" w:cs="宋体"/>
          <w:sz w:val="21"/>
          <w:szCs w:val="21"/>
          <w:shd w:val="clear" w:color="auto" w:fill="FFFFFF"/>
        </w:rPr>
        <w:t>伟大的奇迹</w:t>
      </w:r>
      <w:r>
        <w:rPr>
          <w:rFonts w:hint="eastAsia" w:eastAsia="宋体" w:cs="宋体"/>
          <w:sz w:val="21"/>
          <w:szCs w:val="21"/>
          <w:shd w:val="clear" w:color="auto" w:fill="FFFFFF"/>
          <w:lang w:eastAsia="zh"/>
        </w:rPr>
        <w:t>，</w:t>
      </w:r>
      <w:r>
        <w:rPr>
          <w:rFonts w:hint="eastAsia" w:eastAsia="宋体" w:cs="宋体"/>
          <w:sz w:val="21"/>
          <w:szCs w:val="21"/>
          <w:shd w:val="clear" w:color="auto" w:fill="FFFFFF"/>
        </w:rPr>
        <w:t>像浮士德博士用他的魔法书所创造的奇迹一样。欧仁·比雷</w:t>
      </w:r>
      <w:r>
        <w:rPr>
          <w:rStyle w:val="25"/>
          <w:rFonts w:hint="eastAsia" w:eastAsia="宋体" w:cs="宋体"/>
          <w:sz w:val="21"/>
          <w:szCs w:val="21"/>
          <w:shd w:val="clear" w:color="auto" w:fill="FFFFFF"/>
        </w:rPr>
        <w:footnoteReference w:id="27"/>
      </w:r>
      <w:r>
        <w:rPr>
          <w:rFonts w:hint="eastAsia" w:eastAsia="宋体" w:cs="宋体"/>
          <w:sz w:val="21"/>
          <w:szCs w:val="21"/>
          <w:shd w:val="clear" w:color="auto" w:fill="FFFFFF"/>
        </w:rPr>
        <w:t>（Eugène Buret）：《</w:t>
      </w:r>
      <w:r>
        <w:rPr>
          <w:rFonts w:hint="eastAsia" w:eastAsia="宋体" w:cs="宋体"/>
          <w:sz w:val="21"/>
          <w:szCs w:val="21"/>
          <w:shd w:val="clear" w:color="auto" w:fill="FFFFFF"/>
          <w:lang w:eastAsia="zh"/>
        </w:rPr>
        <w:t>论英法工人阶级的贫困</w:t>
      </w:r>
      <w:r>
        <w:rPr>
          <w:rFonts w:hint="eastAsia" w:eastAsia="宋体" w:cs="宋体"/>
          <w:sz w:val="21"/>
          <w:szCs w:val="21"/>
          <w:shd w:val="clear" w:color="auto" w:fill="FFFFFF"/>
        </w:rPr>
        <w:t>》，巴黎，1840年，第二卷，第161/162页</w:t>
      </w:r>
      <w:r>
        <w:rPr>
          <w:rFonts w:hint="eastAsia" w:eastAsia="宋体" w:cs="宋体"/>
          <w:sz w:val="21"/>
          <w:szCs w:val="21"/>
          <w:shd w:val="clear" w:color="auto" w:fill="FFFFFF"/>
          <w:lang w:eastAsia="zh-CN"/>
        </w:rPr>
        <w:t>。</w:t>
      </w:r>
    </w:p>
    <w:p>
      <w:pPr>
        <w:pStyle w:val="45"/>
        <w:spacing w:after="0" w:line="286" w:lineRule="auto"/>
        <w:jc w:val="right"/>
        <w:rPr>
          <w:rStyle w:val="44"/>
          <w:rFonts w:eastAsia="宋体"/>
          <w:sz w:val="21"/>
          <w:lang w:eastAsia="fr-FR" w:bidi="fr-FR"/>
        </w:rPr>
      </w:pPr>
      <w:r>
        <w:rPr>
          <w:rStyle w:val="44"/>
          <w:rFonts w:eastAsia="宋体"/>
          <w:sz w:val="21"/>
          <w:lang w:eastAsia="fr-FR" w:bidi="fr-FR"/>
        </w:rPr>
        <w:t>[Y 2,1]</w:t>
      </w:r>
    </w:p>
    <w:p>
      <w:pPr>
        <w:pStyle w:val="45"/>
        <w:spacing w:after="0" w:line="290" w:lineRule="auto"/>
        <w:jc w:val="both"/>
        <w:rPr>
          <w:rStyle w:val="44"/>
          <w:rFonts w:eastAsia="宋体"/>
          <w:sz w:val="21"/>
          <w:lang w:val="fr-FR" w:eastAsia="zh-CN" w:bidi="fr-FR"/>
        </w:rPr>
      </w:pPr>
      <w:r>
        <w:rPr>
          <w:rStyle w:val="50"/>
          <w:rFonts w:eastAsia="宋体"/>
          <w:sz w:val="21"/>
          <w:szCs w:val="20"/>
          <w:lang w:val="fr-CA" w:eastAsia="en-US" w:bidi="en-US"/>
        </w:rPr>
        <w:t>A</w:t>
      </w:r>
      <w:r>
        <w:rPr>
          <w:rStyle w:val="44"/>
          <w:rFonts w:eastAsia="宋体"/>
          <w:sz w:val="21"/>
          <w:lang w:val="fr-FR" w:eastAsia="fr-FR" w:bidi="fr-FR"/>
        </w:rPr>
        <w:t>us Nadars großartiger Beschreibung seiner Photographien in den pariser Katakomben: »I</w:t>
      </w:r>
      <w:r>
        <w:rPr>
          <w:rStyle w:val="44"/>
          <w:rFonts w:hint="eastAsia" w:eastAsia="宋体"/>
          <w:sz w:val="21"/>
          <w:lang w:val="fr-FR" w:eastAsia="zh-CN" w:bidi="fr-FR"/>
        </w:rPr>
        <w:t>l</w:t>
      </w:r>
      <w:r>
        <w:rPr>
          <w:rStyle w:val="44"/>
          <w:rFonts w:eastAsia="宋体"/>
          <w:sz w:val="21"/>
          <w:lang w:val="fr-FR" w:eastAsia="fr-FR" w:bidi="fr-FR"/>
        </w:rPr>
        <w:t xml:space="preserve"> nous fallait à chaque déplacement tâter empiriquement nos temps de pose; or, il est tel de ces clichés qui se trouva exiger jusqu’à dix-huit minutes. - Se rappeler que nous en étions encore au collodion ... J’avais jugé bon d’animer d’un personnage quelques-uns de ces aspects, moins au point de vue pittoresque que pour indiquer l’échelle de proportions, précaution trop souvent négligée par les explorateurs et dont l’oubli parfois nous déconcerte. Pour des dix-huit minutes de pose, il m’eût été difficile d’obtenir d’un être humain l’immobilité absolue, inorgani</w:t>
      </w:r>
      <w:r>
        <w:rPr>
          <w:rStyle w:val="44"/>
          <w:rFonts w:eastAsia="宋体"/>
          <w:sz w:val="21"/>
          <w:lang w:val="fr-FR" w:eastAsia="fr-FR" w:bidi="fr-FR"/>
        </w:rPr>
        <w:softHyphen/>
      </w:r>
      <w:r>
        <w:rPr>
          <w:rStyle w:val="44"/>
          <w:rFonts w:eastAsia="宋体"/>
          <w:sz w:val="21"/>
          <w:lang w:val="fr-FR" w:eastAsia="fr-FR" w:bidi="fr-FR"/>
        </w:rPr>
        <w:t>que. Je tâchai de tourner la difficulté avec des mannequins que j’habillai en manoeuvres et disposai au moins mal dans la mise en scène; ce détail ne compliqua pas nos besognes ... Il faut compter que ce méchant métier, par égouts ou catacombes, n’avait pas duré pour nous moins de quelque trois mois consécutifs... En somme, je rapportais cent clichés ... Je me hâtai d’offrir les cent premières épreuves aux collections de la Ville de Paris par les mains de l’éminent ingénieur de nos constructions souterraines, M. Bel</w:t>
      </w:r>
      <w:r>
        <w:rPr>
          <w:rStyle w:val="44"/>
          <w:rFonts w:eastAsia="宋体"/>
          <w:sz w:val="21"/>
          <w:lang w:val="fr-FR" w:eastAsia="fr-FR" w:bidi="fr-FR"/>
        </w:rPr>
        <w:softHyphen/>
      </w:r>
      <w:r>
        <w:rPr>
          <w:rStyle w:val="44"/>
          <w:rFonts w:eastAsia="宋体"/>
          <w:sz w:val="21"/>
          <w:lang w:val="fr-FR" w:eastAsia="fr-FR" w:bidi="fr-FR"/>
        </w:rPr>
        <w:t xml:space="preserve">grand.« </w:t>
      </w:r>
      <w:r>
        <w:rPr>
          <w:rStyle w:val="44"/>
          <w:rFonts w:eastAsia="宋体"/>
          <w:sz w:val="21"/>
          <w:lang w:val="fr-FR" w:eastAsia="zh-CN" w:bidi="fr-FR"/>
        </w:rPr>
        <w:t>Nadar: Quand j’étais photographe Paris (1900) p 127-129</w:t>
      </w:r>
    </w:p>
    <w:p>
      <w:pPr>
        <w:pStyle w:val="45"/>
        <w:spacing w:after="0" w:line="290" w:lineRule="auto"/>
        <w:jc w:val="right"/>
        <w:rPr>
          <w:rStyle w:val="44"/>
          <w:rFonts w:eastAsia="宋体"/>
          <w:sz w:val="21"/>
          <w:lang w:val="fr-FR" w:eastAsia="zh-CN" w:bidi="fr-FR"/>
        </w:rPr>
      </w:pPr>
      <w:r>
        <w:rPr>
          <w:rStyle w:val="44"/>
          <w:rFonts w:eastAsia="宋体"/>
          <w:sz w:val="21"/>
          <w:lang w:val="fr-FR" w:eastAsia="zh-CN" w:bidi="fr-FR"/>
        </w:rPr>
        <w:t>[Y 2,2]</w:t>
      </w:r>
    </w:p>
    <w:p>
      <w:pPr>
        <w:pStyle w:val="45"/>
        <w:spacing w:after="0" w:line="290" w:lineRule="auto"/>
        <w:rPr>
          <w:rFonts w:eastAsia="宋体" w:cs="宋体"/>
          <w:sz w:val="21"/>
          <w:szCs w:val="21"/>
          <w:shd w:val="clear" w:color="auto" w:fill="FFFFFF"/>
        </w:rPr>
      </w:pPr>
      <w:r>
        <w:rPr>
          <w:rFonts w:hint="eastAsia" w:eastAsia="宋体" w:cs="宋体"/>
          <w:sz w:val="21"/>
          <w:szCs w:val="21"/>
          <w:shd w:val="clear" w:color="auto" w:fill="FFFFFF"/>
        </w:rPr>
        <w:t>摘自纳达尔</w:t>
      </w:r>
      <w:r>
        <w:rPr>
          <w:rStyle w:val="25"/>
          <w:rFonts w:hint="eastAsia" w:eastAsia="宋体" w:cs="宋体"/>
          <w:sz w:val="21"/>
          <w:szCs w:val="21"/>
          <w:shd w:val="clear" w:color="auto" w:fill="FFFFFF"/>
        </w:rPr>
        <w:footnoteReference w:id="28"/>
      </w:r>
      <w:r>
        <w:rPr>
          <w:rFonts w:hint="eastAsia" w:eastAsia="宋体" w:cs="宋体"/>
          <w:sz w:val="21"/>
          <w:szCs w:val="21"/>
          <w:shd w:val="clear" w:color="auto" w:fill="FFFFFF"/>
        </w:rPr>
        <w:t>（Nadar）对其在巴黎地下墓穴拍摄</w:t>
      </w:r>
      <w:r>
        <w:rPr>
          <w:rFonts w:hint="eastAsia" w:eastAsia="宋体" w:cs="宋体"/>
          <w:sz w:val="21"/>
          <w:szCs w:val="21"/>
          <w:shd w:val="clear" w:color="auto" w:fill="FFFFFF"/>
          <w:lang w:eastAsia="zh-CN"/>
        </w:rPr>
        <w:t>的</w:t>
      </w:r>
      <w:r>
        <w:rPr>
          <w:rFonts w:hint="eastAsia" w:eastAsia="宋体" w:cs="宋体"/>
          <w:sz w:val="21"/>
          <w:szCs w:val="21"/>
          <w:shd w:val="clear" w:color="auto" w:fill="FFFFFF"/>
        </w:rPr>
        <w:t>照片的精彩描述：</w:t>
      </w:r>
      <w:r>
        <w:rPr>
          <w:rFonts w:hint="eastAsia" w:eastAsia="宋体" w:cs="宋体"/>
          <w:sz w:val="21"/>
          <w:szCs w:val="21"/>
          <w:shd w:val="clear" w:color="auto" w:fill="FFFFFF"/>
          <w:lang w:eastAsia="zh"/>
        </w:rPr>
        <w:t>“</w:t>
      </w:r>
      <w:r>
        <w:rPr>
          <w:rFonts w:hint="eastAsia" w:eastAsia="宋体" w:cs="宋体"/>
          <w:sz w:val="21"/>
          <w:szCs w:val="21"/>
          <w:shd w:val="clear" w:color="auto" w:fill="FFFFFF"/>
        </w:rPr>
        <w:t>我们每次移动位置都必须凭经验摸索曝光时间；其中有些底片需要长达十八分钟</w:t>
      </w:r>
      <w:r>
        <w:rPr>
          <w:rFonts w:hint="eastAsia" w:eastAsia="宋体" w:cs="宋体"/>
          <w:sz w:val="21"/>
          <w:szCs w:val="21"/>
          <w:shd w:val="clear" w:color="auto" w:fill="FFFFFF"/>
          <w:lang w:eastAsia="zh"/>
        </w:rPr>
        <w:t>的曝光</w:t>
      </w:r>
      <w:r>
        <w:rPr>
          <w:rFonts w:hint="eastAsia" w:eastAsia="宋体" w:cs="宋体"/>
          <w:sz w:val="21"/>
          <w:szCs w:val="21"/>
          <w:shd w:val="clear" w:color="auto" w:fill="FFFFFF"/>
        </w:rPr>
        <w:t>。——记得那时我们还在使用火棉胶……我认为用一个人物来活跃一些场景是好的，与其说是为了如画的效果，不如说是为了指示比例尺度，这是</w:t>
      </w:r>
      <w:r>
        <w:rPr>
          <w:rFonts w:hint="eastAsia" w:eastAsia="宋体" w:cs="宋体"/>
          <w:sz w:val="21"/>
          <w:szCs w:val="21"/>
          <w:shd w:val="clear" w:color="auto" w:fill="FFFFFF"/>
          <w:lang w:val="en-US" w:eastAsia="zh-CN"/>
        </w:rPr>
        <w:t>研究者</w:t>
      </w:r>
      <w:r>
        <w:rPr>
          <w:rFonts w:hint="eastAsia" w:eastAsia="宋体" w:cs="宋体"/>
          <w:sz w:val="21"/>
          <w:szCs w:val="21"/>
          <w:shd w:val="clear" w:color="auto" w:fill="FFFFFF"/>
        </w:rPr>
        <w:t>常常忽视、有时</w:t>
      </w:r>
      <w:r>
        <w:rPr>
          <w:rFonts w:hint="eastAsia" w:eastAsia="宋体" w:cs="宋体"/>
          <w:sz w:val="21"/>
          <w:szCs w:val="21"/>
          <w:shd w:val="clear" w:color="auto" w:fill="FFFFFF"/>
          <w:lang w:val="en-US" w:eastAsia="zh-CN"/>
        </w:rPr>
        <w:t>感到</w:t>
      </w:r>
      <w:r>
        <w:rPr>
          <w:rFonts w:hint="eastAsia" w:eastAsia="宋体" w:cs="宋体"/>
          <w:sz w:val="21"/>
          <w:szCs w:val="21"/>
          <w:shd w:val="clear" w:color="auto" w:fill="FFFFFF"/>
        </w:rPr>
        <w:t>困惑的</w:t>
      </w:r>
      <w:r>
        <w:rPr>
          <w:rFonts w:hint="eastAsia" w:eastAsia="宋体" w:cs="宋体"/>
          <w:sz w:val="21"/>
          <w:szCs w:val="21"/>
          <w:shd w:val="clear" w:color="auto" w:fill="FFFFFF"/>
          <w:lang w:val="en-US" w:eastAsia="zh-CN"/>
        </w:rPr>
        <w:t>谨慎之处</w:t>
      </w:r>
      <w:r>
        <w:rPr>
          <w:rFonts w:hint="eastAsia" w:eastAsia="宋体" w:cs="宋体"/>
          <w:sz w:val="21"/>
          <w:szCs w:val="21"/>
          <w:shd w:val="clear" w:color="auto" w:fill="FFFFFF"/>
        </w:rPr>
        <w:t>。对于十八分钟的曝光，要让人保持绝对、无机的静止是非常困难的。我试图用人体模型来绕过这个困难，我把</w:t>
      </w:r>
      <w:r>
        <w:rPr>
          <w:rFonts w:hint="eastAsia" w:eastAsia="宋体" w:cs="宋体"/>
          <w:sz w:val="21"/>
          <w:szCs w:val="21"/>
          <w:shd w:val="clear" w:color="auto" w:fill="FFFFFF"/>
          <w:lang w:eastAsia="zh"/>
        </w:rPr>
        <w:t>这些模型</w:t>
      </w:r>
      <w:r>
        <w:rPr>
          <w:rFonts w:hint="eastAsia" w:eastAsia="宋体" w:cs="宋体"/>
          <w:sz w:val="21"/>
          <w:szCs w:val="21"/>
          <w:shd w:val="clear" w:color="auto" w:fill="FFFFFF"/>
        </w:rPr>
        <w:t>装扮成工人，并在场景布置中尽可能恰当地安置</w:t>
      </w:r>
      <w:r>
        <w:rPr>
          <w:rFonts w:hint="eastAsia" w:eastAsia="宋体" w:cs="宋体"/>
          <w:sz w:val="21"/>
          <w:szCs w:val="21"/>
          <w:shd w:val="clear" w:color="auto" w:fill="FFFFFF"/>
          <w:lang w:eastAsia="zh"/>
        </w:rPr>
        <w:t>它们</w:t>
      </w:r>
      <w:r>
        <w:rPr>
          <w:rFonts w:hint="eastAsia" w:eastAsia="宋体" w:cs="宋体"/>
          <w:sz w:val="21"/>
          <w:szCs w:val="21"/>
          <w:shd w:val="clear" w:color="auto" w:fill="FFFFFF"/>
        </w:rPr>
        <w:t>；这个细节并没有使我们的工作复杂化……要知道，这个糟糕的行当，</w:t>
      </w:r>
      <w:r>
        <w:rPr>
          <w:rFonts w:hint="eastAsia" w:eastAsia="宋体" w:cs="宋体"/>
          <w:sz w:val="21"/>
          <w:szCs w:val="21"/>
          <w:shd w:val="clear" w:color="auto" w:fill="FFFFFF"/>
          <w:lang w:eastAsia="zh"/>
        </w:rPr>
        <w:t>让</w:t>
      </w:r>
      <w:r>
        <w:rPr>
          <w:rFonts w:hint="eastAsia" w:eastAsia="宋体" w:cs="宋体"/>
          <w:sz w:val="21"/>
          <w:szCs w:val="21"/>
          <w:shd w:val="clear" w:color="auto" w:fill="FFFFFF"/>
        </w:rPr>
        <w:t>我们</w:t>
      </w:r>
      <w:r>
        <w:rPr>
          <w:rFonts w:hint="eastAsia" w:eastAsia="宋体" w:cs="宋体"/>
          <w:sz w:val="21"/>
          <w:szCs w:val="21"/>
          <w:shd w:val="clear" w:color="auto" w:fill="FFFFFF"/>
          <w:lang w:eastAsia="zh"/>
        </w:rPr>
        <w:t>在</w:t>
      </w:r>
      <w:r>
        <w:rPr>
          <w:rFonts w:hint="eastAsia" w:eastAsia="宋体" w:cs="宋体"/>
          <w:sz w:val="21"/>
          <w:szCs w:val="21"/>
          <w:shd w:val="clear" w:color="auto" w:fill="FFFFFF"/>
        </w:rPr>
        <w:t>下水道或地下墓穴持续干了不下三个月……总之，我带回了上百张底片……我赶紧通过我们杰出的地下建筑工程师贝尔格朗（Belgrand）先生，将前一百张照片赠予巴黎市收藏。</w:t>
      </w:r>
      <w:r>
        <w:rPr>
          <w:rFonts w:hint="eastAsia" w:eastAsia="宋体" w:cs="宋体"/>
          <w:sz w:val="21"/>
          <w:szCs w:val="21"/>
          <w:shd w:val="clear" w:color="auto" w:fill="FFFFFF"/>
          <w:lang w:eastAsia="zh"/>
        </w:rPr>
        <w:t>——</w:t>
      </w:r>
      <w:r>
        <w:rPr>
          <w:rFonts w:hint="eastAsia" w:eastAsia="宋体" w:cs="宋体"/>
          <w:sz w:val="21"/>
          <w:szCs w:val="21"/>
          <w:shd w:val="clear" w:color="auto" w:fill="FFFFFF"/>
        </w:rPr>
        <w:t>纳达尔：《我的摄影师生涯》</w:t>
      </w:r>
      <w:r>
        <w:rPr>
          <w:rStyle w:val="25"/>
          <w:rFonts w:hint="eastAsia" w:eastAsia="宋体" w:cs="宋体"/>
          <w:sz w:val="21"/>
          <w:szCs w:val="21"/>
          <w:shd w:val="clear" w:color="auto" w:fill="FFFFFF"/>
        </w:rPr>
        <w:footnoteReference w:id="29"/>
      </w:r>
      <w:r>
        <w:rPr>
          <w:rFonts w:hint="eastAsia" w:eastAsia="宋体" w:cs="宋体"/>
          <w:sz w:val="21"/>
          <w:szCs w:val="21"/>
          <w:shd w:val="clear" w:color="auto" w:fill="FFFFFF"/>
        </w:rPr>
        <w:t>，巴黎（1900年），第127-129页</w:t>
      </w:r>
    </w:p>
    <w:p>
      <w:pPr>
        <w:pStyle w:val="45"/>
        <w:spacing w:after="0" w:line="290" w:lineRule="auto"/>
        <w:jc w:val="right"/>
        <w:rPr>
          <w:rFonts w:eastAsia="宋体" w:cs="宋体"/>
          <w:sz w:val="21"/>
          <w:szCs w:val="21"/>
          <w:shd w:val="clear" w:color="auto" w:fill="FFFFFF"/>
          <w:lang w:val="fr-CA" w:eastAsia="zh-CN"/>
        </w:rPr>
      </w:pPr>
      <w:r>
        <w:rPr>
          <w:rFonts w:hint="eastAsia" w:eastAsia="宋体" w:cs="宋体"/>
          <w:sz w:val="21"/>
          <w:szCs w:val="21"/>
          <w:shd w:val="clear" w:color="auto" w:fill="FFFFFF"/>
          <w:lang w:val="fr-CA" w:eastAsia="zh-CN"/>
        </w:rPr>
        <w:t>[Y2,2]</w:t>
      </w:r>
    </w:p>
    <w:p>
      <w:pPr>
        <w:pStyle w:val="45"/>
        <w:spacing w:after="0" w:line="290" w:lineRule="auto"/>
        <w:jc w:val="both"/>
        <w:rPr>
          <w:rStyle w:val="44"/>
          <w:rFonts w:eastAsia="宋体"/>
          <w:sz w:val="21"/>
          <w:lang w:val="fr-FR" w:eastAsia="fr-FR" w:bidi="fr-FR"/>
        </w:rPr>
      </w:pPr>
      <w:r>
        <w:rPr>
          <w:rStyle w:val="44"/>
          <w:rFonts w:eastAsia="宋体"/>
          <w:sz w:val="21"/>
          <w:lang w:val="fr-FR" w:eastAsia="fr-FR" w:bidi="fr-FR"/>
        </w:rPr>
        <w:t>Photogra</w:t>
      </w:r>
      <w:r>
        <w:rPr>
          <w:rStyle w:val="44"/>
          <w:rFonts w:hint="eastAsia" w:eastAsia="宋体"/>
          <w:sz w:val="21"/>
          <w:lang w:val="fr-CA" w:eastAsia="zh-CN" w:bidi="fr-FR"/>
        </w:rPr>
        <w:t>m</w:t>
      </w:r>
      <w:r>
        <w:rPr>
          <w:rStyle w:val="44"/>
          <w:rFonts w:eastAsia="宋体"/>
          <w:sz w:val="21"/>
          <w:lang w:val="fr-FR" w:eastAsia="fr-FR" w:bidi="fr-FR"/>
        </w:rPr>
        <w:t xml:space="preserve">phie bei künstlichem Licht mit Hilfe von Bunsen-Elementen. »Je fis donc installer par un électricien expérimenté, sur une partie </w:t>
      </w:r>
      <w:r>
        <w:rPr>
          <w:rStyle w:val="44"/>
          <w:rFonts w:hint="eastAsia" w:eastAsia="宋体"/>
          <w:sz w:val="21"/>
          <w:lang w:val="fr-CA" w:eastAsia="zh-CN" w:bidi="fr-FR"/>
        </w:rPr>
        <w:t xml:space="preserve">pleine </w:t>
      </w:r>
      <w:r>
        <w:rPr>
          <w:rStyle w:val="44"/>
          <w:rFonts w:eastAsia="宋体"/>
          <w:sz w:val="21"/>
          <w:lang w:val="fr-FR" w:eastAsia="fr-FR" w:bidi="fr-FR"/>
        </w:rPr>
        <w:t xml:space="preserve">de ma terrasse du boulevard des Capucines, cinquante éléments moyens que j’espérais et qui se trouvèrent suffisants ... La permanence, à chaque tombée du jour, de cette lumière alors peu usitée arrêtait la foulé sur le boulevard et, attirés comme phalènes à la lueur, nombre de curieux, amis ou indifférents, ne pouvaient résister à monter l’escalier pour connaître de ce qui se passait là. Ces visiteurs de toutes classes, dont quelques-uns connus ou même célèbres, étaient au mieux accueillis, nous fournissant gratuitement un stock de modèles tout disposés à la nouvelle expérience. C’est ainsi que je photographiai entre autres par ces soirées Niepce de Saint- Victor, ... Gustave Doré, ... les financiers E. Pereire, Mirés, Halphen, etc.« Nadar: Quand j’étais photographe Paris p 113, 115/116 </w:t>
      </w:r>
    </w:p>
    <w:p>
      <w:pPr>
        <w:pStyle w:val="45"/>
        <w:spacing w:after="0" w:line="290" w:lineRule="auto"/>
        <w:jc w:val="right"/>
        <w:rPr>
          <w:rStyle w:val="44"/>
          <w:rFonts w:eastAsia="宋体"/>
          <w:sz w:val="21"/>
          <w:lang w:val="fr-FR" w:eastAsia="fr-FR" w:bidi="fr-FR"/>
        </w:rPr>
      </w:pPr>
      <w:r>
        <w:rPr>
          <w:rStyle w:val="44"/>
          <w:rFonts w:eastAsia="宋体"/>
          <w:sz w:val="21"/>
          <w:lang w:val="fr-FR" w:eastAsia="fr-FR" w:bidi="fr-FR"/>
        </w:rPr>
        <w:t>[Y 2,3]</w:t>
      </w:r>
    </w:p>
    <w:p>
      <w:pPr>
        <w:pStyle w:val="45"/>
        <w:spacing w:after="0" w:line="290" w:lineRule="auto"/>
        <w:rPr>
          <w:rFonts w:eastAsia="宋体" w:cs="宋体"/>
          <w:color w:val="0000FF"/>
          <w:sz w:val="21"/>
          <w:szCs w:val="21"/>
          <w:shd w:val="clear" w:color="auto" w:fill="FFFFFF"/>
          <w:lang w:val="en-US"/>
        </w:rPr>
      </w:pPr>
      <w:r>
        <w:rPr>
          <w:rFonts w:hint="eastAsia" w:eastAsia="宋体" w:cs="宋体"/>
          <w:sz w:val="21"/>
          <w:szCs w:val="21"/>
          <w:shd w:val="clear" w:color="auto" w:fill="FFFFFF"/>
        </w:rPr>
        <w:t>借助本生电池</w:t>
      </w:r>
      <w:r>
        <w:rPr>
          <w:rStyle w:val="25"/>
          <w:rFonts w:hint="eastAsia" w:eastAsia="宋体" w:cs="宋体"/>
          <w:sz w:val="21"/>
          <w:szCs w:val="21"/>
          <w:shd w:val="clear" w:color="auto" w:fill="FFFFFF"/>
        </w:rPr>
        <w:footnoteReference w:id="30"/>
      </w:r>
      <w:r>
        <w:rPr>
          <w:rFonts w:hint="eastAsia" w:eastAsia="宋体" w:cs="宋体"/>
          <w:sz w:val="21"/>
          <w:szCs w:val="21"/>
          <w:shd w:val="clear" w:color="auto" w:fill="FFFFFF"/>
        </w:rPr>
        <w:t>（Bunsen-Elementen）的人工光摄影。</w:t>
      </w:r>
      <w:r>
        <w:rPr>
          <w:rFonts w:hint="eastAsia" w:eastAsia="宋体" w:cs="宋体"/>
          <w:sz w:val="21"/>
          <w:szCs w:val="21"/>
          <w:shd w:val="clear" w:color="auto" w:fill="FFFFFF"/>
          <w:lang w:eastAsia="zh"/>
        </w:rPr>
        <w:t>“</w:t>
      </w:r>
      <w:r>
        <w:rPr>
          <w:rFonts w:hint="eastAsia" w:eastAsia="宋体" w:cs="宋体"/>
          <w:sz w:val="21"/>
          <w:szCs w:val="21"/>
          <w:shd w:val="clear" w:color="auto" w:fill="FFFFFF"/>
        </w:rPr>
        <w:t>于是我让一位经验丰富的电气工程师在</w:t>
      </w:r>
      <w:r>
        <w:rPr>
          <w:rFonts w:hint="eastAsia" w:eastAsia="宋体" w:cs="宋体"/>
          <w:sz w:val="21"/>
          <w:szCs w:val="21"/>
          <w:shd w:val="clear" w:color="auto" w:fill="FFFFFF"/>
          <w:lang w:val="en-US" w:eastAsia="zh-CN"/>
        </w:rPr>
        <w:t>我在</w:t>
      </w:r>
      <w:r>
        <w:rPr>
          <w:rFonts w:hint="eastAsia" w:eastAsia="宋体" w:cs="宋体"/>
          <w:sz w:val="21"/>
          <w:szCs w:val="21"/>
          <w:shd w:val="clear" w:color="auto" w:fill="FFFFFF"/>
        </w:rPr>
        <w:t>卡普西纳大道（boulevard des</w:t>
      </w:r>
      <w:r>
        <w:rPr>
          <w:rFonts w:hint="eastAsia" w:eastAsia="宋体" w:cs="宋体"/>
          <w:sz w:val="21"/>
          <w:szCs w:val="21"/>
          <w:shd w:val="clear" w:color="auto" w:fill="FFFFFF"/>
          <w:lang w:eastAsia="zh"/>
        </w:rPr>
        <w:t xml:space="preserve"> </w:t>
      </w:r>
      <w:r>
        <w:rPr>
          <w:rFonts w:hint="eastAsia" w:eastAsia="宋体" w:cs="宋体"/>
          <w:sz w:val="21"/>
          <w:szCs w:val="21"/>
          <w:shd w:val="clear" w:color="auto" w:fill="FFFFFF"/>
        </w:rPr>
        <w:t>Capucines）</w:t>
      </w:r>
      <w:r>
        <w:rPr>
          <w:rFonts w:hint="eastAsia" w:eastAsia="宋体" w:cs="宋体"/>
          <w:sz w:val="21"/>
          <w:szCs w:val="21"/>
          <w:shd w:val="clear" w:color="auto" w:fill="FFFFFF"/>
          <w:lang w:eastAsia="zh"/>
        </w:rPr>
        <w:t>的</w:t>
      </w:r>
      <w:r>
        <w:rPr>
          <w:rFonts w:hint="eastAsia" w:eastAsia="宋体" w:cs="宋体"/>
          <w:sz w:val="21"/>
          <w:szCs w:val="21"/>
          <w:shd w:val="clear" w:color="auto" w:fill="FFFFFF"/>
        </w:rPr>
        <w:t>露台</w:t>
      </w:r>
      <w:r>
        <w:rPr>
          <w:rFonts w:hint="eastAsia" w:eastAsia="宋体" w:cs="宋体"/>
          <w:sz w:val="21"/>
          <w:szCs w:val="21"/>
          <w:shd w:val="clear" w:color="auto" w:fill="FFFFFF"/>
          <w:lang w:val="en-US" w:eastAsia="zh-CN"/>
        </w:rPr>
        <w:t>里</w:t>
      </w:r>
      <w:r>
        <w:rPr>
          <w:rFonts w:hint="eastAsia" w:eastAsia="宋体" w:cs="宋体"/>
          <w:sz w:val="21"/>
          <w:szCs w:val="21"/>
          <w:shd w:val="clear" w:color="auto" w:fill="FFFFFF"/>
        </w:rPr>
        <w:t>安装了五十个中等大小的电池，我期望它们够用……结果证明它们确实够用</w:t>
      </w:r>
      <w:r>
        <w:rPr>
          <w:rFonts w:hint="eastAsia" w:eastAsia="宋体" w:cs="宋体"/>
          <w:sz w:val="21"/>
          <w:szCs w:val="21"/>
          <w:shd w:val="clear" w:color="auto" w:fill="FFFFFF"/>
          <w:lang w:eastAsia="zh-CN"/>
        </w:rPr>
        <w:t>。</w:t>
      </w:r>
      <w:r>
        <w:rPr>
          <w:rFonts w:hint="eastAsia" w:eastAsia="宋体" w:cs="宋体"/>
          <w:sz w:val="21"/>
          <w:szCs w:val="21"/>
          <w:shd w:val="clear" w:color="auto" w:fill="FFFFFF"/>
        </w:rPr>
        <w:t>每天黄昏时分，这种当时</w:t>
      </w:r>
      <w:r>
        <w:rPr>
          <w:rFonts w:hint="eastAsia" w:eastAsia="宋体" w:cs="宋体"/>
          <w:sz w:val="21"/>
          <w:szCs w:val="21"/>
          <w:shd w:val="clear" w:color="auto" w:fill="FFFFFF"/>
          <w:lang w:val="en-US" w:eastAsia="zh-CN"/>
        </w:rPr>
        <w:t>少见</w:t>
      </w:r>
      <w:r>
        <w:rPr>
          <w:rFonts w:hint="eastAsia" w:eastAsia="宋体" w:cs="宋体"/>
          <w:sz w:val="21"/>
          <w:szCs w:val="21"/>
          <w:shd w:val="clear" w:color="auto" w:fill="FFFFFF"/>
        </w:rPr>
        <w:t>的光线的</w:t>
      </w:r>
      <w:r>
        <w:rPr>
          <w:rFonts w:hint="eastAsia" w:eastAsia="宋体" w:cs="宋体"/>
          <w:sz w:val="21"/>
          <w:szCs w:val="21"/>
          <w:shd w:val="clear" w:color="auto" w:fill="FFFFFF"/>
          <w:lang w:val="en-US" w:eastAsia="zh-CN"/>
        </w:rPr>
        <w:t>持续</w:t>
      </w:r>
      <w:r>
        <w:rPr>
          <w:rFonts w:hint="eastAsia" w:eastAsia="宋体" w:cs="宋体"/>
          <w:sz w:val="21"/>
          <w:szCs w:val="21"/>
          <w:shd w:val="clear" w:color="auto" w:fill="FFFFFF"/>
        </w:rPr>
        <w:t>存在，在大道上吸引了人群驻足，像飞蛾扑火一样，许多好奇者，无论是</w:t>
      </w:r>
      <w:r>
        <w:rPr>
          <w:rFonts w:hint="eastAsia" w:eastAsia="宋体" w:cs="宋体"/>
          <w:sz w:val="21"/>
          <w:szCs w:val="21"/>
          <w:shd w:val="clear" w:color="auto" w:fill="FFFFFF"/>
          <w:lang w:val="en-US" w:eastAsia="zh-CN"/>
        </w:rPr>
        <w:t>熟人</w:t>
      </w:r>
      <w:r>
        <w:rPr>
          <w:rFonts w:hint="eastAsia" w:eastAsia="宋体" w:cs="宋体"/>
          <w:sz w:val="21"/>
          <w:szCs w:val="21"/>
          <w:shd w:val="clear" w:color="auto" w:fill="FFFFFF"/>
        </w:rPr>
        <w:t>还是陌生人，都忍不住上楼来看看那里发生了什么。这些来自各个阶层的访客，其中一些是知名甚至著名人物</w:t>
      </w:r>
      <w:r>
        <w:rPr>
          <w:rFonts w:hint="eastAsia" w:eastAsia="宋体" w:cs="宋体"/>
          <w:sz w:val="21"/>
          <w:szCs w:val="21"/>
          <w:shd w:val="clear" w:color="auto" w:fill="FFFFFF"/>
          <w:lang w:eastAsia="zh"/>
        </w:rPr>
        <w:t>。他们</w:t>
      </w:r>
      <w:r>
        <w:rPr>
          <w:rFonts w:hint="eastAsia" w:eastAsia="宋体" w:cs="宋体"/>
          <w:sz w:val="21"/>
          <w:szCs w:val="21"/>
          <w:shd w:val="clear" w:color="auto" w:fill="FFFFFF"/>
        </w:rPr>
        <w:t>受到了最好的接待，</w:t>
      </w:r>
      <w:r>
        <w:rPr>
          <w:rFonts w:hint="eastAsia" w:eastAsia="宋体" w:cs="宋体"/>
          <w:sz w:val="21"/>
          <w:szCs w:val="21"/>
          <w:shd w:val="clear" w:color="auto" w:fill="FFFFFF"/>
          <w:lang w:eastAsia="zh"/>
        </w:rPr>
        <w:t>并</w:t>
      </w:r>
      <w:r>
        <w:rPr>
          <w:rFonts w:hint="eastAsia" w:eastAsia="宋体" w:cs="宋体"/>
          <w:sz w:val="21"/>
          <w:szCs w:val="21"/>
          <w:shd w:val="clear" w:color="auto" w:fill="FFFFFF"/>
          <w:lang w:val="en-US" w:eastAsia="zh-CN"/>
        </w:rPr>
        <w:t>作为我免费的模特体验了新的摄影方式</w:t>
      </w:r>
      <w:r>
        <w:rPr>
          <w:rFonts w:hint="eastAsia" w:eastAsia="宋体" w:cs="宋体"/>
          <w:sz w:val="21"/>
          <w:szCs w:val="21"/>
          <w:shd w:val="clear" w:color="auto" w:fill="FFFFFF"/>
        </w:rPr>
        <w:t>。就这样，在这些夜晚，我拍摄了</w:t>
      </w:r>
      <w:r>
        <w:rPr>
          <w:rFonts w:hint="eastAsia" w:eastAsia="宋体" w:cs="宋体"/>
          <w:sz w:val="21"/>
          <w:szCs w:val="21"/>
          <w:shd w:val="clear" w:color="auto" w:fill="FFFFFF"/>
          <w:lang w:eastAsia="zh"/>
        </w:rPr>
        <w:t>——</w:t>
      </w:r>
      <w:r>
        <w:rPr>
          <w:rFonts w:hint="eastAsia" w:eastAsia="宋体" w:cs="宋体"/>
          <w:sz w:val="21"/>
          <w:szCs w:val="21"/>
          <w:shd w:val="clear" w:color="auto" w:fill="FFFFFF"/>
        </w:rPr>
        <w:t>除其他人外</w:t>
      </w:r>
      <w:r>
        <w:rPr>
          <w:rFonts w:hint="eastAsia" w:eastAsia="宋体" w:cs="宋体"/>
          <w:sz w:val="21"/>
          <w:szCs w:val="21"/>
          <w:shd w:val="clear" w:color="auto" w:fill="FFFFFF"/>
          <w:lang w:eastAsia="zh"/>
        </w:rPr>
        <w:t>——</w:t>
      </w:r>
      <w:r>
        <w:rPr>
          <w:rFonts w:hint="eastAsia" w:eastAsia="宋体" w:cs="宋体"/>
          <w:sz w:val="21"/>
          <w:szCs w:val="21"/>
          <w:shd w:val="clear" w:color="auto" w:fill="FFFFFF"/>
        </w:rPr>
        <w:t>涅普斯·德·圣维克多</w:t>
      </w:r>
      <w:r>
        <w:rPr>
          <w:rStyle w:val="25"/>
          <w:rFonts w:hint="eastAsia" w:eastAsia="宋体" w:cs="宋体"/>
          <w:sz w:val="21"/>
          <w:szCs w:val="21"/>
          <w:shd w:val="clear" w:color="auto" w:fill="FFFFFF"/>
        </w:rPr>
        <w:footnoteReference w:id="31"/>
      </w:r>
      <w:r>
        <w:rPr>
          <w:rFonts w:hint="eastAsia" w:eastAsia="宋体" w:cs="宋体"/>
          <w:sz w:val="21"/>
          <w:szCs w:val="21"/>
          <w:shd w:val="clear" w:color="auto" w:fill="FFFFFF"/>
        </w:rPr>
        <w:t>（Niepce de Saint-Victor）……古斯塔夫·多雷</w:t>
      </w:r>
      <w:r>
        <w:rPr>
          <w:rStyle w:val="25"/>
          <w:rFonts w:hint="eastAsia" w:eastAsia="宋体" w:cs="宋体"/>
          <w:sz w:val="21"/>
          <w:szCs w:val="21"/>
          <w:shd w:val="clear" w:color="auto" w:fill="FFFFFF"/>
        </w:rPr>
        <w:footnoteReference w:id="32"/>
      </w:r>
      <w:r>
        <w:rPr>
          <w:rFonts w:hint="eastAsia" w:eastAsia="宋体" w:cs="宋体"/>
          <w:sz w:val="21"/>
          <w:szCs w:val="21"/>
          <w:shd w:val="clear" w:color="auto" w:fill="FFFFFF"/>
        </w:rPr>
        <w:t>（Gustave Doré）……</w:t>
      </w:r>
      <w:r>
        <w:rPr>
          <w:rFonts w:hint="eastAsia" w:eastAsia="宋体" w:cs="宋体"/>
          <w:color w:val="auto"/>
          <w:sz w:val="21"/>
          <w:szCs w:val="21"/>
          <w:shd w:val="clear" w:color="auto" w:fill="FFFFFF"/>
        </w:rPr>
        <w:t>金融家</w:t>
      </w:r>
      <w:r>
        <w:rPr>
          <w:rFonts w:eastAsia="宋体" w:cs="宋体"/>
          <w:color w:val="auto"/>
          <w:sz w:val="21"/>
          <w:szCs w:val="21"/>
          <w:shd w:val="clear" w:color="auto" w:fill="FFFFFF"/>
          <w:lang w:val="en-US"/>
        </w:rPr>
        <w:t>欧仁</w:t>
      </w:r>
      <w:r>
        <w:rPr>
          <w:rFonts w:eastAsia="宋体" w:cs="宋体"/>
          <w:color w:val="auto"/>
          <w:sz w:val="21"/>
          <w:szCs w:val="21"/>
          <w:shd w:val="clear" w:color="auto" w:fill="FFFFFF"/>
        </w:rPr>
        <w:t>·</w:t>
      </w:r>
      <w:r>
        <w:rPr>
          <w:rFonts w:eastAsia="宋体" w:cs="宋体"/>
          <w:color w:val="auto"/>
          <w:sz w:val="21"/>
          <w:szCs w:val="21"/>
          <w:shd w:val="clear" w:color="auto" w:fill="FFFFFF"/>
          <w:lang w:val="en-US"/>
        </w:rPr>
        <w:t>佩雷尔</w:t>
      </w:r>
      <w:r>
        <w:rPr>
          <w:rFonts w:hint="eastAsia" w:eastAsia="宋体" w:cs="宋体"/>
          <w:color w:val="auto"/>
          <w:sz w:val="21"/>
          <w:szCs w:val="21"/>
          <w:shd w:val="clear" w:color="auto" w:fill="FFFFFF"/>
        </w:rPr>
        <w:t>（E. Pereire）</w:t>
      </w:r>
      <w:r>
        <w:rPr>
          <w:rFonts w:hint="eastAsia" w:eastAsia="宋体" w:cs="宋体"/>
          <w:sz w:val="21"/>
          <w:szCs w:val="21"/>
          <w:shd w:val="clear" w:color="auto" w:fill="FFFFFF"/>
        </w:rPr>
        <w:t>、米雷（Mirés）、阿尔芬（Halphen）等人。</w:t>
      </w:r>
      <w:r>
        <w:rPr>
          <w:rFonts w:hint="eastAsia" w:eastAsia="宋体" w:cs="宋体"/>
          <w:sz w:val="21"/>
          <w:szCs w:val="21"/>
          <w:shd w:val="clear" w:color="auto" w:fill="FFFFFF"/>
          <w:lang w:eastAsia="zh"/>
        </w:rPr>
        <w:t>——</w:t>
      </w:r>
      <w:r>
        <w:rPr>
          <w:rFonts w:hint="eastAsia" w:eastAsia="宋体" w:cs="宋体"/>
          <w:sz w:val="21"/>
          <w:szCs w:val="21"/>
          <w:shd w:val="clear" w:color="auto" w:fill="FFFFFF"/>
        </w:rPr>
        <w:t>纳达尔：《当我还是摄影师时》，巴黎，第113, 115</w:t>
      </w:r>
      <w:r>
        <w:rPr>
          <w:rFonts w:hint="eastAsia" w:eastAsia="宋体" w:cs="宋体"/>
          <w:sz w:val="21"/>
          <w:szCs w:val="21"/>
          <w:shd w:val="clear" w:color="auto" w:fill="FFFFFF"/>
          <w:lang w:eastAsia="zh"/>
        </w:rPr>
        <w:t>-</w:t>
      </w:r>
      <w:r>
        <w:rPr>
          <w:rFonts w:hint="eastAsia" w:eastAsia="宋体" w:cs="宋体"/>
          <w:sz w:val="21"/>
          <w:szCs w:val="21"/>
          <w:shd w:val="clear" w:color="auto" w:fill="FFFFFF"/>
        </w:rPr>
        <w:t>116页</w:t>
      </w:r>
    </w:p>
    <w:p>
      <w:pPr>
        <w:pStyle w:val="45"/>
        <w:spacing w:after="0" w:line="290" w:lineRule="auto"/>
        <w:jc w:val="right"/>
        <w:rPr>
          <w:rFonts w:eastAsia="宋体" w:cs="Noto Sans"/>
          <w:sz w:val="21"/>
          <w:szCs w:val="24"/>
          <w:shd w:val="clear" w:color="auto" w:fill="FFFFFF"/>
          <w:lang w:val="fr-FR" w:eastAsia="zh"/>
        </w:rPr>
      </w:pPr>
      <w:r>
        <w:rPr>
          <w:rStyle w:val="44"/>
          <w:rFonts w:eastAsia="宋体"/>
          <w:sz w:val="21"/>
          <w:lang w:val="fr-FR" w:eastAsia="fr-FR" w:bidi="fr-FR"/>
        </w:rPr>
        <w:t>[Y 2,3</w:t>
      </w:r>
      <w:r>
        <w:rPr>
          <w:rStyle w:val="44"/>
          <w:rFonts w:hint="eastAsia" w:eastAsia="宋体"/>
          <w:sz w:val="21"/>
          <w:lang w:val="fr-FR" w:eastAsia="zh" w:bidi="fr-FR"/>
        </w:rPr>
        <w:t>]</w:t>
      </w:r>
    </w:p>
    <w:p>
      <w:pPr>
        <w:pStyle w:val="45"/>
        <w:spacing w:after="0" w:line="290" w:lineRule="auto"/>
        <w:jc w:val="both"/>
        <w:rPr>
          <w:rStyle w:val="44"/>
          <w:rFonts w:eastAsia="宋体"/>
          <w:sz w:val="21"/>
          <w:lang w:val="fr-FR" w:eastAsia="zh-CN" w:bidi="fr-FR"/>
        </w:rPr>
      </w:pPr>
      <w:r>
        <w:rPr>
          <w:rStyle w:val="44"/>
          <w:rFonts w:eastAsia="宋体"/>
          <w:sz w:val="21"/>
          <w:lang w:val="fr-FR" w:eastAsia="fr-FR" w:bidi="fr-FR"/>
        </w:rPr>
        <w:t>Am Ende des großen Prospektus den Nadar über den Stand der Wis</w:t>
      </w:r>
      <w:r>
        <w:rPr>
          <w:rStyle w:val="44"/>
          <w:rFonts w:eastAsia="宋体"/>
          <w:sz w:val="21"/>
          <w:lang w:val="fr-FR" w:eastAsia="fr-FR" w:bidi="fr-FR"/>
        </w:rPr>
        <w:softHyphen/>
      </w:r>
      <w:r>
        <w:rPr>
          <w:rStyle w:val="44"/>
          <w:rFonts w:eastAsia="宋体"/>
          <w:sz w:val="21"/>
          <w:lang w:val="fr-FR" w:eastAsia="fr-FR" w:bidi="fr-FR"/>
        </w:rPr>
        <w:t xml:space="preserve">senschaften gibt: »Nous voici bien au delà même de l’admirable bilan de Fourcroy, à l’heure suprême où le génie de la Patrie en danger commandait les découvertes.« </w:t>
      </w:r>
      <w:r>
        <w:rPr>
          <w:rStyle w:val="44"/>
          <w:rFonts w:eastAsia="宋体"/>
          <w:sz w:val="21"/>
          <w:lang w:val="fr-FR" w:eastAsia="zh-CN" w:bidi="fr-FR"/>
        </w:rPr>
        <w:t xml:space="preserve">Nadar: Quand j’étais photographe p 3 </w:t>
      </w:r>
    </w:p>
    <w:p>
      <w:pPr>
        <w:pStyle w:val="45"/>
        <w:spacing w:after="0" w:line="290" w:lineRule="auto"/>
        <w:jc w:val="right"/>
        <w:rPr>
          <w:rStyle w:val="44"/>
          <w:rFonts w:eastAsia="宋体"/>
          <w:sz w:val="21"/>
          <w:lang w:val="fr-FR" w:eastAsia="zh-CN" w:bidi="fr-FR"/>
        </w:rPr>
      </w:pPr>
      <w:r>
        <w:rPr>
          <w:rStyle w:val="44"/>
          <w:rFonts w:eastAsia="宋体"/>
          <w:sz w:val="21"/>
          <w:lang w:val="fr-FR" w:eastAsia="zh-CN" w:bidi="fr-FR"/>
        </w:rPr>
        <w:t>[Y 2,4]</w:t>
      </w:r>
    </w:p>
    <w:p>
      <w:pPr>
        <w:pStyle w:val="45"/>
        <w:spacing w:after="0" w:line="290" w:lineRule="auto"/>
        <w:jc w:val="both"/>
        <w:rPr>
          <w:rFonts w:eastAsia="宋体" w:cs="宋体"/>
          <w:sz w:val="21"/>
          <w:szCs w:val="21"/>
          <w:shd w:val="clear" w:color="auto" w:fill="FFFFFF"/>
        </w:rPr>
      </w:pPr>
      <w:r>
        <w:rPr>
          <w:rFonts w:hint="eastAsia" w:eastAsia="宋体" w:cs="宋体"/>
          <w:sz w:val="21"/>
          <w:szCs w:val="21"/>
          <w:shd w:val="clear" w:color="auto" w:fill="FFFFFF"/>
        </w:rPr>
        <w:t>在纳达尔关于科学现状的大型宣传册结尾：我们已远远超越了富克鲁瓦（Fourcroy）那令人钦佩的总结，</w:t>
      </w:r>
      <w:r>
        <w:rPr>
          <w:rFonts w:hint="eastAsia" w:eastAsia="宋体" w:cs="宋体"/>
          <w:sz w:val="21"/>
          <w:szCs w:val="21"/>
          <w:shd w:val="clear" w:color="auto" w:fill="FFFFFF"/>
          <w:lang w:val="en-US" w:eastAsia="zh-CN"/>
        </w:rPr>
        <w:t>这位在</w:t>
      </w:r>
      <w:r>
        <w:rPr>
          <w:rFonts w:hint="eastAsia" w:eastAsia="宋体" w:cs="宋体"/>
          <w:sz w:val="21"/>
          <w:szCs w:val="21"/>
          <w:shd w:val="clear" w:color="auto" w:fill="FFFFFF"/>
        </w:rPr>
        <w:t>祖国危难</w:t>
      </w:r>
      <w:r>
        <w:rPr>
          <w:rFonts w:hint="eastAsia" w:eastAsia="宋体" w:cs="宋体"/>
          <w:sz w:val="21"/>
          <w:szCs w:val="21"/>
          <w:shd w:val="clear" w:color="auto" w:fill="FFFFFF"/>
          <w:lang w:eastAsia="zh"/>
        </w:rPr>
        <w:t>时刻出现</w:t>
      </w:r>
      <w:r>
        <w:rPr>
          <w:rFonts w:hint="eastAsia" w:eastAsia="宋体" w:cs="宋体"/>
          <w:sz w:val="21"/>
          <w:szCs w:val="21"/>
          <w:shd w:val="clear" w:color="auto" w:fill="FFFFFF"/>
        </w:rPr>
        <w:t>的天才</w:t>
      </w:r>
      <w:r>
        <w:rPr>
          <w:rFonts w:hint="eastAsia" w:eastAsia="宋体" w:cs="宋体"/>
          <w:sz w:val="21"/>
          <w:szCs w:val="21"/>
          <w:shd w:val="clear" w:color="auto" w:fill="FFFFFF"/>
          <w:lang w:val="en-US" w:eastAsia="zh-CN"/>
        </w:rPr>
        <w:t>记刻下了许多</w:t>
      </w:r>
      <w:r>
        <w:rPr>
          <w:rFonts w:hint="eastAsia" w:eastAsia="宋体" w:cs="宋体"/>
          <w:sz w:val="21"/>
          <w:szCs w:val="21"/>
          <w:shd w:val="clear" w:color="auto" w:fill="FFFFFF"/>
        </w:rPr>
        <w:t>发现</w:t>
      </w:r>
      <w:r>
        <w:rPr>
          <w:rFonts w:hint="eastAsia" w:eastAsia="宋体" w:cs="宋体"/>
          <w:sz w:val="21"/>
          <w:szCs w:val="21"/>
          <w:shd w:val="clear" w:color="auto" w:fill="FFFFFF"/>
          <w:lang w:eastAsia="zh"/>
        </w:rPr>
        <w:t>。——</w:t>
      </w:r>
      <w:r>
        <w:rPr>
          <w:rFonts w:hint="eastAsia" w:eastAsia="宋体" w:cs="宋体"/>
          <w:sz w:val="21"/>
          <w:szCs w:val="21"/>
          <w:shd w:val="clear" w:color="auto" w:fill="FFFFFF"/>
        </w:rPr>
        <w:t>纳达尔：《当我还是摄影师时》，</w:t>
      </w:r>
      <w:r>
        <w:rPr>
          <w:rFonts w:hint="eastAsia" w:eastAsia="宋体" w:cs="宋体"/>
          <w:sz w:val="21"/>
          <w:szCs w:val="21"/>
          <w:shd w:val="clear" w:color="auto" w:fill="FFFFFF"/>
          <w:lang w:eastAsia="zh"/>
        </w:rPr>
        <w:t>巴黎，</w:t>
      </w:r>
      <w:r>
        <w:rPr>
          <w:rFonts w:hint="eastAsia" w:eastAsia="宋体" w:cs="宋体"/>
          <w:sz w:val="21"/>
          <w:szCs w:val="21"/>
          <w:shd w:val="clear" w:color="auto" w:fill="FFFFFF"/>
        </w:rPr>
        <w:t>第3页</w:t>
      </w:r>
    </w:p>
    <w:p>
      <w:pPr>
        <w:pStyle w:val="45"/>
        <w:spacing w:after="0" w:line="290" w:lineRule="auto"/>
        <w:jc w:val="right"/>
        <w:rPr>
          <w:rStyle w:val="44"/>
          <w:rFonts w:eastAsia="宋体" w:cs="Noto Sans"/>
          <w:sz w:val="21"/>
          <w:szCs w:val="24"/>
          <w:shd w:val="clear" w:color="auto" w:fill="FFFFFF"/>
          <w:lang w:eastAsia="zh-CN"/>
        </w:rPr>
      </w:pPr>
      <w:r>
        <w:rPr>
          <w:rStyle w:val="44"/>
          <w:rFonts w:eastAsia="宋体"/>
          <w:sz w:val="21"/>
          <w:lang w:eastAsia="fr-FR" w:bidi="fr-FR"/>
        </w:rPr>
        <w:t>[Y 2,4]</w:t>
      </w:r>
    </w:p>
    <w:p>
      <w:pPr>
        <w:pStyle w:val="51"/>
        <w:tabs>
          <w:tab w:val="left" w:pos="9351"/>
        </w:tabs>
        <w:spacing w:after="0" w:line="302" w:lineRule="auto"/>
        <w:rPr>
          <w:rStyle w:val="44"/>
          <w:rFonts w:eastAsia="宋体"/>
          <w:sz w:val="21"/>
          <w:lang w:val="fr-FR" w:eastAsia="fr-FR" w:bidi="fr-FR"/>
        </w:rPr>
      </w:pPr>
      <w:r>
        <w:rPr>
          <w:rStyle w:val="44"/>
          <w:rFonts w:eastAsia="宋体"/>
          <w:sz w:val="21"/>
          <w:lang w:eastAsia="fr-FR" w:bidi="fr-FR"/>
        </w:rPr>
        <w:t>Nadar gibt die Balzacsche Theorie der Daguerreotypie wieder, die</w:t>
      </w:r>
      <w:r>
        <w:rPr>
          <w:rStyle w:val="44"/>
          <w:rFonts w:hint="eastAsia" w:eastAsia="宋体"/>
          <w:sz w:val="21"/>
          <w:lang w:eastAsia="fr-FR" w:bidi="fr-FR"/>
        </w:rPr>
        <w:t xml:space="preserve"> </w:t>
      </w:r>
      <w:r>
        <w:rPr>
          <w:rStyle w:val="44"/>
          <w:rFonts w:eastAsia="宋体"/>
          <w:sz w:val="21"/>
          <w:lang w:eastAsia="fr-FR" w:bidi="fr-FR"/>
        </w:rPr>
        <w:t xml:space="preserve">auf die Demokritische Theorie der Eidola hinauskommt. (Diese scheint Nadar nicht zu kennen; er nennt sie nicht.) </w:t>
      </w:r>
      <w:r>
        <w:rPr>
          <w:rStyle w:val="44"/>
          <w:rFonts w:eastAsia="宋体"/>
          <w:sz w:val="21"/>
          <w:lang w:val="fr-FR" w:eastAsia="fr-FR" w:bidi="fr-FR"/>
        </w:rPr>
        <w:t>Gautier und Nerval hätten sich Balzacs Meinung angeschlossen, »... mais tout en causant spectres, l’un comme l’autre ... furent des bons premiers à passer devant notre objectif.« Nädar:</w:t>
      </w:r>
      <w:r>
        <w:rPr>
          <w:rStyle w:val="44"/>
          <w:rFonts w:hint="eastAsia" w:eastAsia="宋体"/>
          <w:sz w:val="21"/>
          <w:lang w:val="fr-FR" w:eastAsia="zh-CN" w:bidi="fr-FR"/>
        </w:rPr>
        <w:t xml:space="preserve"> </w:t>
      </w:r>
      <w:r>
        <w:rPr>
          <w:rStyle w:val="44"/>
          <w:rFonts w:eastAsia="宋体"/>
          <w:sz w:val="21"/>
          <w:lang w:val="fr-FR" w:eastAsia="fr-FR" w:bidi="fr-FR"/>
        </w:rPr>
        <w:t>Quand j’étais photographe P 8</w:t>
      </w:r>
    </w:p>
    <w:p>
      <w:pPr>
        <w:pStyle w:val="51"/>
        <w:tabs>
          <w:tab w:val="left" w:pos="6254"/>
          <w:tab w:val="left" w:pos="8333"/>
        </w:tabs>
        <w:spacing w:after="0" w:line="290" w:lineRule="auto"/>
        <w:jc w:val="right"/>
        <w:rPr>
          <w:rStyle w:val="44"/>
          <w:rFonts w:eastAsia="宋体"/>
          <w:sz w:val="21"/>
          <w:lang w:val="fr-FR" w:eastAsia="zh-CN" w:bidi="fr-FR"/>
        </w:rPr>
      </w:pPr>
      <w:r>
        <w:rPr>
          <w:rStyle w:val="44"/>
          <w:rFonts w:eastAsia="宋体"/>
          <w:sz w:val="21"/>
          <w:lang w:val="fr-FR" w:eastAsia="zh-CN" w:bidi="fr-FR"/>
        </w:rPr>
        <w:t>[Y</w:t>
      </w:r>
      <w:r>
        <w:rPr>
          <w:rStyle w:val="44"/>
          <w:rFonts w:hint="eastAsia" w:eastAsia="宋体"/>
          <w:sz w:val="21"/>
          <w:lang w:val="fr-FR" w:eastAsia="zh" w:bidi="fr-FR"/>
        </w:rPr>
        <w:t>2</w:t>
      </w:r>
      <w:r>
        <w:rPr>
          <w:rStyle w:val="44"/>
          <w:rFonts w:eastAsia="宋体"/>
          <w:sz w:val="21"/>
          <w:lang w:val="fr-FR" w:eastAsia="zh-CN" w:bidi="fr-FR"/>
        </w:rPr>
        <w:t>a,</w:t>
      </w:r>
      <w:r>
        <w:rPr>
          <w:rStyle w:val="44"/>
          <w:rFonts w:hint="eastAsia" w:eastAsia="宋体"/>
          <w:sz w:val="21"/>
          <w:lang w:val="fr-FR" w:eastAsia="zh" w:bidi="fr-FR"/>
        </w:rPr>
        <w:t>1</w:t>
      </w:r>
      <w:r>
        <w:rPr>
          <w:rStyle w:val="44"/>
          <w:rFonts w:eastAsia="宋体"/>
          <w:sz w:val="21"/>
          <w:lang w:val="fr-FR" w:eastAsia="zh-CN" w:bidi="fr-FR"/>
        </w:rPr>
        <w:t>]</w:t>
      </w:r>
    </w:p>
    <w:p>
      <w:pPr>
        <w:pStyle w:val="51"/>
        <w:tabs>
          <w:tab w:val="left" w:pos="6254"/>
          <w:tab w:val="left" w:pos="8333"/>
        </w:tabs>
        <w:spacing w:after="0" w:line="290" w:lineRule="auto"/>
        <w:rPr>
          <w:rFonts w:eastAsia="宋体" w:cs="宋体"/>
          <w:sz w:val="21"/>
          <w:szCs w:val="21"/>
          <w:shd w:val="clear" w:color="auto" w:fill="FFFFFF"/>
        </w:rPr>
      </w:pPr>
      <w:r>
        <w:rPr>
          <w:rFonts w:hint="eastAsia" w:eastAsia="宋体" w:cs="宋体"/>
          <w:sz w:val="21"/>
          <w:szCs w:val="21"/>
          <w:shd w:val="clear" w:color="auto" w:fill="FFFFFF"/>
          <w:lang w:val="fr-FR"/>
        </w:rPr>
        <w:t>纳达尔重述了巴尔扎克</w:t>
      </w:r>
      <w:r>
        <w:rPr>
          <w:rStyle w:val="25"/>
          <w:rFonts w:hint="eastAsia" w:eastAsia="宋体" w:cs="宋体"/>
          <w:sz w:val="21"/>
          <w:szCs w:val="21"/>
          <w:shd w:val="clear" w:color="auto" w:fill="FFFFFF"/>
          <w:lang w:val="fr-FR"/>
        </w:rPr>
        <w:footnoteReference w:id="33"/>
      </w:r>
      <w:r>
        <w:rPr>
          <w:rFonts w:hint="eastAsia" w:eastAsia="宋体" w:cs="宋体"/>
          <w:sz w:val="21"/>
          <w:szCs w:val="21"/>
          <w:shd w:val="clear" w:color="auto" w:fill="FFFFFF"/>
          <w:lang w:val="fr-FR"/>
        </w:rPr>
        <w:t>的达盖尔银版摄影理论（Daguerreotypie）</w:t>
      </w:r>
      <w:r>
        <w:rPr>
          <w:rStyle w:val="25"/>
          <w:rFonts w:hint="eastAsia" w:eastAsia="宋体" w:cs="宋体"/>
          <w:sz w:val="21"/>
          <w:szCs w:val="21"/>
          <w:shd w:val="clear" w:color="auto" w:fill="FFFFFF"/>
          <w:lang w:val="fr-FR"/>
        </w:rPr>
        <w:footnoteReference w:id="34"/>
      </w:r>
      <w:r>
        <w:rPr>
          <w:rFonts w:hint="eastAsia" w:eastAsia="宋体" w:cs="宋体"/>
          <w:sz w:val="21"/>
          <w:szCs w:val="21"/>
          <w:shd w:val="clear" w:color="auto" w:fill="FFFFFF"/>
          <w:lang w:val="fr-FR"/>
        </w:rPr>
        <w:t>，该理论可追溯至德谟克利特的影像论（Eidola）</w:t>
      </w:r>
      <w:r>
        <w:rPr>
          <w:rStyle w:val="25"/>
          <w:rFonts w:hint="eastAsia" w:eastAsia="宋体" w:cs="宋体"/>
          <w:sz w:val="21"/>
          <w:szCs w:val="21"/>
          <w:shd w:val="clear" w:color="auto" w:fill="FFFFFF"/>
          <w:lang w:val="fr-FR"/>
        </w:rPr>
        <w:footnoteReference w:id="35"/>
      </w:r>
      <w:r>
        <w:rPr>
          <w:rFonts w:hint="eastAsia" w:eastAsia="宋体" w:cs="宋体"/>
          <w:sz w:val="21"/>
          <w:szCs w:val="21"/>
          <w:shd w:val="clear" w:color="auto" w:fill="FFFFFF"/>
          <w:lang w:val="fr-FR"/>
        </w:rPr>
        <w:t>（纳达尔似乎并不知道这一渊源，未提及此说）。戈蒂耶（Gautier）</w:t>
      </w:r>
      <w:r>
        <w:rPr>
          <w:rStyle w:val="25"/>
          <w:rFonts w:hint="eastAsia" w:eastAsia="宋体" w:cs="宋体"/>
          <w:sz w:val="21"/>
          <w:szCs w:val="21"/>
          <w:shd w:val="clear" w:color="auto" w:fill="FFFFFF"/>
          <w:lang w:val="fr-FR"/>
        </w:rPr>
        <w:footnoteReference w:id="36"/>
      </w:r>
      <w:r>
        <w:rPr>
          <w:rFonts w:hint="eastAsia" w:eastAsia="宋体" w:cs="宋体"/>
          <w:sz w:val="21"/>
          <w:szCs w:val="21"/>
          <w:shd w:val="clear" w:color="auto" w:fill="FFFFFF"/>
          <w:lang w:val="fr-FR"/>
        </w:rPr>
        <w:t>与内瓦尔（Nerval）</w:t>
      </w:r>
      <w:r>
        <w:rPr>
          <w:rStyle w:val="25"/>
          <w:rFonts w:hint="eastAsia" w:eastAsia="宋体" w:cs="宋体"/>
          <w:sz w:val="21"/>
          <w:szCs w:val="21"/>
          <w:shd w:val="clear" w:color="auto" w:fill="FFFFFF"/>
          <w:lang w:val="fr-FR"/>
        </w:rPr>
        <w:footnoteReference w:id="37"/>
      </w:r>
      <w:r>
        <w:rPr>
          <w:rFonts w:hint="eastAsia" w:eastAsia="宋体" w:cs="宋体"/>
          <w:sz w:val="21"/>
          <w:szCs w:val="21"/>
          <w:shd w:val="clear" w:color="auto" w:fill="FFFFFF"/>
          <w:lang w:val="fr-FR"/>
        </w:rPr>
        <w:t>本都赞同巴尔扎克的观点，“</w:t>
      </w:r>
      <w:r>
        <w:rPr>
          <w:rFonts w:hint="eastAsia" w:eastAsia="宋体" w:cs="宋体"/>
          <w:sz w:val="21"/>
          <w:szCs w:val="21"/>
          <w:shd w:val="clear" w:color="auto" w:fill="FFFFFF"/>
        </w:rPr>
        <w:t>......但是</w:t>
      </w:r>
      <w:r>
        <w:rPr>
          <w:rFonts w:hint="eastAsia" w:eastAsia="宋体" w:cs="宋体"/>
          <w:sz w:val="21"/>
          <w:szCs w:val="21"/>
          <w:shd w:val="clear" w:color="auto" w:fill="FFFFFF"/>
          <w:lang w:val="fr-FR"/>
        </w:rPr>
        <w:t>，</w:t>
      </w:r>
      <w:r>
        <w:rPr>
          <w:rFonts w:hint="eastAsia" w:eastAsia="宋体" w:cs="宋体"/>
          <w:sz w:val="21"/>
          <w:szCs w:val="21"/>
          <w:shd w:val="clear" w:color="auto" w:fill="FFFFFF"/>
        </w:rPr>
        <w:t>尽管谈论着幽灵</w:t>
      </w:r>
      <w:r>
        <w:rPr>
          <w:rFonts w:hint="eastAsia" w:eastAsia="宋体" w:cs="宋体"/>
          <w:sz w:val="21"/>
          <w:szCs w:val="21"/>
          <w:shd w:val="clear" w:color="auto" w:fill="FFFFFF"/>
          <w:lang w:val="fr-FR"/>
        </w:rPr>
        <w:t>，</w:t>
      </w:r>
      <w:r>
        <w:rPr>
          <w:rFonts w:hint="eastAsia" w:eastAsia="宋体" w:cs="宋体"/>
          <w:sz w:val="21"/>
          <w:szCs w:val="21"/>
          <w:shd w:val="clear" w:color="auto" w:fill="FFFFFF"/>
        </w:rPr>
        <w:t>他们俩都欣然率先站在了我们的镜头前。”</w:t>
      </w:r>
      <w:r>
        <w:rPr>
          <w:rFonts w:hint="eastAsia" w:eastAsia="宋体" w:cs="宋体"/>
          <w:sz w:val="21"/>
          <w:szCs w:val="21"/>
          <w:shd w:val="clear" w:color="auto" w:fill="FFFFFF"/>
          <w:lang w:eastAsia="zh"/>
        </w:rPr>
        <w:t>——</w:t>
      </w:r>
      <w:r>
        <w:rPr>
          <w:rFonts w:hint="eastAsia" w:eastAsia="宋体" w:cs="宋体"/>
          <w:sz w:val="21"/>
          <w:szCs w:val="21"/>
          <w:shd w:val="clear" w:color="auto" w:fill="FFFFFF"/>
        </w:rPr>
        <w:t>纳达尔：《当我还是摄影师时》，第8页</w:t>
      </w:r>
    </w:p>
    <w:p>
      <w:pPr>
        <w:pStyle w:val="51"/>
        <w:tabs>
          <w:tab w:val="left" w:pos="6254"/>
          <w:tab w:val="left" w:pos="8333"/>
        </w:tabs>
        <w:spacing w:after="0" w:line="290" w:lineRule="auto"/>
        <w:jc w:val="right"/>
        <w:rPr>
          <w:rFonts w:eastAsia="宋体" w:cs="Noto Sans"/>
          <w:sz w:val="21"/>
          <w:szCs w:val="24"/>
          <w:shd w:val="clear" w:color="auto" w:fill="FFFFFF"/>
          <w:lang w:val="fr-FR"/>
        </w:rPr>
      </w:pPr>
      <w:r>
        <w:rPr>
          <w:rStyle w:val="44"/>
          <w:rFonts w:eastAsia="宋体"/>
          <w:sz w:val="21"/>
          <w:lang w:val="fr-FR" w:eastAsia="zh-CN" w:bidi="fr-FR"/>
        </w:rPr>
        <w:t>[Y</w:t>
      </w:r>
      <w:r>
        <w:rPr>
          <w:rStyle w:val="44"/>
          <w:rFonts w:hint="eastAsia" w:eastAsia="宋体"/>
          <w:sz w:val="21"/>
          <w:lang w:val="fr-FR" w:eastAsia="zh" w:bidi="fr-FR"/>
        </w:rPr>
        <w:t>2</w:t>
      </w:r>
      <w:r>
        <w:rPr>
          <w:rStyle w:val="44"/>
          <w:rFonts w:eastAsia="宋体"/>
          <w:sz w:val="21"/>
          <w:lang w:val="fr-FR" w:eastAsia="zh-CN" w:bidi="fr-FR"/>
        </w:rPr>
        <w:t>a,</w:t>
      </w:r>
      <w:r>
        <w:rPr>
          <w:rStyle w:val="44"/>
          <w:rFonts w:hint="eastAsia" w:eastAsia="宋体"/>
          <w:sz w:val="21"/>
          <w:lang w:val="fr-FR" w:eastAsia="zh" w:bidi="fr-FR"/>
        </w:rPr>
        <w:t>1</w:t>
      </w:r>
      <w:r>
        <w:rPr>
          <w:rStyle w:val="44"/>
          <w:rFonts w:eastAsia="宋体"/>
          <w:sz w:val="21"/>
          <w:lang w:val="fr-FR" w:eastAsia="zh-CN" w:bidi="fr-FR"/>
        </w:rPr>
        <w:t>]</w:t>
      </w:r>
    </w:p>
    <w:p>
      <w:pPr>
        <w:pStyle w:val="51"/>
        <w:tabs>
          <w:tab w:val="left" w:pos="9351"/>
        </w:tabs>
        <w:spacing w:after="0" w:line="298" w:lineRule="auto"/>
        <w:jc w:val="both"/>
        <w:rPr>
          <w:rStyle w:val="44"/>
          <w:rFonts w:eastAsia="宋体"/>
          <w:sz w:val="21"/>
          <w:lang w:val="fr-FR" w:eastAsia="fr-FR" w:bidi="fr-FR"/>
        </w:rPr>
      </w:pPr>
      <w:r>
        <w:rPr>
          <w:rStyle w:val="44"/>
          <w:rFonts w:eastAsia="宋体"/>
          <w:sz w:val="21"/>
          <w:lang w:val="fr-FR" w:eastAsia="fr-FR" w:bidi="fr-FR"/>
        </w:rPr>
        <w:t>Von wem stammt die Konzeption des Fortschritts? von Condor</w:t>
      </w:r>
      <w:r>
        <w:rPr>
          <w:rStyle w:val="44"/>
          <w:rFonts w:eastAsia="宋体"/>
          <w:sz w:val="21"/>
          <w:lang w:val="fr-FR" w:eastAsia="fr-FR" w:bidi="fr-FR"/>
        </w:rPr>
        <w:softHyphen/>
      </w:r>
      <w:r>
        <w:rPr>
          <w:rStyle w:val="44"/>
          <w:rFonts w:eastAsia="宋体"/>
          <w:sz w:val="21"/>
          <w:lang w:val="fr-FR" w:eastAsia="fr-FR" w:bidi="fr-FR"/>
        </w:rPr>
        <w:t>cet? Jedenfalls scheint sie Ende des i8ten Jahrhunderts noch nicht allzufest zu wurzeln. In seiner Eristik führt Hérault de Séchelles unter den Ratschlägen zur Erledigung des Gegners den folgenden auf: »L’égarer dans les questions de la liberté morale et dans le progrès à l’infini.« Hérault de Séchelles: Théorie de l’ambition (Paris) 1927 p 132</w:t>
      </w:r>
    </w:p>
    <w:p>
      <w:pPr>
        <w:pStyle w:val="51"/>
        <w:tabs>
          <w:tab w:val="left" w:pos="6254"/>
          <w:tab w:val="left" w:pos="8333"/>
        </w:tabs>
        <w:spacing w:after="0" w:line="290" w:lineRule="auto"/>
        <w:jc w:val="right"/>
        <w:rPr>
          <w:rStyle w:val="44"/>
          <w:rFonts w:eastAsia="宋体"/>
          <w:sz w:val="21"/>
          <w:lang w:val="fr-FR" w:eastAsia="zh-CN" w:bidi="fr-FR"/>
        </w:rPr>
      </w:pPr>
      <w:r>
        <w:rPr>
          <w:rStyle w:val="44"/>
          <w:rFonts w:eastAsia="宋体"/>
          <w:sz w:val="21"/>
          <w:lang w:val="fr-FR" w:eastAsia="zh-CN" w:bidi="fr-FR"/>
        </w:rPr>
        <w:t>[Y</w:t>
      </w:r>
      <w:r>
        <w:rPr>
          <w:rStyle w:val="44"/>
          <w:rFonts w:hint="eastAsia" w:eastAsia="宋体"/>
          <w:sz w:val="21"/>
          <w:lang w:val="fr-FR" w:eastAsia="zh" w:bidi="fr-FR"/>
        </w:rPr>
        <w:t>2</w:t>
      </w:r>
      <w:r>
        <w:rPr>
          <w:rStyle w:val="44"/>
          <w:rFonts w:eastAsia="宋体"/>
          <w:sz w:val="21"/>
          <w:lang w:val="fr-FR" w:eastAsia="zh-CN" w:bidi="fr-FR"/>
        </w:rPr>
        <w:t>a,</w:t>
      </w:r>
      <w:r>
        <w:rPr>
          <w:rStyle w:val="44"/>
          <w:rFonts w:hint="eastAsia" w:eastAsia="宋体"/>
          <w:sz w:val="21"/>
          <w:lang w:val="fr-FR" w:eastAsia="zh" w:bidi="fr-FR"/>
        </w:rPr>
        <w:t>2</w:t>
      </w:r>
      <w:r>
        <w:rPr>
          <w:rStyle w:val="44"/>
          <w:rFonts w:eastAsia="宋体"/>
          <w:sz w:val="21"/>
          <w:lang w:val="fr-FR" w:eastAsia="zh-CN" w:bidi="fr-FR"/>
        </w:rPr>
        <w:t>]</w:t>
      </w:r>
    </w:p>
    <w:p>
      <w:pPr>
        <w:pStyle w:val="51"/>
        <w:tabs>
          <w:tab w:val="left" w:pos="6254"/>
          <w:tab w:val="left" w:pos="8333"/>
        </w:tabs>
        <w:spacing w:after="0" w:line="290" w:lineRule="auto"/>
        <w:rPr>
          <w:rFonts w:eastAsia="宋体" w:cs="宋体"/>
          <w:sz w:val="21"/>
          <w:szCs w:val="21"/>
          <w:shd w:val="clear" w:color="auto" w:fill="FFFFFF"/>
        </w:rPr>
      </w:pPr>
      <w:r>
        <w:rPr>
          <w:rFonts w:hint="eastAsia" w:eastAsia="宋体" w:cs="宋体"/>
          <w:sz w:val="21"/>
          <w:szCs w:val="21"/>
          <w:shd w:val="clear" w:color="auto" w:fill="FFFFFF"/>
        </w:rPr>
        <w:t>进步概念源于何人</w:t>
      </w:r>
      <w:r>
        <w:rPr>
          <w:rFonts w:hint="eastAsia" w:eastAsia="宋体" w:cs="宋体"/>
          <w:sz w:val="21"/>
          <w:szCs w:val="21"/>
          <w:shd w:val="clear" w:color="auto" w:fill="FFFFFF"/>
          <w:lang w:val="fr-FR"/>
        </w:rPr>
        <w:t>？</w:t>
      </w:r>
      <w:r>
        <w:rPr>
          <w:rFonts w:hint="eastAsia" w:eastAsia="宋体" w:cs="宋体"/>
          <w:sz w:val="21"/>
          <w:szCs w:val="21"/>
          <w:shd w:val="clear" w:color="auto" w:fill="FFFFFF"/>
        </w:rPr>
        <w:t>孔多塞</w:t>
      </w:r>
      <w:r>
        <w:rPr>
          <w:rFonts w:hint="eastAsia" w:eastAsia="宋体" w:cs="宋体"/>
          <w:sz w:val="21"/>
          <w:szCs w:val="21"/>
          <w:shd w:val="clear" w:color="auto" w:fill="FFFFFF"/>
          <w:lang w:val="fr-FR"/>
        </w:rPr>
        <w:t>（Condor</w:t>
      </w:r>
      <w:r>
        <w:rPr>
          <w:rFonts w:hint="eastAsia" w:eastAsia="宋体" w:cs="宋体"/>
          <w:sz w:val="21"/>
          <w:szCs w:val="21"/>
          <w:shd w:val="clear" w:color="auto" w:fill="FFFFFF"/>
          <w:lang w:val="fr-FR"/>
        </w:rPr>
        <w:softHyphen/>
      </w:r>
      <w:r>
        <w:rPr>
          <w:rFonts w:hint="eastAsia" w:eastAsia="宋体" w:cs="宋体"/>
          <w:sz w:val="21"/>
          <w:szCs w:val="21"/>
          <w:shd w:val="clear" w:color="auto" w:fill="FFFFFF"/>
          <w:lang w:val="fr-FR"/>
        </w:rPr>
        <w:t>cet）</w:t>
      </w:r>
      <w:r>
        <w:rPr>
          <w:rStyle w:val="25"/>
          <w:rFonts w:hint="eastAsia" w:eastAsia="宋体" w:cs="宋体"/>
          <w:sz w:val="21"/>
          <w:szCs w:val="21"/>
          <w:shd w:val="clear" w:color="auto" w:fill="FFFFFF"/>
        </w:rPr>
        <w:footnoteReference w:id="38"/>
      </w:r>
      <w:r>
        <w:rPr>
          <w:rFonts w:hint="eastAsia" w:eastAsia="宋体" w:cs="宋体"/>
          <w:sz w:val="21"/>
          <w:szCs w:val="21"/>
          <w:shd w:val="clear" w:color="auto" w:fill="FFFFFF"/>
        </w:rPr>
        <w:t>吗</w:t>
      </w:r>
      <w:r>
        <w:rPr>
          <w:rFonts w:hint="eastAsia" w:eastAsia="宋体" w:cs="宋体"/>
          <w:sz w:val="21"/>
          <w:szCs w:val="21"/>
          <w:shd w:val="clear" w:color="auto" w:fill="FFFFFF"/>
          <w:lang w:val="fr-FR"/>
        </w:rPr>
        <w:t>？</w:t>
      </w:r>
      <w:r>
        <w:rPr>
          <w:rFonts w:hint="eastAsia" w:eastAsia="宋体" w:cs="宋体"/>
          <w:sz w:val="21"/>
          <w:szCs w:val="21"/>
          <w:shd w:val="clear" w:color="auto" w:fill="FFFFFF"/>
        </w:rPr>
        <w:t>无论如何</w:t>
      </w:r>
      <w:r>
        <w:rPr>
          <w:rFonts w:hint="eastAsia" w:eastAsia="宋体" w:cs="宋体"/>
          <w:sz w:val="21"/>
          <w:szCs w:val="21"/>
          <w:shd w:val="clear" w:color="auto" w:fill="FFFFFF"/>
          <w:lang w:val="fr-FR"/>
        </w:rPr>
        <w:t>，18</w:t>
      </w:r>
      <w:r>
        <w:rPr>
          <w:rFonts w:hint="eastAsia" w:eastAsia="宋体" w:cs="宋体"/>
          <w:sz w:val="21"/>
          <w:szCs w:val="21"/>
          <w:shd w:val="clear" w:color="auto" w:fill="FFFFFF"/>
        </w:rPr>
        <w:t>世纪末这一概念似乎尚未牢固确立。埃罗·德·塞谢尔（Hérault de Séchelles）</w:t>
      </w:r>
      <w:r>
        <w:rPr>
          <w:rStyle w:val="25"/>
          <w:rFonts w:hint="eastAsia" w:eastAsia="宋体" w:cs="宋体"/>
          <w:sz w:val="21"/>
          <w:szCs w:val="21"/>
          <w:shd w:val="clear" w:color="auto" w:fill="FFFFFF"/>
        </w:rPr>
        <w:footnoteReference w:id="39"/>
      </w:r>
      <w:r>
        <w:rPr>
          <w:rFonts w:hint="eastAsia" w:eastAsia="宋体" w:cs="宋体"/>
          <w:sz w:val="21"/>
          <w:szCs w:val="21"/>
          <w:shd w:val="clear" w:color="auto" w:fill="FFFFFF"/>
        </w:rPr>
        <w:t>在其论辩术中提到击溃对手的诀窍：“让他在道德自由问题和无限进步的问题中迷失方向。”</w:t>
      </w:r>
      <w:r>
        <w:rPr>
          <w:rFonts w:hint="eastAsia" w:eastAsia="宋体" w:cs="宋体"/>
          <w:sz w:val="21"/>
          <w:szCs w:val="21"/>
          <w:shd w:val="clear" w:color="auto" w:fill="FFFFFF"/>
          <w:lang w:eastAsia="zh"/>
        </w:rPr>
        <w:t>——</w:t>
      </w:r>
      <w:r>
        <w:rPr>
          <w:rFonts w:hint="eastAsia" w:eastAsia="宋体" w:cs="宋体"/>
          <w:sz w:val="21"/>
          <w:szCs w:val="21"/>
          <w:shd w:val="clear" w:color="auto" w:fill="FFFFFF"/>
        </w:rPr>
        <w:t>埃罗·德·塞谢勒：《野心论》（巴黎），1927年，第132页</w:t>
      </w:r>
    </w:p>
    <w:p>
      <w:pPr>
        <w:pStyle w:val="51"/>
        <w:tabs>
          <w:tab w:val="left" w:pos="6254"/>
          <w:tab w:val="left" w:pos="8333"/>
        </w:tabs>
        <w:spacing w:after="0" w:line="290" w:lineRule="auto"/>
        <w:jc w:val="right"/>
        <w:rPr>
          <w:rFonts w:eastAsia="宋体" w:cs="Noto Sans"/>
          <w:sz w:val="21"/>
          <w:szCs w:val="24"/>
          <w:shd w:val="clear" w:color="auto" w:fill="FFFFFF"/>
          <w:lang w:val="fr-FR" w:eastAsia="fr-FR"/>
        </w:rPr>
      </w:pPr>
      <w:r>
        <w:rPr>
          <w:rStyle w:val="44"/>
          <w:rFonts w:eastAsia="宋体"/>
          <w:sz w:val="21"/>
          <w:lang w:val="fr-FR" w:eastAsia="fr-FR" w:bidi="fr-FR"/>
        </w:rPr>
        <w:t>[Y</w:t>
      </w:r>
      <w:r>
        <w:rPr>
          <w:rStyle w:val="44"/>
          <w:rFonts w:hint="eastAsia" w:eastAsia="宋体"/>
          <w:sz w:val="21"/>
          <w:lang w:val="fr-FR" w:eastAsia="zh" w:bidi="fr-FR"/>
        </w:rPr>
        <w:t>2</w:t>
      </w:r>
      <w:r>
        <w:rPr>
          <w:rStyle w:val="44"/>
          <w:rFonts w:eastAsia="宋体"/>
          <w:sz w:val="21"/>
          <w:lang w:val="fr-FR" w:eastAsia="fr-FR" w:bidi="fr-FR"/>
        </w:rPr>
        <w:t>a,</w:t>
      </w:r>
      <w:r>
        <w:rPr>
          <w:rStyle w:val="44"/>
          <w:rFonts w:hint="eastAsia" w:eastAsia="宋体"/>
          <w:sz w:val="21"/>
          <w:lang w:val="fr-FR" w:eastAsia="zh" w:bidi="fr-FR"/>
        </w:rPr>
        <w:t>2</w:t>
      </w:r>
      <w:r>
        <w:rPr>
          <w:rStyle w:val="44"/>
          <w:rFonts w:eastAsia="宋体"/>
          <w:sz w:val="21"/>
          <w:lang w:val="fr-FR" w:eastAsia="fr-FR" w:bidi="fr-FR"/>
        </w:rPr>
        <w:t>]</w:t>
      </w:r>
    </w:p>
    <w:p>
      <w:pPr>
        <w:pStyle w:val="51"/>
        <w:tabs>
          <w:tab w:val="left" w:pos="9351"/>
        </w:tabs>
        <w:spacing w:after="0"/>
        <w:jc w:val="both"/>
        <w:rPr>
          <w:rStyle w:val="44"/>
          <w:rFonts w:eastAsia="宋体"/>
          <w:sz w:val="21"/>
          <w:lang w:val="fr-FR" w:eastAsia="zh" w:bidi="fr-FR"/>
        </w:rPr>
      </w:pPr>
      <w:r>
        <w:rPr>
          <w:rStyle w:val="44"/>
          <w:rFonts w:eastAsia="宋体"/>
          <w:sz w:val="21"/>
          <w:lang w:val="fr-FR" w:eastAsia="fr-FR" w:bidi="fr-FR"/>
        </w:rPr>
        <w:t>1848(:) »La révolution ... était survenue au milieu d’une crise économi</w:t>
      </w:r>
      <w:r>
        <w:rPr>
          <w:rStyle w:val="44"/>
          <w:rFonts w:eastAsia="宋体"/>
          <w:sz w:val="21"/>
          <w:lang w:val="fr-FR" w:eastAsia="fr-FR" w:bidi="fr-FR"/>
        </w:rPr>
        <w:softHyphen/>
      </w:r>
      <w:r>
        <w:rPr>
          <w:rStyle w:val="44"/>
          <w:rFonts w:eastAsia="宋体"/>
          <w:sz w:val="21"/>
          <w:lang w:val="fr-FR" w:eastAsia="fr-FR" w:bidi="fr-FR"/>
        </w:rPr>
        <w:t>que très sérieuse, provoquée à la fois par les spéculations auxquelles donnaient lieu les constructions de chemins de fer, et par deux mauvaises récoltes consécutives en 1846 et 1847: on avait alors de nouveau connu les émeutes de la faim ... jusqu’au faubourg Saint-Antoine, à Paris.« A Malet et P Grillet : XIXe siècle Paris 1919</w:t>
      </w:r>
      <w:r>
        <w:rPr>
          <w:rStyle w:val="44"/>
          <w:rFonts w:hint="eastAsia" w:eastAsia="宋体"/>
          <w:sz w:val="21"/>
          <w:lang w:val="fr-CA" w:eastAsia="zh-CN" w:bidi="fr-FR"/>
        </w:rPr>
        <w:t xml:space="preserve"> </w:t>
      </w:r>
      <w:r>
        <w:rPr>
          <w:rStyle w:val="44"/>
          <w:rFonts w:eastAsia="宋体"/>
          <w:sz w:val="21"/>
          <w:lang w:val="fr-FR" w:eastAsia="fr-FR" w:bidi="fr-FR"/>
        </w:rPr>
        <w:t>p 245</w:t>
      </w:r>
    </w:p>
    <w:p>
      <w:pPr>
        <w:pStyle w:val="51"/>
        <w:tabs>
          <w:tab w:val="left" w:pos="9351"/>
        </w:tabs>
        <w:spacing w:after="0"/>
        <w:jc w:val="right"/>
        <w:rPr>
          <w:rStyle w:val="44"/>
          <w:rFonts w:eastAsia="宋体"/>
          <w:sz w:val="21"/>
          <w:lang w:val="fr-FR" w:eastAsia="zh-CN" w:bidi="fr-FR"/>
        </w:rPr>
      </w:pPr>
      <w:r>
        <w:rPr>
          <w:rStyle w:val="44"/>
          <w:rFonts w:eastAsia="宋体"/>
          <w:sz w:val="21"/>
          <w:lang w:val="fr-FR" w:eastAsia="zh-CN" w:bidi="fr-FR"/>
        </w:rPr>
        <w:t>[Y</w:t>
      </w:r>
      <w:r>
        <w:rPr>
          <w:rStyle w:val="44"/>
          <w:rFonts w:hint="eastAsia" w:eastAsia="宋体"/>
          <w:sz w:val="21"/>
          <w:lang w:val="fr-FR" w:eastAsia="zh" w:bidi="fr-FR"/>
        </w:rPr>
        <w:t>2</w:t>
      </w:r>
      <w:r>
        <w:rPr>
          <w:rStyle w:val="44"/>
          <w:rFonts w:eastAsia="宋体"/>
          <w:sz w:val="21"/>
          <w:lang w:val="fr-FR" w:eastAsia="zh-CN" w:bidi="fr-FR"/>
        </w:rPr>
        <w:t>a,</w:t>
      </w:r>
      <w:r>
        <w:rPr>
          <w:rStyle w:val="44"/>
          <w:rFonts w:hint="eastAsia" w:eastAsia="宋体"/>
          <w:sz w:val="21"/>
          <w:lang w:val="fr-FR" w:eastAsia="zh" w:bidi="fr-FR"/>
        </w:rPr>
        <w:t>3</w:t>
      </w:r>
      <w:r>
        <w:rPr>
          <w:rStyle w:val="44"/>
          <w:rFonts w:eastAsia="宋体"/>
          <w:sz w:val="21"/>
          <w:lang w:val="fr-FR" w:eastAsia="zh-CN" w:bidi="fr-FR"/>
        </w:rPr>
        <w:t>]</w:t>
      </w:r>
    </w:p>
    <w:p>
      <w:pPr>
        <w:pStyle w:val="51"/>
        <w:tabs>
          <w:tab w:val="left" w:pos="9351"/>
        </w:tabs>
        <w:spacing w:after="0"/>
        <w:rPr>
          <w:rFonts w:eastAsia="宋体" w:cs="宋体"/>
          <w:sz w:val="21"/>
          <w:szCs w:val="21"/>
          <w:shd w:val="clear" w:color="auto" w:fill="FFFFFF"/>
        </w:rPr>
      </w:pPr>
      <w:r>
        <w:rPr>
          <w:rFonts w:hint="eastAsia" w:eastAsia="宋体" w:cs="宋体"/>
          <w:sz w:val="21"/>
          <w:szCs w:val="21"/>
          <w:shd w:val="clear" w:color="auto" w:fill="FFFFFF"/>
        </w:rPr>
        <w:t>1848年（:）</w:t>
      </w:r>
      <w:r>
        <w:rPr>
          <w:rFonts w:hint="eastAsia" w:eastAsia="宋体" w:cs="宋体"/>
          <w:sz w:val="21"/>
          <w:szCs w:val="21"/>
          <w:shd w:val="clear" w:color="auto" w:fill="FFFFFF"/>
          <w:lang w:eastAsia="zh"/>
        </w:rPr>
        <w:t>“那场</w:t>
      </w:r>
      <w:r>
        <w:rPr>
          <w:rFonts w:hint="eastAsia" w:eastAsia="宋体" w:cs="宋体"/>
          <w:sz w:val="21"/>
          <w:szCs w:val="21"/>
          <w:shd w:val="clear" w:color="auto" w:fill="FFFFFF"/>
        </w:rPr>
        <w:t>革命发生在一次非常严重的经济危机之中，这场危机一方面是由铁路建设引发的投机活动，另一方面是1846年和1847年连续两次歉收造成的：那时直到巴黎的圣安托万郊区的领土都再次经历了饥饿骚乱……。</w:t>
      </w:r>
      <w:r>
        <w:rPr>
          <w:rFonts w:hint="eastAsia" w:eastAsia="宋体" w:cs="宋体"/>
          <w:sz w:val="21"/>
          <w:szCs w:val="21"/>
          <w:shd w:val="clear" w:color="auto" w:fill="FFFFFF"/>
          <w:lang w:eastAsia="zh"/>
        </w:rPr>
        <w:t>”</w:t>
      </w:r>
      <w:r>
        <w:rPr>
          <w:rFonts w:hint="eastAsia" w:eastAsia="宋体" w:cs="宋体"/>
          <w:sz w:val="21"/>
          <w:szCs w:val="21"/>
          <w:shd w:val="clear" w:color="auto" w:fill="FFFFFF"/>
        </w:rPr>
        <w:t>A. 马莱与P. 格里耶：《十九世纪》，巴黎，1919年，第245页</w:t>
      </w:r>
    </w:p>
    <w:p>
      <w:pPr>
        <w:pStyle w:val="51"/>
        <w:tabs>
          <w:tab w:val="left" w:pos="9351"/>
        </w:tabs>
        <w:spacing w:after="0"/>
        <w:jc w:val="right"/>
        <w:rPr>
          <w:rStyle w:val="44"/>
          <w:rFonts w:eastAsia="宋体"/>
          <w:sz w:val="21"/>
          <w:lang w:val="fr-FR" w:eastAsia="zh-CN" w:bidi="fr-FR"/>
        </w:rPr>
      </w:pPr>
      <w:r>
        <w:rPr>
          <w:rStyle w:val="44"/>
          <w:rFonts w:eastAsia="宋体"/>
          <w:sz w:val="21"/>
          <w:lang w:val="fr-FR" w:eastAsia="fr-FR" w:bidi="fr-FR"/>
        </w:rPr>
        <w:t>[Y</w:t>
      </w:r>
      <w:r>
        <w:rPr>
          <w:rStyle w:val="44"/>
          <w:rFonts w:hint="eastAsia" w:eastAsia="宋体"/>
          <w:sz w:val="21"/>
          <w:lang w:val="fr-FR" w:eastAsia="zh" w:bidi="fr-FR"/>
        </w:rPr>
        <w:t>2</w:t>
      </w:r>
      <w:r>
        <w:rPr>
          <w:rStyle w:val="44"/>
          <w:rFonts w:eastAsia="宋体"/>
          <w:sz w:val="21"/>
          <w:lang w:val="fr-FR" w:eastAsia="fr-FR" w:bidi="fr-FR"/>
        </w:rPr>
        <w:t>a,</w:t>
      </w:r>
      <w:r>
        <w:rPr>
          <w:rStyle w:val="44"/>
          <w:rFonts w:hint="eastAsia" w:eastAsia="宋体"/>
          <w:sz w:val="21"/>
          <w:lang w:val="fr-FR" w:eastAsia="zh" w:bidi="fr-FR"/>
        </w:rPr>
        <w:t>3</w:t>
      </w:r>
      <w:r>
        <w:rPr>
          <w:rStyle w:val="44"/>
          <w:rFonts w:eastAsia="宋体"/>
          <w:sz w:val="21"/>
          <w:lang w:val="fr-FR" w:eastAsia="fr-FR" w:bidi="fr-FR"/>
        </w:rPr>
        <w:t>]</w:t>
      </w:r>
    </w:p>
    <w:p>
      <w:pPr>
        <w:pStyle w:val="51"/>
        <w:tabs>
          <w:tab w:val="left" w:pos="6254"/>
          <w:tab w:val="left" w:pos="8333"/>
        </w:tabs>
        <w:spacing w:after="0" w:line="290" w:lineRule="auto"/>
        <w:rPr>
          <w:rStyle w:val="44"/>
          <w:rFonts w:eastAsia="宋体"/>
          <w:sz w:val="21"/>
          <w:lang w:val="fr-FR" w:eastAsia="zh" w:bidi="fr-FR"/>
        </w:rPr>
      </w:pPr>
      <w:r>
        <w:rPr>
          <w:rStyle w:val="44"/>
          <w:rFonts w:eastAsia="宋体"/>
          <w:sz w:val="21"/>
          <w:lang w:val="fr-FR" w:eastAsia="fr-FR" w:bidi="fr-FR"/>
        </w:rPr>
        <w:t>Äußerung über Ludovic Halévy: »On peut m’attaquer sur ce qu’on voudra, mais la photographie, non, c’est sacrée.« Jean Loize: Emile Zola photographe (Arts et métiers graphiques 45 15 février 1935 (p 35))</w:t>
      </w:r>
    </w:p>
    <w:p>
      <w:pPr>
        <w:pStyle w:val="51"/>
        <w:tabs>
          <w:tab w:val="left" w:pos="6254"/>
          <w:tab w:val="left" w:pos="8333"/>
        </w:tabs>
        <w:spacing w:after="0" w:line="290" w:lineRule="auto"/>
        <w:jc w:val="right"/>
        <w:rPr>
          <w:rStyle w:val="44"/>
          <w:rFonts w:eastAsia="宋体"/>
          <w:sz w:val="21"/>
          <w:lang w:val="fr-FR" w:eastAsia="zh-CN" w:bidi="fr-FR"/>
        </w:rPr>
      </w:pPr>
      <w:r>
        <w:rPr>
          <w:rStyle w:val="44"/>
          <w:rFonts w:eastAsia="宋体"/>
          <w:sz w:val="21"/>
          <w:lang w:val="fr-FR" w:eastAsia="zh-CN" w:bidi="fr-FR"/>
        </w:rPr>
        <w:t>[Y2a,4]</w:t>
      </w:r>
    </w:p>
    <w:p>
      <w:pPr>
        <w:pStyle w:val="51"/>
        <w:tabs>
          <w:tab w:val="left" w:pos="6254"/>
          <w:tab w:val="left" w:pos="8333"/>
        </w:tabs>
        <w:spacing w:after="0" w:line="290" w:lineRule="auto"/>
        <w:rPr>
          <w:rFonts w:eastAsia="宋体" w:cs="宋体"/>
          <w:sz w:val="21"/>
          <w:szCs w:val="21"/>
          <w:shd w:val="clear" w:color="auto" w:fill="FFFFFF"/>
        </w:rPr>
      </w:pPr>
      <w:r>
        <w:rPr>
          <w:rFonts w:hint="eastAsia" w:eastAsia="宋体" w:cs="宋体"/>
          <w:sz w:val="21"/>
          <w:szCs w:val="21"/>
          <w:shd w:val="clear" w:color="auto" w:fill="FFFFFF"/>
        </w:rPr>
        <w:t>关于卢多维克·阿莱维</w:t>
      </w:r>
      <w:r>
        <w:rPr>
          <w:rStyle w:val="25"/>
          <w:rFonts w:hint="eastAsia" w:eastAsia="宋体" w:cs="宋体"/>
          <w:sz w:val="21"/>
          <w:szCs w:val="21"/>
          <w:shd w:val="clear" w:color="auto" w:fill="FFFFFF"/>
        </w:rPr>
        <w:footnoteReference w:id="40"/>
      </w:r>
      <w:r>
        <w:rPr>
          <w:rFonts w:hint="eastAsia" w:eastAsia="宋体" w:cs="宋体"/>
          <w:sz w:val="21"/>
          <w:szCs w:val="21"/>
          <w:shd w:val="clear" w:color="auto" w:fill="FFFFFF"/>
        </w:rPr>
        <w:t>（Ludovic Halévy）的一句话：</w:t>
      </w:r>
      <w:r>
        <w:rPr>
          <w:rFonts w:hint="eastAsia" w:eastAsia="宋体" w:cs="宋体"/>
          <w:sz w:val="21"/>
          <w:szCs w:val="21"/>
          <w:shd w:val="clear" w:color="auto" w:fill="FFFFFF"/>
          <w:lang w:eastAsia="zh"/>
        </w:rPr>
        <w:t>“</w:t>
      </w:r>
      <w:r>
        <w:rPr>
          <w:rFonts w:hint="eastAsia" w:eastAsia="宋体" w:cs="宋体"/>
          <w:sz w:val="21"/>
          <w:szCs w:val="21"/>
          <w:shd w:val="clear" w:color="auto" w:fill="FFFFFF"/>
        </w:rPr>
        <w:t>人们可以在任何方面攻击我，但摄影，不行，那是神圣的。</w:t>
      </w:r>
      <w:r>
        <w:rPr>
          <w:rFonts w:hint="eastAsia" w:eastAsia="宋体" w:cs="宋体"/>
          <w:sz w:val="21"/>
          <w:szCs w:val="21"/>
          <w:shd w:val="clear" w:color="auto" w:fill="FFFFFF"/>
          <w:lang w:eastAsia="zh"/>
        </w:rPr>
        <w:t>”</w:t>
      </w:r>
      <w:r>
        <w:rPr>
          <w:rFonts w:hint="eastAsia" w:eastAsia="宋体" w:cs="宋体"/>
          <w:sz w:val="21"/>
          <w:szCs w:val="21"/>
          <w:shd w:val="clear" w:color="auto" w:fill="FFFFFF"/>
        </w:rPr>
        <w:t>让·卢瓦兹（Jean Loize）：《埃米尔·左拉，摄影师》，《艺术与图形技艺》，第45期，1935年2月15日，第35页</w:t>
      </w:r>
    </w:p>
    <w:p>
      <w:pPr>
        <w:pStyle w:val="51"/>
        <w:tabs>
          <w:tab w:val="left" w:pos="6254"/>
          <w:tab w:val="left" w:pos="8333"/>
        </w:tabs>
        <w:spacing w:after="0" w:line="290" w:lineRule="auto"/>
        <w:jc w:val="right"/>
        <w:rPr>
          <w:rStyle w:val="44"/>
          <w:rFonts w:eastAsia="宋体" w:cs="宋体"/>
          <w:sz w:val="21"/>
          <w:szCs w:val="18"/>
          <w:lang w:val="en-US" w:eastAsia="fr-FR" w:bidi="fr-FR"/>
        </w:rPr>
      </w:pPr>
      <w:r>
        <w:rPr>
          <w:rStyle w:val="44"/>
          <w:rFonts w:eastAsia="宋体"/>
          <w:sz w:val="21"/>
          <w:lang w:val="en-US" w:eastAsia="fr-FR" w:bidi="fr-FR"/>
        </w:rPr>
        <w:t>[Y2a,4]</w:t>
      </w:r>
    </w:p>
    <w:p>
      <w:pPr>
        <w:pStyle w:val="51"/>
        <w:tabs>
          <w:tab w:val="left" w:pos="9351"/>
        </w:tabs>
        <w:spacing w:after="0" w:line="264" w:lineRule="auto"/>
        <w:rPr>
          <w:rStyle w:val="44"/>
          <w:rFonts w:eastAsia="宋体"/>
          <w:sz w:val="21"/>
          <w:lang w:val="en-US" w:eastAsia="fr-FR" w:bidi="fr-FR"/>
        </w:rPr>
      </w:pPr>
      <w:r>
        <w:rPr>
          <w:rStyle w:val="44"/>
          <w:rFonts w:eastAsia="宋体"/>
          <w:sz w:val="21"/>
          <w:lang w:val="en-US" w:eastAsia="fr-FR" w:bidi="fr-FR"/>
        </w:rPr>
        <w:t>»Wer je einmal in seinem Leben sich das Haupt umhüllte mit dem Zaubermantel des Photographen und hineinschaute in die Camera, um dort jene wunderbare Miniaturwiedergabe des Naturbildes zu erblicken, dem muß sich ... die Frage aufgedrängt haben, was wohl aus unserer modernen Malerei werden wird, wenn es erst dem Photographen gelungen ist, die Farben ebenso auf seinen Platten festzuhalten, wie die Formen.« Walter Crane: Nachahmung und Ausdruck in der Kunst Die neue Zeit Stuttgart XIV, 1 p 423</w:t>
      </w:r>
    </w:p>
    <w:p>
      <w:pPr>
        <w:pStyle w:val="51"/>
        <w:tabs>
          <w:tab w:val="left" w:pos="9351"/>
        </w:tabs>
        <w:spacing w:after="0" w:line="264" w:lineRule="auto"/>
        <w:jc w:val="right"/>
        <w:rPr>
          <w:rStyle w:val="44"/>
          <w:rFonts w:eastAsia="宋体"/>
          <w:sz w:val="21"/>
          <w:lang w:val="en-US" w:eastAsia="zh-CN" w:bidi="fr-FR"/>
        </w:rPr>
      </w:pPr>
      <w:r>
        <w:rPr>
          <w:rStyle w:val="44"/>
          <w:rFonts w:eastAsia="宋体"/>
          <w:sz w:val="21"/>
          <w:lang w:val="en-US" w:eastAsia="zh-CN" w:bidi="fr-FR"/>
        </w:rPr>
        <w:t>[Y2a, 5]</w:t>
      </w:r>
    </w:p>
    <w:p>
      <w:pPr>
        <w:pStyle w:val="51"/>
        <w:tabs>
          <w:tab w:val="left" w:pos="9351"/>
        </w:tabs>
        <w:spacing w:after="0" w:line="290" w:lineRule="auto"/>
        <w:jc w:val="both"/>
        <w:rPr>
          <w:rStyle w:val="44"/>
          <w:rFonts w:eastAsia="宋体"/>
          <w:sz w:val="21"/>
          <w:lang w:val="en-US" w:eastAsia="zh-CN" w:bidi="fr-FR"/>
        </w:rPr>
      </w:pPr>
      <w:r>
        <w:rPr>
          <w:rStyle w:val="44"/>
          <w:rFonts w:hint="eastAsia" w:eastAsia="宋体"/>
          <w:sz w:val="21"/>
          <w:lang w:val="en-US" w:eastAsia="zh-CN" w:bidi="fr-FR"/>
        </w:rPr>
        <w:t>“凡曾一生中有一次披上摄影师的魔法斗篷</w:t>
      </w:r>
      <w:r>
        <w:rPr>
          <w:rStyle w:val="25"/>
          <w:rFonts w:hint="eastAsia" w:eastAsia="宋体"/>
          <w:sz w:val="21"/>
          <w:lang w:eastAsia="fr-FR" w:bidi="fr-FR"/>
        </w:rPr>
        <w:footnoteReference w:id="41"/>
      </w:r>
      <w:r>
        <w:rPr>
          <w:rStyle w:val="44"/>
          <w:rFonts w:hint="eastAsia" w:eastAsia="宋体"/>
          <w:sz w:val="21"/>
          <w:lang w:val="en-US" w:eastAsia="zh-CN" w:bidi="fr-FR"/>
        </w:rPr>
        <w:t>，凝视相机暗箱，目睹自然景象以精妙缩影形式重现之人，必定会……迫向自己这样一个问题：当摄影师终能如同捕捉形态般，将色彩也固定于感光板上时，我们现代的绘画艺术将何去何从？”</w:t>
      </w:r>
    </w:p>
    <w:p>
      <w:pPr>
        <w:pStyle w:val="51"/>
        <w:tabs>
          <w:tab w:val="left" w:pos="9351"/>
        </w:tabs>
        <w:spacing w:after="0" w:line="290" w:lineRule="auto"/>
        <w:jc w:val="both"/>
        <w:rPr>
          <w:rStyle w:val="44"/>
          <w:rFonts w:eastAsia="宋体"/>
          <w:sz w:val="21"/>
          <w:lang w:val="en-US" w:eastAsia="zh-CN" w:bidi="fr-FR"/>
        </w:rPr>
      </w:pPr>
      <w:r>
        <w:rPr>
          <w:rStyle w:val="44"/>
          <w:rFonts w:hint="eastAsia" w:eastAsia="宋体"/>
          <w:sz w:val="21"/>
          <w:lang w:val="en-US" w:eastAsia="zh-CN" w:bidi="fr-FR"/>
        </w:rPr>
        <w:t>——沃尔特·克莱恩（Walter Crane）</w:t>
      </w:r>
      <w:r>
        <w:rPr>
          <w:rStyle w:val="25"/>
          <w:rFonts w:hint="eastAsia" w:eastAsia="宋体"/>
          <w:sz w:val="21"/>
          <w:lang w:eastAsia="fr-FR" w:bidi="fr-FR"/>
        </w:rPr>
        <w:footnoteReference w:id="42"/>
      </w:r>
      <w:r>
        <w:rPr>
          <w:rStyle w:val="44"/>
          <w:rFonts w:hint="eastAsia" w:eastAsia="宋体"/>
          <w:sz w:val="21"/>
          <w:lang w:val="en-US" w:eastAsia="zh-CN" w:bidi="fr-FR"/>
        </w:rPr>
        <w:t>：《艺术中的模仿与表达》（载《新时代》，斯图加特，第14卷，第1篇，第423页）</w:t>
      </w:r>
    </w:p>
    <w:p>
      <w:pPr>
        <w:pStyle w:val="51"/>
        <w:tabs>
          <w:tab w:val="left" w:pos="9351"/>
        </w:tabs>
        <w:spacing w:after="0" w:line="264" w:lineRule="auto"/>
        <w:jc w:val="right"/>
        <w:rPr>
          <w:rStyle w:val="44"/>
          <w:rFonts w:eastAsia="宋体"/>
          <w:sz w:val="21"/>
          <w:lang w:val="en-US" w:eastAsia="fr-FR" w:bidi="fr-FR"/>
        </w:rPr>
      </w:pPr>
      <w:r>
        <w:rPr>
          <w:rStyle w:val="44"/>
          <w:rFonts w:eastAsia="宋体"/>
          <w:sz w:val="21"/>
          <w:lang w:val="en-US" w:eastAsia="zh-CN" w:bidi="fr-FR"/>
        </w:rPr>
        <w:t>[Y2a, 5]</w:t>
      </w:r>
    </w:p>
    <w:p>
      <w:pPr>
        <w:pStyle w:val="51"/>
        <w:tabs>
          <w:tab w:val="left" w:pos="9351"/>
        </w:tabs>
        <w:spacing w:after="0" w:line="290" w:lineRule="auto"/>
        <w:jc w:val="both"/>
        <w:rPr>
          <w:rStyle w:val="44"/>
          <w:rFonts w:eastAsia="宋体"/>
          <w:sz w:val="21"/>
          <w:lang w:val="en-US" w:eastAsia="fr-FR" w:bidi="fr-FR"/>
        </w:rPr>
      </w:pPr>
      <w:r>
        <w:rPr>
          <w:rStyle w:val="44"/>
          <w:rFonts w:eastAsia="宋体"/>
          <w:sz w:val="21"/>
          <w:lang w:val="en-US" w:eastAsia="fr-FR" w:bidi="fr-FR"/>
        </w:rPr>
        <w:t>Der Versuch, eine systematische Auseinandersetzung zwischen Kunst und Photographie herbeizuführen, mußte zunächst schei</w:t>
      </w:r>
      <w:r>
        <w:rPr>
          <w:rStyle w:val="44"/>
          <w:rFonts w:eastAsia="宋体"/>
          <w:sz w:val="21"/>
          <w:lang w:val="en-US" w:eastAsia="fr-FR" w:bidi="fr-FR"/>
        </w:rPr>
        <w:softHyphen/>
      </w:r>
      <w:r>
        <w:rPr>
          <w:rStyle w:val="44"/>
          <w:rFonts w:eastAsia="宋体"/>
          <w:sz w:val="21"/>
          <w:lang w:val="en-US" w:eastAsia="fr-FR" w:bidi="fr-FR"/>
        </w:rPr>
        <w:t>tern. Sie sollte ein Moment in (der) Auseinandersetzung zwischen Kunst und Technik sein, die die Geschichte vollzog.</w:t>
      </w:r>
    </w:p>
    <w:p>
      <w:pPr>
        <w:pStyle w:val="51"/>
        <w:tabs>
          <w:tab w:val="left" w:pos="9351"/>
        </w:tabs>
        <w:spacing w:after="0" w:line="290" w:lineRule="auto"/>
        <w:jc w:val="right"/>
        <w:rPr>
          <w:rStyle w:val="44"/>
          <w:rFonts w:eastAsia="宋体"/>
          <w:sz w:val="21"/>
          <w:lang w:val="fr-FR" w:eastAsia="zh-CN" w:bidi="fr-FR"/>
        </w:rPr>
      </w:pPr>
      <w:r>
        <w:rPr>
          <w:rStyle w:val="44"/>
          <w:rFonts w:eastAsia="宋体"/>
          <w:sz w:val="21"/>
          <w:lang w:val="fr-FR" w:eastAsia="zh-CN" w:bidi="fr-FR"/>
        </w:rPr>
        <w:t>[Y 2 a, 6]</w:t>
      </w:r>
    </w:p>
    <w:p>
      <w:pPr>
        <w:pStyle w:val="51"/>
        <w:tabs>
          <w:tab w:val="left" w:pos="9351"/>
        </w:tabs>
        <w:spacing w:after="0" w:line="290" w:lineRule="auto"/>
        <w:rPr>
          <w:rStyle w:val="44"/>
          <w:rFonts w:eastAsia="宋体"/>
          <w:sz w:val="21"/>
          <w:lang w:val="fr-FR" w:eastAsia="zh-CN" w:bidi="fr-FR"/>
        </w:rPr>
      </w:pPr>
      <w:r>
        <w:rPr>
          <w:rStyle w:val="44"/>
          <w:rFonts w:hint="eastAsia" w:eastAsia="宋体"/>
          <w:sz w:val="21"/>
          <w:highlight w:val="darkGray"/>
          <w:lang w:val="fr-FR" w:eastAsia="zh-CN" w:bidi="fr-FR"/>
        </w:rPr>
        <w:t>试图在艺术与摄影之间引发系统性论辩的尝试，最初便注定必然失败。它本应成为艺术与技术之间历史性论争进程中的一个环节。</w:t>
      </w:r>
    </w:p>
    <w:p>
      <w:pPr>
        <w:pStyle w:val="51"/>
        <w:tabs>
          <w:tab w:val="left" w:pos="9351"/>
        </w:tabs>
        <w:spacing w:after="0" w:line="290" w:lineRule="auto"/>
        <w:jc w:val="right"/>
        <w:rPr>
          <w:rStyle w:val="44"/>
          <w:rFonts w:eastAsia="宋体"/>
          <w:sz w:val="21"/>
          <w:lang w:val="fr-FR" w:eastAsia="zh-CN" w:bidi="fr-FR"/>
        </w:rPr>
      </w:pPr>
      <w:r>
        <w:rPr>
          <w:rStyle w:val="44"/>
          <w:rFonts w:eastAsia="宋体"/>
          <w:sz w:val="21"/>
          <w:lang w:val="fr-FR" w:eastAsia="fr-FR" w:bidi="fr-FR"/>
        </w:rPr>
        <w:t>[Y 2 a, 6]</w:t>
      </w:r>
    </w:p>
    <w:p>
      <w:pPr>
        <w:pStyle w:val="51"/>
        <w:tabs>
          <w:tab w:val="left" w:pos="8318"/>
        </w:tabs>
        <w:spacing w:after="0" w:line="266" w:lineRule="auto"/>
        <w:ind w:left="1250" w:leftChars="100" w:hanging="1040"/>
        <w:rPr>
          <w:rStyle w:val="44"/>
          <w:rFonts w:eastAsia="宋体"/>
          <w:sz w:val="21"/>
          <w:lang w:val="fr-FR" w:eastAsia="fr-FR" w:bidi="fr-FR"/>
        </w:rPr>
      </w:pPr>
      <w:r>
        <w:rPr>
          <w:rStyle w:val="44"/>
          <w:rFonts w:eastAsia="宋体"/>
          <w:sz w:val="21"/>
          <w:lang w:val="fr-FR" w:eastAsia="fr-FR" w:bidi="fr-FR"/>
        </w:rPr>
        <w:t>Die Stelle über die Photographie aus Lemerciers »Lampelie et Daguerre«:</w:t>
      </w:r>
    </w:p>
    <w:p>
      <w:pPr>
        <w:pStyle w:val="51"/>
        <w:tabs>
          <w:tab w:val="left" w:pos="8318"/>
        </w:tabs>
        <w:spacing w:after="0" w:line="266" w:lineRule="auto"/>
        <w:ind w:left="1250" w:leftChars="100" w:hanging="1040"/>
        <w:rPr>
          <w:rStyle w:val="44"/>
          <w:rFonts w:eastAsia="宋体"/>
          <w:sz w:val="21"/>
          <w:lang w:val="fr-FR" w:eastAsia="fr-FR" w:bidi="fr-FR"/>
        </w:rPr>
      </w:pPr>
      <w:r>
        <w:rPr>
          <w:rStyle w:val="44"/>
          <w:rFonts w:eastAsia="宋体"/>
          <w:sz w:val="21"/>
          <w:lang w:val="fr-FR" w:eastAsia="fr-FR" w:bidi="fr-FR"/>
        </w:rPr>
        <w:t xml:space="preserve">»Comme, épiée aux rêts de l’oiseleur malin, </w:t>
      </w:r>
    </w:p>
    <w:p>
      <w:pPr>
        <w:pStyle w:val="51"/>
        <w:tabs>
          <w:tab w:val="left" w:pos="8318"/>
        </w:tabs>
        <w:spacing w:after="0" w:line="266" w:lineRule="auto"/>
        <w:ind w:left="1250" w:leftChars="100" w:hanging="1040"/>
        <w:rPr>
          <w:rStyle w:val="44"/>
          <w:rFonts w:eastAsia="宋体"/>
          <w:sz w:val="21"/>
          <w:lang w:val="fr-FR" w:eastAsia="fr-FR" w:bidi="fr-FR"/>
        </w:rPr>
      </w:pPr>
      <w:r>
        <w:rPr>
          <w:rStyle w:val="44"/>
          <w:rFonts w:eastAsia="宋体"/>
          <w:sz w:val="21"/>
          <w:lang w:val="fr-FR" w:eastAsia="fr-FR" w:bidi="fr-FR"/>
        </w:rPr>
        <w:t>L’alouette, éveillant les échos du matin,</w:t>
      </w:r>
    </w:p>
    <w:p>
      <w:pPr>
        <w:pStyle w:val="51"/>
        <w:spacing w:after="0" w:line="266" w:lineRule="auto"/>
        <w:ind w:left="210" w:leftChars="100"/>
        <w:rPr>
          <w:rStyle w:val="44"/>
          <w:rFonts w:eastAsia="宋体"/>
          <w:sz w:val="21"/>
          <w:lang w:val="fr-FR" w:eastAsia="fr-FR" w:bidi="fr-FR"/>
        </w:rPr>
      </w:pPr>
      <w:r>
        <w:rPr>
          <w:rStyle w:val="44"/>
          <w:rFonts w:eastAsia="宋体"/>
          <w:sz w:val="21"/>
          <w:lang w:val="fr-FR" w:eastAsia="fr-FR" w:bidi="fr-FR"/>
        </w:rPr>
        <w:t>Voltige, et follement s’abat dans la prairie</w:t>
      </w:r>
    </w:p>
    <w:p>
      <w:pPr>
        <w:pStyle w:val="51"/>
        <w:spacing w:after="0" w:line="266" w:lineRule="auto"/>
        <w:ind w:left="210" w:leftChars="100"/>
        <w:rPr>
          <w:rStyle w:val="44"/>
          <w:rFonts w:eastAsia="宋体"/>
          <w:sz w:val="21"/>
          <w:lang w:val="fr-FR" w:eastAsia="fr-FR" w:bidi="fr-FR"/>
        </w:rPr>
      </w:pPr>
      <w:r>
        <w:rPr>
          <w:rStyle w:val="44"/>
          <w:rFonts w:eastAsia="宋体"/>
          <w:sz w:val="21"/>
          <w:lang w:val="fr-FR" w:eastAsia="fr-FR" w:bidi="fr-FR"/>
        </w:rPr>
        <w:t>Sur un miroir, écueil de sa coquetterie;</w:t>
      </w:r>
    </w:p>
    <w:p>
      <w:pPr>
        <w:pStyle w:val="51"/>
        <w:spacing w:after="0" w:line="266" w:lineRule="auto"/>
        <w:ind w:left="210" w:leftChars="100"/>
        <w:rPr>
          <w:rStyle w:val="44"/>
          <w:rFonts w:eastAsia="宋体"/>
          <w:sz w:val="21"/>
          <w:lang w:val="fr-FR" w:eastAsia="fr-FR" w:bidi="fr-FR"/>
        </w:rPr>
      </w:pPr>
      <w:r>
        <w:rPr>
          <w:rStyle w:val="44"/>
          <w:rFonts w:eastAsia="宋体"/>
          <w:sz w:val="21"/>
          <w:lang w:val="fr-FR" w:eastAsia="fr-FR" w:bidi="fr-FR"/>
        </w:rPr>
        <w:t>De Lampélie (= Sonnenlicht) enfin le vol est arrêté</w:t>
      </w:r>
    </w:p>
    <w:p>
      <w:pPr>
        <w:pStyle w:val="51"/>
        <w:spacing w:after="0" w:line="266" w:lineRule="auto"/>
        <w:ind w:left="210" w:leftChars="100"/>
        <w:rPr>
          <w:rStyle w:val="44"/>
          <w:rFonts w:eastAsia="宋体"/>
          <w:sz w:val="21"/>
          <w:lang w:val="fr-FR" w:eastAsia="fr-FR" w:bidi="fr-FR"/>
        </w:rPr>
      </w:pPr>
      <w:r>
        <w:rPr>
          <w:rStyle w:val="44"/>
          <w:rFonts w:eastAsia="宋体"/>
          <w:sz w:val="21"/>
          <w:lang w:val="fr-FR" w:eastAsia="fr-FR" w:bidi="fr-FR"/>
        </w:rPr>
        <w:t>Au chimique filet par Daguerre apprêté.</w:t>
      </w:r>
    </w:p>
    <w:p>
      <w:pPr>
        <w:pStyle w:val="51"/>
        <w:spacing w:after="0" w:line="266" w:lineRule="auto"/>
        <w:ind w:left="210" w:leftChars="100"/>
        <w:rPr>
          <w:rStyle w:val="44"/>
          <w:rFonts w:eastAsia="宋体"/>
          <w:sz w:val="21"/>
          <w:lang w:val="fr-FR" w:eastAsia="fr-FR" w:bidi="fr-FR"/>
        </w:rPr>
      </w:pPr>
      <w:r>
        <w:rPr>
          <w:rStyle w:val="44"/>
          <w:rFonts w:eastAsia="宋体"/>
          <w:sz w:val="21"/>
          <w:lang w:val="fr-FR" w:eastAsia="fr-FR" w:bidi="fr-FR"/>
        </w:rPr>
        <w:t>La face d’un cristal, ou bombée ou concave</w:t>
      </w:r>
      <w:r>
        <w:rPr>
          <w:rStyle w:val="44"/>
          <w:rFonts w:hint="eastAsia" w:eastAsia="宋体"/>
          <w:sz w:val="21"/>
          <w:lang w:val="fr-FR" w:eastAsia="zh" w:bidi="fr-FR"/>
        </w:rPr>
        <w:t>,</w:t>
      </w:r>
      <w:r>
        <w:rPr>
          <w:rStyle w:val="44"/>
          <w:rFonts w:eastAsia="宋体"/>
          <w:sz w:val="21"/>
          <w:lang w:val="fr-FR" w:eastAsia="fr-FR" w:bidi="fr-FR"/>
        </w:rPr>
        <w:t xml:space="preserve"> </w:t>
      </w:r>
    </w:p>
    <w:p>
      <w:pPr>
        <w:pStyle w:val="51"/>
        <w:spacing w:after="0" w:line="266" w:lineRule="auto"/>
        <w:ind w:left="210" w:leftChars="100"/>
        <w:rPr>
          <w:rStyle w:val="44"/>
          <w:rFonts w:eastAsia="宋体"/>
          <w:sz w:val="21"/>
          <w:lang w:val="fr-FR" w:eastAsia="fr-FR" w:bidi="fr-FR"/>
        </w:rPr>
      </w:pPr>
      <w:r>
        <w:rPr>
          <w:rStyle w:val="44"/>
          <w:rFonts w:eastAsia="宋体"/>
          <w:sz w:val="21"/>
          <w:lang w:val="fr-FR" w:eastAsia="fr-FR" w:bidi="fr-FR"/>
        </w:rPr>
        <w:t xml:space="preserve">Amoindrit ou grandit chaque objet qu’elle grave. </w:t>
      </w:r>
    </w:p>
    <w:p>
      <w:pPr>
        <w:pStyle w:val="51"/>
        <w:spacing w:after="0" w:line="266" w:lineRule="auto"/>
        <w:ind w:left="210" w:leftChars="100"/>
        <w:rPr>
          <w:rStyle w:val="44"/>
          <w:rFonts w:eastAsia="宋体"/>
          <w:sz w:val="21"/>
          <w:lang w:val="fr-FR" w:eastAsia="fr-FR" w:bidi="fr-FR"/>
        </w:rPr>
      </w:pPr>
      <w:r>
        <w:rPr>
          <w:rStyle w:val="44"/>
          <w:rFonts w:eastAsia="宋体"/>
          <w:sz w:val="21"/>
          <w:lang w:val="fr-FR" w:eastAsia="fr-FR" w:bidi="fr-FR"/>
        </w:rPr>
        <w:t xml:space="preserve">Au fond du piège obscur ses fins et blancs rayons  </w:t>
      </w:r>
    </w:p>
    <w:p>
      <w:pPr>
        <w:pStyle w:val="51"/>
        <w:spacing w:after="0" w:line="266" w:lineRule="auto"/>
        <w:ind w:left="210" w:leftChars="100"/>
        <w:rPr>
          <w:rStyle w:val="44"/>
          <w:rFonts w:eastAsia="宋体"/>
          <w:sz w:val="21"/>
          <w:lang w:val="fr-FR" w:eastAsia="fr-FR" w:bidi="fr-FR"/>
        </w:rPr>
      </w:pPr>
      <w:r>
        <w:rPr>
          <w:rStyle w:val="44"/>
          <w:rFonts w:eastAsia="宋体"/>
          <w:sz w:val="21"/>
          <w:lang w:val="fr-FR" w:eastAsia="fr-FR" w:bidi="fr-FR"/>
        </w:rPr>
        <w:t xml:space="preserve">Pointent l’aspect des lieux en rapides crayons: </w:t>
      </w:r>
    </w:p>
    <w:p>
      <w:pPr>
        <w:pStyle w:val="51"/>
        <w:spacing w:after="0" w:line="266" w:lineRule="auto"/>
        <w:ind w:left="210" w:leftChars="100"/>
        <w:rPr>
          <w:rStyle w:val="44"/>
          <w:rFonts w:eastAsia="宋体"/>
          <w:sz w:val="21"/>
          <w:lang w:val="fr-FR" w:eastAsia="fr-FR" w:bidi="fr-FR"/>
        </w:rPr>
      </w:pPr>
      <w:r>
        <w:rPr>
          <w:rStyle w:val="44"/>
          <w:rFonts w:eastAsia="宋体"/>
          <w:sz w:val="21"/>
          <w:lang w:val="fr-FR" w:eastAsia="fr-FR" w:bidi="fr-FR"/>
        </w:rPr>
        <w:t xml:space="preserve">D’un verre emprisonnant l’image captivée, </w:t>
      </w:r>
    </w:p>
    <w:p>
      <w:pPr>
        <w:pStyle w:val="51"/>
        <w:spacing w:after="0" w:line="266" w:lineRule="auto"/>
        <w:ind w:left="210" w:leftChars="100"/>
        <w:rPr>
          <w:rStyle w:val="44"/>
          <w:rFonts w:eastAsia="宋体"/>
          <w:sz w:val="21"/>
          <w:lang w:val="fr-FR" w:eastAsia="fr-FR" w:bidi="fr-FR"/>
        </w:rPr>
      </w:pPr>
      <w:r>
        <w:rPr>
          <w:rStyle w:val="44"/>
          <w:rFonts w:eastAsia="宋体"/>
          <w:sz w:val="21"/>
          <w:lang w:val="fr-FR" w:eastAsia="fr-FR" w:bidi="fr-FR"/>
        </w:rPr>
        <w:t xml:space="preserve">Du toucher destructeur aussitôt préservée, </w:t>
      </w:r>
    </w:p>
    <w:p>
      <w:pPr>
        <w:pStyle w:val="51"/>
        <w:spacing w:after="0" w:line="266" w:lineRule="auto"/>
        <w:ind w:left="210" w:leftChars="100"/>
        <w:rPr>
          <w:rStyle w:val="44"/>
          <w:rFonts w:eastAsia="宋体"/>
          <w:sz w:val="21"/>
          <w:lang w:val="fr-FR" w:eastAsia="fr-FR" w:bidi="fr-FR"/>
        </w:rPr>
      </w:pPr>
      <w:r>
        <w:rPr>
          <w:rStyle w:val="44"/>
          <w:rFonts w:eastAsia="宋体"/>
          <w:sz w:val="21"/>
          <w:lang w:val="fr-FR" w:eastAsia="fr-FR" w:bidi="fr-FR"/>
        </w:rPr>
        <w:t xml:space="preserve">Reste vive et durable; et des reflets certains </w:t>
      </w:r>
    </w:p>
    <w:p>
      <w:pPr>
        <w:pStyle w:val="51"/>
        <w:spacing w:after="0" w:line="266" w:lineRule="auto"/>
        <w:ind w:left="210" w:leftChars="100"/>
        <w:rPr>
          <w:rStyle w:val="44"/>
          <w:rFonts w:eastAsia="宋体"/>
          <w:sz w:val="21"/>
          <w:lang w:val="fr-FR" w:eastAsia="fr-FR" w:bidi="fr-FR"/>
        </w:rPr>
      </w:pPr>
      <w:r>
        <w:rPr>
          <w:rStyle w:val="44"/>
          <w:rFonts w:eastAsia="宋体"/>
          <w:sz w:val="21"/>
          <w:lang w:val="fr-FR" w:eastAsia="fr-FR" w:bidi="fr-FR"/>
        </w:rPr>
        <w:t>Frappent la profondeur des plans les plus lointains.«</w:t>
      </w:r>
    </w:p>
    <w:p>
      <w:pPr>
        <w:pStyle w:val="51"/>
        <w:spacing w:after="0" w:line="266" w:lineRule="auto"/>
        <w:ind w:left="210" w:leftChars="100"/>
        <w:rPr>
          <w:rStyle w:val="44"/>
          <w:rFonts w:eastAsia="宋体"/>
          <w:sz w:val="21"/>
          <w:lang w:val="fr-FR" w:eastAsia="fr-FR" w:bidi="fr-FR"/>
        </w:rPr>
      </w:pPr>
      <w:r>
        <w:rPr>
          <w:rStyle w:val="44"/>
          <w:rFonts w:eastAsia="宋体"/>
          <w:sz w:val="21"/>
          <w:lang w:val="fr-FR" w:eastAsia="fr-FR" w:bidi="fr-FR"/>
        </w:rPr>
        <w:t>Népomucène Lemercier: Sur la découverte de l’ingénieux peintre du diorama [in Séance publique annuelle des cinq académies du jeudi 2 Mai 1839 Paris 1839 p 30/31]</w:t>
      </w:r>
      <w:r>
        <w:rPr>
          <w:rStyle w:val="44"/>
          <w:rFonts w:eastAsia="宋体"/>
          <w:sz w:val="21"/>
          <w:lang w:val="fr-FR" w:eastAsia="fr-FR" w:bidi="fr-FR"/>
        </w:rPr>
        <w:tab/>
      </w:r>
    </w:p>
    <w:p>
      <w:pPr>
        <w:pStyle w:val="51"/>
        <w:spacing w:after="0" w:line="266" w:lineRule="auto"/>
        <w:ind w:left="1040"/>
        <w:jc w:val="right"/>
        <w:rPr>
          <w:rFonts w:eastAsia="宋体"/>
          <w:color w:val="auto"/>
          <w:kern w:val="0"/>
          <w:sz w:val="21"/>
          <w:szCs w:val="24"/>
          <w:lang w:val="fr-FR"/>
        </w:rPr>
      </w:pPr>
      <w:r>
        <w:rPr>
          <w:rStyle w:val="44"/>
          <w:rFonts w:eastAsia="宋体"/>
          <w:sz w:val="21"/>
          <w:lang w:val="fr-FR" w:eastAsia="fr-FR" w:bidi="fr-FR"/>
        </w:rPr>
        <w:t>[Y 3,1]</w:t>
      </w:r>
      <w:r>
        <w:rPr>
          <w:rFonts w:eastAsia="宋体"/>
          <w:color w:val="auto"/>
          <w:kern w:val="0"/>
          <w:sz w:val="21"/>
          <w:szCs w:val="24"/>
          <w:lang w:val="fr-FR"/>
        </w:rPr>
        <w:t xml:space="preserve"> </w:t>
      </w:r>
    </w:p>
    <w:p>
      <w:pPr>
        <w:pStyle w:val="51"/>
        <w:spacing w:after="0" w:line="266" w:lineRule="auto"/>
        <w:rPr>
          <w:rFonts w:eastAsia="宋体"/>
          <w:sz w:val="21"/>
          <w:szCs w:val="21"/>
          <w:lang w:val="fr-FR" w:bidi="fr-FR"/>
        </w:rPr>
      </w:pPr>
      <w:r>
        <w:rPr>
          <w:rFonts w:hint="eastAsia" w:eastAsia="宋体" w:cs="宋体"/>
          <w:sz w:val="21"/>
          <w:szCs w:val="21"/>
          <w:lang w:bidi="fr-FR"/>
        </w:rPr>
        <w:t>勒梅西埃</w:t>
      </w:r>
      <w:r>
        <w:rPr>
          <w:rFonts w:hint="eastAsia" w:eastAsia="宋体" w:cs="宋体"/>
          <w:sz w:val="21"/>
          <w:szCs w:val="21"/>
          <w:lang w:val="fr-FR" w:bidi="fr-FR"/>
        </w:rPr>
        <w:t>（</w:t>
      </w:r>
      <w:r>
        <w:rPr>
          <w:rFonts w:eastAsia="宋体"/>
          <w:sz w:val="21"/>
          <w:szCs w:val="21"/>
          <w:lang w:val="fr-FR" w:bidi="fr-FR"/>
        </w:rPr>
        <w:t>Lemercier</w:t>
      </w:r>
      <w:r>
        <w:rPr>
          <w:rFonts w:hint="eastAsia" w:eastAsia="宋体" w:cs="宋体"/>
          <w:sz w:val="21"/>
          <w:szCs w:val="21"/>
          <w:lang w:val="fr-FR" w:bidi="fr-FR"/>
        </w:rPr>
        <w:t>）</w:t>
      </w:r>
      <w:r>
        <w:rPr>
          <w:rFonts w:hint="eastAsia" w:eastAsia="宋体" w:cs="宋体"/>
          <w:sz w:val="21"/>
          <w:szCs w:val="21"/>
          <w:lang w:bidi="fr-FR"/>
        </w:rPr>
        <w:t>的《兰佩莉与达盖尔》</w:t>
      </w:r>
      <w:r>
        <w:rPr>
          <w:rFonts w:hint="eastAsia" w:eastAsia="宋体" w:cs="宋体"/>
          <w:sz w:val="21"/>
          <w:szCs w:val="21"/>
          <w:lang w:val="fr-FR" w:bidi="fr-FR"/>
        </w:rPr>
        <w:t>（</w:t>
      </w:r>
      <w:r>
        <w:rPr>
          <w:rFonts w:eastAsia="宋体"/>
          <w:sz w:val="21"/>
          <w:szCs w:val="21"/>
          <w:lang w:val="fr-FR" w:bidi="fr-FR"/>
        </w:rPr>
        <w:t>Lampelie et Daguerre</w:t>
      </w:r>
      <w:r>
        <w:rPr>
          <w:rFonts w:hint="eastAsia" w:eastAsia="宋体"/>
          <w:sz w:val="21"/>
          <w:szCs w:val="21"/>
          <w:lang w:val="fr-FR" w:bidi="fr-FR"/>
        </w:rPr>
        <w:t>）</w:t>
      </w:r>
      <w:r>
        <w:rPr>
          <w:rFonts w:hint="eastAsia" w:eastAsia="宋体" w:cs="宋体"/>
          <w:sz w:val="21"/>
          <w:szCs w:val="21"/>
          <w:lang w:bidi="fr-FR"/>
        </w:rPr>
        <w:t>中关于摄影的诗句</w:t>
      </w:r>
      <w:r>
        <w:rPr>
          <w:rFonts w:hint="eastAsia" w:eastAsia="宋体" w:cs="宋体"/>
          <w:sz w:val="21"/>
          <w:szCs w:val="21"/>
          <w:lang w:val="fr-FR" w:bidi="fr-FR"/>
        </w:rPr>
        <w:t>：</w:t>
      </w:r>
    </w:p>
    <w:p>
      <w:pPr>
        <w:pStyle w:val="51"/>
        <w:spacing w:after="0" w:line="266" w:lineRule="auto"/>
        <w:ind w:left="1039" w:leftChars="495"/>
        <w:rPr>
          <w:rFonts w:hint="eastAsia" w:ascii="宋体" w:hAnsi="宋体" w:eastAsia="宋体" w:cs="宋体"/>
          <w:sz w:val="21"/>
          <w:szCs w:val="21"/>
          <w:lang w:val="fr-FR" w:bidi="fr-FR"/>
        </w:rPr>
      </w:pPr>
      <w:r>
        <w:rPr>
          <w:rFonts w:hint="eastAsia" w:ascii="宋体" w:hAnsi="宋体" w:eastAsia="宋体" w:cs="宋体"/>
          <w:sz w:val="21"/>
          <w:szCs w:val="21"/>
          <w:lang w:bidi="fr-FR"/>
        </w:rPr>
        <w:t>正如那被狡黠鸟人窥伺于网中的百灵</w:t>
      </w:r>
      <w:r>
        <w:rPr>
          <w:rFonts w:hint="eastAsia" w:ascii="宋体" w:hAnsi="宋体" w:eastAsia="宋体" w:cs="宋体"/>
          <w:sz w:val="21"/>
          <w:szCs w:val="21"/>
          <w:lang w:val="fr-FR" w:bidi="fr-FR"/>
        </w:rPr>
        <w:t>，</w:t>
      </w:r>
      <w:r>
        <w:rPr>
          <w:sz w:val="21"/>
          <w:szCs w:val="21"/>
          <w:lang w:val="fr-FR" w:bidi="fr-FR"/>
        </w:rPr>
        <w:br w:type="textWrapping"/>
      </w:r>
      <w:r>
        <w:rPr>
          <w:rFonts w:hint="eastAsia" w:ascii="宋体" w:hAnsi="宋体" w:eastAsia="宋体" w:cs="宋体"/>
          <w:sz w:val="21"/>
          <w:szCs w:val="21"/>
          <w:lang w:bidi="fr-FR"/>
        </w:rPr>
        <w:t>鸣啼唤醒了清晨的回声</w:t>
      </w:r>
      <w:r>
        <w:rPr>
          <w:rFonts w:hint="eastAsia" w:ascii="宋体" w:hAnsi="宋体" w:eastAsia="宋体" w:cs="宋体"/>
          <w:sz w:val="21"/>
          <w:szCs w:val="21"/>
          <w:lang w:val="fr-FR" w:bidi="fr-FR"/>
        </w:rPr>
        <w:t>，</w:t>
      </w:r>
      <w:r>
        <w:rPr>
          <w:sz w:val="21"/>
          <w:szCs w:val="21"/>
          <w:lang w:val="fr-FR" w:bidi="fr-FR"/>
        </w:rPr>
        <w:br w:type="textWrapping"/>
      </w:r>
      <w:r>
        <w:rPr>
          <w:rFonts w:hint="eastAsia" w:ascii="宋体" w:hAnsi="宋体" w:eastAsia="宋体" w:cs="宋体"/>
          <w:sz w:val="21"/>
          <w:szCs w:val="21"/>
          <w:lang w:bidi="fr-FR"/>
        </w:rPr>
        <w:t>翩然翻飞</w:t>
      </w:r>
      <w:r>
        <w:rPr>
          <w:rFonts w:hint="eastAsia" w:ascii="宋体" w:hAnsi="宋体" w:eastAsia="宋体" w:cs="宋体"/>
          <w:sz w:val="21"/>
          <w:szCs w:val="21"/>
          <w:lang w:val="fr-FR" w:bidi="fr-FR"/>
        </w:rPr>
        <w:t>，</w:t>
      </w:r>
      <w:r>
        <w:rPr>
          <w:rFonts w:hint="eastAsia" w:ascii="宋体" w:hAnsi="宋体" w:eastAsia="宋体" w:cs="宋体"/>
          <w:sz w:val="21"/>
          <w:szCs w:val="21"/>
          <w:lang w:bidi="fr-FR"/>
        </w:rPr>
        <w:t>又癫狂地扑落在草地上。</w:t>
      </w:r>
    </w:p>
    <w:p>
      <w:pPr>
        <w:pStyle w:val="51"/>
        <w:spacing w:after="0" w:line="266" w:lineRule="auto"/>
        <w:ind w:left="1039" w:leftChars="495"/>
        <w:rPr>
          <w:sz w:val="21"/>
          <w:szCs w:val="21"/>
          <w:lang w:val="fr-FR" w:bidi="fr-FR"/>
        </w:rPr>
      </w:pPr>
      <w:r>
        <w:rPr>
          <w:rFonts w:hint="eastAsia" w:ascii="宋体" w:hAnsi="宋体" w:eastAsia="宋体" w:cs="宋体"/>
          <w:sz w:val="21"/>
          <w:szCs w:val="21"/>
          <w:lang w:bidi="fr-FR"/>
        </w:rPr>
        <w:t>为水镜虚影迷醉而坠落</w:t>
      </w:r>
      <w:r>
        <w:rPr>
          <w:rFonts w:hint="eastAsia" w:ascii="宋体" w:hAnsi="宋体" w:eastAsia="宋体" w:cs="宋体"/>
          <w:sz w:val="21"/>
          <w:szCs w:val="21"/>
          <w:lang w:val="fr-FR" w:bidi="fr-FR"/>
        </w:rPr>
        <w:t>；</w:t>
      </w:r>
      <w:r>
        <w:rPr>
          <w:sz w:val="21"/>
          <w:szCs w:val="21"/>
          <w:lang w:val="fr-FR" w:bidi="fr-FR"/>
        </w:rPr>
        <w:br w:type="textWrapping"/>
      </w:r>
      <w:r>
        <w:rPr>
          <w:rFonts w:hint="eastAsia" w:ascii="宋体" w:hAnsi="宋体" w:eastAsia="宋体" w:cs="宋体"/>
          <w:sz w:val="21"/>
          <w:szCs w:val="21"/>
          <w:lang w:bidi="fr-FR"/>
        </w:rPr>
        <w:t>看</w:t>
      </w:r>
      <w:r>
        <w:rPr>
          <w:rFonts w:hint="eastAsia" w:ascii="宋体" w:hAnsi="宋体" w:eastAsia="宋体" w:cs="宋体"/>
          <w:sz w:val="21"/>
          <w:szCs w:val="21"/>
          <w:lang w:val="fr-FR" w:bidi="fr-FR"/>
        </w:rPr>
        <w:t>！</w:t>
      </w:r>
      <w:r>
        <w:rPr>
          <w:rFonts w:hint="eastAsia" w:ascii="宋体" w:hAnsi="宋体" w:eastAsia="宋体" w:cs="宋体"/>
          <w:sz w:val="21"/>
          <w:szCs w:val="21"/>
          <w:lang w:bidi="fr-FR"/>
        </w:rPr>
        <w:t>日光女神</w:t>
      </w:r>
      <w:r>
        <w:rPr>
          <w:rFonts w:hint="eastAsia" w:ascii="宋体" w:hAnsi="宋体" w:eastAsia="宋体" w:cs="宋体"/>
          <w:sz w:val="21"/>
          <w:szCs w:val="21"/>
          <w:lang w:val="fr-FR" w:bidi="fr-FR"/>
        </w:rPr>
        <w:t>（</w:t>
      </w:r>
      <w:r>
        <w:rPr>
          <w:sz w:val="21"/>
          <w:szCs w:val="21"/>
          <w:lang w:val="fr-FR" w:bidi="fr-FR"/>
        </w:rPr>
        <w:t>Lampélie</w:t>
      </w:r>
      <w:r>
        <w:rPr>
          <w:rFonts w:hint="eastAsia" w:ascii="宋体" w:hAnsi="宋体" w:eastAsia="宋体" w:cs="宋体"/>
          <w:sz w:val="21"/>
          <w:szCs w:val="21"/>
          <w:lang w:val="fr-FR" w:bidi="fr-FR"/>
        </w:rPr>
        <w:t>）</w:t>
      </w:r>
      <w:r>
        <w:rPr>
          <w:rFonts w:hint="eastAsia" w:ascii="宋体" w:hAnsi="宋体" w:eastAsia="宋体" w:cs="宋体"/>
          <w:sz w:val="21"/>
          <w:szCs w:val="21"/>
          <w:lang w:bidi="fr-FR"/>
        </w:rPr>
        <w:t>终被缚住翅翼</w:t>
      </w:r>
      <w:r>
        <w:rPr>
          <w:sz w:val="21"/>
          <w:szCs w:val="21"/>
          <w:lang w:val="fr-FR" w:bidi="fr-FR"/>
        </w:rPr>
        <w:t>——</w:t>
      </w:r>
      <w:r>
        <w:rPr>
          <w:sz w:val="21"/>
          <w:szCs w:val="21"/>
          <w:lang w:val="fr-FR" w:bidi="fr-FR"/>
        </w:rPr>
        <w:br w:type="textWrapping"/>
      </w:r>
      <w:r>
        <w:rPr>
          <w:rFonts w:hint="eastAsia" w:ascii="宋体" w:hAnsi="宋体" w:eastAsia="宋体" w:cs="宋体"/>
          <w:sz w:val="21"/>
          <w:szCs w:val="21"/>
          <w:lang w:bidi="fr-FR"/>
        </w:rPr>
        <w:t>达盖尔</w:t>
      </w:r>
      <w:r>
        <w:rPr>
          <w:rFonts w:hint="eastAsia" w:ascii="宋体" w:hAnsi="宋体" w:eastAsia="宋体" w:cs="宋体"/>
          <w:sz w:val="21"/>
          <w:szCs w:val="21"/>
          <w:lang w:val="fr-FR" w:bidi="fr-FR"/>
        </w:rPr>
        <w:t>（</w:t>
      </w:r>
      <w:r>
        <w:rPr>
          <w:rFonts w:eastAsia="宋体"/>
          <w:sz w:val="21"/>
          <w:szCs w:val="21"/>
          <w:lang w:val="fr-FR" w:bidi="fr-FR"/>
        </w:rPr>
        <w:t>Daguerre</w:t>
      </w:r>
      <w:r>
        <w:rPr>
          <w:rFonts w:hint="eastAsia" w:ascii="宋体" w:hAnsi="宋体" w:eastAsia="宋体" w:cs="宋体"/>
          <w:sz w:val="21"/>
          <w:szCs w:val="21"/>
          <w:lang w:val="fr-FR" w:bidi="fr-FR"/>
        </w:rPr>
        <w:t>）</w:t>
      </w:r>
      <w:r>
        <w:rPr>
          <w:rFonts w:hint="eastAsia" w:ascii="宋体" w:hAnsi="宋体" w:eastAsia="宋体" w:cs="宋体"/>
          <w:sz w:val="21"/>
          <w:szCs w:val="21"/>
          <w:lang w:bidi="fr-FR"/>
        </w:rPr>
        <w:t>布下化学的罗网作囚篱。</w:t>
      </w:r>
    </w:p>
    <w:p>
      <w:pPr>
        <w:pStyle w:val="51"/>
        <w:spacing w:after="0" w:line="266" w:lineRule="auto"/>
        <w:ind w:left="1039" w:leftChars="495"/>
        <w:rPr>
          <w:sz w:val="21"/>
          <w:szCs w:val="21"/>
          <w:lang w:bidi="fr-FR"/>
        </w:rPr>
      </w:pPr>
      <w:r>
        <w:rPr>
          <w:rFonts w:hint="eastAsia" w:ascii="宋体" w:hAnsi="宋体" w:eastAsia="宋体" w:cs="宋体"/>
          <w:sz w:val="21"/>
          <w:szCs w:val="21"/>
          <w:lang w:bidi="fr-FR"/>
        </w:rPr>
        <w:t>水晶镜面或凸或凹如魔器，</w:t>
      </w:r>
      <w:r>
        <w:rPr>
          <w:sz w:val="21"/>
          <w:szCs w:val="21"/>
          <w:lang w:bidi="fr-FR"/>
        </w:rPr>
        <w:br w:type="textWrapping"/>
      </w:r>
      <w:r>
        <w:rPr>
          <w:rFonts w:hint="eastAsia" w:ascii="宋体" w:hAnsi="宋体" w:eastAsia="宋体" w:cs="宋体"/>
          <w:sz w:val="21"/>
          <w:szCs w:val="21"/>
          <w:lang w:bidi="fr-FR"/>
        </w:rPr>
        <w:t>万物投形即瘦削或丰腴；</w:t>
      </w:r>
      <w:r>
        <w:rPr>
          <w:sz w:val="21"/>
          <w:szCs w:val="21"/>
          <w:lang w:bidi="fr-FR"/>
        </w:rPr>
        <w:br w:type="textWrapping"/>
      </w:r>
      <w:r>
        <w:rPr>
          <w:rFonts w:hint="eastAsia" w:ascii="宋体" w:hAnsi="宋体" w:eastAsia="宋体" w:cs="宋体"/>
          <w:sz w:val="21"/>
          <w:szCs w:val="21"/>
          <w:lang w:bidi="fr-FR"/>
        </w:rPr>
        <w:t>幽暗陷阱深处白光如矢，</w:t>
      </w:r>
      <w:r>
        <w:rPr>
          <w:sz w:val="21"/>
          <w:szCs w:val="21"/>
          <w:lang w:bidi="fr-FR"/>
        </w:rPr>
        <w:br w:type="textWrapping"/>
      </w:r>
      <w:r>
        <w:rPr>
          <w:rFonts w:hint="eastAsia" w:ascii="宋体" w:hAnsi="宋体" w:eastAsia="宋体" w:cs="宋体"/>
          <w:sz w:val="21"/>
          <w:szCs w:val="21"/>
          <w:lang w:bidi="fr-FR"/>
        </w:rPr>
        <w:t>瞬息将万象勾作飞逝的写意：</w:t>
      </w:r>
      <w:r>
        <w:rPr>
          <w:sz w:val="21"/>
          <w:szCs w:val="21"/>
          <w:lang w:bidi="fr-FR"/>
        </w:rPr>
        <w:br w:type="textWrapping"/>
      </w:r>
      <w:r>
        <w:rPr>
          <w:rFonts w:hint="eastAsia" w:ascii="宋体" w:hAnsi="宋体" w:eastAsia="宋体" w:cs="宋体"/>
          <w:sz w:val="21"/>
          <w:szCs w:val="21"/>
          <w:lang w:bidi="fr-FR"/>
        </w:rPr>
        <w:t>囚禁影像于玻璃囹圄，</w:t>
      </w:r>
      <w:r>
        <w:rPr>
          <w:sz w:val="21"/>
          <w:szCs w:val="21"/>
          <w:lang w:bidi="fr-FR"/>
        </w:rPr>
        <w:br w:type="textWrapping"/>
      </w:r>
      <w:r>
        <w:rPr>
          <w:rFonts w:hint="eastAsia" w:ascii="宋体" w:hAnsi="宋体" w:eastAsia="宋体" w:cs="宋体"/>
          <w:sz w:val="21"/>
          <w:szCs w:val="21"/>
          <w:lang w:bidi="fr-FR"/>
        </w:rPr>
        <w:t>从此触灭形销的咒语终破去！</w:t>
      </w:r>
      <w:r>
        <w:rPr>
          <w:sz w:val="21"/>
          <w:szCs w:val="21"/>
          <w:lang w:bidi="fr-FR"/>
        </w:rPr>
        <w:br w:type="textWrapping"/>
      </w:r>
      <w:r>
        <w:rPr>
          <w:rFonts w:hint="eastAsia" w:ascii="宋体" w:hAnsi="宋体" w:eastAsia="宋体" w:cs="宋体"/>
          <w:sz w:val="21"/>
          <w:szCs w:val="21"/>
          <w:lang w:bidi="fr-FR"/>
        </w:rPr>
        <w:t>倩影鲜活永驻，光影明晰，</w:t>
      </w:r>
      <w:r>
        <w:rPr>
          <w:sz w:val="21"/>
          <w:szCs w:val="21"/>
          <w:lang w:bidi="fr-FR"/>
        </w:rPr>
        <w:br w:type="textWrapping"/>
      </w:r>
      <w:r>
        <w:rPr>
          <w:rFonts w:hint="eastAsia" w:ascii="宋体" w:hAnsi="宋体" w:eastAsia="宋体" w:cs="宋体"/>
          <w:sz w:val="21"/>
          <w:szCs w:val="21"/>
          <w:lang w:bidi="fr-FR"/>
        </w:rPr>
        <w:t>最邈远的层峦最深度的层次也被烙印。</w:t>
      </w:r>
    </w:p>
    <w:p>
      <w:pPr>
        <w:pStyle w:val="51"/>
        <w:snapToGrid w:val="0"/>
        <w:spacing w:after="0" w:line="240" w:lineRule="auto"/>
        <w:rPr>
          <w:rFonts w:eastAsia="宋体"/>
          <w:sz w:val="21"/>
          <w:szCs w:val="21"/>
          <w:lang w:bidi="fr-FR"/>
        </w:rPr>
      </w:pPr>
      <w:r>
        <w:rPr>
          <w:rFonts w:eastAsia="宋体"/>
          <w:sz w:val="21"/>
          <w:szCs w:val="21"/>
          <w:lang w:bidi="fr-FR"/>
        </w:rPr>
        <w:t>内波穆塞内·勒梅西埃</w:t>
      </w:r>
      <w:r>
        <w:rPr>
          <w:rStyle w:val="25"/>
          <w:rFonts w:hint="eastAsia" w:eastAsia="宋体"/>
          <w:sz w:val="21"/>
          <w:szCs w:val="21"/>
          <w:lang w:bidi="fr-FR"/>
        </w:rPr>
        <w:footnoteReference w:id="43"/>
      </w:r>
      <w:r>
        <w:rPr>
          <w:rFonts w:eastAsia="宋体"/>
          <w:sz w:val="21"/>
          <w:szCs w:val="21"/>
          <w:lang w:bidi="fr-FR"/>
        </w:rPr>
        <w:t>（Népomucène Lemercier）：《论透视画发明者的巧妙发现》[载于1839年5月2日星期四五大科学院年度公开会议，巴黎，1839年，第30/31页]</w:t>
      </w:r>
    </w:p>
    <w:p>
      <w:pPr>
        <w:pStyle w:val="51"/>
        <w:spacing w:after="0" w:line="266" w:lineRule="auto"/>
        <w:ind w:left="1040"/>
        <w:jc w:val="right"/>
        <w:rPr>
          <w:rStyle w:val="44"/>
          <w:rFonts w:eastAsia="宋体"/>
          <w:sz w:val="21"/>
          <w:lang w:val="fr-FR" w:eastAsia="zh-CN" w:bidi="fr-FR"/>
        </w:rPr>
      </w:pPr>
      <w:r>
        <w:rPr>
          <w:rFonts w:hint="eastAsia" w:eastAsia="宋体"/>
          <w:sz w:val="21"/>
          <w:szCs w:val="21"/>
          <w:lang w:bidi="fr-FR"/>
        </w:rPr>
        <w:t xml:space="preserve"> </w:t>
      </w:r>
      <w:r>
        <w:rPr>
          <w:rStyle w:val="44"/>
          <w:rFonts w:eastAsia="宋体"/>
          <w:sz w:val="21"/>
          <w:lang w:val="fr-FR" w:eastAsia="fr-FR" w:bidi="fr-FR"/>
        </w:rPr>
        <w:t>[</w:t>
      </w:r>
      <w:r>
        <w:rPr>
          <w:rFonts w:eastAsia="宋体"/>
          <w:sz w:val="21"/>
          <w:szCs w:val="20"/>
          <w:lang w:val="fr-CA" w:bidi="fr-FR"/>
        </w:rPr>
        <w:t>Y3,1]</w:t>
      </w:r>
      <w:r>
        <w:rPr>
          <w:rFonts w:eastAsia="宋体"/>
          <w:sz w:val="21"/>
          <w:szCs w:val="20"/>
          <w:lang w:val="fr-CA" w:bidi="fr-FR"/>
        </w:rPr>
        <w:br w:type="textWrapping"/>
      </w:r>
    </w:p>
    <w:p>
      <w:pPr>
        <w:pStyle w:val="51"/>
        <w:spacing w:after="0" w:line="266" w:lineRule="auto"/>
        <w:ind w:left="1040"/>
        <w:jc w:val="right"/>
        <w:rPr>
          <w:rStyle w:val="44"/>
          <w:rFonts w:eastAsia="宋体"/>
          <w:sz w:val="21"/>
          <w:lang w:val="fr-FR" w:eastAsia="zh-CN" w:bidi="fr-FR"/>
        </w:rPr>
      </w:pPr>
    </w:p>
    <w:p>
      <w:pPr>
        <w:pStyle w:val="51"/>
        <w:spacing w:after="0" w:line="290" w:lineRule="auto"/>
        <w:jc w:val="both"/>
        <w:rPr>
          <w:rStyle w:val="44"/>
          <w:rFonts w:eastAsia="宋体"/>
          <w:sz w:val="21"/>
          <w:lang w:val="fr-FR" w:eastAsia="fr-FR" w:bidi="fr-FR"/>
        </w:rPr>
      </w:pPr>
      <w:r>
        <w:rPr>
          <w:rStyle w:val="44"/>
          <w:rFonts w:eastAsia="宋体"/>
          <w:sz w:val="21"/>
          <w:lang w:val="fr-FR" w:eastAsia="fr-FR" w:bidi="fr-FR"/>
        </w:rPr>
        <w:t>»La photographie ... fut d’abord adoptée dans la classe sociale dominante ...: industriels, propriétaires d’usines et banquiers, hommes d’Etat, littérateurs et savants.« Gisela Freund: La photo</w:t>
      </w:r>
      <w:r>
        <w:rPr>
          <w:rStyle w:val="44"/>
          <w:rFonts w:eastAsia="宋体"/>
          <w:sz w:val="21"/>
          <w:lang w:val="fr-FR" w:eastAsia="fr-FR" w:bidi="fr-FR"/>
        </w:rPr>
        <w:softHyphen/>
      </w:r>
      <w:r>
        <w:rPr>
          <w:rStyle w:val="44"/>
          <w:rFonts w:eastAsia="宋体"/>
          <w:sz w:val="21"/>
          <w:lang w:val="fr-FR" w:eastAsia="fr-FR" w:bidi="fr-FR"/>
        </w:rPr>
        <w:t xml:space="preserve">graphie au point de vue sociologique (Manuscript p 3 2) Stimmt das? Sollte man die Reihenfolge nicht eher umkehren ? </w:t>
      </w:r>
    </w:p>
    <w:p>
      <w:pPr>
        <w:pStyle w:val="51"/>
        <w:spacing w:after="0" w:line="290" w:lineRule="auto"/>
        <w:jc w:val="right"/>
        <w:rPr>
          <w:rStyle w:val="44"/>
          <w:rFonts w:eastAsia="宋体"/>
          <w:sz w:val="21"/>
          <w:lang w:val="fr-FR" w:eastAsia="fr-FR" w:bidi="fr-FR"/>
        </w:rPr>
      </w:pPr>
      <w:r>
        <w:rPr>
          <w:rStyle w:val="44"/>
          <w:rFonts w:eastAsia="宋体"/>
          <w:sz w:val="21"/>
          <w:lang w:val="fr-FR" w:eastAsia="fr-FR" w:bidi="fr-FR"/>
        </w:rPr>
        <w:t>[Y 3,2]</w:t>
      </w:r>
    </w:p>
    <w:p>
      <w:pPr>
        <w:pStyle w:val="51"/>
        <w:spacing w:after="0" w:line="290" w:lineRule="auto"/>
        <w:rPr>
          <w:rFonts w:eastAsia="宋体"/>
          <w:sz w:val="21"/>
          <w:szCs w:val="20"/>
          <w:lang w:bidi="fr-FR"/>
        </w:rPr>
      </w:pPr>
      <w:r>
        <w:rPr>
          <w:rFonts w:hint="eastAsia" w:eastAsia="宋体"/>
          <w:sz w:val="21"/>
          <w:szCs w:val="20"/>
          <w:lang w:val="fr-FR" w:bidi="fr-FR"/>
        </w:rPr>
        <w:t>“</w:t>
      </w:r>
      <w:r>
        <w:rPr>
          <w:rFonts w:eastAsia="宋体"/>
          <w:sz w:val="21"/>
          <w:szCs w:val="20"/>
          <w:lang w:bidi="fr-FR"/>
        </w:rPr>
        <w:t>摄影</w:t>
      </w:r>
      <w:r>
        <w:rPr>
          <w:rFonts w:eastAsia="宋体"/>
          <w:sz w:val="21"/>
          <w:szCs w:val="20"/>
          <w:lang w:val="fr-FR" w:bidi="fr-FR"/>
        </w:rPr>
        <w:t>……</w:t>
      </w:r>
      <w:r>
        <w:rPr>
          <w:rFonts w:eastAsia="宋体"/>
          <w:sz w:val="21"/>
          <w:szCs w:val="20"/>
          <w:lang w:bidi="fr-FR"/>
        </w:rPr>
        <w:t>首先被统治阶级所采用</w:t>
      </w:r>
      <w:r>
        <w:rPr>
          <w:rFonts w:eastAsia="宋体"/>
          <w:sz w:val="21"/>
          <w:szCs w:val="20"/>
          <w:lang w:val="fr-FR" w:bidi="fr-FR"/>
        </w:rPr>
        <w:t>……：</w:t>
      </w:r>
      <w:r>
        <w:rPr>
          <w:rFonts w:hint="eastAsia" w:eastAsia="宋体"/>
          <w:color w:val="auto"/>
          <w:sz w:val="21"/>
          <w:szCs w:val="20"/>
          <w:lang w:val="fr-FR" w:bidi="fr-FR"/>
        </w:rPr>
        <w:t>其后是</w:t>
      </w:r>
      <w:r>
        <w:rPr>
          <w:rFonts w:eastAsia="宋体"/>
          <w:sz w:val="21"/>
          <w:szCs w:val="20"/>
          <w:lang w:bidi="fr-FR"/>
        </w:rPr>
        <w:t>工业家、工厂主和银行家、政治家、文人和学者。</w:t>
      </w:r>
      <w:r>
        <w:rPr>
          <w:rFonts w:hint="eastAsia" w:eastAsia="宋体"/>
          <w:sz w:val="21"/>
          <w:szCs w:val="20"/>
          <w:lang w:bidi="fr-FR"/>
        </w:rPr>
        <w:t>”</w:t>
      </w:r>
      <w:r>
        <w:rPr>
          <w:rFonts w:eastAsia="宋体"/>
          <w:sz w:val="21"/>
          <w:szCs w:val="20"/>
          <w:lang w:bidi="fr-FR"/>
        </w:rPr>
        <w:t>吉泽拉·弗洛</w:t>
      </w:r>
      <w:r>
        <w:rPr>
          <w:rFonts w:hint="eastAsia" w:eastAsia="宋体"/>
          <w:sz w:val="21"/>
          <w:szCs w:val="20"/>
          <w:lang w:bidi="fr-FR"/>
        </w:rPr>
        <w:t>因</w:t>
      </w:r>
      <w:r>
        <w:rPr>
          <w:rFonts w:eastAsia="宋体"/>
          <w:sz w:val="21"/>
          <w:szCs w:val="20"/>
          <w:lang w:bidi="fr-FR"/>
        </w:rPr>
        <w:t>德</w:t>
      </w:r>
      <w:r>
        <w:rPr>
          <w:rStyle w:val="25"/>
          <w:rFonts w:eastAsia="宋体"/>
          <w:sz w:val="21"/>
          <w:szCs w:val="20"/>
          <w:lang w:bidi="fr-FR"/>
        </w:rPr>
        <w:footnoteReference w:id="44"/>
      </w:r>
      <w:r>
        <w:rPr>
          <w:rFonts w:hint="eastAsia" w:eastAsia="宋体"/>
          <w:sz w:val="21"/>
          <w:szCs w:val="20"/>
          <w:lang w:bidi="fr-FR"/>
        </w:rPr>
        <w:t>（</w:t>
      </w:r>
      <w:r>
        <w:rPr>
          <w:rStyle w:val="44"/>
          <w:rFonts w:eastAsia="宋体"/>
          <w:sz w:val="21"/>
          <w:lang w:val="fr-FR" w:eastAsia="zh-CN" w:bidi="fr-FR"/>
        </w:rPr>
        <w:t>Gisela Freund</w:t>
      </w:r>
      <w:r>
        <w:rPr>
          <w:rFonts w:hint="eastAsia" w:eastAsia="宋体"/>
          <w:sz w:val="21"/>
          <w:szCs w:val="20"/>
          <w:lang w:bidi="fr-FR"/>
        </w:rPr>
        <w:t>）</w:t>
      </w:r>
      <w:r>
        <w:rPr>
          <w:rFonts w:eastAsia="宋体"/>
          <w:sz w:val="21"/>
          <w:szCs w:val="20"/>
          <w:lang w:bidi="fr-FR"/>
        </w:rPr>
        <w:t>：《社会学视角下的摄影》（手稿第32页）这说得对吗？难道不应该把顺序反过来吗？</w:t>
      </w:r>
    </w:p>
    <w:p>
      <w:pPr>
        <w:pStyle w:val="51"/>
        <w:spacing w:after="0" w:line="290" w:lineRule="auto"/>
        <w:jc w:val="right"/>
        <w:rPr>
          <w:rStyle w:val="44"/>
          <w:rFonts w:eastAsia="宋体"/>
          <w:sz w:val="21"/>
          <w:lang w:val="fr-FR" w:eastAsia="zh-CN" w:bidi="fr-FR"/>
        </w:rPr>
      </w:pPr>
      <w:r>
        <w:rPr>
          <w:rStyle w:val="44"/>
          <w:rFonts w:eastAsia="宋体"/>
          <w:sz w:val="21"/>
          <w:lang w:val="fr-FR" w:eastAsia="fr-FR" w:bidi="fr-FR"/>
        </w:rPr>
        <w:t>[Y 3,2]</w:t>
      </w:r>
    </w:p>
    <w:p>
      <w:pPr>
        <w:pStyle w:val="51"/>
        <w:spacing w:after="0" w:line="288" w:lineRule="auto"/>
        <w:jc w:val="both"/>
        <w:rPr>
          <w:rStyle w:val="44"/>
          <w:rFonts w:eastAsia="宋体"/>
          <w:sz w:val="21"/>
          <w:lang w:val="fr-FR" w:eastAsia="fr-FR" w:bidi="fr-FR"/>
        </w:rPr>
      </w:pPr>
      <w:r>
        <w:rPr>
          <w:rStyle w:val="44"/>
          <w:rFonts w:eastAsia="宋体"/>
          <w:sz w:val="21"/>
          <w:lang w:val="fr-FR" w:eastAsia="fr-FR" w:bidi="fr-FR"/>
        </w:rPr>
        <w:t>Unter den der Photographie vorhergehenden Erfindungen sind die Lithographie (1805 durch Alois Senefelder, einige Jahre danach in Frankreich durch Philippe de Lasteyrie eingeführt) und der Physio- notrace zu berücksichtigen, der seinerseits wieder eine Mechanisie</w:t>
      </w:r>
      <w:r>
        <w:rPr>
          <w:rStyle w:val="44"/>
          <w:rFonts w:eastAsia="宋体"/>
          <w:sz w:val="21"/>
          <w:lang w:val="fr-FR" w:eastAsia="fr-FR" w:bidi="fr-FR"/>
        </w:rPr>
        <w:softHyphen/>
      </w:r>
      <w:r>
        <w:rPr>
          <w:rStyle w:val="44"/>
          <w:rFonts w:eastAsia="宋体"/>
          <w:sz w:val="21"/>
          <w:lang w:val="fr-FR" w:eastAsia="fr-FR" w:bidi="fr-FR"/>
        </w:rPr>
        <w:t>rung des Verfahrens des Silhouettenschneiders darstellt. »Gilles Louis Chrérien ... en 1786 ... réussit à inventer un appareil qui... combinait deux modes différents du portrait : celui de la silhouette et celui de la gravure ... Le Physionotrace était basé sur le principe bien connu du pantographe. Un système de parallélogrammes articulés susceptibles de se déplacer dans un plan horizontal. A J’aide d’un stylet sec, l’opérateur suit les contours d’un dessin. Un stylet encré suit les déplacements du premier stylet, et reproduit le dessin à une échelle qui est déterminée par la position relative des stylets.« Gisela Freund: La photographie au point de vue sociologi</w:t>
      </w:r>
      <w:r>
        <w:rPr>
          <w:rStyle w:val="44"/>
          <w:rFonts w:eastAsia="宋体"/>
          <w:sz w:val="21"/>
          <w:lang w:val="fr-FR" w:eastAsia="fr-FR" w:bidi="fr-FR"/>
        </w:rPr>
        <w:softHyphen/>
      </w:r>
      <w:r>
        <w:rPr>
          <w:rStyle w:val="44"/>
          <w:rFonts w:eastAsia="宋体"/>
          <w:sz w:val="21"/>
          <w:lang w:val="fr-FR" w:eastAsia="fr-FR" w:bidi="fr-FR"/>
        </w:rPr>
        <w:t xml:space="preserve">que (Mscr. p 19/20) Der Apparat war mit Visiervorrichtung versehen. Man konnte Lebensgröße erreichen. </w:t>
      </w:r>
    </w:p>
    <w:p>
      <w:pPr>
        <w:pStyle w:val="51"/>
        <w:spacing w:after="0" w:line="288" w:lineRule="auto"/>
        <w:jc w:val="right"/>
        <w:rPr>
          <w:rStyle w:val="44"/>
          <w:rFonts w:eastAsia="宋体"/>
          <w:sz w:val="21"/>
          <w:lang w:val="fr-FR" w:eastAsia="fr-FR" w:bidi="fr-FR"/>
        </w:rPr>
      </w:pPr>
      <w:r>
        <w:rPr>
          <w:rStyle w:val="44"/>
          <w:rFonts w:eastAsia="宋体"/>
          <w:sz w:val="21"/>
          <w:lang w:val="fr-FR" w:eastAsia="fr-FR" w:bidi="fr-FR"/>
        </w:rPr>
        <w:t>[Y 3,3]</w:t>
      </w:r>
    </w:p>
    <w:p>
      <w:pPr>
        <w:pStyle w:val="51"/>
        <w:spacing w:after="0" w:line="288" w:lineRule="auto"/>
        <w:rPr>
          <w:rFonts w:eastAsia="宋体"/>
          <w:sz w:val="21"/>
          <w:szCs w:val="20"/>
          <w:lang w:bidi="fr-FR"/>
        </w:rPr>
      </w:pPr>
      <w:r>
        <w:rPr>
          <w:rFonts w:hint="eastAsia" w:eastAsia="宋体"/>
          <w:sz w:val="21"/>
          <w:szCs w:val="20"/>
          <w:lang w:val="fr-FR" w:bidi="fr-FR"/>
        </w:rPr>
        <w:t>在摄影术诞生前的相关发明中，需考虑到石版</w:t>
      </w:r>
      <w:r>
        <w:rPr>
          <w:rFonts w:hint="eastAsia" w:eastAsia="宋体"/>
          <w:sz w:val="21"/>
          <w:szCs w:val="20"/>
          <w:lang w:bidi="fr-FR"/>
        </w:rPr>
        <w:t>印刷术</w:t>
      </w:r>
      <w:r>
        <w:rPr>
          <w:rFonts w:hint="eastAsia" w:eastAsia="宋体"/>
          <w:sz w:val="21"/>
          <w:szCs w:val="20"/>
          <w:lang w:val="fr-FR" w:bidi="fr-FR"/>
        </w:rPr>
        <w:t>（Lithographie）〔由阿洛伊斯·塞内菲尔德（Alois Senefelder）于1805年发明，数年后由菲利普·德·拉斯特里（Philippe de Lasteyrie）引入法国〕以及</w:t>
      </w:r>
      <w:r>
        <w:rPr>
          <w:rFonts w:hint="eastAsia" w:eastAsia="宋体"/>
          <w:sz w:val="21"/>
          <w:szCs w:val="20"/>
          <w:lang w:bidi="fr-FR"/>
        </w:rPr>
        <w:t>肖像描摹仪</w:t>
      </w:r>
      <w:r>
        <w:rPr>
          <w:rFonts w:hint="eastAsia" w:eastAsia="宋体"/>
          <w:sz w:val="21"/>
          <w:szCs w:val="20"/>
          <w:lang w:val="fr-FR" w:bidi="fr-FR"/>
        </w:rPr>
        <w:t>（Physionotrace）</w:t>
      </w:r>
      <w:r>
        <w:rPr>
          <w:rStyle w:val="25"/>
          <w:rFonts w:hint="eastAsia" w:eastAsia="宋体"/>
          <w:sz w:val="21"/>
          <w:szCs w:val="20"/>
          <w:lang w:val="fr-FR" w:bidi="fr-FR"/>
        </w:rPr>
        <w:footnoteReference w:id="45"/>
      </w:r>
      <w:r>
        <w:rPr>
          <w:rFonts w:hint="eastAsia" w:eastAsia="宋体"/>
          <w:sz w:val="21"/>
          <w:szCs w:val="20"/>
          <w:lang w:val="fr-FR" w:bidi="fr-FR"/>
        </w:rPr>
        <w:t>——后者本身即是剪影师（Silhouettenschneiders）</w:t>
      </w:r>
      <w:r>
        <w:rPr>
          <w:rStyle w:val="25"/>
          <w:rFonts w:hint="eastAsia" w:eastAsia="宋体"/>
          <w:sz w:val="21"/>
          <w:szCs w:val="20"/>
          <w:lang w:val="fr-FR" w:bidi="fr-FR"/>
        </w:rPr>
        <w:footnoteReference w:id="46"/>
      </w:r>
      <w:r>
        <w:rPr>
          <w:rFonts w:hint="eastAsia" w:eastAsia="宋体"/>
          <w:sz w:val="21"/>
          <w:szCs w:val="20"/>
          <w:lang w:val="fr-FR" w:bidi="fr-FR"/>
        </w:rPr>
        <w:t>工艺的机械化形式。“</w:t>
      </w:r>
      <w:r>
        <w:rPr>
          <w:rFonts w:eastAsia="宋体"/>
          <w:sz w:val="21"/>
          <w:szCs w:val="20"/>
          <w:lang w:bidi="fr-FR"/>
        </w:rPr>
        <w:t>吉勒</w:t>
      </w:r>
      <w:r>
        <w:rPr>
          <w:rFonts w:eastAsia="宋体"/>
          <w:sz w:val="21"/>
          <w:szCs w:val="20"/>
          <w:lang w:val="fr-FR" w:bidi="fr-FR"/>
        </w:rPr>
        <w:t>·</w:t>
      </w:r>
      <w:r>
        <w:rPr>
          <w:rFonts w:eastAsia="宋体"/>
          <w:sz w:val="21"/>
          <w:szCs w:val="20"/>
          <w:lang w:bidi="fr-FR"/>
        </w:rPr>
        <w:t>路易</w:t>
      </w:r>
      <w:r>
        <w:rPr>
          <w:rFonts w:eastAsia="宋体"/>
          <w:sz w:val="21"/>
          <w:szCs w:val="20"/>
          <w:lang w:val="fr-FR" w:bidi="fr-FR"/>
        </w:rPr>
        <w:t>·</w:t>
      </w:r>
      <w:r>
        <w:rPr>
          <w:rFonts w:eastAsia="宋体"/>
          <w:sz w:val="21"/>
          <w:szCs w:val="20"/>
          <w:lang w:bidi="fr-FR"/>
        </w:rPr>
        <w:t>克雷蒂安</w:t>
      </w:r>
      <w:r>
        <w:rPr>
          <w:rFonts w:eastAsia="宋体"/>
          <w:sz w:val="21"/>
          <w:szCs w:val="20"/>
          <w:lang w:val="fr-FR" w:bidi="fr-FR"/>
        </w:rPr>
        <w:t>（Gilles Louis Chrétien）……</w:t>
      </w:r>
      <w:r>
        <w:rPr>
          <w:rFonts w:eastAsia="宋体"/>
          <w:sz w:val="21"/>
          <w:szCs w:val="20"/>
          <w:lang w:bidi="fr-FR"/>
        </w:rPr>
        <w:t>在</w:t>
      </w:r>
      <w:r>
        <w:rPr>
          <w:rFonts w:eastAsia="宋体"/>
          <w:sz w:val="21"/>
          <w:szCs w:val="20"/>
          <w:lang w:val="fr-FR" w:bidi="fr-FR"/>
        </w:rPr>
        <w:t>1786</w:t>
      </w:r>
      <w:r>
        <w:rPr>
          <w:rFonts w:eastAsia="宋体"/>
          <w:sz w:val="21"/>
          <w:szCs w:val="20"/>
          <w:lang w:bidi="fr-FR"/>
        </w:rPr>
        <w:t>年</w:t>
      </w:r>
      <w:r>
        <w:rPr>
          <w:rFonts w:eastAsia="宋体"/>
          <w:sz w:val="21"/>
          <w:szCs w:val="20"/>
          <w:lang w:val="fr-FR" w:bidi="fr-FR"/>
        </w:rPr>
        <w:t>……</w:t>
      </w:r>
      <w:r>
        <w:rPr>
          <w:rFonts w:eastAsia="宋体"/>
          <w:sz w:val="21"/>
          <w:szCs w:val="20"/>
          <w:lang w:bidi="fr-FR"/>
        </w:rPr>
        <w:t>成功发明了一种装置</w:t>
      </w:r>
      <w:r>
        <w:rPr>
          <w:rFonts w:eastAsia="宋体"/>
          <w:sz w:val="21"/>
          <w:szCs w:val="20"/>
          <w:lang w:val="fr-FR" w:bidi="fr-FR"/>
        </w:rPr>
        <w:t>……</w:t>
      </w:r>
      <w:r>
        <w:rPr>
          <w:rFonts w:eastAsia="宋体"/>
          <w:sz w:val="21"/>
          <w:szCs w:val="20"/>
          <w:lang w:bidi="fr-FR"/>
        </w:rPr>
        <w:t>它结合了两种不同</w:t>
      </w:r>
      <w:r>
        <w:rPr>
          <w:rFonts w:hint="eastAsia" w:eastAsia="宋体"/>
          <w:sz w:val="21"/>
          <w:szCs w:val="20"/>
          <w:lang w:bidi="fr-FR"/>
        </w:rPr>
        <w:t>的</w:t>
      </w:r>
      <w:r>
        <w:rPr>
          <w:rFonts w:eastAsia="宋体"/>
          <w:sz w:val="21"/>
          <w:szCs w:val="20"/>
          <w:lang w:bidi="fr-FR"/>
        </w:rPr>
        <w:t>肖像模式</w:t>
      </w:r>
      <w:r>
        <w:rPr>
          <w:rFonts w:eastAsia="宋体"/>
          <w:sz w:val="21"/>
          <w:szCs w:val="20"/>
          <w:lang w:val="fr-FR" w:bidi="fr-FR"/>
        </w:rPr>
        <w:t>：</w:t>
      </w:r>
      <w:r>
        <w:rPr>
          <w:rFonts w:eastAsia="宋体"/>
          <w:sz w:val="21"/>
          <w:szCs w:val="20"/>
          <w:lang w:bidi="fr-FR"/>
        </w:rPr>
        <w:t>剪影和版画</w:t>
      </w:r>
      <w:r>
        <w:rPr>
          <w:rFonts w:eastAsia="宋体"/>
          <w:sz w:val="21"/>
          <w:szCs w:val="20"/>
          <w:lang w:val="fr-FR" w:bidi="fr-FR"/>
        </w:rPr>
        <w:t>……</w:t>
      </w:r>
      <w:r>
        <w:rPr>
          <w:rFonts w:eastAsia="宋体"/>
          <w:sz w:val="21"/>
          <w:szCs w:val="20"/>
          <w:lang w:bidi="fr-FR"/>
        </w:rPr>
        <w:t>剪影描摹器</w:t>
      </w:r>
      <w:r>
        <w:rPr>
          <w:rFonts w:hint="eastAsia" w:eastAsia="宋体"/>
          <w:sz w:val="21"/>
          <w:szCs w:val="20"/>
          <w:lang w:val="fr-FR" w:bidi="fr-FR"/>
        </w:rPr>
        <w:t>，</w:t>
      </w:r>
      <w:r>
        <w:rPr>
          <w:rFonts w:eastAsia="宋体"/>
          <w:sz w:val="21"/>
          <w:szCs w:val="20"/>
          <w:lang w:bidi="fr-FR"/>
        </w:rPr>
        <w:t>基于众所周知的缩放仪原理</w:t>
      </w:r>
      <w:r>
        <w:rPr>
          <w:rFonts w:hint="eastAsia" w:eastAsia="宋体"/>
          <w:sz w:val="21"/>
          <w:szCs w:val="20"/>
          <w:lang w:val="fr-FR" w:bidi="fr-FR"/>
        </w:rPr>
        <w:t>，</w:t>
      </w:r>
      <w:r>
        <w:rPr>
          <w:rFonts w:hint="eastAsia" w:eastAsia="宋体"/>
          <w:sz w:val="21"/>
          <w:szCs w:val="20"/>
          <w:lang w:bidi="fr-FR"/>
        </w:rPr>
        <w:t>是</w:t>
      </w:r>
      <w:r>
        <w:rPr>
          <w:rFonts w:eastAsia="宋体"/>
          <w:sz w:val="21"/>
          <w:szCs w:val="20"/>
          <w:lang w:bidi="fr-FR"/>
        </w:rPr>
        <w:t>一个可在水平面内移动的铰接平行四边形系统。</w:t>
      </w:r>
      <w:r>
        <w:rPr>
          <w:rFonts w:hint="eastAsia" w:eastAsia="宋体"/>
          <w:sz w:val="21"/>
          <w:szCs w:val="20"/>
          <w:lang w:bidi="fr-FR"/>
        </w:rPr>
        <w:t>操作员将用一支干的描笔沿着一幅画的轮廓移动。与此同时，另一支带墨的描笔会跟随第一支描笔的移动，并以一个由两支笔相对位置决定的比例，把图画按比例复制下来。”吉泽拉·弗洛因德</w:t>
      </w:r>
      <w:r>
        <w:rPr>
          <w:rFonts w:eastAsia="宋体"/>
          <w:sz w:val="21"/>
          <w:szCs w:val="20"/>
          <w:lang w:bidi="fr-FR"/>
        </w:rPr>
        <w:t>：《社会学视角下的摄影》（手稿第19</w:t>
      </w:r>
      <w:r>
        <w:rPr>
          <w:rFonts w:hint="eastAsia" w:eastAsia="宋体"/>
          <w:sz w:val="21"/>
          <w:szCs w:val="20"/>
          <w:lang w:bidi="fr-FR"/>
        </w:rPr>
        <w:t>-</w:t>
      </w:r>
      <w:r>
        <w:rPr>
          <w:rFonts w:eastAsia="宋体"/>
          <w:sz w:val="21"/>
          <w:szCs w:val="20"/>
          <w:lang w:bidi="fr-FR"/>
        </w:rPr>
        <w:t>20页）该装置配有瞄准</w:t>
      </w:r>
      <w:r>
        <w:rPr>
          <w:rFonts w:hint="eastAsia" w:eastAsia="宋体"/>
          <w:sz w:val="21"/>
          <w:szCs w:val="20"/>
          <w:lang w:bidi="fr-FR"/>
        </w:rPr>
        <w:t>器</w:t>
      </w:r>
      <w:r>
        <w:rPr>
          <w:rFonts w:eastAsia="宋体"/>
          <w:sz w:val="21"/>
          <w:szCs w:val="20"/>
          <w:lang w:bidi="fr-FR"/>
        </w:rPr>
        <w:t>。可以达到真人大小。</w:t>
      </w:r>
    </w:p>
    <w:p>
      <w:pPr>
        <w:pStyle w:val="51"/>
        <w:spacing w:after="0" w:line="288" w:lineRule="auto"/>
        <w:jc w:val="right"/>
        <w:rPr>
          <w:rStyle w:val="44"/>
          <w:rFonts w:eastAsia="宋体"/>
          <w:sz w:val="21"/>
          <w:lang w:val="fr-FR" w:eastAsia="zh-CN" w:bidi="fr-FR"/>
        </w:rPr>
      </w:pPr>
      <w:r>
        <w:rPr>
          <w:rFonts w:hint="eastAsia" w:eastAsia="宋体"/>
          <w:sz w:val="21"/>
          <w:szCs w:val="20"/>
          <w:lang w:bidi="fr-FR"/>
        </w:rPr>
        <w:t>[</w:t>
      </w:r>
      <w:r>
        <w:rPr>
          <w:rFonts w:eastAsia="宋体"/>
          <w:sz w:val="21"/>
          <w:szCs w:val="20"/>
          <w:lang w:bidi="fr-FR"/>
        </w:rPr>
        <w:t>Y3,3</w:t>
      </w:r>
      <w:r>
        <w:rPr>
          <w:rFonts w:hint="eastAsia" w:eastAsia="宋体"/>
          <w:sz w:val="21"/>
          <w:szCs w:val="20"/>
          <w:lang w:bidi="fr-FR"/>
        </w:rPr>
        <w:t>]</w:t>
      </w:r>
      <w:r>
        <w:rPr>
          <w:rFonts w:eastAsia="宋体"/>
          <w:sz w:val="21"/>
          <w:szCs w:val="20"/>
          <w:lang w:bidi="fr-FR"/>
        </w:rPr>
        <w:br w:type="textWrapping"/>
      </w:r>
    </w:p>
    <w:p>
      <w:pPr>
        <w:pStyle w:val="51"/>
        <w:spacing w:after="0" w:line="286" w:lineRule="auto"/>
        <w:jc w:val="both"/>
        <w:rPr>
          <w:rStyle w:val="44"/>
          <w:rFonts w:eastAsia="宋体"/>
          <w:sz w:val="21"/>
          <w:lang w:val="fr-FR" w:eastAsia="fr-FR" w:bidi="fr-FR"/>
        </w:rPr>
      </w:pPr>
      <w:r>
        <w:rPr>
          <w:rStyle w:val="44"/>
          <w:rFonts w:eastAsia="宋体"/>
          <w:sz w:val="21"/>
          <w:lang w:val="fr-FR" w:eastAsia="zh-CN" w:bidi="fr-FR"/>
        </w:rPr>
        <w:t>Die Aufnahmedauer bei Physionotrace betrug für normale Silhou</w:t>
      </w:r>
      <w:r>
        <w:rPr>
          <w:rStyle w:val="44"/>
          <w:rFonts w:eastAsia="宋体"/>
          <w:sz w:val="21"/>
          <w:lang w:val="fr-FR" w:eastAsia="zh-CN" w:bidi="fr-FR"/>
        </w:rPr>
        <w:softHyphen/>
      </w:r>
      <w:r>
        <w:rPr>
          <w:rStyle w:val="44"/>
          <w:rFonts w:eastAsia="宋体"/>
          <w:sz w:val="21"/>
          <w:lang w:val="fr-FR" w:eastAsia="zh-CN" w:bidi="fr-FR"/>
        </w:rPr>
        <w:t xml:space="preserve">etten eine, für kolorierte drei Minuten. </w:t>
      </w:r>
      <w:r>
        <w:rPr>
          <w:rStyle w:val="44"/>
          <w:rFonts w:eastAsia="宋体"/>
          <w:sz w:val="21"/>
          <w:lang w:val="fr-FR" w:eastAsia="fr-FR" w:bidi="fr-FR"/>
        </w:rPr>
        <w:t>Bezeichnend ist, daß die in diesem Apparat vorliegenden Anfänge der Technisierung des Por- trät(s) dieses qualitativ so weit zurückwerfen, wie die Photogra</w:t>
      </w:r>
      <w:r>
        <w:rPr>
          <w:rStyle w:val="44"/>
          <w:rFonts w:eastAsia="宋体"/>
          <w:sz w:val="21"/>
          <w:lang w:val="fr-FR" w:eastAsia="fr-FR" w:bidi="fr-FR"/>
        </w:rPr>
        <w:softHyphen/>
      </w:r>
      <w:r>
        <w:rPr>
          <w:rStyle w:val="44"/>
          <w:rFonts w:eastAsia="宋体"/>
          <w:sz w:val="21"/>
          <w:lang w:val="fr-FR" w:eastAsia="fr-FR" w:bidi="fr-FR"/>
        </w:rPr>
        <w:t>phie es später vorwärtstreibt. »Quand on parcourt l’œuvre assez vaste de la physionotracie, on constate que les portraits ont tous la même expression: figée, schématique et plate ... Bien que l’appareil reproduisît les contours du visage avec une exactitude mathémati</w:t>
      </w:r>
      <w:r>
        <w:rPr>
          <w:rStyle w:val="44"/>
          <w:rFonts w:eastAsia="宋体"/>
          <w:sz w:val="21"/>
          <w:lang w:val="fr-FR" w:eastAsia="fr-FR" w:bidi="fr-FR"/>
        </w:rPr>
        <w:softHyphen/>
      </w:r>
      <w:r>
        <w:rPr>
          <w:rStyle w:val="44"/>
          <w:rFonts w:eastAsia="宋体"/>
          <w:sz w:val="21"/>
          <w:lang w:val="fr-FR" w:eastAsia="fr-FR" w:bidi="fr-FR"/>
        </w:rPr>
        <w:t xml:space="preserve">que, cette ressemblance restait sans expression, parce qu’elle n’était pas réalisée par un artiste.« Gisela Freund: La photographie au point de vue sociologique (Mscr p 25) Es müßte hier gezeigt werden, warum dieser primitive Apparat, im Gegensätze zur Kamera, »Künstlerschaft« ausschloß. </w:t>
      </w:r>
    </w:p>
    <w:p>
      <w:pPr>
        <w:pStyle w:val="51"/>
        <w:spacing w:after="0" w:line="286" w:lineRule="auto"/>
        <w:jc w:val="right"/>
        <w:rPr>
          <w:rStyle w:val="44"/>
          <w:rFonts w:eastAsia="宋体"/>
          <w:sz w:val="21"/>
          <w:lang w:val="fr-FR" w:eastAsia="zh-CN" w:bidi="fr-FR"/>
        </w:rPr>
      </w:pPr>
      <w:r>
        <w:rPr>
          <w:rStyle w:val="44"/>
          <w:rFonts w:eastAsia="宋体"/>
          <w:sz w:val="21"/>
          <w:lang w:val="fr-FR" w:eastAsia="zh-CN" w:bidi="fr-FR"/>
        </w:rPr>
        <w:t>[Y3 a, 1]</w:t>
      </w:r>
    </w:p>
    <w:p>
      <w:pPr>
        <w:pStyle w:val="51"/>
        <w:spacing w:after="0" w:line="286" w:lineRule="auto"/>
        <w:rPr>
          <w:rFonts w:eastAsia="宋体"/>
          <w:sz w:val="21"/>
          <w:szCs w:val="20"/>
          <w:lang w:bidi="fr-FR"/>
        </w:rPr>
      </w:pPr>
      <w:r>
        <w:rPr>
          <w:rFonts w:hint="eastAsia" w:eastAsia="宋体"/>
          <w:sz w:val="21"/>
          <w:szCs w:val="20"/>
          <w:lang w:bidi="fr-FR"/>
        </w:rPr>
        <w:t>在肖像描摹仪上，普通剪影的曝光时长为一分钟，着色剪影则为三分钟。值得注意的是：这种装置所体现的肖像技术化的开端，在质量上产生的倒退程度，恰如后来摄影术推动其前进的幅度。“</w:t>
      </w:r>
      <w:r>
        <w:rPr>
          <w:rFonts w:eastAsia="宋体"/>
          <w:sz w:val="21"/>
          <w:szCs w:val="20"/>
          <w:lang w:bidi="fr-FR"/>
        </w:rPr>
        <w:t>当人们浏览相当大量的剪影描摹器作品时，会发现所有肖像都具有相同的表情：僵硬、刻板、扁平……尽管该装置以数学般的精确度再现了面部轮廓，但这种相似性缺乏表情，因为它不是由艺术家实现的。</w:t>
      </w:r>
      <w:r>
        <w:rPr>
          <w:rFonts w:hint="eastAsia" w:eastAsia="宋体"/>
          <w:sz w:val="21"/>
          <w:szCs w:val="20"/>
          <w:lang w:bidi="fr-FR"/>
        </w:rPr>
        <w:t>”</w:t>
      </w:r>
      <w:r>
        <w:rPr>
          <w:rFonts w:eastAsia="宋体"/>
          <w:sz w:val="21"/>
          <w:szCs w:val="20"/>
          <w:lang w:bidi="fr-FR"/>
        </w:rPr>
        <w:t>吉泽拉·弗洛</w:t>
      </w:r>
      <w:r>
        <w:rPr>
          <w:rFonts w:hint="eastAsia" w:eastAsia="宋体"/>
          <w:sz w:val="21"/>
          <w:szCs w:val="20"/>
          <w:lang w:bidi="fr-FR"/>
        </w:rPr>
        <w:t>因</w:t>
      </w:r>
      <w:r>
        <w:rPr>
          <w:rFonts w:eastAsia="宋体"/>
          <w:sz w:val="21"/>
          <w:szCs w:val="20"/>
          <w:lang w:bidi="fr-FR"/>
        </w:rPr>
        <w:t>德：《社会学视角下的摄影》（手稿第25页）</w:t>
      </w:r>
      <w:r>
        <w:rPr>
          <w:rFonts w:hint="eastAsia" w:eastAsia="宋体"/>
          <w:sz w:val="21"/>
          <w:szCs w:val="20"/>
          <w:lang w:bidi="fr-FR"/>
        </w:rPr>
        <w:t>此处需要阐明：为何这种原始装置与相机不同，会排除“艺术创作性”（Künstlerschaft）</w:t>
      </w:r>
      <w:r>
        <w:rPr>
          <w:rStyle w:val="25"/>
          <w:rFonts w:hint="eastAsia" w:eastAsia="宋体"/>
          <w:sz w:val="21"/>
          <w:szCs w:val="20"/>
          <w:lang w:bidi="fr-FR"/>
        </w:rPr>
        <w:footnoteReference w:id="47"/>
      </w:r>
      <w:r>
        <w:rPr>
          <w:rFonts w:hint="eastAsia" w:eastAsia="宋体"/>
          <w:sz w:val="21"/>
          <w:szCs w:val="20"/>
          <w:lang w:bidi="fr-FR"/>
        </w:rPr>
        <w:t>。</w:t>
      </w:r>
    </w:p>
    <w:p>
      <w:pPr>
        <w:pStyle w:val="51"/>
        <w:spacing w:after="0" w:line="286" w:lineRule="auto"/>
        <w:jc w:val="right"/>
        <w:rPr>
          <w:rStyle w:val="44"/>
          <w:rFonts w:eastAsia="宋体"/>
          <w:sz w:val="21"/>
          <w:lang w:val="fr-FR" w:eastAsia="zh-CN" w:bidi="fr-FR"/>
        </w:rPr>
      </w:pPr>
      <w:r>
        <w:rPr>
          <w:rStyle w:val="44"/>
          <w:rFonts w:eastAsia="宋体"/>
          <w:sz w:val="21"/>
          <w:lang w:val="fr-FR" w:eastAsia="fr-FR" w:bidi="fr-FR"/>
        </w:rPr>
        <w:t>[Y3 a, 1]</w:t>
      </w:r>
    </w:p>
    <w:p>
      <w:pPr>
        <w:pStyle w:val="51"/>
        <w:spacing w:after="0" w:line="257" w:lineRule="auto"/>
        <w:jc w:val="both"/>
        <w:rPr>
          <w:rStyle w:val="44"/>
          <w:rFonts w:eastAsia="宋体"/>
          <w:sz w:val="21"/>
          <w:lang w:val="fr-FR" w:eastAsia="fr-FR" w:bidi="fr-FR"/>
        </w:rPr>
      </w:pPr>
      <w:r>
        <w:rPr>
          <w:rStyle w:val="44"/>
          <w:rFonts w:eastAsia="宋体"/>
          <w:sz w:val="21"/>
          <w:lang w:val="fr-FR" w:eastAsia="fr-FR" w:bidi="fr-FR"/>
        </w:rPr>
        <w:t>»II y avait à Marseille, vers 1850, tout au plus quatre à cinq peintres en miniature, au nombre desquels deux à peine jouissaient d’une certaine réputation en exécutant une cinquantaine de portraits environ par an. Ces artistes gagnaient tout juste de quoi subvenir à leur existence ... Quelques années plus tard, il y avait à Marseille de quarante à cinquante photographes ... Ils produisaient chacun annuellement une moyenne de mille à douze cents clichés, qu’ils vendaient 15 francs par cliché, soit une recette de 18.000 francs, dont l’ensemble constituait un mouvement d’affaires de près d’un million. Et l’on peut constater le même développement dans toutes les grandes villes de France.« Gisela Freund: La photographie au point de vue sociologique (Mscr p 15/16) cit nach Vidal: Mémoire de la séance du 15 novembre 1868 de la Société Statistique de Marseille. Reproduit dans le »Bulletin de la Société française de Photographie« 1871 pp 37, 38, 40</w:t>
      </w:r>
    </w:p>
    <w:p>
      <w:pPr>
        <w:pStyle w:val="51"/>
        <w:spacing w:after="0" w:line="257" w:lineRule="auto"/>
        <w:jc w:val="right"/>
        <w:rPr>
          <w:rStyle w:val="44"/>
          <w:rFonts w:eastAsia="宋体"/>
          <w:sz w:val="21"/>
          <w:lang w:val="fr-FR" w:eastAsia="fr-FR" w:bidi="fr-FR"/>
        </w:rPr>
      </w:pPr>
    </w:p>
    <w:p>
      <w:pPr>
        <w:pStyle w:val="51"/>
        <w:spacing w:after="0" w:line="257" w:lineRule="auto"/>
        <w:jc w:val="right"/>
        <w:rPr>
          <w:rStyle w:val="44"/>
          <w:rFonts w:eastAsia="宋体"/>
          <w:sz w:val="21"/>
          <w:lang w:val="fr-FR" w:eastAsia="zh-CN" w:bidi="fr-FR"/>
        </w:rPr>
      </w:pPr>
      <w:r>
        <w:rPr>
          <w:rStyle w:val="44"/>
          <w:rFonts w:eastAsia="宋体"/>
          <w:sz w:val="21"/>
          <w:lang w:val="fr-FR" w:eastAsia="zh-CN" w:bidi="fr-FR"/>
        </w:rPr>
        <w:t>[Y3a,</w:t>
      </w:r>
      <w:r>
        <w:rPr>
          <w:rStyle w:val="44"/>
          <w:rFonts w:hint="eastAsia" w:eastAsia="宋体"/>
          <w:sz w:val="21"/>
          <w:lang w:val="fr-FR" w:eastAsia="zh" w:bidi="fr-FR"/>
        </w:rPr>
        <w:t>2</w:t>
      </w:r>
      <w:r>
        <w:rPr>
          <w:rStyle w:val="44"/>
          <w:rFonts w:eastAsia="宋体"/>
          <w:sz w:val="21"/>
          <w:lang w:val="fr-FR" w:eastAsia="zh-CN" w:bidi="fr-FR"/>
        </w:rPr>
        <w:t>]</w:t>
      </w:r>
    </w:p>
    <w:p>
      <w:pPr>
        <w:pStyle w:val="51"/>
        <w:spacing w:after="0" w:line="257" w:lineRule="auto"/>
        <w:rPr>
          <w:rFonts w:eastAsia="宋体"/>
          <w:sz w:val="21"/>
          <w:szCs w:val="20"/>
          <w:lang w:bidi="fr-FR"/>
        </w:rPr>
      </w:pPr>
      <w:r>
        <w:rPr>
          <w:rFonts w:hint="eastAsia" w:eastAsia="宋体"/>
          <w:sz w:val="21"/>
          <w:szCs w:val="20"/>
          <w:lang w:val="fr-FR" w:bidi="fr-FR"/>
        </w:rPr>
        <w:t>“</w:t>
      </w:r>
      <w:r>
        <w:rPr>
          <w:rFonts w:eastAsia="宋体"/>
          <w:sz w:val="21"/>
          <w:szCs w:val="20"/>
          <w:lang w:val="fr-FR" w:bidi="fr-FR"/>
        </w:rPr>
        <w:t>1850</w:t>
      </w:r>
      <w:r>
        <w:rPr>
          <w:rFonts w:eastAsia="宋体"/>
          <w:sz w:val="21"/>
          <w:szCs w:val="20"/>
          <w:lang w:bidi="fr-FR"/>
        </w:rPr>
        <w:t>年左右</w:t>
      </w:r>
      <w:r>
        <w:rPr>
          <w:rFonts w:eastAsia="宋体"/>
          <w:sz w:val="21"/>
          <w:szCs w:val="20"/>
          <w:lang w:val="fr-FR" w:bidi="fr-FR"/>
        </w:rPr>
        <w:t>，</w:t>
      </w:r>
      <w:r>
        <w:rPr>
          <w:rFonts w:eastAsia="宋体"/>
          <w:sz w:val="21"/>
          <w:szCs w:val="20"/>
          <w:lang w:bidi="fr-FR"/>
        </w:rPr>
        <w:t>在马赛</w:t>
      </w:r>
      <w:r>
        <w:rPr>
          <w:rFonts w:eastAsia="宋体"/>
          <w:sz w:val="21"/>
          <w:szCs w:val="20"/>
          <w:lang w:val="fr-FR" w:bidi="fr-FR"/>
        </w:rPr>
        <w:t>，</w:t>
      </w:r>
      <w:r>
        <w:rPr>
          <w:rFonts w:eastAsia="宋体"/>
          <w:sz w:val="21"/>
          <w:szCs w:val="20"/>
          <w:lang w:bidi="fr-FR"/>
        </w:rPr>
        <w:t>微型肖像画家最多不过四五人</w:t>
      </w:r>
      <w:r>
        <w:rPr>
          <w:rFonts w:eastAsia="宋体"/>
          <w:sz w:val="21"/>
          <w:szCs w:val="20"/>
          <w:lang w:val="fr-FR" w:bidi="fr-FR"/>
        </w:rPr>
        <w:t>，</w:t>
      </w:r>
      <w:r>
        <w:rPr>
          <w:rFonts w:eastAsia="宋体"/>
          <w:sz w:val="21"/>
          <w:szCs w:val="20"/>
          <w:lang w:bidi="fr-FR"/>
        </w:rPr>
        <w:t>其中仅有两人享有一定声誉</w:t>
      </w:r>
      <w:r>
        <w:rPr>
          <w:rFonts w:eastAsia="宋体"/>
          <w:sz w:val="21"/>
          <w:szCs w:val="20"/>
          <w:lang w:val="fr-FR" w:bidi="fr-FR"/>
        </w:rPr>
        <w:t>，</w:t>
      </w:r>
      <w:r>
        <w:rPr>
          <w:rFonts w:eastAsia="宋体"/>
          <w:sz w:val="21"/>
          <w:szCs w:val="20"/>
          <w:lang w:bidi="fr-FR"/>
        </w:rPr>
        <w:t>每年大约制作五十幅肖像。这些艺术家赚的钱仅够维持生计……几年后，马赛有了四十到五十位摄影师……他们每人每年平均生产一千到一千二百张底片，每张底片售价15法郎，即收入18,000法郎，总营业额近</w:t>
      </w:r>
      <w:r>
        <w:rPr>
          <w:rFonts w:hint="eastAsia" w:eastAsia="宋体"/>
          <w:sz w:val="21"/>
          <w:szCs w:val="20"/>
          <w:lang w:bidi="fr-FR"/>
        </w:rPr>
        <w:t>1</w:t>
      </w:r>
      <w:r>
        <w:rPr>
          <w:rFonts w:eastAsia="宋体"/>
          <w:sz w:val="21"/>
          <w:szCs w:val="20"/>
          <w:lang w:bidi="fr-FR"/>
        </w:rPr>
        <w:t>00万法郎。</w:t>
      </w:r>
      <w:r>
        <w:rPr>
          <w:rFonts w:hint="eastAsia" w:eastAsia="宋体"/>
          <w:color w:val="auto"/>
          <w:sz w:val="21"/>
          <w:szCs w:val="20"/>
          <w:lang w:bidi="fr-FR"/>
        </w:rPr>
        <w:t>在法国所有大城市都可以观察到同样的发展。”</w:t>
      </w:r>
      <w:r>
        <w:rPr>
          <w:rFonts w:hint="eastAsia" w:eastAsia="宋体"/>
          <w:sz w:val="21"/>
          <w:szCs w:val="20"/>
          <w:lang w:bidi="fr-FR"/>
        </w:rPr>
        <w:t>吉泽拉·弗洛因德</w:t>
      </w:r>
      <w:r>
        <w:rPr>
          <w:rFonts w:eastAsia="宋体"/>
          <w:sz w:val="21"/>
          <w:szCs w:val="20"/>
          <w:lang w:bidi="fr-FR"/>
        </w:rPr>
        <w:t>：《社会学视角下的摄影》（手稿第15</w:t>
      </w:r>
      <w:r>
        <w:rPr>
          <w:rFonts w:hint="eastAsia" w:eastAsia="宋体"/>
          <w:sz w:val="21"/>
          <w:szCs w:val="20"/>
          <w:lang w:bidi="fr-FR"/>
        </w:rPr>
        <w:t>-</w:t>
      </w:r>
      <w:r>
        <w:rPr>
          <w:rFonts w:eastAsia="宋体"/>
          <w:sz w:val="21"/>
          <w:szCs w:val="20"/>
          <w:lang w:bidi="fr-FR"/>
        </w:rPr>
        <w:t>16页）引述自维达尔（Vidal）：《1868年11月15日马赛统计学会会议纪要》。转载于《法国摄影学会通报》，1871年，第37, 38, 40页</w:t>
      </w:r>
    </w:p>
    <w:p>
      <w:pPr>
        <w:pStyle w:val="51"/>
        <w:spacing w:after="0" w:line="257" w:lineRule="auto"/>
        <w:jc w:val="right"/>
        <w:rPr>
          <w:rStyle w:val="44"/>
          <w:rFonts w:eastAsia="宋体"/>
          <w:sz w:val="21"/>
          <w:lang w:val="fr-FR" w:eastAsia="zh-CN" w:bidi="fr-FR"/>
        </w:rPr>
      </w:pPr>
      <w:r>
        <w:rPr>
          <w:rStyle w:val="44"/>
          <w:rFonts w:eastAsia="宋体"/>
          <w:sz w:val="21"/>
          <w:lang w:val="fr-FR" w:eastAsia="zh-CN" w:bidi="fr-FR"/>
        </w:rPr>
        <w:t>[Y3a,</w:t>
      </w:r>
      <w:r>
        <w:rPr>
          <w:rStyle w:val="44"/>
          <w:rFonts w:hint="eastAsia" w:eastAsia="宋体"/>
          <w:sz w:val="21"/>
          <w:lang w:val="fr-FR" w:eastAsia="zh" w:bidi="fr-FR"/>
        </w:rPr>
        <w:t>2</w:t>
      </w:r>
      <w:r>
        <w:rPr>
          <w:rStyle w:val="44"/>
          <w:rFonts w:eastAsia="宋体"/>
          <w:sz w:val="21"/>
          <w:lang w:val="fr-FR" w:eastAsia="zh-CN" w:bidi="fr-FR"/>
        </w:rPr>
        <w:t>]</w:t>
      </w:r>
    </w:p>
    <w:p>
      <w:pPr>
        <w:pStyle w:val="51"/>
        <w:spacing w:after="0" w:line="252" w:lineRule="auto"/>
        <w:jc w:val="both"/>
        <w:rPr>
          <w:rStyle w:val="44"/>
          <w:rFonts w:eastAsia="宋体"/>
          <w:sz w:val="21"/>
          <w:lang w:val="fr-FR" w:eastAsia="fr-FR" w:bidi="fr-FR"/>
        </w:rPr>
      </w:pPr>
      <w:r>
        <w:rPr>
          <w:rStyle w:val="44"/>
          <w:rFonts w:eastAsia="宋体"/>
          <w:sz w:val="21"/>
          <w:lang w:val="fr-FR" w:eastAsia="fr-FR" w:bidi="fr-FR"/>
        </w:rPr>
        <w:t>Über die Verkettung der technischen Erfindungen ineinander: »Quand il voulait faire des essais de lithographie, Niépce qui vivait à la campagne, rencontrait les plus grandes difficultés pour se procurer les pierres indispensables. C’est ainsi qu’il eut l’idée ' de remplacer les pierres par une plaque de métal et le crayon par la lumière solaire.« Gisela Freund: La photogra</w:t>
      </w:r>
      <w:r>
        <w:rPr>
          <w:rStyle w:val="44"/>
          <w:rFonts w:eastAsia="宋体"/>
          <w:sz w:val="21"/>
          <w:lang w:val="fr-FR" w:eastAsia="fr-FR" w:bidi="fr-FR"/>
        </w:rPr>
        <w:softHyphen/>
      </w:r>
      <w:r>
        <w:rPr>
          <w:rStyle w:val="44"/>
          <w:rFonts w:eastAsia="宋体"/>
          <w:sz w:val="21"/>
          <w:lang w:val="fr-FR" w:eastAsia="fr-FR" w:bidi="fr-FR"/>
        </w:rPr>
        <w:t>phie au point de vue sociologique (Mscr p 39) nach Victor Fouque: Niépce, la vérité sur l’invention de la photographie Châlons sur Saône 1867</w:t>
      </w:r>
    </w:p>
    <w:p>
      <w:pPr>
        <w:pStyle w:val="51"/>
        <w:spacing w:after="0" w:line="257" w:lineRule="auto"/>
        <w:jc w:val="right"/>
        <w:rPr>
          <w:rStyle w:val="44"/>
          <w:rFonts w:eastAsia="宋体"/>
          <w:sz w:val="21"/>
          <w:lang w:val="fr-FR" w:eastAsia="zh-CN" w:bidi="fr-FR"/>
        </w:rPr>
      </w:pPr>
      <w:r>
        <w:rPr>
          <w:rStyle w:val="44"/>
          <w:rFonts w:eastAsia="宋体"/>
          <w:sz w:val="21"/>
          <w:lang w:val="fr-FR" w:eastAsia="zh-CN" w:bidi="fr-FR"/>
        </w:rPr>
        <w:t>[Y</w:t>
      </w:r>
      <w:r>
        <w:rPr>
          <w:rStyle w:val="44"/>
          <w:rFonts w:hint="eastAsia" w:eastAsia="宋体"/>
          <w:sz w:val="21"/>
          <w:lang w:val="fr-FR" w:eastAsia="zh" w:bidi="fr-FR"/>
        </w:rPr>
        <w:t>3a,3</w:t>
      </w:r>
      <w:r>
        <w:rPr>
          <w:rStyle w:val="44"/>
          <w:rFonts w:eastAsia="宋体"/>
          <w:sz w:val="21"/>
          <w:lang w:val="fr-FR" w:eastAsia="zh-CN" w:bidi="fr-FR"/>
        </w:rPr>
        <w:t>]</w:t>
      </w:r>
    </w:p>
    <w:p>
      <w:pPr>
        <w:pStyle w:val="51"/>
        <w:spacing w:after="0" w:line="257" w:lineRule="auto"/>
        <w:rPr>
          <w:rFonts w:eastAsia="宋体"/>
          <w:sz w:val="21"/>
          <w:szCs w:val="20"/>
          <w:lang w:bidi="fr-FR"/>
        </w:rPr>
      </w:pPr>
      <w:r>
        <w:rPr>
          <w:rFonts w:eastAsia="宋体"/>
          <w:sz w:val="21"/>
          <w:szCs w:val="20"/>
          <w:lang w:bidi="fr-FR"/>
        </w:rPr>
        <w:t>关于技术发明之间的连锁关系：</w:t>
      </w:r>
      <w:r>
        <w:rPr>
          <w:rFonts w:hint="eastAsia" w:eastAsia="宋体"/>
          <w:color w:val="0F9ED5" w:themeColor="accent4"/>
          <w:sz w:val="21"/>
          <w:szCs w:val="20"/>
          <w:lang w:bidi="fr-FR"/>
          <w14:textFill>
            <w14:solidFill>
              <w14:schemeClr w14:val="accent4"/>
            </w14:solidFill>
          </w14:textFill>
        </w:rPr>
        <w:t>“</w:t>
      </w:r>
      <w:r>
        <w:rPr>
          <w:rFonts w:eastAsia="宋体"/>
          <w:color w:val="auto"/>
          <w:sz w:val="21"/>
          <w:szCs w:val="20"/>
          <w:lang w:bidi="fr-FR"/>
        </w:rPr>
        <w:t>当涅普斯（Niépce）在乡下想尝试石版印刷术时，他遇到的最大困难是获取必需的石头。</w:t>
      </w:r>
      <w:r>
        <w:rPr>
          <w:rFonts w:eastAsia="宋体"/>
          <w:sz w:val="21"/>
          <w:szCs w:val="20"/>
          <w:lang w:bidi="fr-FR"/>
        </w:rPr>
        <w:t>正是这样，他产生了用金属板代替石头，用太阳光代替铅笔的想法。</w:t>
      </w:r>
      <w:r>
        <w:rPr>
          <w:rFonts w:hint="eastAsia" w:eastAsia="宋体"/>
          <w:sz w:val="21"/>
          <w:szCs w:val="20"/>
          <w:lang w:bidi="fr-FR"/>
        </w:rPr>
        <w:t>”吉泽拉·弗洛因德</w:t>
      </w:r>
      <w:r>
        <w:rPr>
          <w:rFonts w:eastAsia="宋体"/>
          <w:sz w:val="21"/>
          <w:szCs w:val="20"/>
          <w:lang w:bidi="fr-FR"/>
        </w:rPr>
        <w:t>：《社会学视角下的摄影》（手稿第39页）引自维克多·富克（Victor Fouque）：《涅普斯，关于摄影发明真相》，索恩河畔沙隆（Châlons sur Saône），1867年</w:t>
      </w:r>
    </w:p>
    <w:p>
      <w:pPr>
        <w:pStyle w:val="51"/>
        <w:spacing w:after="0" w:line="257" w:lineRule="auto"/>
        <w:jc w:val="right"/>
        <w:rPr>
          <w:rStyle w:val="44"/>
          <w:rFonts w:eastAsia="宋体"/>
          <w:sz w:val="21"/>
          <w:lang w:val="fr-FR" w:eastAsia="zh-CN" w:bidi="fr-FR"/>
        </w:rPr>
      </w:pPr>
      <w:r>
        <w:rPr>
          <w:rStyle w:val="44"/>
          <w:rFonts w:eastAsia="宋体"/>
          <w:sz w:val="21"/>
          <w:lang w:val="fr-FR" w:eastAsia="fr-FR" w:bidi="fr-FR"/>
        </w:rPr>
        <w:t>[Y</w:t>
      </w:r>
      <w:r>
        <w:rPr>
          <w:rStyle w:val="44"/>
          <w:rFonts w:hint="eastAsia" w:eastAsia="宋体"/>
          <w:sz w:val="21"/>
          <w:lang w:val="fr-FR" w:eastAsia="zh" w:bidi="fr-FR"/>
        </w:rPr>
        <w:t>3a,3</w:t>
      </w:r>
      <w:r>
        <w:rPr>
          <w:rStyle w:val="44"/>
          <w:rFonts w:eastAsia="宋体"/>
          <w:sz w:val="21"/>
          <w:lang w:val="fr-FR" w:eastAsia="fr-FR" w:bidi="fr-FR"/>
        </w:rPr>
        <w:t>]</w:t>
      </w:r>
    </w:p>
    <w:p>
      <w:pPr>
        <w:pStyle w:val="51"/>
        <w:spacing w:after="0" w:line="257" w:lineRule="auto"/>
        <w:jc w:val="both"/>
        <w:rPr>
          <w:rStyle w:val="44"/>
          <w:rFonts w:eastAsia="宋体"/>
          <w:sz w:val="21"/>
          <w:lang w:val="fr-FR" w:eastAsia="fr-FR" w:bidi="fr-FR"/>
        </w:rPr>
      </w:pPr>
      <w:r>
        <w:rPr>
          <w:rStyle w:val="44"/>
          <w:rFonts w:eastAsia="宋体"/>
          <w:sz w:val="21"/>
          <w:lang w:val="fr-FR" w:eastAsia="fr-FR" w:bidi="fr-FR"/>
        </w:rPr>
        <w:t>Nach Aragos Çxposé in der Kammer: »Quelques heures après, les boutiques des opticiens étaient assiégées; il n’y avait pas assez de lentilles, pas assez de chambres obscures pour satisfaire le zèle de tant d’amateurs</w:t>
      </w:r>
      <w:r>
        <w:rPr>
          <w:rStyle w:val="44"/>
          <w:rFonts w:hint="eastAsia" w:eastAsia="宋体"/>
          <w:sz w:val="21"/>
          <w:lang w:val="fr-FR" w:eastAsia="fr-FR" w:bidi="fr-FR"/>
        </w:rPr>
        <w:t xml:space="preserve"> </w:t>
      </w:r>
      <w:r>
        <w:rPr>
          <w:rStyle w:val="44"/>
          <w:rFonts w:eastAsia="宋体"/>
          <w:sz w:val="21"/>
          <w:lang w:val="fr-FR" w:eastAsia="fr-FR" w:bidi="fr-FR"/>
        </w:rPr>
        <w:t>empressés. On suivait d’un œil de regret le soleil déclinant à l’horizon, emportant avec lui la matière première de l’expérience. Mais dès le lendemain, on put voir à leur fenêtre, aux premières heures du jour, un grand nombre d’expérimentateurs s’efforçant, avec toute espèce de précau</w:t>
      </w:r>
      <w:r>
        <w:rPr>
          <w:rStyle w:val="44"/>
          <w:rFonts w:eastAsia="宋体"/>
          <w:sz w:val="21"/>
          <w:lang w:val="fr-FR" w:eastAsia="fr-FR" w:bidi="fr-FR"/>
        </w:rPr>
        <w:softHyphen/>
      </w:r>
      <w:r>
        <w:rPr>
          <w:rStyle w:val="44"/>
          <w:rFonts w:eastAsia="宋体"/>
          <w:sz w:val="21"/>
          <w:lang w:val="fr-FR" w:eastAsia="fr-FR" w:bidi="fr-FR"/>
        </w:rPr>
        <w:t xml:space="preserve">tions craintives, d’amener sur une plaque préparée l’image de la lucarne voisine, ou la perspective d’une population de cheminées.« Louis Figuier: La Photographie Exposition et histoire des principales découvertes scientifiques modernes Paris 1851 (cit ohne Stellenangabe bei Gisela Freund (Mscr P40) </w:t>
      </w:r>
    </w:p>
    <w:p>
      <w:pPr>
        <w:pStyle w:val="51"/>
        <w:spacing w:after="0" w:line="257" w:lineRule="auto"/>
        <w:jc w:val="right"/>
        <w:rPr>
          <w:rStyle w:val="44"/>
          <w:rFonts w:eastAsia="宋体"/>
          <w:sz w:val="21"/>
          <w:lang w:val="fr-FR" w:eastAsia="zh-CN" w:bidi="fr-FR"/>
        </w:rPr>
      </w:pPr>
      <w:r>
        <w:rPr>
          <w:rStyle w:val="44"/>
          <w:rFonts w:eastAsia="宋体"/>
          <w:sz w:val="21"/>
          <w:lang w:val="fr-FR" w:eastAsia="zh-CN" w:bidi="fr-FR"/>
        </w:rPr>
        <w:t>[Y4</w:t>
      </w:r>
      <w:r>
        <w:rPr>
          <w:rStyle w:val="44"/>
          <w:rFonts w:hint="eastAsia" w:eastAsia="宋体"/>
          <w:sz w:val="21"/>
          <w:lang w:val="fr-FR" w:eastAsia="zh" w:bidi="fr-FR"/>
        </w:rPr>
        <w:t>,1</w:t>
      </w:r>
      <w:r>
        <w:rPr>
          <w:rStyle w:val="44"/>
          <w:rFonts w:eastAsia="宋体"/>
          <w:sz w:val="21"/>
          <w:lang w:val="fr-FR" w:eastAsia="zh-CN" w:bidi="fr-FR"/>
        </w:rPr>
        <w:t>]</w:t>
      </w:r>
    </w:p>
    <w:p>
      <w:pPr>
        <w:pStyle w:val="51"/>
        <w:spacing w:after="0" w:line="257" w:lineRule="auto"/>
        <w:jc w:val="both"/>
        <w:rPr>
          <w:rStyle w:val="44"/>
          <w:rFonts w:eastAsia="宋体"/>
          <w:sz w:val="21"/>
          <w:lang w:val="fr-FR" w:eastAsia="zh-CN" w:bidi="fr-FR"/>
        </w:rPr>
      </w:pPr>
      <w:r>
        <w:rPr>
          <w:rFonts w:eastAsia="宋体"/>
          <w:sz w:val="21"/>
          <w:szCs w:val="20"/>
          <w:lang w:bidi="fr-FR"/>
        </w:rPr>
        <w:t>根据阿拉戈在议会的陈述：</w:t>
      </w:r>
      <w:r>
        <w:rPr>
          <w:rFonts w:hint="eastAsia" w:eastAsia="宋体"/>
          <w:sz w:val="21"/>
          <w:szCs w:val="20"/>
          <w:lang w:bidi="fr-FR"/>
        </w:rPr>
        <w:t>“</w:t>
      </w:r>
      <w:r>
        <w:rPr>
          <w:rFonts w:eastAsia="宋体"/>
          <w:sz w:val="21"/>
          <w:szCs w:val="20"/>
          <w:lang w:bidi="fr-FR"/>
        </w:rPr>
        <w:t>几小时后，光学仪器店被围得水泄不通；没有足够的镜头</w:t>
      </w:r>
      <w:r>
        <w:rPr>
          <w:rFonts w:hint="eastAsia" w:eastAsia="宋体"/>
          <w:sz w:val="21"/>
          <w:szCs w:val="20"/>
          <w:lang w:bidi="fr-FR"/>
        </w:rPr>
        <w:t>和</w:t>
      </w:r>
      <w:r>
        <w:rPr>
          <w:rFonts w:eastAsia="宋体"/>
          <w:sz w:val="21"/>
          <w:szCs w:val="20"/>
          <w:lang w:bidi="fr-FR"/>
        </w:rPr>
        <w:t>暗箱来满足这么多热切爱好者的热情。人们</w:t>
      </w:r>
      <w:r>
        <w:rPr>
          <w:rFonts w:hint="eastAsia" w:eastAsia="宋体"/>
          <w:sz w:val="21"/>
          <w:szCs w:val="20"/>
          <w:lang w:bidi="fr-FR"/>
        </w:rPr>
        <w:t>用</w:t>
      </w:r>
      <w:r>
        <w:rPr>
          <w:rFonts w:eastAsia="宋体"/>
          <w:sz w:val="21"/>
          <w:szCs w:val="20"/>
          <w:lang w:bidi="fr-FR"/>
        </w:rPr>
        <w:t>遗憾的目光追随夕阳西沉，带走了实验的原材料。但第二天一早，就可以看到许多实验者在窗前，在清晨第一缕阳光下，用各种小心翼翼的动作，试图将邻近天窗</w:t>
      </w:r>
      <w:r>
        <w:rPr>
          <w:rFonts w:hint="eastAsia" w:eastAsia="宋体"/>
          <w:sz w:val="21"/>
          <w:szCs w:val="20"/>
          <w:lang w:bidi="fr-FR"/>
        </w:rPr>
        <w:t>的图像</w:t>
      </w:r>
      <w:r>
        <w:rPr>
          <w:rFonts w:eastAsia="宋体"/>
          <w:sz w:val="21"/>
          <w:szCs w:val="20"/>
          <w:lang w:bidi="fr-FR"/>
        </w:rPr>
        <w:t>或一片烟囱群的景象，投射到准备好的感光板上。</w:t>
      </w:r>
      <w:r>
        <w:rPr>
          <w:rFonts w:hint="eastAsia" w:eastAsia="宋体"/>
          <w:sz w:val="21"/>
          <w:szCs w:val="20"/>
          <w:lang w:bidi="fr-FR"/>
        </w:rPr>
        <w:t>”路易·菲吉耶（Louis Figuier）</w:t>
      </w:r>
      <w:r>
        <w:rPr>
          <w:rStyle w:val="25"/>
          <w:rFonts w:hint="eastAsia" w:eastAsia="宋体"/>
          <w:sz w:val="21"/>
          <w:szCs w:val="20"/>
          <w:lang w:bidi="fr-FR"/>
        </w:rPr>
        <w:footnoteReference w:id="48"/>
      </w:r>
      <w:r>
        <w:rPr>
          <w:rFonts w:hint="eastAsia" w:eastAsia="宋体"/>
          <w:sz w:val="21"/>
          <w:szCs w:val="20"/>
          <w:lang w:bidi="fr-FR"/>
        </w:rPr>
        <w:t>：《摄影——现代主要科学发现的阐述与历史》，巴黎，1851 年出版（在吉泽尔·弗洛因德的手稿第 40 页引用，但未标明具体页码）。</w:t>
      </w:r>
    </w:p>
    <w:p>
      <w:pPr>
        <w:pStyle w:val="51"/>
        <w:spacing w:after="0" w:line="257" w:lineRule="auto"/>
        <w:jc w:val="right"/>
        <w:rPr>
          <w:rStyle w:val="44"/>
          <w:rFonts w:eastAsia="宋体"/>
          <w:sz w:val="21"/>
          <w:lang w:val="fr-FR" w:eastAsia="zh-CN" w:bidi="fr-FR"/>
        </w:rPr>
      </w:pPr>
      <w:r>
        <w:rPr>
          <w:rStyle w:val="44"/>
          <w:rFonts w:eastAsia="宋体"/>
          <w:sz w:val="21"/>
          <w:lang w:val="fr-FR" w:eastAsia="fr-FR" w:bidi="fr-FR"/>
        </w:rPr>
        <w:t>[Y4</w:t>
      </w:r>
      <w:r>
        <w:rPr>
          <w:rStyle w:val="44"/>
          <w:rFonts w:hint="eastAsia" w:eastAsia="宋体"/>
          <w:sz w:val="21"/>
          <w:lang w:val="fr-FR" w:eastAsia="zh" w:bidi="fr-FR"/>
        </w:rPr>
        <w:t>,1</w:t>
      </w:r>
      <w:r>
        <w:rPr>
          <w:rStyle w:val="44"/>
          <w:rFonts w:eastAsia="宋体"/>
          <w:sz w:val="21"/>
          <w:lang w:val="fr-FR" w:eastAsia="fr-FR" w:bidi="fr-FR"/>
        </w:rPr>
        <w:t>]</w:t>
      </w:r>
    </w:p>
    <w:p>
      <w:pPr>
        <w:pStyle w:val="51"/>
        <w:spacing w:after="0" w:line="257" w:lineRule="auto"/>
        <w:jc w:val="both"/>
        <w:rPr>
          <w:rStyle w:val="44"/>
          <w:rFonts w:eastAsia="宋体"/>
          <w:sz w:val="21"/>
          <w:lang w:val="fr-FR" w:eastAsia="fr-FR" w:bidi="fr-FR"/>
        </w:rPr>
      </w:pPr>
      <w:r>
        <w:rPr>
          <w:rStyle w:val="44"/>
          <w:rFonts w:eastAsia="宋体"/>
          <w:sz w:val="21"/>
          <w:lang w:val="fr-FR" w:eastAsia="fr-FR" w:bidi="fr-FR"/>
        </w:rPr>
        <w:t>1840 veröffentlichte Maurisset eine Karikatur über die Photographie.</w:t>
      </w:r>
    </w:p>
    <w:p>
      <w:pPr>
        <w:pStyle w:val="51"/>
        <w:spacing w:after="0" w:line="257" w:lineRule="auto"/>
        <w:jc w:val="right"/>
        <w:rPr>
          <w:rStyle w:val="44"/>
          <w:rFonts w:eastAsia="宋体"/>
          <w:sz w:val="21"/>
          <w:lang w:val="fr-FR" w:eastAsia="fr-FR" w:bidi="fr-FR"/>
        </w:rPr>
      </w:pPr>
      <w:r>
        <w:rPr>
          <w:rStyle w:val="44"/>
          <w:rFonts w:eastAsia="宋体"/>
          <w:sz w:val="21"/>
          <w:lang w:val="fr-FR" w:eastAsia="fr-FR" w:bidi="fr-FR"/>
        </w:rPr>
        <w:t>[Y4,2]</w:t>
      </w:r>
    </w:p>
    <w:p>
      <w:pPr>
        <w:pStyle w:val="51"/>
        <w:spacing w:after="0" w:line="257" w:lineRule="auto"/>
        <w:rPr>
          <w:rStyle w:val="44"/>
          <w:rFonts w:eastAsia="宋体"/>
          <w:sz w:val="21"/>
          <w:lang w:val="fr-FR" w:eastAsia="zh-CN" w:bidi="fr-FR"/>
        </w:rPr>
      </w:pPr>
      <w:r>
        <w:rPr>
          <w:rStyle w:val="44"/>
          <w:rFonts w:hint="eastAsia" w:eastAsia="宋体"/>
          <w:sz w:val="21"/>
          <w:lang w:val="fr-FR" w:eastAsia="zh-CN" w:bidi="fr-FR"/>
        </w:rPr>
        <w:t>1840年，莫里塞（Maurisset）</w:t>
      </w:r>
      <w:r>
        <w:rPr>
          <w:rStyle w:val="25"/>
          <w:rFonts w:hint="eastAsia" w:eastAsia="宋体"/>
          <w:sz w:val="21"/>
          <w:lang w:val="fr-FR" w:bidi="fr-FR"/>
        </w:rPr>
        <w:footnoteReference w:id="49"/>
      </w:r>
      <w:r>
        <w:rPr>
          <w:rStyle w:val="44"/>
          <w:rFonts w:hint="eastAsia" w:eastAsia="宋体"/>
          <w:sz w:val="21"/>
          <w:lang w:val="fr-FR" w:eastAsia="zh-CN" w:bidi="fr-FR"/>
        </w:rPr>
        <w:t>发表了一幅关于摄影术的讽刺画</w:t>
      </w:r>
      <w:r>
        <w:rPr>
          <w:rStyle w:val="25"/>
          <w:rFonts w:hint="eastAsia" w:eastAsia="宋体"/>
          <w:sz w:val="21"/>
          <w:lang w:val="fr-FR" w:bidi="fr-FR"/>
        </w:rPr>
        <w:footnoteReference w:id="50"/>
      </w:r>
      <w:r>
        <w:rPr>
          <w:rStyle w:val="44"/>
          <w:rFonts w:hint="eastAsia" w:eastAsia="宋体"/>
          <w:sz w:val="21"/>
          <w:lang w:val="fr-FR" w:eastAsia="zh-CN" w:bidi="fr-FR"/>
        </w:rPr>
        <w:t>。</w:t>
      </w:r>
    </w:p>
    <w:p>
      <w:pPr>
        <w:pStyle w:val="51"/>
        <w:spacing w:after="0" w:line="257" w:lineRule="auto"/>
        <w:jc w:val="right"/>
        <w:rPr>
          <w:rStyle w:val="44"/>
          <w:rFonts w:eastAsia="宋体"/>
          <w:sz w:val="21"/>
          <w:lang w:val="fr-FR" w:eastAsia="zh-CN" w:bidi="fr-FR"/>
        </w:rPr>
      </w:pPr>
      <w:r>
        <w:rPr>
          <w:rStyle w:val="44"/>
          <w:rFonts w:eastAsia="宋体"/>
          <w:sz w:val="21"/>
          <w:lang w:val="fr-FR" w:eastAsia="fr-FR" w:bidi="fr-FR"/>
        </w:rPr>
        <w:t>[Y4,2]</w:t>
      </w:r>
    </w:p>
    <w:p>
      <w:pPr>
        <w:pStyle w:val="51"/>
        <w:spacing w:after="0" w:line="252" w:lineRule="auto"/>
        <w:jc w:val="both"/>
        <w:rPr>
          <w:rStyle w:val="44"/>
          <w:rFonts w:eastAsia="宋体"/>
          <w:sz w:val="21"/>
          <w:lang w:val="fr-FR" w:eastAsia="fr-FR" w:bidi="fr-FR"/>
        </w:rPr>
      </w:pPr>
      <w:r>
        <w:rPr>
          <w:rStyle w:val="44"/>
          <w:rFonts w:eastAsia="宋体"/>
          <w:sz w:val="21"/>
          <w:lang w:val="fr-FR" w:eastAsia="fr-FR" w:bidi="fr-FR"/>
        </w:rPr>
        <w:t xml:space="preserve">»Un jugement qui, en matière du portrait, s’attache à une </w:t>
      </w:r>
      <w:r>
        <w:rPr>
          <w:rStyle w:val="44"/>
          <w:rFonts w:hint="eastAsia" w:eastAsia="宋体"/>
          <w:sz w:val="21"/>
          <w:lang w:val="fr-FR" w:eastAsia="zh-CN" w:bidi="fr-FR"/>
        </w:rPr>
        <w:t>›</w:t>
      </w:r>
      <w:r>
        <w:rPr>
          <w:rStyle w:val="44"/>
          <w:rFonts w:eastAsia="宋体"/>
          <w:sz w:val="21"/>
          <w:lang w:val="fr-FR" w:eastAsia="fr-FR" w:bidi="fr-FR"/>
        </w:rPr>
        <w:t>situation</w:t>
      </w:r>
      <w:r>
        <w:rPr>
          <w:rStyle w:val="44"/>
          <w:rFonts w:hint="eastAsia" w:eastAsia="宋体"/>
          <w:sz w:val="21"/>
          <w:lang w:val="fr-FR" w:eastAsia="zh-CN" w:bidi="fr-FR"/>
        </w:rPr>
        <w:t>‹</w:t>
      </w:r>
      <w:r>
        <w:rPr>
          <w:rStyle w:val="44"/>
          <w:rFonts w:eastAsia="宋体"/>
          <w:sz w:val="21"/>
          <w:lang w:val="fr-FR" w:eastAsia="fr-FR" w:bidi="fr-FR"/>
        </w:rPr>
        <w:t xml:space="preserve"> et à la </w:t>
      </w:r>
      <w:r>
        <w:rPr>
          <w:rStyle w:val="44"/>
          <w:rFonts w:hint="eastAsia" w:eastAsia="宋体"/>
          <w:sz w:val="21"/>
          <w:lang w:val="fr-FR" w:eastAsia="zh-CN" w:bidi="fr-FR"/>
        </w:rPr>
        <w:t>›</w:t>
      </w:r>
      <w:r>
        <w:rPr>
          <w:rStyle w:val="44"/>
          <w:rFonts w:eastAsia="宋体"/>
          <w:sz w:val="21"/>
          <w:lang w:val="fr-FR" w:eastAsia="fr-FR" w:bidi="fr-FR"/>
        </w:rPr>
        <w:t>position</w:t>
      </w:r>
      <w:r>
        <w:rPr>
          <w:rStyle w:val="44"/>
          <w:rFonts w:hint="eastAsia" w:eastAsia="宋体"/>
          <w:sz w:val="21"/>
          <w:lang w:val="fr-FR" w:eastAsia="zh-CN" w:bidi="fr-FR"/>
        </w:rPr>
        <w:t>‹</w:t>
      </w:r>
      <w:r>
        <w:rPr>
          <w:rStyle w:val="44"/>
          <w:rFonts w:eastAsia="宋体"/>
          <w:sz w:val="21"/>
          <w:lang w:val="fr-FR" w:eastAsia="fr-FR" w:bidi="fr-FR"/>
        </w:rPr>
        <w:t xml:space="preserve"> de l’homme, et qui attend de lui (de l’artiste) la figuration d’une </w:t>
      </w:r>
      <w:r>
        <w:rPr>
          <w:rStyle w:val="44"/>
          <w:rFonts w:hint="eastAsia" w:eastAsia="宋体"/>
          <w:sz w:val="21"/>
          <w:lang w:val="fr-FR" w:eastAsia="zh-CN" w:bidi="fr-FR"/>
        </w:rPr>
        <w:t>›</w:t>
      </w:r>
      <w:r>
        <w:rPr>
          <w:rStyle w:val="44"/>
          <w:rFonts w:eastAsia="宋体"/>
          <w:sz w:val="21"/>
          <w:lang w:val="fr-FR" w:eastAsia="fr-FR" w:bidi="fr-FR"/>
        </w:rPr>
        <w:t>condition sociale</w:t>
      </w:r>
      <w:r>
        <w:rPr>
          <w:rStyle w:val="44"/>
          <w:rFonts w:hint="eastAsia" w:eastAsia="宋体"/>
          <w:sz w:val="21"/>
          <w:lang w:val="fr-FR" w:eastAsia="zh-CN" w:bidi="fr-FR"/>
        </w:rPr>
        <w:t>‹</w:t>
      </w:r>
      <w:r>
        <w:rPr>
          <w:rStyle w:val="44"/>
          <w:rFonts w:eastAsia="宋体"/>
          <w:sz w:val="21"/>
          <w:lang w:val="fr-FR" w:eastAsia="fr-FR" w:bidi="fr-FR"/>
        </w:rPr>
        <w:t xml:space="preserve"> et une </w:t>
      </w:r>
      <w:r>
        <w:rPr>
          <w:rStyle w:val="44"/>
          <w:rFonts w:hint="eastAsia" w:eastAsia="宋体"/>
          <w:sz w:val="21"/>
          <w:lang w:val="fr-FR" w:eastAsia="zh-CN" w:bidi="fr-FR"/>
        </w:rPr>
        <w:t>›</w:t>
      </w:r>
      <w:r>
        <w:rPr>
          <w:rStyle w:val="44"/>
          <w:rFonts w:eastAsia="宋体"/>
          <w:sz w:val="21"/>
          <w:lang w:val="fr-FR" w:eastAsia="fr-FR" w:bidi="fr-FR"/>
        </w:rPr>
        <w:t>pose</w:t>
      </w:r>
      <w:r>
        <w:rPr>
          <w:rStyle w:val="44"/>
          <w:rFonts w:hint="eastAsia" w:eastAsia="宋体"/>
          <w:sz w:val="21"/>
          <w:lang w:val="fr-FR" w:eastAsia="zh-CN" w:bidi="fr-FR"/>
        </w:rPr>
        <w:t>‹</w:t>
      </w:r>
      <w:r>
        <w:rPr>
          <w:rStyle w:val="44"/>
          <w:rFonts w:eastAsia="宋体"/>
          <w:sz w:val="21"/>
          <w:lang w:val="fr-FR" w:eastAsia="fr-FR" w:bidi="fr-FR"/>
        </w:rPr>
        <w:t xml:space="preserve">, ne peut se satisfaire que d’un portrait en pied.« Wilhelm Wätzold: Die Kunst des Porträts Lpz 1908 p 186 (cit bei Gisela Freund Mscr p 105) </w:t>
      </w:r>
    </w:p>
    <w:p>
      <w:pPr>
        <w:pStyle w:val="51"/>
        <w:spacing w:after="0" w:line="252" w:lineRule="auto"/>
        <w:jc w:val="right"/>
        <w:rPr>
          <w:rStyle w:val="44"/>
          <w:rFonts w:eastAsia="宋体"/>
          <w:sz w:val="21"/>
          <w:lang w:val="fr-FR" w:eastAsia="zh-CN" w:bidi="fr-FR"/>
        </w:rPr>
      </w:pPr>
      <w:r>
        <w:rPr>
          <w:rStyle w:val="44"/>
          <w:rFonts w:eastAsia="宋体"/>
          <w:sz w:val="21"/>
          <w:lang w:val="fr-FR" w:eastAsia="zh-CN" w:bidi="fr-FR"/>
        </w:rPr>
        <w:t>[Y 4,3]</w:t>
      </w:r>
    </w:p>
    <w:p>
      <w:pPr>
        <w:pStyle w:val="51"/>
        <w:spacing w:after="0" w:line="252" w:lineRule="auto"/>
        <w:rPr>
          <w:rFonts w:eastAsia="宋体"/>
          <w:sz w:val="21"/>
          <w:szCs w:val="20"/>
          <w:lang w:bidi="fr-FR"/>
        </w:rPr>
      </w:pPr>
      <w:r>
        <w:rPr>
          <w:rFonts w:hint="eastAsia" w:eastAsia="宋体"/>
          <w:sz w:val="21"/>
          <w:szCs w:val="20"/>
          <w:lang w:val="fr-FR" w:bidi="fr-FR"/>
        </w:rPr>
        <w:t>“</w:t>
      </w:r>
      <w:r>
        <w:rPr>
          <w:rFonts w:eastAsia="宋体"/>
          <w:sz w:val="21"/>
          <w:szCs w:val="20"/>
          <w:lang w:bidi="fr-FR"/>
        </w:rPr>
        <w:t>在肖像问题上关注人的</w:t>
      </w:r>
      <w:r>
        <w:rPr>
          <w:rFonts w:eastAsia="宋体"/>
          <w:sz w:val="21"/>
          <w:szCs w:val="20"/>
          <w:lang w:val="fr-FR" w:bidi="fr-FR"/>
        </w:rPr>
        <w:t>‘</w:t>
      </w:r>
      <w:r>
        <w:rPr>
          <w:rFonts w:eastAsia="宋体"/>
          <w:sz w:val="21"/>
          <w:szCs w:val="20"/>
          <w:lang w:bidi="fr-FR"/>
        </w:rPr>
        <w:t>境况</w:t>
      </w:r>
      <w:r>
        <w:rPr>
          <w:rFonts w:eastAsia="宋体"/>
          <w:sz w:val="21"/>
          <w:szCs w:val="20"/>
          <w:lang w:val="fr-FR" w:bidi="fr-FR"/>
        </w:rPr>
        <w:t>’</w:t>
      </w:r>
      <w:r>
        <w:rPr>
          <w:rFonts w:eastAsia="宋体"/>
          <w:sz w:val="21"/>
          <w:szCs w:val="20"/>
          <w:lang w:bidi="fr-FR"/>
        </w:rPr>
        <w:t>和</w:t>
      </w:r>
      <w:r>
        <w:rPr>
          <w:rFonts w:eastAsia="宋体"/>
          <w:sz w:val="21"/>
          <w:szCs w:val="20"/>
          <w:lang w:val="fr-FR" w:bidi="fr-FR"/>
        </w:rPr>
        <w:t>‘</w:t>
      </w:r>
      <w:r>
        <w:rPr>
          <w:rFonts w:eastAsia="宋体"/>
          <w:sz w:val="21"/>
          <w:szCs w:val="20"/>
          <w:lang w:bidi="fr-FR"/>
        </w:rPr>
        <w:t>位置</w:t>
      </w:r>
      <w:r>
        <w:rPr>
          <w:rFonts w:eastAsia="宋体"/>
          <w:sz w:val="21"/>
          <w:szCs w:val="20"/>
          <w:lang w:val="fr-FR" w:bidi="fr-FR"/>
        </w:rPr>
        <w:t>’，</w:t>
      </w:r>
      <w:r>
        <w:rPr>
          <w:rFonts w:eastAsia="宋体"/>
          <w:sz w:val="21"/>
          <w:szCs w:val="20"/>
          <w:lang w:bidi="fr-FR"/>
        </w:rPr>
        <w:t>并期待他</w:t>
      </w:r>
      <w:r>
        <w:rPr>
          <w:rFonts w:eastAsia="宋体"/>
          <w:sz w:val="21"/>
          <w:szCs w:val="20"/>
          <w:lang w:val="fr-FR" w:bidi="fr-FR"/>
        </w:rPr>
        <w:t>（</w:t>
      </w:r>
      <w:r>
        <w:rPr>
          <w:rFonts w:eastAsia="宋体"/>
          <w:sz w:val="21"/>
          <w:szCs w:val="20"/>
          <w:lang w:bidi="fr-FR"/>
        </w:rPr>
        <w:t>艺术家</w:t>
      </w:r>
      <w:r>
        <w:rPr>
          <w:rFonts w:eastAsia="宋体"/>
          <w:sz w:val="21"/>
          <w:szCs w:val="20"/>
          <w:lang w:val="fr-FR" w:bidi="fr-FR"/>
        </w:rPr>
        <w:t>）</w:t>
      </w:r>
      <w:r>
        <w:rPr>
          <w:rFonts w:eastAsia="宋体"/>
          <w:sz w:val="21"/>
          <w:szCs w:val="20"/>
          <w:lang w:bidi="fr-FR"/>
        </w:rPr>
        <w:t>表现一种</w:t>
      </w:r>
      <w:r>
        <w:rPr>
          <w:rFonts w:eastAsia="宋体"/>
          <w:sz w:val="21"/>
          <w:szCs w:val="20"/>
          <w:lang w:val="fr-FR" w:bidi="fr-FR"/>
        </w:rPr>
        <w:t>‘</w:t>
      </w:r>
      <w:r>
        <w:rPr>
          <w:rFonts w:eastAsia="宋体"/>
          <w:sz w:val="21"/>
          <w:szCs w:val="20"/>
          <w:lang w:bidi="fr-FR"/>
        </w:rPr>
        <w:t>社会状况</w:t>
      </w:r>
      <w:r>
        <w:rPr>
          <w:rFonts w:eastAsia="宋体"/>
          <w:sz w:val="21"/>
          <w:szCs w:val="20"/>
          <w:lang w:val="fr-FR" w:bidi="fr-FR"/>
        </w:rPr>
        <w:t>’</w:t>
      </w:r>
      <w:r>
        <w:rPr>
          <w:rFonts w:eastAsia="宋体"/>
          <w:sz w:val="21"/>
          <w:szCs w:val="20"/>
          <w:lang w:bidi="fr-FR"/>
        </w:rPr>
        <w:t>和一种</w:t>
      </w:r>
      <w:r>
        <w:rPr>
          <w:rFonts w:eastAsia="宋体"/>
          <w:sz w:val="21"/>
          <w:szCs w:val="20"/>
          <w:lang w:val="fr-FR" w:bidi="fr-FR"/>
        </w:rPr>
        <w:t>‘</w:t>
      </w:r>
      <w:r>
        <w:rPr>
          <w:rFonts w:eastAsia="宋体"/>
          <w:sz w:val="21"/>
          <w:szCs w:val="20"/>
          <w:lang w:bidi="fr-FR"/>
        </w:rPr>
        <w:t>姿势</w:t>
      </w:r>
      <w:r>
        <w:rPr>
          <w:rFonts w:eastAsia="宋体"/>
          <w:sz w:val="21"/>
          <w:szCs w:val="20"/>
          <w:lang w:val="fr-FR" w:bidi="fr-FR"/>
        </w:rPr>
        <w:t>’，</w:t>
      </w:r>
      <w:r>
        <w:rPr>
          <w:rFonts w:hint="eastAsia" w:eastAsia="宋体"/>
          <w:sz w:val="21"/>
          <w:szCs w:val="20"/>
          <w:lang w:val="fr-FR" w:bidi="fr-FR"/>
        </w:rPr>
        <w:t>这种想法</w:t>
      </w:r>
      <w:r>
        <w:rPr>
          <w:rFonts w:eastAsia="宋体"/>
          <w:sz w:val="21"/>
          <w:szCs w:val="20"/>
          <w:lang w:bidi="fr-FR"/>
        </w:rPr>
        <w:t>只能通过全身肖像得到</w:t>
      </w:r>
      <w:r>
        <w:rPr>
          <w:rFonts w:hint="eastAsia" w:eastAsia="宋体"/>
          <w:sz w:val="21"/>
          <w:szCs w:val="20"/>
          <w:lang w:bidi="fr-FR"/>
        </w:rPr>
        <w:t>实现</w:t>
      </w:r>
      <w:r>
        <w:rPr>
          <w:rFonts w:eastAsia="宋体"/>
          <w:sz w:val="21"/>
          <w:szCs w:val="20"/>
          <w:lang w:bidi="fr-FR"/>
        </w:rPr>
        <w:t>。</w:t>
      </w:r>
      <w:r>
        <w:rPr>
          <w:rFonts w:hint="eastAsia" w:eastAsia="宋体"/>
          <w:sz w:val="21"/>
          <w:szCs w:val="20"/>
          <w:lang w:val="fr-FR" w:bidi="fr-FR"/>
        </w:rPr>
        <w:t>”</w:t>
      </w:r>
      <w:r>
        <w:rPr>
          <w:rFonts w:eastAsia="宋体"/>
          <w:sz w:val="21"/>
          <w:szCs w:val="20"/>
          <w:lang w:bidi="fr-FR"/>
        </w:rPr>
        <w:t>威廉·韦措尔德（Wilhelm Wätzold）：《肖像艺术》，莱比锡，1908年，第186页（</w:t>
      </w:r>
      <w:r>
        <w:rPr>
          <w:rFonts w:hint="eastAsia" w:eastAsia="宋体"/>
          <w:sz w:val="21"/>
          <w:szCs w:val="20"/>
          <w:lang w:bidi="fr-FR"/>
        </w:rPr>
        <w:t>吉泽拉·弗洛因德</w:t>
      </w:r>
      <w:r>
        <w:rPr>
          <w:rFonts w:eastAsia="宋体"/>
          <w:sz w:val="21"/>
          <w:szCs w:val="20"/>
          <w:lang w:bidi="fr-FR"/>
        </w:rPr>
        <w:t>手稿第105页引用）</w:t>
      </w:r>
    </w:p>
    <w:p>
      <w:pPr>
        <w:pStyle w:val="51"/>
        <w:spacing w:after="0" w:line="252" w:lineRule="auto"/>
        <w:jc w:val="right"/>
        <w:rPr>
          <w:rStyle w:val="44"/>
          <w:rFonts w:eastAsia="宋体"/>
          <w:sz w:val="21"/>
          <w:lang w:val="fr-FR" w:eastAsia="zh-CN" w:bidi="fr-FR"/>
        </w:rPr>
      </w:pPr>
      <w:r>
        <w:rPr>
          <w:rStyle w:val="44"/>
          <w:rFonts w:eastAsia="宋体"/>
          <w:sz w:val="21"/>
          <w:lang w:val="fr-FR" w:eastAsia="fr-FR" w:bidi="fr-FR"/>
        </w:rPr>
        <w:t>[Y 4,3]</w:t>
      </w:r>
    </w:p>
    <w:p>
      <w:pPr>
        <w:pStyle w:val="51"/>
        <w:spacing w:after="0" w:line="276" w:lineRule="auto"/>
        <w:jc w:val="both"/>
        <w:rPr>
          <w:rStyle w:val="44"/>
          <w:rFonts w:eastAsia="宋体"/>
          <w:sz w:val="21"/>
          <w:lang w:val="fr-FR" w:eastAsia="fr-FR" w:bidi="fr-FR"/>
        </w:rPr>
      </w:pPr>
      <w:r>
        <w:rPr>
          <w:rStyle w:val="44"/>
          <w:rFonts w:eastAsia="宋体"/>
          <w:sz w:val="21"/>
          <w:lang w:val="fr-FR" w:eastAsia="fr-FR" w:bidi="fr-FR"/>
        </w:rPr>
        <w:t>Die Photographie in der Epoche Disderis: »Les accessoires caractéristiques d’un atelier photographique de 1865 sont la colonne, le rideau et le guéridon. Là se tient, appuyé, assis ou debout, le sujet à photographier, en pied, en demi-grandeur ou en buste. Le fond est élargi, conformément au rang social du modèle, par des accessoires symboliques et pittoresques.« Es folgt später ein sehr kennzeich</w:t>
      </w:r>
      <w:r>
        <w:rPr>
          <w:rStyle w:val="44"/>
          <w:rFonts w:eastAsia="宋体"/>
          <w:sz w:val="21"/>
          <w:lang w:val="fr-FR" w:eastAsia="fr-FR" w:bidi="fr-FR"/>
        </w:rPr>
        <w:softHyphen/>
      </w:r>
      <w:r>
        <w:rPr>
          <w:rStyle w:val="44"/>
          <w:rFonts w:eastAsia="宋体"/>
          <w:sz w:val="21"/>
          <w:lang w:val="fr-FR" w:eastAsia="fr-FR" w:bidi="fr-FR"/>
        </w:rPr>
        <w:t>nender Auszug aus Disderi: L’art de la photographie Paris 1862 (ohne Seitenangabe), der unter anderm sagt: »II ne s’agit pas ..., pour faire un portrait, de reproduire, avec une justesse mathémati</w:t>
      </w:r>
      <w:r>
        <w:rPr>
          <w:rStyle w:val="44"/>
          <w:rFonts w:eastAsia="宋体"/>
          <w:sz w:val="21"/>
          <w:lang w:val="fr-FR" w:eastAsia="fr-FR" w:bidi="fr-FR"/>
        </w:rPr>
        <w:softHyphen/>
      </w:r>
      <w:r>
        <w:rPr>
          <w:rStyle w:val="44"/>
          <w:rFonts w:eastAsia="宋体"/>
          <w:sz w:val="21"/>
          <w:lang w:val="fr-FR" w:eastAsia="fr-FR" w:bidi="fr-FR"/>
        </w:rPr>
        <w:t>que, les proportions et les formes de l’individu; il faut encore, et surtout, saisir et représenter en les justifiant et en les embellissant ... les intentions de la nature sur cet individu.« Gisela Freund: La photographie au point de vue sociologique (Mscr p 106 u 108) - Die Säule: das Emblem der »allgemeinen Bildung«</w:t>
      </w:r>
      <w:r>
        <w:rPr>
          <w:rStyle w:val="44"/>
          <w:rFonts w:hint="eastAsia" w:ascii="宋体" w:hAnsi="宋体" w:eastAsia="宋体" w:cs="Segoe UI Emoji"/>
          <w:sz w:val="21"/>
          <w:lang w:val="fr-FR" w:eastAsia="zh-CN" w:bidi="fr-FR"/>
        </w:rPr>
        <w:t>□</w:t>
      </w:r>
      <w:r>
        <w:rPr>
          <w:rStyle w:val="44"/>
          <w:rFonts w:eastAsia="宋体"/>
          <w:sz w:val="21"/>
          <w:lang w:val="fr-FR" w:eastAsia="fr-FR" w:bidi="fr-FR"/>
        </w:rPr>
        <w:t>Haussmannisierung</w:t>
      </w:r>
      <w:r>
        <w:rPr>
          <w:rStyle w:val="44"/>
          <w:rFonts w:hint="eastAsia" w:ascii="宋体" w:hAnsi="宋体" w:eastAsia="宋体"/>
          <w:sz w:val="21"/>
          <w:lang w:val="fr-FR" w:eastAsia="fr-FR" w:bidi="fr-FR"/>
        </w:rPr>
        <w:t>□</w:t>
      </w:r>
      <w:r>
        <w:rPr>
          <w:rStyle w:val="44"/>
          <w:rFonts w:eastAsia="宋体"/>
          <w:sz w:val="21"/>
          <w:lang w:val="fr-FR" w:eastAsia="fr-FR" w:bidi="fr-FR"/>
        </w:rPr>
        <w:t xml:space="preserve"> </w:t>
      </w:r>
    </w:p>
    <w:p>
      <w:pPr>
        <w:pStyle w:val="51"/>
        <w:spacing w:after="0" w:line="276" w:lineRule="auto"/>
        <w:jc w:val="right"/>
        <w:rPr>
          <w:rStyle w:val="44"/>
          <w:rFonts w:eastAsia="宋体"/>
          <w:sz w:val="21"/>
          <w:lang w:val="fr-FR" w:eastAsia="zh-CN" w:bidi="fr-FR"/>
        </w:rPr>
      </w:pPr>
      <w:r>
        <w:rPr>
          <w:rStyle w:val="44"/>
          <w:rFonts w:eastAsia="宋体"/>
          <w:sz w:val="21"/>
          <w:lang w:val="fr-FR" w:eastAsia="zh-CN" w:bidi="fr-FR"/>
        </w:rPr>
        <w:t>[Y4,4]</w:t>
      </w:r>
    </w:p>
    <w:p>
      <w:pPr>
        <w:pStyle w:val="51"/>
        <w:spacing w:after="0" w:line="276" w:lineRule="auto"/>
        <w:rPr>
          <w:rStyle w:val="44"/>
          <w:rFonts w:eastAsia="宋体"/>
          <w:sz w:val="21"/>
          <w:lang w:val="fr-FR" w:eastAsia="zh-CN" w:bidi="fr-FR"/>
        </w:rPr>
      </w:pPr>
      <w:r>
        <w:rPr>
          <w:rFonts w:eastAsia="宋体"/>
          <w:sz w:val="21"/>
          <w:szCs w:val="20"/>
          <w:lang w:bidi="fr-FR"/>
        </w:rPr>
        <w:t>迪斯德里（Disderis）时代的摄影：</w:t>
      </w:r>
      <w:r>
        <w:rPr>
          <w:rFonts w:hint="eastAsia" w:eastAsia="宋体"/>
          <w:sz w:val="21"/>
          <w:szCs w:val="20"/>
          <w:lang w:bidi="fr-FR"/>
        </w:rPr>
        <w:t>“</w:t>
      </w:r>
      <w:r>
        <w:rPr>
          <w:rFonts w:eastAsia="宋体"/>
          <w:sz w:val="21"/>
          <w:szCs w:val="20"/>
          <w:lang w:bidi="fr-FR"/>
        </w:rPr>
        <w:t>1865年一个典型</w:t>
      </w:r>
      <w:r>
        <w:rPr>
          <w:rFonts w:hint="eastAsia" w:eastAsia="宋体"/>
          <w:sz w:val="21"/>
          <w:szCs w:val="20"/>
          <w:lang w:bidi="fr-FR"/>
        </w:rPr>
        <w:t>的</w:t>
      </w:r>
      <w:r>
        <w:rPr>
          <w:rFonts w:eastAsia="宋体"/>
          <w:sz w:val="21"/>
          <w:szCs w:val="20"/>
          <w:lang w:bidi="fr-FR"/>
        </w:rPr>
        <w:t>摄影工作室的特征性道具是柱子、帷幕和小圆桌。拍摄对象倚靠、坐或站在那里，拍摄全身、半身或胸像。根据模特的社交地位，</w:t>
      </w:r>
      <w:r>
        <w:rPr>
          <w:rFonts w:hint="eastAsia" w:eastAsia="宋体"/>
          <w:sz w:val="21"/>
          <w:szCs w:val="20"/>
          <w:lang w:bidi="fr-FR"/>
        </w:rPr>
        <w:t>背景依据</w:t>
      </w:r>
      <w:r>
        <w:rPr>
          <w:rFonts w:eastAsia="宋体"/>
          <w:sz w:val="21"/>
          <w:szCs w:val="20"/>
          <w:lang w:bidi="fr-FR"/>
        </w:rPr>
        <w:t>象征性</w:t>
      </w:r>
      <w:r>
        <w:rPr>
          <w:rFonts w:hint="eastAsia" w:eastAsia="宋体"/>
          <w:sz w:val="21"/>
          <w:szCs w:val="20"/>
          <w:lang w:bidi="fr-FR"/>
        </w:rPr>
        <w:t>、别致</w:t>
      </w:r>
      <w:r>
        <w:rPr>
          <w:rFonts w:eastAsia="宋体"/>
          <w:sz w:val="21"/>
          <w:szCs w:val="20"/>
          <w:lang w:bidi="fr-FR"/>
        </w:rPr>
        <w:t>的道具来拓宽。</w:t>
      </w:r>
      <w:r>
        <w:rPr>
          <w:rFonts w:hint="eastAsia" w:eastAsia="宋体"/>
          <w:sz w:val="21"/>
          <w:szCs w:val="20"/>
          <w:lang w:bidi="fr-FR"/>
        </w:rPr>
        <w:t>”下文</w:t>
      </w:r>
      <w:r>
        <w:rPr>
          <w:rFonts w:eastAsia="宋体"/>
          <w:sz w:val="21"/>
          <w:szCs w:val="20"/>
          <w:lang w:bidi="fr-FR"/>
        </w:rPr>
        <w:t>是迪斯德里《摄影艺术》（巴黎，1862年）（无页码）的一段非常典型的摘录，其中特别提到：</w:t>
      </w:r>
      <w:r>
        <w:rPr>
          <w:rFonts w:hint="eastAsia" w:eastAsia="宋体"/>
          <w:sz w:val="21"/>
          <w:szCs w:val="20"/>
          <w:lang w:bidi="fr-FR"/>
        </w:rPr>
        <w:t>“</w:t>
      </w:r>
      <w:r>
        <w:rPr>
          <w:rFonts w:eastAsia="宋体"/>
          <w:sz w:val="21"/>
          <w:szCs w:val="20"/>
          <w:lang w:bidi="fr-FR"/>
        </w:rPr>
        <w:t>制作一幅肖像，并非仅以数学般的精确复制个体的比例和形态；更重要的是，必须在美化它们的同时</w:t>
      </w:r>
      <w:r>
        <w:rPr>
          <w:rFonts w:hint="eastAsia" w:eastAsia="宋体"/>
          <w:sz w:val="21"/>
          <w:szCs w:val="20"/>
          <w:lang w:bidi="fr-FR"/>
        </w:rPr>
        <w:t>，</w:t>
      </w:r>
      <w:r>
        <w:rPr>
          <w:rFonts w:eastAsia="宋体"/>
          <w:sz w:val="21"/>
          <w:szCs w:val="20"/>
          <w:lang w:bidi="fr-FR"/>
        </w:rPr>
        <w:t>捕捉并表现这个个体的</w:t>
      </w:r>
      <w:r>
        <w:rPr>
          <w:rFonts w:hint="eastAsia" w:eastAsia="宋体"/>
          <w:sz w:val="21"/>
          <w:szCs w:val="20"/>
          <w:lang w:bidi="fr-FR"/>
        </w:rPr>
        <w:t>本质</w:t>
      </w:r>
      <w:r>
        <w:rPr>
          <w:rFonts w:eastAsia="宋体"/>
          <w:sz w:val="21"/>
          <w:szCs w:val="20"/>
          <w:lang w:bidi="fr-FR"/>
        </w:rPr>
        <w:t>意图。</w:t>
      </w:r>
      <w:r>
        <w:rPr>
          <w:rFonts w:hint="eastAsia" w:eastAsia="宋体"/>
          <w:sz w:val="21"/>
          <w:szCs w:val="20"/>
          <w:lang w:bidi="fr-FR"/>
        </w:rPr>
        <w:t>”吉泽拉·弗洛因德</w:t>
      </w:r>
      <w:r>
        <w:rPr>
          <w:rFonts w:eastAsia="宋体"/>
          <w:sz w:val="21"/>
          <w:szCs w:val="20"/>
          <w:lang w:bidi="fr-FR"/>
        </w:rPr>
        <w:t>：《社会学视角下的摄影》（手稿第106页和第108页）</w:t>
      </w:r>
      <w:r>
        <w:rPr>
          <w:rFonts w:hint="eastAsia" w:eastAsia="宋体"/>
          <w:sz w:val="21"/>
          <w:szCs w:val="20"/>
          <w:lang w:bidi="fr-FR"/>
        </w:rPr>
        <w:t>柱式（Die Säule）</w:t>
      </w:r>
      <w:r>
        <w:rPr>
          <w:rStyle w:val="25"/>
          <w:rFonts w:hint="eastAsia" w:eastAsia="宋体"/>
          <w:sz w:val="21"/>
          <w:szCs w:val="20"/>
          <w:lang w:bidi="fr-FR"/>
        </w:rPr>
        <w:footnoteReference w:id="51"/>
      </w:r>
      <w:r>
        <w:rPr>
          <w:rFonts w:hint="eastAsia" w:eastAsia="宋体"/>
          <w:sz w:val="21"/>
          <w:szCs w:val="20"/>
          <w:lang w:bidi="fr-FR"/>
        </w:rPr>
        <w:t>：乃“通识教育”</w:t>
      </w:r>
      <w:r>
        <w:rPr>
          <w:rStyle w:val="25"/>
          <w:rFonts w:hint="eastAsia" w:eastAsia="宋体"/>
          <w:sz w:val="21"/>
          <w:szCs w:val="20"/>
          <w:lang w:bidi="fr-FR"/>
        </w:rPr>
        <w:footnoteReference w:id="52"/>
      </w:r>
      <w:r>
        <w:rPr>
          <w:rFonts w:hint="eastAsia" w:eastAsia="宋体"/>
          <w:sz w:val="21"/>
          <w:szCs w:val="20"/>
          <w:lang w:bidi="fr-FR"/>
        </w:rPr>
        <w:t>之象征。</w:t>
      </w:r>
      <w:r>
        <w:rPr>
          <w:rFonts w:hint="eastAsia" w:eastAsia="宋体"/>
          <w:sz w:val="21"/>
          <w:szCs w:val="20"/>
          <w:lang w:val="fr-CA" w:bidi="fr-FR"/>
        </w:rPr>
        <w:t>□</w:t>
      </w:r>
      <w:r>
        <w:rPr>
          <w:rFonts w:hint="eastAsia" w:eastAsia="宋体"/>
          <w:sz w:val="21"/>
          <w:szCs w:val="20"/>
          <w:lang w:bidi="fr-FR"/>
        </w:rPr>
        <w:t>豪斯曼化</w:t>
      </w:r>
      <w:r>
        <w:rPr>
          <w:rFonts w:hint="eastAsia" w:eastAsia="宋体"/>
          <w:sz w:val="21"/>
          <w:szCs w:val="20"/>
          <w:lang w:val="fr-CA" w:bidi="fr-FR"/>
        </w:rPr>
        <w:t>（Haussmannisierung）□</w:t>
      </w:r>
      <w:r>
        <w:rPr>
          <w:rStyle w:val="25"/>
          <w:rFonts w:hint="eastAsia" w:eastAsia="宋体"/>
          <w:sz w:val="21"/>
          <w:szCs w:val="20"/>
          <w:lang w:bidi="fr-FR"/>
        </w:rPr>
        <w:footnoteReference w:id="53"/>
      </w:r>
    </w:p>
    <w:p>
      <w:pPr>
        <w:pStyle w:val="45"/>
        <w:spacing w:after="0"/>
        <w:jc w:val="both"/>
        <w:rPr>
          <w:rStyle w:val="44"/>
          <w:rFonts w:eastAsia="宋体"/>
          <w:sz w:val="21"/>
        </w:rPr>
      </w:pPr>
      <w:r>
        <w:rPr>
          <w:rStyle w:val="44"/>
          <w:rFonts w:eastAsia="宋体"/>
          <w:sz w:val="21"/>
          <w:lang w:val="fr-FR" w:eastAsia="fr-FR" w:bidi="fr-FR"/>
        </w:rPr>
        <w:t>Gisela .Freund (Mscr p 116/117) bringt folgendes Zitat aus Disderis »L’art de la photographie«: »Dans un immense atelier parfaitement agencé, le photographe, maître de tous les effets de lumière, par des stores et des réflecteurs, muni de fonds de toutes sortes, de décors, d’accessoires, de costumes, ne pourrait-il pas, avec des modèles intelligents et bien dressés, composer des tableaux de genre, des scènes historiques? Ne pourrait-il</w:t>
      </w:r>
      <w:r>
        <w:rPr>
          <w:rStyle w:val="44"/>
          <w:rFonts w:hint="eastAsia" w:eastAsia="宋体"/>
          <w:sz w:val="21"/>
          <w:lang w:val="fr-FR" w:eastAsia="zh-CN" w:bidi="fr-FR"/>
        </w:rPr>
        <w:t xml:space="preserve"> </w:t>
      </w:r>
      <w:r>
        <w:rPr>
          <w:rStyle w:val="44"/>
          <w:rFonts w:eastAsia="宋体"/>
          <w:sz w:val="21"/>
          <w:lang w:val="fr-FR" w:eastAsia="fr-FR" w:bidi="fr-FR"/>
        </w:rPr>
        <w:t xml:space="preserve">chercher le sentiment comme </w:t>
      </w:r>
      <w:r>
        <w:rPr>
          <w:rStyle w:val="44"/>
          <w:rFonts w:eastAsia="宋体"/>
          <w:sz w:val="21"/>
        </w:rPr>
        <w:t xml:space="preserve">Scheffer, le style </w:t>
      </w:r>
      <w:r>
        <w:rPr>
          <w:rStyle w:val="44"/>
          <w:rFonts w:eastAsia="宋体"/>
          <w:sz w:val="21"/>
          <w:lang w:val="fr-FR" w:eastAsia="fr-FR" w:bidi="fr-FR"/>
        </w:rPr>
        <w:t xml:space="preserve">comme </w:t>
      </w:r>
      <w:r>
        <w:rPr>
          <w:rStyle w:val="44"/>
          <w:rFonts w:eastAsia="宋体"/>
          <w:sz w:val="21"/>
        </w:rPr>
        <w:t xml:space="preserve">M. Ingres? Ne </w:t>
      </w:r>
      <w:r>
        <w:rPr>
          <w:rStyle w:val="44"/>
          <w:rFonts w:eastAsia="宋体"/>
          <w:sz w:val="21"/>
          <w:lang w:val="fr-FR" w:eastAsia="fr-FR" w:bidi="fr-FR"/>
        </w:rPr>
        <w:t xml:space="preserve">pourrait-il traiter l’histoire, comme </w:t>
      </w:r>
      <w:r>
        <w:rPr>
          <w:rStyle w:val="44"/>
          <w:rFonts w:eastAsia="宋体"/>
          <w:sz w:val="21"/>
        </w:rPr>
        <w:t xml:space="preserve">Paul Delaroche </w:t>
      </w:r>
      <w:r>
        <w:rPr>
          <w:rStyle w:val="44"/>
          <w:rFonts w:eastAsia="宋体"/>
          <w:sz w:val="21"/>
          <w:lang w:val="fr-FR" w:eastAsia="fr-FR" w:bidi="fr-FR"/>
        </w:rPr>
        <w:t xml:space="preserve">dans son tableau de la </w:t>
      </w:r>
      <w:r>
        <w:rPr>
          <w:rStyle w:val="44"/>
          <w:rFonts w:hint="eastAsia" w:eastAsia="宋体"/>
          <w:sz w:val="21"/>
          <w:lang w:val="fr-FR" w:eastAsia="zh-CN" w:bidi="fr-FR"/>
        </w:rPr>
        <w:t>›</w:t>
      </w:r>
      <w:r>
        <w:rPr>
          <w:rStyle w:val="44"/>
          <w:rFonts w:eastAsia="宋体"/>
          <w:sz w:val="21"/>
          <w:lang w:val="fr-FR" w:eastAsia="fr-FR" w:bidi="fr-FR"/>
        </w:rPr>
        <w:t xml:space="preserve">Mort du Duc de </w:t>
      </w:r>
      <w:r>
        <w:rPr>
          <w:rStyle w:val="44"/>
          <w:rFonts w:eastAsia="宋体"/>
          <w:sz w:val="21"/>
        </w:rPr>
        <w:t>Guise</w:t>
      </w:r>
      <w:r>
        <w:rPr>
          <w:rStyle w:val="44"/>
          <w:rFonts w:hint="eastAsia" w:eastAsia="宋体"/>
          <w:sz w:val="21"/>
          <w:lang w:eastAsia="zh-CN"/>
        </w:rPr>
        <w:t>‹</w:t>
      </w:r>
      <w:r>
        <w:rPr>
          <w:rStyle w:val="44"/>
          <w:rFonts w:eastAsia="宋体"/>
          <w:sz w:val="21"/>
        </w:rPr>
        <w:t xml:space="preserve">?« Auf der Weltausstellung von 1855 waren einige Photographien der Art zu sehen, die aus England stammten. </w:t>
      </w:r>
    </w:p>
    <w:p>
      <w:pPr>
        <w:pStyle w:val="45"/>
        <w:spacing w:after="0"/>
        <w:jc w:val="right"/>
        <w:rPr>
          <w:rStyle w:val="44"/>
          <w:rFonts w:eastAsia="宋体"/>
          <w:sz w:val="21"/>
        </w:rPr>
      </w:pPr>
      <w:r>
        <w:rPr>
          <w:rStyle w:val="44"/>
          <w:rFonts w:eastAsia="宋体"/>
          <w:sz w:val="21"/>
        </w:rPr>
        <w:t xml:space="preserve">[Y 4 </w:t>
      </w:r>
      <w:r>
        <w:rPr>
          <w:rStyle w:val="44"/>
          <w:rFonts w:eastAsia="宋体"/>
          <w:sz w:val="21"/>
          <w:lang w:eastAsia="zh-CN" w:bidi="fr-FR"/>
        </w:rPr>
        <w:t xml:space="preserve">a, </w:t>
      </w:r>
      <w:r>
        <w:rPr>
          <w:rStyle w:val="44"/>
          <w:rFonts w:eastAsia="宋体"/>
          <w:sz w:val="21"/>
        </w:rPr>
        <w:t>1 ]</w:t>
      </w:r>
    </w:p>
    <w:p>
      <w:pPr>
        <w:pStyle w:val="45"/>
        <w:spacing w:after="0"/>
        <w:rPr>
          <w:rFonts w:eastAsia="宋体"/>
          <w:sz w:val="21"/>
        </w:rPr>
      </w:pPr>
      <w:r>
        <w:rPr>
          <w:rFonts w:hint="eastAsia" w:eastAsia="宋体"/>
          <w:sz w:val="21"/>
          <w:lang w:val="en-US" w:eastAsia="zh-CN"/>
        </w:rPr>
        <w:t>吉泽拉·弗洛因德</w:t>
      </w:r>
      <w:r>
        <w:rPr>
          <w:rFonts w:eastAsia="宋体"/>
          <w:sz w:val="21"/>
        </w:rPr>
        <w:t>（</w:t>
      </w:r>
      <w:r>
        <w:rPr>
          <w:rFonts w:eastAsia="宋体"/>
          <w:sz w:val="21"/>
          <w:lang w:val="en-US"/>
        </w:rPr>
        <w:t>手稿第</w:t>
      </w:r>
      <w:r>
        <w:rPr>
          <w:rFonts w:eastAsia="宋体"/>
          <w:sz w:val="21"/>
        </w:rPr>
        <w:t>116</w:t>
      </w:r>
      <w:r>
        <w:rPr>
          <w:rFonts w:hint="eastAsia" w:eastAsia="宋体"/>
          <w:sz w:val="21"/>
          <w:lang w:eastAsia="zh-CN"/>
        </w:rPr>
        <w:t>-</w:t>
      </w:r>
      <w:r>
        <w:rPr>
          <w:rFonts w:eastAsia="宋体"/>
          <w:sz w:val="21"/>
        </w:rPr>
        <w:t>117</w:t>
      </w:r>
      <w:r>
        <w:rPr>
          <w:rFonts w:eastAsia="宋体"/>
          <w:sz w:val="21"/>
          <w:lang w:val="en-US"/>
        </w:rPr>
        <w:t>页</w:t>
      </w:r>
      <w:r>
        <w:rPr>
          <w:rFonts w:eastAsia="宋体"/>
          <w:sz w:val="21"/>
        </w:rPr>
        <w:t>）</w:t>
      </w:r>
      <w:r>
        <w:rPr>
          <w:rFonts w:eastAsia="宋体"/>
          <w:sz w:val="21"/>
          <w:lang w:val="en-US"/>
        </w:rPr>
        <w:t>引用了迪斯德里《摄影艺术》中的以下段落</w:t>
      </w:r>
      <w:r>
        <w:rPr>
          <w:rFonts w:eastAsia="宋体"/>
          <w:sz w:val="21"/>
        </w:rPr>
        <w:t>：</w:t>
      </w:r>
      <w:r>
        <w:rPr>
          <w:rFonts w:hint="eastAsia" w:eastAsia="宋体"/>
          <w:sz w:val="21"/>
          <w:lang w:eastAsia="zh-CN"/>
        </w:rPr>
        <w:t>“</w:t>
      </w:r>
      <w:r>
        <w:rPr>
          <w:rFonts w:hint="eastAsia" w:eastAsia="宋体"/>
          <w:sz w:val="21"/>
          <w:lang w:val="en-US"/>
        </w:rPr>
        <w:t>在一个布置得完美无缺的巨大摄影棚里</w:t>
      </w:r>
      <w:r>
        <w:rPr>
          <w:rFonts w:hint="eastAsia" w:eastAsia="宋体"/>
          <w:sz w:val="21"/>
        </w:rPr>
        <w:t>，</w:t>
      </w:r>
      <w:r>
        <w:rPr>
          <w:rFonts w:hint="eastAsia" w:eastAsia="宋体"/>
          <w:sz w:val="21"/>
          <w:lang w:val="en-US"/>
        </w:rPr>
        <w:t>摄影师可以用百叶窗和反光板完全掌控各种光效</w:t>
      </w:r>
      <w:r>
        <w:rPr>
          <w:rFonts w:hint="eastAsia" w:eastAsia="宋体"/>
          <w:sz w:val="21"/>
        </w:rPr>
        <w:t>，</w:t>
      </w:r>
      <w:r>
        <w:rPr>
          <w:rFonts w:hint="eastAsia" w:eastAsia="宋体"/>
          <w:sz w:val="21"/>
          <w:lang w:val="en-US"/>
        </w:rPr>
        <w:t>手边备有各种背景、布景、道具和服装</w:t>
      </w:r>
      <w:r>
        <w:rPr>
          <w:rFonts w:hint="eastAsia" w:eastAsia="宋体"/>
          <w:sz w:val="21"/>
          <w:lang w:val="en-US" w:eastAsia="zh-CN"/>
        </w:rPr>
        <w:t>。</w:t>
      </w:r>
      <w:r>
        <w:rPr>
          <w:rFonts w:hint="eastAsia" w:eastAsia="宋体"/>
          <w:sz w:val="21"/>
          <w:lang w:val="en-US"/>
        </w:rPr>
        <w:t>那么，他难道不能与聪明且训练有素的模特一起，创作出风俗画或历史场景吗？”</w:t>
      </w:r>
      <w:r>
        <w:rPr>
          <w:rFonts w:eastAsia="宋体"/>
          <w:sz w:val="21"/>
          <w:lang w:val="en-US"/>
        </w:rPr>
        <w:t>难道他不能像舍费尔</w:t>
      </w:r>
      <w:r>
        <w:rPr>
          <w:rStyle w:val="25"/>
          <w:rFonts w:eastAsia="宋体"/>
          <w:sz w:val="21"/>
          <w:lang w:val="en-US"/>
        </w:rPr>
        <w:footnoteReference w:id="54"/>
      </w:r>
      <w:r>
        <w:rPr>
          <w:rFonts w:eastAsia="宋体"/>
          <w:sz w:val="21"/>
        </w:rPr>
        <w:t>（Scheffer）</w:t>
      </w:r>
      <w:r>
        <w:rPr>
          <w:rFonts w:eastAsia="宋体"/>
          <w:sz w:val="21"/>
          <w:lang w:val="en-US"/>
        </w:rPr>
        <w:t>那样寻求情感</w:t>
      </w:r>
      <w:r>
        <w:rPr>
          <w:rFonts w:eastAsia="宋体"/>
          <w:sz w:val="21"/>
        </w:rPr>
        <w:t>，</w:t>
      </w:r>
      <w:r>
        <w:rPr>
          <w:rFonts w:eastAsia="宋体"/>
          <w:sz w:val="21"/>
          <w:lang w:val="en-US"/>
        </w:rPr>
        <w:t>像安格尔先生</w:t>
      </w:r>
      <w:r>
        <w:rPr>
          <w:rStyle w:val="25"/>
          <w:rFonts w:eastAsia="宋体"/>
          <w:sz w:val="21"/>
          <w:lang w:val="en-US"/>
        </w:rPr>
        <w:footnoteReference w:id="55"/>
      </w:r>
      <w:r>
        <w:rPr>
          <w:rFonts w:eastAsia="宋体"/>
          <w:sz w:val="21"/>
        </w:rPr>
        <w:t>（M. Ingres）</w:t>
      </w:r>
      <w:r>
        <w:rPr>
          <w:rFonts w:eastAsia="宋体"/>
          <w:sz w:val="21"/>
          <w:lang w:val="en-US"/>
        </w:rPr>
        <w:t>那样追求风格吗</w:t>
      </w:r>
      <w:r>
        <w:rPr>
          <w:rFonts w:eastAsia="宋体"/>
          <w:sz w:val="21"/>
        </w:rPr>
        <w:t>？</w:t>
      </w:r>
      <w:r>
        <w:rPr>
          <w:rFonts w:eastAsia="宋体"/>
          <w:sz w:val="21"/>
          <w:lang w:val="en-US"/>
        </w:rPr>
        <w:t>难道他不能像保罗</w:t>
      </w:r>
      <w:r>
        <w:rPr>
          <w:rFonts w:eastAsia="宋体"/>
          <w:sz w:val="21"/>
        </w:rPr>
        <w:t>·</w:t>
      </w:r>
      <w:r>
        <w:rPr>
          <w:rFonts w:eastAsia="宋体"/>
          <w:sz w:val="21"/>
          <w:lang w:val="en-US"/>
        </w:rPr>
        <w:t>德拉罗什</w:t>
      </w:r>
      <w:r>
        <w:rPr>
          <w:rStyle w:val="25"/>
          <w:rFonts w:eastAsia="宋体"/>
          <w:sz w:val="21"/>
          <w:lang w:val="en-US"/>
        </w:rPr>
        <w:footnoteReference w:id="56"/>
      </w:r>
      <w:r>
        <w:rPr>
          <w:rFonts w:eastAsia="宋体"/>
          <w:sz w:val="21"/>
        </w:rPr>
        <w:t>（Paul Delaroche）</w:t>
      </w:r>
      <w:r>
        <w:rPr>
          <w:rFonts w:eastAsia="宋体"/>
          <w:sz w:val="21"/>
          <w:lang w:val="en-US"/>
        </w:rPr>
        <w:t>在他的《吉斯公爵之死》画作中那样处理历史题材吗</w:t>
      </w:r>
      <w:r>
        <w:rPr>
          <w:rFonts w:eastAsia="宋体"/>
          <w:sz w:val="21"/>
        </w:rPr>
        <w:t>？</w:t>
      </w:r>
      <w:r>
        <w:rPr>
          <w:rFonts w:hint="eastAsia" w:eastAsia="宋体"/>
          <w:sz w:val="21"/>
          <w:lang w:eastAsia="zh-CN"/>
        </w:rPr>
        <w:t>”</w:t>
      </w:r>
      <w:r>
        <w:rPr>
          <w:rFonts w:eastAsia="宋体"/>
          <w:sz w:val="21"/>
          <w:lang w:val="en-US"/>
        </w:rPr>
        <w:t>在</w:t>
      </w:r>
      <w:r>
        <w:rPr>
          <w:rFonts w:eastAsia="宋体"/>
          <w:sz w:val="21"/>
        </w:rPr>
        <w:t>1855</w:t>
      </w:r>
      <w:r>
        <w:rPr>
          <w:rFonts w:eastAsia="宋体"/>
          <w:sz w:val="21"/>
          <w:lang w:val="en-US"/>
        </w:rPr>
        <w:t>年的世界博览会上</w:t>
      </w:r>
      <w:r>
        <w:rPr>
          <w:rFonts w:eastAsia="宋体"/>
          <w:sz w:val="21"/>
        </w:rPr>
        <w:t>，</w:t>
      </w:r>
      <w:r>
        <w:rPr>
          <w:rFonts w:eastAsia="宋体"/>
          <w:sz w:val="21"/>
          <w:lang w:val="en-US"/>
        </w:rPr>
        <w:t>可以看到一些</w:t>
      </w:r>
      <w:r>
        <w:rPr>
          <w:rFonts w:hint="eastAsia" w:eastAsia="宋体"/>
          <w:sz w:val="21"/>
          <w:lang w:val="en-US" w:eastAsia="zh-CN"/>
        </w:rPr>
        <w:t>类似的来自英国的照片</w:t>
      </w:r>
      <w:r>
        <w:rPr>
          <w:rFonts w:eastAsia="宋体"/>
          <w:sz w:val="21"/>
          <w:lang w:val="en-US"/>
        </w:rPr>
        <w:t>。</w:t>
      </w:r>
    </w:p>
    <w:p>
      <w:pPr>
        <w:pStyle w:val="45"/>
        <w:spacing w:after="0"/>
        <w:jc w:val="right"/>
        <w:rPr>
          <w:rFonts w:eastAsia="宋体"/>
          <w:sz w:val="21"/>
          <w:lang w:eastAsia="zh-CN"/>
        </w:rPr>
      </w:pPr>
      <w:r>
        <w:rPr>
          <w:rStyle w:val="44"/>
          <w:rFonts w:eastAsia="宋体"/>
          <w:sz w:val="21"/>
        </w:rPr>
        <w:t xml:space="preserve">[Y 4 </w:t>
      </w:r>
      <w:r>
        <w:rPr>
          <w:rStyle w:val="44"/>
          <w:rFonts w:eastAsia="宋体"/>
          <w:sz w:val="21"/>
          <w:lang w:eastAsia="fr-FR" w:bidi="fr-FR"/>
        </w:rPr>
        <w:t xml:space="preserve">a, </w:t>
      </w:r>
      <w:r>
        <w:rPr>
          <w:rStyle w:val="44"/>
          <w:rFonts w:eastAsia="宋体"/>
          <w:sz w:val="21"/>
        </w:rPr>
        <w:t>1 ]</w:t>
      </w:r>
    </w:p>
    <w:p>
      <w:pPr>
        <w:pStyle w:val="45"/>
        <w:spacing w:after="0" w:line="290" w:lineRule="auto"/>
        <w:jc w:val="both"/>
        <w:rPr>
          <w:rStyle w:val="44"/>
          <w:rFonts w:eastAsia="宋体"/>
          <w:sz w:val="21"/>
        </w:rPr>
      </w:pPr>
      <w:r>
        <w:rPr>
          <w:rStyle w:val="44"/>
          <w:rFonts w:eastAsia="宋体"/>
          <w:sz w:val="21"/>
        </w:rPr>
        <w:t>Die Gemälde Delacroix entgehen dem Wettbewerb mit der Photo</w:t>
      </w:r>
      <w:r>
        <w:rPr>
          <w:rStyle w:val="44"/>
          <w:rFonts w:eastAsia="宋体"/>
          <w:sz w:val="21"/>
        </w:rPr>
        <w:softHyphen/>
      </w:r>
      <w:r>
        <w:rPr>
          <w:rStyle w:val="44"/>
          <w:rFonts w:eastAsia="宋体"/>
          <w:sz w:val="21"/>
        </w:rPr>
        <w:t>graphie nicht nur durch ihre Farbenkraft sondern - es gab damals noch keine Momentphotographie - durch die stürmische Bewegt</w:t>
      </w:r>
      <w:r>
        <w:rPr>
          <w:rStyle w:val="44"/>
          <w:rFonts w:eastAsia="宋体"/>
          <w:sz w:val="21"/>
        </w:rPr>
        <w:softHyphen/>
      </w:r>
      <w:r>
        <w:rPr>
          <w:rStyle w:val="44"/>
          <w:rFonts w:eastAsia="宋体"/>
          <w:sz w:val="21"/>
        </w:rPr>
        <w:t xml:space="preserve">heit ihrer Sujets. So war sein wohlwollendes Interesse an der Photographie möglich. </w:t>
      </w:r>
    </w:p>
    <w:p>
      <w:pPr>
        <w:pStyle w:val="45"/>
        <w:spacing w:after="0" w:line="290" w:lineRule="auto"/>
        <w:jc w:val="right"/>
        <w:rPr>
          <w:rFonts w:eastAsia="宋体"/>
          <w:sz w:val="21"/>
        </w:rPr>
      </w:pPr>
      <w:r>
        <w:rPr>
          <w:rStyle w:val="44"/>
          <w:rFonts w:eastAsia="宋体"/>
          <w:sz w:val="21"/>
        </w:rPr>
        <w:t>[Y4 a, 2]</w:t>
      </w:r>
    </w:p>
    <w:p>
      <w:pPr>
        <w:pStyle w:val="45"/>
        <w:spacing w:after="0" w:line="293" w:lineRule="auto"/>
        <w:jc w:val="both"/>
        <w:rPr>
          <w:rStyle w:val="44"/>
          <w:rFonts w:eastAsia="宋体"/>
          <w:sz w:val="21"/>
        </w:rPr>
      </w:pPr>
      <w:r>
        <w:rPr>
          <w:rStyle w:val="44"/>
          <w:rFonts w:hint="eastAsia" w:eastAsia="宋体"/>
          <w:sz w:val="21"/>
        </w:rPr>
        <w:t>德拉克洛瓦（Eugène Delacroix）</w:t>
      </w:r>
      <w:r>
        <w:rPr>
          <w:rStyle w:val="25"/>
          <w:rFonts w:hint="eastAsia" w:eastAsia="宋体"/>
          <w:sz w:val="21"/>
        </w:rPr>
        <w:footnoteReference w:id="57"/>
      </w:r>
      <w:r>
        <w:rPr>
          <w:rStyle w:val="44"/>
          <w:rFonts w:hint="eastAsia" w:eastAsia="宋体"/>
          <w:sz w:val="21"/>
        </w:rPr>
        <w:t>的绘画得以避免与摄影术的竞争，不仅凭借其色彩力量——更因当时尚未出现瞬间摄影（Momentphotographie）</w:t>
      </w:r>
      <w:r>
        <w:rPr>
          <w:rStyle w:val="25"/>
          <w:rFonts w:hint="eastAsia" w:eastAsia="宋体"/>
          <w:sz w:val="21"/>
        </w:rPr>
        <w:footnoteReference w:id="58"/>
      </w:r>
      <w:r>
        <w:rPr>
          <w:rStyle w:val="44"/>
          <w:rFonts w:hint="eastAsia" w:eastAsia="宋体"/>
          <w:sz w:val="21"/>
        </w:rPr>
        <w:t>——</w:t>
      </w:r>
      <w:r>
        <w:rPr>
          <w:rStyle w:val="44"/>
          <w:rFonts w:hint="eastAsia" w:eastAsia="宋体"/>
          <w:sz w:val="21"/>
          <w:highlight w:val="darkGray"/>
        </w:rPr>
        <w:t>而在于其题材的剧烈动态感。</w:t>
      </w:r>
      <w:r>
        <w:rPr>
          <w:rStyle w:val="44"/>
          <w:rFonts w:hint="eastAsia" w:eastAsia="宋体"/>
          <w:sz w:val="21"/>
        </w:rPr>
        <w:t>正因如此，他才可能对摄影术抱持善意的兴趣。</w:t>
      </w:r>
    </w:p>
    <w:p>
      <w:pPr>
        <w:pStyle w:val="45"/>
        <w:spacing w:after="0" w:line="290" w:lineRule="auto"/>
        <w:jc w:val="right"/>
        <w:rPr>
          <w:rFonts w:eastAsia="宋体"/>
          <w:sz w:val="21"/>
        </w:rPr>
      </w:pPr>
      <w:r>
        <w:rPr>
          <w:rStyle w:val="44"/>
          <w:rFonts w:eastAsia="宋体"/>
          <w:sz w:val="21"/>
        </w:rPr>
        <w:t>[Y4 a, 2]</w:t>
      </w:r>
    </w:p>
    <w:p>
      <w:pPr>
        <w:pStyle w:val="45"/>
        <w:spacing w:after="0" w:line="293" w:lineRule="auto"/>
        <w:jc w:val="both"/>
        <w:rPr>
          <w:rStyle w:val="44"/>
          <w:rFonts w:eastAsia="宋体"/>
          <w:sz w:val="21"/>
        </w:rPr>
      </w:pPr>
      <w:r>
        <w:rPr>
          <w:rStyle w:val="44"/>
          <w:rFonts w:eastAsia="宋体"/>
          <w:sz w:val="21"/>
        </w:rPr>
        <w:t>Was die ersten Photographien so unvergleichlich macht, ist viel</w:t>
      </w:r>
      <w:r>
        <w:rPr>
          <w:rStyle w:val="44"/>
          <w:rFonts w:eastAsia="宋体"/>
          <w:sz w:val="21"/>
        </w:rPr>
        <w:softHyphen/>
      </w:r>
      <w:r>
        <w:rPr>
          <w:rStyle w:val="44"/>
          <w:rFonts w:eastAsia="宋体"/>
          <w:sz w:val="21"/>
        </w:rPr>
        <w:t>leicht dies: daß sie das erste Bild der Begegnung von Maschine und Mensch darstellen.</w:t>
      </w:r>
    </w:p>
    <w:p>
      <w:pPr>
        <w:pStyle w:val="45"/>
        <w:spacing w:after="0" w:line="293" w:lineRule="auto"/>
        <w:jc w:val="right"/>
        <w:rPr>
          <w:rFonts w:eastAsia="宋体"/>
          <w:sz w:val="21"/>
        </w:rPr>
      </w:pPr>
      <w:r>
        <w:rPr>
          <w:rStyle w:val="44"/>
          <w:rFonts w:eastAsia="宋体"/>
          <w:sz w:val="21"/>
        </w:rPr>
        <w:t xml:space="preserve"> [Y4 a, 3]</w:t>
      </w:r>
    </w:p>
    <w:p>
      <w:pPr>
        <w:pStyle w:val="45"/>
        <w:spacing w:after="0" w:line="288" w:lineRule="auto"/>
        <w:jc w:val="both"/>
        <w:rPr>
          <w:rStyle w:val="44"/>
          <w:rFonts w:eastAsia="宋体"/>
          <w:sz w:val="21"/>
        </w:rPr>
      </w:pPr>
      <w:r>
        <w:rPr>
          <w:rStyle w:val="44"/>
          <w:rFonts w:hint="eastAsia" w:eastAsia="宋体"/>
          <w:sz w:val="21"/>
        </w:rPr>
        <w:t>早期摄影作品之所以具有无可比拟的特质，或许在于：它们呈现了机器与人类首次相遇的影像。</w:t>
      </w:r>
    </w:p>
    <w:p>
      <w:pPr>
        <w:pStyle w:val="45"/>
        <w:spacing w:after="0" w:line="293" w:lineRule="auto"/>
        <w:jc w:val="right"/>
        <w:rPr>
          <w:rStyle w:val="44"/>
          <w:rFonts w:eastAsia="宋体"/>
          <w:sz w:val="21"/>
          <w:highlight w:val="yellow"/>
        </w:rPr>
      </w:pPr>
      <w:r>
        <w:rPr>
          <w:rStyle w:val="44"/>
          <w:rFonts w:eastAsia="宋体"/>
          <w:sz w:val="21"/>
        </w:rPr>
        <w:t xml:space="preserve"> [Y4 a, 3]</w:t>
      </w:r>
    </w:p>
    <w:p>
      <w:pPr>
        <w:pStyle w:val="45"/>
        <w:spacing w:after="0" w:line="288" w:lineRule="auto"/>
        <w:jc w:val="both"/>
        <w:rPr>
          <w:rStyle w:val="44"/>
          <w:rFonts w:eastAsia="宋体"/>
          <w:sz w:val="21"/>
        </w:rPr>
      </w:pPr>
      <w:r>
        <w:rPr>
          <w:rStyle w:val="44"/>
          <w:rFonts w:eastAsia="宋体"/>
          <w:sz w:val="21"/>
        </w:rPr>
        <w:t>Einer der, oft unausgesprochnen, Einwände gegen die Photogra</w:t>
      </w:r>
      <w:r>
        <w:rPr>
          <w:rStyle w:val="44"/>
          <w:rFonts w:eastAsia="宋体"/>
          <w:sz w:val="21"/>
        </w:rPr>
        <w:softHyphen/>
      </w:r>
      <w:r>
        <w:rPr>
          <w:rStyle w:val="44"/>
          <w:rFonts w:eastAsia="宋体"/>
          <w:sz w:val="21"/>
        </w:rPr>
        <w:t xml:space="preserve">phie: es sei unmöglich, daß das Menschenantlitz von einer Maschine aufgefaßt werden könne. So zumal Delacroix. </w:t>
      </w:r>
    </w:p>
    <w:p>
      <w:pPr>
        <w:pStyle w:val="45"/>
        <w:spacing w:after="0" w:line="288" w:lineRule="auto"/>
        <w:jc w:val="right"/>
        <w:rPr>
          <w:rFonts w:eastAsia="宋体"/>
          <w:sz w:val="21"/>
        </w:rPr>
      </w:pPr>
      <w:r>
        <w:rPr>
          <w:rStyle w:val="44"/>
          <w:rFonts w:eastAsia="宋体"/>
          <w:sz w:val="21"/>
        </w:rPr>
        <w:t>[Y 4 a, 4]</w:t>
      </w:r>
    </w:p>
    <w:p>
      <w:pPr>
        <w:pStyle w:val="45"/>
        <w:spacing w:after="0" w:line="264" w:lineRule="auto"/>
        <w:jc w:val="both"/>
        <w:rPr>
          <w:rStyle w:val="44"/>
          <w:rFonts w:eastAsia="宋体"/>
          <w:sz w:val="21"/>
        </w:rPr>
      </w:pPr>
      <w:r>
        <w:rPr>
          <w:rStyle w:val="44"/>
          <w:rFonts w:hint="eastAsia" w:eastAsia="宋体"/>
          <w:sz w:val="21"/>
        </w:rPr>
        <w:t>对摄影术的诸多质疑（往往未曾言明）中包括：机器不可能捕捉人类面容的本质。德拉克洛</w:t>
      </w:r>
      <w:r>
        <w:rPr>
          <w:rStyle w:val="44"/>
          <w:rFonts w:hint="eastAsia" w:eastAsia="宋体"/>
          <w:sz w:val="21"/>
          <w:lang w:val="en-US" w:eastAsia="zh-CN"/>
        </w:rPr>
        <w:t>瓦</w:t>
      </w:r>
      <w:r>
        <w:rPr>
          <w:rStyle w:val="44"/>
          <w:rFonts w:hint="eastAsia" w:eastAsia="宋体"/>
          <w:sz w:val="21"/>
        </w:rPr>
        <w:t>尤持此观点。</w:t>
      </w:r>
    </w:p>
    <w:p>
      <w:pPr>
        <w:pStyle w:val="45"/>
        <w:spacing w:after="0" w:line="288" w:lineRule="auto"/>
        <w:jc w:val="right"/>
        <w:rPr>
          <w:rFonts w:eastAsia="宋体"/>
          <w:sz w:val="21"/>
        </w:rPr>
      </w:pPr>
      <w:r>
        <w:rPr>
          <w:rStyle w:val="44"/>
          <w:rFonts w:eastAsia="宋体"/>
          <w:sz w:val="21"/>
        </w:rPr>
        <w:t>[Y 4 a, 4]</w:t>
      </w:r>
    </w:p>
    <w:p>
      <w:pPr>
        <w:pStyle w:val="45"/>
        <w:spacing w:after="0" w:line="264" w:lineRule="auto"/>
        <w:jc w:val="both"/>
        <w:rPr>
          <w:rStyle w:val="44"/>
          <w:rFonts w:eastAsia="宋体"/>
          <w:sz w:val="21"/>
        </w:rPr>
      </w:pPr>
      <w:r>
        <w:rPr>
          <w:rStyle w:val="44"/>
          <w:rFonts w:eastAsia="宋体"/>
          <w:sz w:val="21"/>
        </w:rPr>
        <w:t xml:space="preserve">»Yvon... </w:t>
      </w:r>
      <w:r>
        <w:rPr>
          <w:rStyle w:val="44"/>
          <w:rFonts w:eastAsia="宋体"/>
          <w:sz w:val="21"/>
          <w:lang w:eastAsia="fr-FR" w:bidi="fr-FR"/>
        </w:rPr>
        <w:t xml:space="preserve">élève </w:t>
      </w:r>
      <w:r>
        <w:rPr>
          <w:rStyle w:val="44"/>
          <w:rFonts w:eastAsia="宋体"/>
          <w:sz w:val="21"/>
        </w:rPr>
        <w:t xml:space="preserve">de Delaroche... </w:t>
      </w:r>
      <w:r>
        <w:rPr>
          <w:rStyle w:val="44"/>
          <w:rFonts w:eastAsia="宋体"/>
          <w:sz w:val="21"/>
          <w:lang w:eastAsia="fr-FR" w:bidi="fr-FR"/>
        </w:rPr>
        <w:t xml:space="preserve">décida un jour de reproduire la bataille de Solférino ... </w:t>
      </w:r>
      <w:r>
        <w:rPr>
          <w:rStyle w:val="44"/>
          <w:rFonts w:eastAsia="宋体"/>
          <w:sz w:val="21"/>
          <w:lang w:val="fr-FR" w:eastAsia="fr-FR" w:bidi="fr-FR"/>
        </w:rPr>
        <w:t xml:space="preserve">Accompagné du photographe </w:t>
      </w:r>
      <w:r>
        <w:rPr>
          <w:rStyle w:val="44"/>
          <w:rFonts w:eastAsia="宋体"/>
          <w:sz w:val="21"/>
          <w:lang w:val="fr-CA" w:eastAsia="en-US" w:bidi="en-US"/>
        </w:rPr>
        <w:t xml:space="preserve">Bisson, </w:t>
      </w:r>
      <w:r>
        <w:rPr>
          <w:rStyle w:val="44"/>
          <w:rFonts w:eastAsia="宋体"/>
          <w:sz w:val="21"/>
          <w:lang w:val="fr-FR" w:eastAsia="fr-FR" w:bidi="fr-FR"/>
        </w:rPr>
        <w:t xml:space="preserve">il se rend aux Tuileries, fait prendre à l’Empereur la pose désirable, lui fait tourner la tête et éclaire le tout de la lumière qu’il veut reproduire. La peinture qui en résulta devint célèbre sous le nom de </w:t>
      </w:r>
      <w:r>
        <w:rPr>
          <w:rStyle w:val="44"/>
          <w:rFonts w:eastAsia="宋体"/>
          <w:i/>
          <w:iCs/>
          <w:sz w:val="21"/>
          <w:lang w:val="fr-FR" w:eastAsia="fr-FR" w:bidi="fr-FR"/>
        </w:rPr>
        <w:t>l’Empereur au képi.«</w:t>
      </w:r>
      <w:r>
        <w:rPr>
          <w:rStyle w:val="44"/>
          <w:rFonts w:eastAsia="宋体"/>
          <w:sz w:val="21"/>
          <w:lang w:val="fr-FR" w:eastAsia="fr-FR" w:bidi="fr-FR"/>
        </w:rPr>
        <w:t xml:space="preserve"> </w:t>
      </w:r>
      <w:r>
        <w:rPr>
          <w:rStyle w:val="44"/>
          <w:rFonts w:eastAsia="宋体"/>
          <w:sz w:val="21"/>
        </w:rPr>
        <w:t xml:space="preserve">Im Anschluß daran ein Prozeß zwischen dem Maler und </w:t>
      </w:r>
      <w:r>
        <w:rPr>
          <w:rStyle w:val="44"/>
          <w:rFonts w:eastAsia="宋体"/>
          <w:sz w:val="21"/>
          <w:lang w:val="en-US" w:eastAsia="en-US" w:bidi="en-US"/>
        </w:rPr>
        <w:t xml:space="preserve">Bisson, </w:t>
      </w:r>
      <w:r>
        <w:rPr>
          <w:rStyle w:val="44"/>
          <w:rFonts w:eastAsia="宋体"/>
          <w:sz w:val="21"/>
        </w:rPr>
        <w:t xml:space="preserve">der sein </w:t>
      </w:r>
      <w:r>
        <w:rPr>
          <w:rStyle w:val="44"/>
          <w:rFonts w:eastAsia="宋体"/>
          <w:sz w:val="21"/>
          <w:lang w:val="en-US" w:eastAsia="fr-FR" w:bidi="fr-FR"/>
        </w:rPr>
        <w:t xml:space="preserve">Cliché </w:t>
      </w:r>
      <w:r>
        <w:rPr>
          <w:rStyle w:val="44"/>
          <w:rFonts w:eastAsia="宋体"/>
          <w:sz w:val="21"/>
        </w:rPr>
        <w:t xml:space="preserve">in den Handel gebracht hatte. Er wird verurteilt. Gisela Freund: </w:t>
      </w:r>
      <w:r>
        <w:rPr>
          <w:rStyle w:val="44"/>
          <w:rFonts w:eastAsia="宋体"/>
          <w:sz w:val="21"/>
          <w:lang w:val="fr-FR" w:eastAsia="fr-FR" w:bidi="fr-FR"/>
        </w:rPr>
        <w:t xml:space="preserve">La photographie au point de vue sociologique </w:t>
      </w:r>
      <w:r>
        <w:rPr>
          <w:rStyle w:val="44"/>
          <w:rFonts w:eastAsia="宋体"/>
          <w:sz w:val="21"/>
        </w:rPr>
        <w:t xml:space="preserve">(Ms. </w:t>
      </w:r>
      <w:r>
        <w:rPr>
          <w:rStyle w:val="44"/>
          <w:rFonts w:eastAsia="宋体"/>
          <w:sz w:val="21"/>
          <w:lang w:val="fr-FR" w:eastAsia="fr-FR" w:bidi="fr-FR"/>
        </w:rPr>
        <w:t xml:space="preserve">p </w:t>
      </w:r>
      <w:r>
        <w:rPr>
          <w:rStyle w:val="44"/>
          <w:rFonts w:eastAsia="宋体"/>
          <w:sz w:val="21"/>
        </w:rPr>
        <w:t xml:space="preserve">15 2) </w:t>
      </w:r>
    </w:p>
    <w:p>
      <w:pPr>
        <w:pStyle w:val="45"/>
        <w:spacing w:after="0" w:line="264" w:lineRule="auto"/>
        <w:jc w:val="right"/>
        <w:rPr>
          <w:rStyle w:val="44"/>
          <w:rFonts w:eastAsia="宋体"/>
          <w:sz w:val="21"/>
        </w:rPr>
      </w:pPr>
      <w:r>
        <w:rPr>
          <w:rStyle w:val="44"/>
          <w:rFonts w:eastAsia="宋体"/>
          <w:sz w:val="21"/>
          <w:lang w:eastAsia="zh-CN" w:bidi="fr-FR"/>
        </w:rPr>
        <w:t xml:space="preserve">[Y </w:t>
      </w:r>
      <w:r>
        <w:rPr>
          <w:rStyle w:val="44"/>
          <w:rFonts w:eastAsia="宋体"/>
          <w:sz w:val="21"/>
        </w:rPr>
        <w:t xml:space="preserve">4 </w:t>
      </w:r>
      <w:r>
        <w:rPr>
          <w:rStyle w:val="44"/>
          <w:rFonts w:eastAsia="宋体"/>
          <w:sz w:val="21"/>
          <w:lang w:eastAsia="zh-CN" w:bidi="en-US"/>
        </w:rPr>
        <w:t xml:space="preserve">a, </w:t>
      </w:r>
      <w:r>
        <w:rPr>
          <w:rStyle w:val="44"/>
          <w:rFonts w:eastAsia="宋体"/>
          <w:sz w:val="21"/>
        </w:rPr>
        <w:t>5]</w:t>
      </w:r>
    </w:p>
    <w:p>
      <w:pPr>
        <w:pStyle w:val="45"/>
        <w:spacing w:after="0" w:line="264" w:lineRule="auto"/>
        <w:rPr>
          <w:rFonts w:eastAsia="宋体"/>
          <w:sz w:val="21"/>
          <w:lang w:val="en-US" w:eastAsia="zh-CN"/>
        </w:rPr>
      </w:pPr>
      <w:r>
        <w:rPr>
          <w:rFonts w:hint="eastAsia" w:eastAsia="宋体"/>
          <w:sz w:val="21"/>
          <w:lang w:val="en-US" w:eastAsia="zh-CN"/>
        </w:rPr>
        <w:t>“</w:t>
      </w:r>
      <w:r>
        <w:rPr>
          <w:rFonts w:eastAsia="宋体"/>
          <w:sz w:val="21"/>
          <w:lang w:val="en-US"/>
        </w:rPr>
        <w:t>伊冯</w:t>
      </w:r>
      <w:r>
        <w:rPr>
          <w:rStyle w:val="25"/>
          <w:rFonts w:eastAsia="宋体"/>
          <w:sz w:val="21"/>
          <w:lang w:val="en-US"/>
        </w:rPr>
        <w:footnoteReference w:id="59"/>
      </w:r>
      <w:r>
        <w:rPr>
          <w:rFonts w:eastAsia="宋体"/>
          <w:sz w:val="21"/>
          <w:lang w:val="en-US"/>
        </w:rPr>
        <w:t>（Yvon）……德拉罗什</w:t>
      </w:r>
      <w:r>
        <w:rPr>
          <w:rStyle w:val="25"/>
          <w:rFonts w:eastAsia="宋体"/>
          <w:sz w:val="21"/>
          <w:lang w:val="en-US"/>
        </w:rPr>
        <w:footnoteReference w:id="60"/>
      </w:r>
      <w:r>
        <w:rPr>
          <w:rFonts w:hint="eastAsia" w:eastAsia="宋体"/>
          <w:sz w:val="21"/>
          <w:lang w:val="en-US" w:eastAsia="zh-CN"/>
        </w:rPr>
        <w:t>（</w:t>
      </w:r>
      <w:r>
        <w:rPr>
          <w:rStyle w:val="44"/>
          <w:rFonts w:eastAsia="宋体"/>
          <w:sz w:val="21"/>
        </w:rPr>
        <w:t>Delaroche</w:t>
      </w:r>
      <w:r>
        <w:rPr>
          <w:rFonts w:hint="eastAsia" w:eastAsia="宋体"/>
          <w:sz w:val="21"/>
          <w:lang w:val="en-US" w:eastAsia="zh-CN"/>
        </w:rPr>
        <w:t>）</w:t>
      </w:r>
      <w:r>
        <w:rPr>
          <w:rFonts w:eastAsia="宋体"/>
          <w:sz w:val="21"/>
          <w:lang w:val="en-US"/>
        </w:rPr>
        <w:t>的学生……有一天决定再现索尔费里诺战役……在摄影师比松</w:t>
      </w:r>
      <w:r>
        <w:rPr>
          <w:rStyle w:val="25"/>
          <w:rFonts w:eastAsia="宋体"/>
          <w:sz w:val="21"/>
          <w:lang w:val="en-US"/>
        </w:rPr>
        <w:footnoteReference w:id="61"/>
      </w:r>
      <w:r>
        <w:rPr>
          <w:rFonts w:eastAsia="宋体"/>
          <w:sz w:val="21"/>
          <w:lang w:val="en-US"/>
        </w:rPr>
        <w:t>（Bisson）的陪同下，他前往杜伊勒里宫，让皇帝摆出想要的姿势，让他转过头，并用他想要再现的光线照亮一切。由此产生的画作以《戴军便帽的皇帝》（</w:t>
      </w:r>
      <w:r>
        <w:rPr>
          <w:rFonts w:eastAsia="宋体"/>
          <w:i/>
          <w:iCs/>
          <w:sz w:val="21"/>
          <w:lang w:val="en-US"/>
        </w:rPr>
        <w:t>l'Empereur au képi</w:t>
      </w:r>
      <w:r>
        <w:rPr>
          <w:rFonts w:eastAsia="宋体"/>
          <w:sz w:val="21"/>
          <w:lang w:val="en-US"/>
        </w:rPr>
        <w:t>）之名而闻名。</w:t>
      </w:r>
      <w:r>
        <w:rPr>
          <w:rFonts w:hint="eastAsia" w:eastAsia="宋体"/>
          <w:sz w:val="21"/>
          <w:lang w:val="en-US" w:eastAsia="zh-CN"/>
        </w:rPr>
        <w:t>”</w:t>
      </w:r>
      <w:r>
        <w:rPr>
          <w:rFonts w:eastAsia="宋体"/>
          <w:sz w:val="21"/>
          <w:lang w:val="en-US"/>
        </w:rPr>
        <w:t>随后，画家与比松之间发生了一场诉讼，后者将其底片投入了市场</w:t>
      </w:r>
      <w:r>
        <w:rPr>
          <w:rFonts w:hint="eastAsia" w:eastAsia="宋体"/>
          <w:sz w:val="21"/>
          <w:lang w:val="en-US" w:eastAsia="zh-CN"/>
        </w:rPr>
        <w:t>，后</w:t>
      </w:r>
      <w:r>
        <w:rPr>
          <w:rFonts w:eastAsia="宋体"/>
          <w:sz w:val="21"/>
          <w:lang w:val="en-US"/>
        </w:rPr>
        <w:t>被判有罪。</w:t>
      </w:r>
      <w:r>
        <w:rPr>
          <w:rFonts w:hint="eastAsia" w:eastAsia="宋体"/>
          <w:sz w:val="21"/>
          <w:lang w:val="en-US" w:eastAsia="zh-CN"/>
        </w:rPr>
        <w:t>吉泽拉·弗洛因德</w:t>
      </w:r>
      <w:r>
        <w:rPr>
          <w:rFonts w:eastAsia="宋体"/>
          <w:sz w:val="21"/>
          <w:lang w:val="en-US"/>
        </w:rPr>
        <w:t>：《社会学视角下的摄影》（手稿第152页）</w:t>
      </w:r>
    </w:p>
    <w:p>
      <w:pPr>
        <w:pStyle w:val="45"/>
        <w:spacing w:after="0" w:line="264" w:lineRule="auto"/>
        <w:jc w:val="right"/>
        <w:rPr>
          <w:rFonts w:eastAsia="宋体"/>
          <w:sz w:val="21"/>
          <w:lang w:eastAsia="zh-CN"/>
        </w:rPr>
      </w:pPr>
      <w:r>
        <w:rPr>
          <w:rStyle w:val="44"/>
          <w:rFonts w:eastAsia="宋体"/>
          <w:sz w:val="21"/>
          <w:lang w:eastAsia="fr-FR" w:bidi="fr-FR"/>
        </w:rPr>
        <w:t xml:space="preserve">[Y </w:t>
      </w:r>
      <w:r>
        <w:rPr>
          <w:rStyle w:val="44"/>
          <w:rFonts w:eastAsia="宋体"/>
          <w:sz w:val="21"/>
        </w:rPr>
        <w:t xml:space="preserve">4 </w:t>
      </w:r>
      <w:r>
        <w:rPr>
          <w:rStyle w:val="44"/>
          <w:rFonts w:eastAsia="宋体"/>
          <w:sz w:val="21"/>
          <w:lang w:eastAsia="en-US" w:bidi="en-US"/>
        </w:rPr>
        <w:t xml:space="preserve">a, </w:t>
      </w:r>
      <w:r>
        <w:rPr>
          <w:rStyle w:val="44"/>
          <w:rFonts w:eastAsia="宋体"/>
          <w:sz w:val="21"/>
        </w:rPr>
        <w:t>5]</w:t>
      </w:r>
    </w:p>
    <w:p>
      <w:pPr>
        <w:pStyle w:val="45"/>
        <w:spacing w:after="0" w:line="254" w:lineRule="auto"/>
        <w:jc w:val="both"/>
        <w:rPr>
          <w:rStyle w:val="44"/>
          <w:rFonts w:eastAsia="宋体"/>
          <w:sz w:val="21"/>
        </w:rPr>
      </w:pPr>
      <w:r>
        <w:rPr>
          <w:rStyle w:val="44"/>
          <w:rFonts w:eastAsia="宋体"/>
          <w:sz w:val="21"/>
          <w:lang w:eastAsia="en-US" w:bidi="en-US"/>
        </w:rPr>
        <w:t xml:space="preserve">Napoleon III </w:t>
      </w:r>
      <w:r>
        <w:rPr>
          <w:rStyle w:val="44"/>
          <w:rFonts w:eastAsia="宋体"/>
          <w:sz w:val="21"/>
        </w:rPr>
        <w:t xml:space="preserve">läßt ein Regiment, das er anführt, halten, als es auf dem Boulevard am Hause von Disderi vorbeizieht, geht hinauf und läßt sich photographieren. </w:t>
      </w:r>
    </w:p>
    <w:p>
      <w:pPr>
        <w:pStyle w:val="45"/>
        <w:spacing w:after="0" w:line="254" w:lineRule="auto"/>
        <w:jc w:val="right"/>
        <w:rPr>
          <w:rFonts w:eastAsia="宋体"/>
          <w:sz w:val="21"/>
        </w:rPr>
      </w:pPr>
      <w:r>
        <w:rPr>
          <w:rStyle w:val="44"/>
          <w:rFonts w:eastAsia="宋体"/>
          <w:sz w:val="21"/>
        </w:rPr>
        <w:t>[Y 4 a, 6]</w:t>
      </w:r>
    </w:p>
    <w:p>
      <w:pPr>
        <w:pStyle w:val="45"/>
        <w:spacing w:after="0" w:line="257" w:lineRule="auto"/>
        <w:jc w:val="both"/>
        <w:rPr>
          <w:rStyle w:val="44"/>
          <w:rFonts w:eastAsia="宋体"/>
          <w:sz w:val="21"/>
        </w:rPr>
      </w:pPr>
      <w:r>
        <w:rPr>
          <w:rStyle w:val="44"/>
          <w:rFonts w:hint="eastAsia" w:eastAsia="宋体"/>
          <w:sz w:val="21"/>
        </w:rPr>
        <w:t>当拿破仑三世率领的军团行进至迪斯德里（Disderi</w:t>
      </w:r>
      <w:r>
        <w:rPr>
          <w:rStyle w:val="44"/>
          <w:rFonts w:hint="eastAsia" w:eastAsia="宋体"/>
          <w:sz w:val="21"/>
          <w:lang w:eastAsia="zh-CN"/>
        </w:rPr>
        <w:t>）</w:t>
      </w:r>
      <w:r>
        <w:rPr>
          <w:rStyle w:val="44"/>
          <w:rFonts w:hint="eastAsia" w:eastAsia="宋体"/>
          <w:sz w:val="21"/>
        </w:rPr>
        <w:t>照相馆所在的大道时，他下令暂停前进，亲自上楼拍摄了肖像照。</w:t>
      </w:r>
      <w:r>
        <w:rPr>
          <w:rStyle w:val="25"/>
          <w:rFonts w:hint="eastAsia" w:eastAsia="宋体"/>
          <w:sz w:val="21"/>
        </w:rPr>
        <w:footnoteReference w:id="62"/>
      </w:r>
    </w:p>
    <w:p>
      <w:pPr>
        <w:pStyle w:val="45"/>
        <w:spacing w:after="0" w:line="254" w:lineRule="auto"/>
        <w:jc w:val="right"/>
        <w:rPr>
          <w:rFonts w:eastAsia="宋体"/>
          <w:color w:val="auto"/>
          <w:sz w:val="21"/>
        </w:rPr>
      </w:pPr>
      <w:r>
        <w:rPr>
          <w:rStyle w:val="44"/>
          <w:rFonts w:eastAsia="宋体"/>
          <w:color w:val="auto"/>
          <w:sz w:val="21"/>
        </w:rPr>
        <w:t>[Y 4 a, 6]</w:t>
      </w:r>
    </w:p>
    <w:p>
      <w:pPr>
        <w:pStyle w:val="45"/>
        <w:spacing w:after="0" w:line="257" w:lineRule="auto"/>
        <w:jc w:val="both"/>
        <w:rPr>
          <w:rStyle w:val="44"/>
          <w:rFonts w:eastAsia="宋体"/>
          <w:color w:val="auto"/>
          <w:sz w:val="21"/>
          <w:lang w:eastAsia="en-US" w:bidi="en-US"/>
        </w:rPr>
      </w:pPr>
      <w:r>
        <w:rPr>
          <w:rStyle w:val="44"/>
          <w:rFonts w:eastAsia="宋体"/>
          <w:color w:val="auto"/>
          <w:sz w:val="21"/>
        </w:rPr>
        <w:t xml:space="preserve">Als </w:t>
      </w:r>
      <w:r>
        <w:rPr>
          <w:rStyle w:val="44"/>
          <w:rFonts w:eastAsia="宋体"/>
          <w:color w:val="auto"/>
          <w:sz w:val="21"/>
          <w:lang w:val="fr-FR" w:eastAsia="fr-FR" w:bidi="fr-FR"/>
        </w:rPr>
        <w:t xml:space="preserve">président </w:t>
      </w:r>
      <w:r>
        <w:rPr>
          <w:rStyle w:val="44"/>
          <w:rFonts w:eastAsia="宋体"/>
          <w:color w:val="auto"/>
          <w:sz w:val="21"/>
        </w:rPr>
        <w:t xml:space="preserve">der </w:t>
      </w:r>
      <w:r>
        <w:rPr>
          <w:rStyle w:val="44"/>
          <w:rFonts w:eastAsia="宋体"/>
          <w:color w:val="auto"/>
          <w:sz w:val="21"/>
          <w:lang w:val="fr-FR" w:eastAsia="fr-FR" w:bidi="fr-FR"/>
        </w:rPr>
        <w:t xml:space="preserve">Société </w:t>
      </w:r>
      <w:r>
        <w:rPr>
          <w:rStyle w:val="44"/>
          <w:rFonts w:eastAsia="宋体"/>
          <w:color w:val="auto"/>
          <w:sz w:val="21"/>
        </w:rPr>
        <w:t xml:space="preserve">des </w:t>
      </w:r>
      <w:r>
        <w:rPr>
          <w:rStyle w:val="44"/>
          <w:rFonts w:eastAsia="宋体"/>
          <w:color w:val="auto"/>
          <w:sz w:val="21"/>
          <w:lang w:val="fr-FR" w:eastAsia="fr-FR" w:bidi="fr-FR"/>
        </w:rPr>
        <w:t xml:space="preserve">gens de lettres </w:t>
      </w:r>
      <w:r>
        <w:rPr>
          <w:rStyle w:val="44"/>
          <w:rFonts w:eastAsia="宋体"/>
          <w:color w:val="auto"/>
          <w:sz w:val="21"/>
        </w:rPr>
        <w:t xml:space="preserve">machte Balzac den Vorschlag, die Produktion der zwölf größten lebenden Autoren Frankreichs sollte von Staats wegen angekauft werden. (Vgl. </w:t>
      </w:r>
      <w:r>
        <w:rPr>
          <w:rStyle w:val="44"/>
          <w:rFonts w:eastAsia="宋体"/>
          <w:color w:val="auto"/>
          <w:sz w:val="21"/>
          <w:lang w:eastAsia="en-US" w:bidi="en-US"/>
        </w:rPr>
        <w:t>Daguerre)</w:t>
      </w:r>
    </w:p>
    <w:p>
      <w:pPr>
        <w:pStyle w:val="45"/>
        <w:spacing w:after="0" w:line="257" w:lineRule="auto"/>
        <w:jc w:val="right"/>
        <w:rPr>
          <w:rFonts w:eastAsia="宋体"/>
          <w:color w:val="auto"/>
          <w:sz w:val="21"/>
        </w:rPr>
      </w:pPr>
      <w:r>
        <w:rPr>
          <w:rStyle w:val="44"/>
          <w:rFonts w:eastAsia="宋体"/>
          <w:color w:val="auto"/>
          <w:sz w:val="21"/>
          <w:lang w:eastAsia="fr-FR" w:bidi="fr-FR"/>
        </w:rPr>
        <w:t xml:space="preserve">[Y </w:t>
      </w:r>
      <w:r>
        <w:rPr>
          <w:rStyle w:val="44"/>
          <w:rFonts w:eastAsia="宋体"/>
          <w:color w:val="auto"/>
          <w:sz w:val="21"/>
        </w:rPr>
        <w:t xml:space="preserve">4 </w:t>
      </w:r>
      <w:r>
        <w:rPr>
          <w:rStyle w:val="44"/>
          <w:rFonts w:eastAsia="宋体"/>
          <w:color w:val="auto"/>
          <w:sz w:val="21"/>
          <w:lang w:eastAsia="fr-FR" w:bidi="fr-FR"/>
        </w:rPr>
        <w:t xml:space="preserve">a, </w:t>
      </w:r>
      <w:r>
        <w:rPr>
          <w:rStyle w:val="44"/>
          <w:rFonts w:eastAsia="宋体"/>
          <w:color w:val="auto"/>
          <w:sz w:val="21"/>
        </w:rPr>
        <w:t>7]</w:t>
      </w:r>
    </w:p>
    <w:p>
      <w:pPr>
        <w:pStyle w:val="45"/>
        <w:spacing w:after="0" w:line="259" w:lineRule="auto"/>
        <w:jc w:val="both"/>
        <w:rPr>
          <w:rStyle w:val="44"/>
          <w:rFonts w:eastAsia="宋体"/>
          <w:sz w:val="21"/>
        </w:rPr>
      </w:pPr>
      <w:r>
        <w:rPr>
          <w:rStyle w:val="44"/>
          <w:rFonts w:hint="eastAsia" w:eastAsia="宋体"/>
          <w:color w:val="auto"/>
          <w:sz w:val="21"/>
        </w:rPr>
        <w:t>作为文学家协会（Société des gens de lettres）</w:t>
      </w:r>
      <w:r>
        <w:rPr>
          <w:rStyle w:val="25"/>
          <w:rFonts w:hint="eastAsia" w:eastAsia="宋体"/>
          <w:color w:val="auto"/>
          <w:sz w:val="21"/>
        </w:rPr>
        <w:footnoteReference w:id="63"/>
      </w:r>
      <w:r>
        <w:rPr>
          <w:rStyle w:val="44"/>
          <w:rFonts w:hint="eastAsia" w:eastAsia="宋体"/>
          <w:color w:val="auto"/>
          <w:sz w:val="21"/>
        </w:rPr>
        <w:t>主席，巴尔扎克曾提议</w:t>
      </w:r>
      <w:r>
        <w:rPr>
          <w:rStyle w:val="44"/>
          <w:rFonts w:hint="eastAsia" w:eastAsia="宋体"/>
          <w:sz w:val="21"/>
        </w:rPr>
        <w:t>：应由政府出资收购法国当代最杰出的十二位作家的全部作品。（参照达盖尔</w:t>
      </w:r>
      <w:r>
        <w:rPr>
          <w:rStyle w:val="25"/>
          <w:rFonts w:hint="eastAsia" w:eastAsia="宋体"/>
          <w:sz w:val="21"/>
        </w:rPr>
        <w:footnoteReference w:id="64"/>
      </w:r>
      <w:r>
        <w:rPr>
          <w:rStyle w:val="44"/>
          <w:rFonts w:hint="eastAsia" w:eastAsia="宋体"/>
          <w:sz w:val="21"/>
        </w:rPr>
        <w:t>）</w:t>
      </w:r>
    </w:p>
    <w:p>
      <w:pPr>
        <w:pStyle w:val="45"/>
        <w:spacing w:after="0" w:line="257" w:lineRule="auto"/>
        <w:jc w:val="right"/>
        <w:rPr>
          <w:rStyle w:val="44"/>
          <w:rFonts w:eastAsia="宋体"/>
          <w:sz w:val="21"/>
        </w:rPr>
      </w:pPr>
      <w:r>
        <w:rPr>
          <w:rStyle w:val="44"/>
          <w:rFonts w:eastAsia="宋体"/>
          <w:sz w:val="21"/>
          <w:lang w:eastAsia="fr-FR" w:bidi="fr-FR"/>
        </w:rPr>
        <w:t xml:space="preserve">[Y </w:t>
      </w:r>
      <w:r>
        <w:rPr>
          <w:rStyle w:val="44"/>
          <w:rFonts w:eastAsia="宋体"/>
          <w:sz w:val="21"/>
        </w:rPr>
        <w:t xml:space="preserve">4 </w:t>
      </w:r>
      <w:r>
        <w:rPr>
          <w:rStyle w:val="44"/>
          <w:rFonts w:eastAsia="宋体"/>
          <w:sz w:val="21"/>
          <w:lang w:eastAsia="fr-FR" w:bidi="fr-FR"/>
        </w:rPr>
        <w:t xml:space="preserve">a, </w:t>
      </w:r>
      <w:r>
        <w:rPr>
          <w:rStyle w:val="44"/>
          <w:rFonts w:eastAsia="宋体"/>
          <w:sz w:val="21"/>
        </w:rPr>
        <w:t>7]</w:t>
      </w:r>
    </w:p>
    <w:p>
      <w:pPr>
        <w:pStyle w:val="45"/>
        <w:spacing w:after="0" w:line="259" w:lineRule="auto"/>
        <w:jc w:val="both"/>
        <w:rPr>
          <w:rFonts w:eastAsia="宋体"/>
          <w:sz w:val="21"/>
        </w:rPr>
      </w:pPr>
      <w:r>
        <w:rPr>
          <w:rStyle w:val="44"/>
          <w:rFonts w:eastAsia="宋体"/>
          <w:sz w:val="21"/>
        </w:rPr>
        <w:t xml:space="preserve">»Au </w:t>
      </w:r>
      <w:r>
        <w:rPr>
          <w:rStyle w:val="44"/>
          <w:rFonts w:eastAsia="宋体"/>
          <w:sz w:val="21"/>
          <w:lang w:eastAsia="fr-FR" w:bidi="fr-FR"/>
        </w:rPr>
        <w:t xml:space="preserve">café </w:t>
      </w:r>
      <w:r>
        <w:rPr>
          <w:rStyle w:val="44"/>
          <w:rFonts w:eastAsia="宋体"/>
          <w:sz w:val="21"/>
        </w:rPr>
        <w:t xml:space="preserve">Hamelin ... des </w:t>
      </w:r>
      <w:r>
        <w:rPr>
          <w:rStyle w:val="44"/>
          <w:rFonts w:eastAsia="宋体"/>
          <w:sz w:val="21"/>
          <w:lang w:eastAsia="fr-FR" w:bidi="fr-FR"/>
        </w:rPr>
        <w:t xml:space="preserve">photographes et </w:t>
      </w:r>
      <w:r>
        <w:rPr>
          <w:rStyle w:val="44"/>
          <w:rFonts w:eastAsia="宋体"/>
          <w:sz w:val="21"/>
        </w:rPr>
        <w:t xml:space="preserve">des </w:t>
      </w:r>
      <w:r>
        <w:rPr>
          <w:rStyle w:val="44"/>
          <w:rFonts w:eastAsia="宋体"/>
          <w:sz w:val="21"/>
          <w:lang w:eastAsia="fr-FR" w:bidi="fr-FR"/>
        </w:rPr>
        <w:t xml:space="preserve">noctambules.« </w:t>
      </w:r>
      <w:r>
        <w:rPr>
          <w:rStyle w:val="44"/>
          <w:rFonts w:eastAsia="宋体"/>
          <w:sz w:val="21"/>
        </w:rPr>
        <w:t xml:space="preserve">Alfred </w:t>
      </w:r>
      <w:r>
        <w:rPr>
          <w:rStyle w:val="44"/>
          <w:rFonts w:eastAsia="宋体"/>
          <w:sz w:val="21"/>
          <w:lang w:eastAsia="fr-FR" w:bidi="fr-FR"/>
        </w:rPr>
        <w:t xml:space="preserve">Delvau: Les heures parisiennes </w:t>
      </w:r>
      <w:r>
        <w:rPr>
          <w:rStyle w:val="44"/>
          <w:rFonts w:eastAsia="宋体"/>
          <w:sz w:val="21"/>
        </w:rPr>
        <w:t xml:space="preserve">Paris 1866p 184 </w:t>
      </w:r>
      <w:r>
        <w:rPr>
          <w:rStyle w:val="44"/>
          <w:rFonts w:eastAsia="宋体"/>
          <w:sz w:val="21"/>
          <w:lang w:eastAsia="fr-FR" w:bidi="fr-FR"/>
        </w:rPr>
        <w:t xml:space="preserve">(Une heure </w:t>
      </w:r>
      <w:r>
        <w:rPr>
          <w:rStyle w:val="44"/>
          <w:rFonts w:eastAsia="宋体"/>
          <w:sz w:val="21"/>
        </w:rPr>
        <w:t xml:space="preserve">du </w:t>
      </w:r>
      <w:r>
        <w:rPr>
          <w:rStyle w:val="44"/>
          <w:rFonts w:eastAsia="宋体"/>
          <w:sz w:val="21"/>
          <w:lang w:eastAsia="fr-FR" w:bidi="fr-FR"/>
        </w:rPr>
        <w:t>matin)</w:t>
      </w:r>
    </w:p>
    <w:p>
      <w:pPr>
        <w:pStyle w:val="45"/>
        <w:tabs>
          <w:tab w:val="left" w:pos="5840"/>
        </w:tabs>
        <w:spacing w:after="0" w:line="262" w:lineRule="auto"/>
        <w:jc w:val="right"/>
        <w:rPr>
          <w:rStyle w:val="44"/>
          <w:rFonts w:eastAsia="宋体"/>
          <w:sz w:val="21"/>
          <w:lang w:eastAsia="zh"/>
        </w:rPr>
      </w:pPr>
      <w:r>
        <w:rPr>
          <w:rStyle w:val="44"/>
          <w:rFonts w:hint="eastAsia" w:eastAsia="宋体"/>
          <w:sz w:val="21"/>
          <w:lang w:eastAsia="zh"/>
        </w:rPr>
        <w:t>[Y5,1]</w:t>
      </w:r>
    </w:p>
    <w:p>
      <w:pPr>
        <w:pStyle w:val="45"/>
        <w:tabs>
          <w:tab w:val="left" w:pos="5840"/>
        </w:tabs>
        <w:spacing w:after="0" w:line="262" w:lineRule="auto"/>
        <w:rPr>
          <w:rFonts w:eastAsia="宋体"/>
          <w:sz w:val="21"/>
          <w:lang w:eastAsia="zh"/>
        </w:rPr>
      </w:pPr>
      <w:r>
        <w:rPr>
          <w:rFonts w:hint="eastAsia" w:eastAsia="宋体"/>
          <w:sz w:val="21"/>
          <w:lang w:eastAsia="zh-CN"/>
        </w:rPr>
        <w:t>“</w:t>
      </w:r>
      <w:r>
        <w:rPr>
          <w:rFonts w:eastAsia="宋体"/>
          <w:sz w:val="21"/>
          <w:lang w:val="en-US" w:eastAsia="zh"/>
        </w:rPr>
        <w:t>在阿梅兰咖啡馆</w:t>
      </w:r>
      <w:r>
        <w:rPr>
          <w:rFonts w:eastAsia="宋体"/>
          <w:sz w:val="21"/>
          <w:lang w:eastAsia="zh"/>
        </w:rPr>
        <w:t>……</w:t>
      </w:r>
      <w:r>
        <w:rPr>
          <w:rFonts w:hint="eastAsia" w:eastAsia="宋体"/>
          <w:sz w:val="21"/>
          <w:lang w:eastAsia="zh"/>
        </w:rPr>
        <w:t>混迹着</w:t>
      </w:r>
      <w:r>
        <w:rPr>
          <w:rFonts w:eastAsia="宋体"/>
          <w:sz w:val="21"/>
          <w:lang w:val="en-US" w:eastAsia="zh"/>
        </w:rPr>
        <w:t>摄影师和夜游者。</w:t>
      </w:r>
      <w:r>
        <w:rPr>
          <w:rFonts w:hint="eastAsia" w:eastAsia="宋体"/>
          <w:sz w:val="21"/>
          <w:lang w:eastAsia="zh-CN"/>
        </w:rPr>
        <w:t>”</w:t>
      </w:r>
      <w:r>
        <w:rPr>
          <w:rFonts w:eastAsia="宋体"/>
          <w:sz w:val="21"/>
          <w:lang w:val="en-US" w:eastAsia="zh"/>
        </w:rPr>
        <w:t>阿尔弗雷德</w:t>
      </w:r>
      <w:r>
        <w:rPr>
          <w:rFonts w:eastAsia="宋体"/>
          <w:sz w:val="21"/>
          <w:lang w:eastAsia="zh"/>
        </w:rPr>
        <w:t>·</w:t>
      </w:r>
      <w:r>
        <w:rPr>
          <w:rFonts w:eastAsia="宋体"/>
          <w:sz w:val="21"/>
          <w:lang w:val="en-US" w:eastAsia="zh"/>
        </w:rPr>
        <w:t>德尔沃</w:t>
      </w:r>
      <w:r>
        <w:rPr>
          <w:rStyle w:val="25"/>
          <w:rFonts w:eastAsia="宋体"/>
          <w:sz w:val="21"/>
          <w:lang w:bidi="fr-FR"/>
        </w:rPr>
        <w:footnoteReference w:id="65"/>
      </w:r>
      <w:r>
        <w:rPr>
          <w:rFonts w:eastAsia="宋体"/>
          <w:sz w:val="21"/>
          <w:lang w:eastAsia="zh"/>
        </w:rPr>
        <w:t>（Alfred Delvau）：</w:t>
      </w:r>
      <w:r>
        <w:rPr>
          <w:rFonts w:eastAsia="宋体"/>
          <w:sz w:val="21"/>
          <w:lang w:val="en-US" w:eastAsia="zh"/>
        </w:rPr>
        <w:t>《巴黎时光》</w:t>
      </w:r>
      <w:r>
        <w:rPr>
          <w:rFonts w:eastAsia="宋体"/>
          <w:sz w:val="21"/>
          <w:lang w:eastAsia="zh"/>
        </w:rPr>
        <w:t>，</w:t>
      </w:r>
      <w:r>
        <w:rPr>
          <w:rFonts w:eastAsia="宋体"/>
          <w:sz w:val="21"/>
          <w:lang w:val="en-US" w:eastAsia="zh"/>
        </w:rPr>
        <w:t>巴黎</w:t>
      </w:r>
      <w:r>
        <w:rPr>
          <w:rFonts w:eastAsia="宋体"/>
          <w:sz w:val="21"/>
          <w:lang w:eastAsia="zh"/>
        </w:rPr>
        <w:t>，1866</w:t>
      </w:r>
      <w:r>
        <w:rPr>
          <w:rFonts w:eastAsia="宋体"/>
          <w:sz w:val="21"/>
          <w:lang w:val="en-US" w:eastAsia="zh"/>
        </w:rPr>
        <w:t>年</w:t>
      </w:r>
      <w:r>
        <w:rPr>
          <w:rFonts w:eastAsia="宋体"/>
          <w:sz w:val="21"/>
          <w:lang w:eastAsia="zh"/>
        </w:rPr>
        <w:t>，</w:t>
      </w:r>
      <w:r>
        <w:rPr>
          <w:rFonts w:eastAsia="宋体"/>
          <w:sz w:val="21"/>
          <w:lang w:val="en-US" w:eastAsia="zh"/>
        </w:rPr>
        <w:t>第</w:t>
      </w:r>
      <w:r>
        <w:rPr>
          <w:rFonts w:eastAsia="宋体"/>
          <w:sz w:val="21"/>
          <w:lang w:eastAsia="zh"/>
        </w:rPr>
        <w:t>184</w:t>
      </w:r>
      <w:r>
        <w:rPr>
          <w:rFonts w:eastAsia="宋体"/>
          <w:sz w:val="21"/>
          <w:lang w:val="en-US" w:eastAsia="zh"/>
        </w:rPr>
        <w:t>页</w:t>
      </w:r>
      <w:r>
        <w:rPr>
          <w:rFonts w:eastAsia="宋体"/>
          <w:sz w:val="21"/>
          <w:lang w:eastAsia="zh"/>
        </w:rPr>
        <w:t>（</w:t>
      </w:r>
      <w:r>
        <w:rPr>
          <w:rFonts w:eastAsia="宋体"/>
          <w:sz w:val="21"/>
          <w:lang w:val="en-US" w:eastAsia="zh"/>
        </w:rPr>
        <w:t>凌晨一点</w:t>
      </w:r>
      <w:r>
        <w:rPr>
          <w:rFonts w:eastAsia="宋体"/>
          <w:sz w:val="21"/>
          <w:lang w:eastAsia="zh"/>
        </w:rPr>
        <w:t>）</w:t>
      </w:r>
    </w:p>
    <w:p>
      <w:pPr>
        <w:pStyle w:val="45"/>
        <w:tabs>
          <w:tab w:val="left" w:pos="5840"/>
        </w:tabs>
        <w:spacing w:after="0" w:line="262" w:lineRule="auto"/>
        <w:jc w:val="right"/>
        <w:rPr>
          <w:rStyle w:val="44"/>
          <w:rFonts w:eastAsia="宋体"/>
          <w:sz w:val="21"/>
          <w:lang w:eastAsia="zh"/>
        </w:rPr>
      </w:pPr>
      <w:r>
        <w:rPr>
          <w:rStyle w:val="44"/>
          <w:rFonts w:hint="eastAsia" w:eastAsia="宋体"/>
          <w:sz w:val="21"/>
          <w:lang w:eastAsia="zh"/>
        </w:rPr>
        <w:t>[Y5,1]</w:t>
      </w:r>
    </w:p>
    <w:p>
      <w:pPr>
        <w:pStyle w:val="45"/>
        <w:tabs>
          <w:tab w:val="left" w:pos="5840"/>
        </w:tabs>
        <w:spacing w:after="0" w:line="262" w:lineRule="auto"/>
        <w:jc w:val="both"/>
        <w:rPr>
          <w:rStyle w:val="44"/>
          <w:rFonts w:eastAsia="宋体"/>
          <w:sz w:val="21"/>
          <w:lang w:val="fr-FR" w:eastAsia="fr-FR" w:bidi="fr-FR"/>
        </w:rPr>
      </w:pPr>
      <w:r>
        <w:rPr>
          <w:rStyle w:val="44"/>
          <w:rFonts w:eastAsia="宋体"/>
          <w:sz w:val="21"/>
        </w:rPr>
        <w:t xml:space="preserve">Über </w:t>
      </w:r>
      <w:r>
        <w:rPr>
          <w:rStyle w:val="44"/>
          <w:rFonts w:eastAsia="宋体"/>
          <w:sz w:val="21"/>
          <w:lang w:val="fr-FR" w:eastAsia="fr-FR" w:bidi="fr-FR"/>
        </w:rPr>
        <w:t xml:space="preserve">Népomucène </w:t>
      </w:r>
      <w:r>
        <w:rPr>
          <w:rStyle w:val="44"/>
          <w:rFonts w:eastAsia="宋体"/>
          <w:sz w:val="21"/>
        </w:rPr>
        <w:t xml:space="preserve">Lemercier: </w:t>
      </w:r>
      <w:r>
        <w:rPr>
          <w:rStyle w:val="44"/>
          <w:rFonts w:eastAsia="宋体"/>
          <w:sz w:val="21"/>
          <w:lang w:val="fr-FR" w:eastAsia="fr-FR" w:bidi="fr-FR"/>
        </w:rPr>
        <w:t>»L’homme qui parlait cet idiome pédantesque, absurde et emphatique, n’a certes jamais compris son époque ... Pourrait-on mieux défigurer des événements contemporains à l’aide d’expressions et d’images</w:t>
      </w:r>
      <w:r>
        <w:rPr>
          <w:rStyle w:val="44"/>
          <w:rFonts w:hint="eastAsia" w:eastAsia="宋体"/>
          <w:sz w:val="21"/>
          <w:lang w:val="fr-FR" w:eastAsia="zh-CN" w:bidi="fr-FR"/>
        </w:rPr>
        <w:t xml:space="preserve"> </w:t>
      </w:r>
      <w:r>
        <w:rPr>
          <w:rStyle w:val="44"/>
          <w:rFonts w:eastAsia="宋体"/>
          <w:sz w:val="21"/>
          <w:lang w:val="fr-FR" w:eastAsia="fr-FR" w:bidi="fr-FR"/>
        </w:rPr>
        <w:t xml:space="preserve">surannées?« Alfred </w:t>
      </w:r>
      <w:r>
        <w:rPr>
          <w:rStyle w:val="44"/>
          <w:rFonts w:eastAsia="宋体"/>
          <w:sz w:val="21"/>
          <w:lang w:val="fr-CA" w:eastAsia="en-US" w:bidi="en-US"/>
        </w:rPr>
        <w:t xml:space="preserve">Michiels: </w:t>
      </w:r>
      <w:r>
        <w:rPr>
          <w:rStyle w:val="44"/>
          <w:rFonts w:eastAsia="宋体"/>
          <w:sz w:val="21"/>
          <w:lang w:val="fr-FR" w:eastAsia="fr-FR" w:bidi="fr-FR"/>
        </w:rPr>
        <w:t>Histoire des idées littéraires en France au XlX'siècle Paris 1863 IIp 36/7</w:t>
      </w:r>
    </w:p>
    <w:p>
      <w:pPr>
        <w:pStyle w:val="45"/>
        <w:tabs>
          <w:tab w:val="left" w:pos="5840"/>
        </w:tabs>
        <w:spacing w:after="0" w:line="262" w:lineRule="auto"/>
        <w:jc w:val="right"/>
        <w:rPr>
          <w:rStyle w:val="44"/>
          <w:rFonts w:eastAsia="宋体"/>
          <w:sz w:val="21"/>
          <w:lang w:val="fr-FR" w:eastAsia="zh-CN" w:bidi="fr-FR"/>
        </w:rPr>
      </w:pPr>
      <w:r>
        <w:rPr>
          <w:rStyle w:val="44"/>
          <w:rFonts w:eastAsia="宋体"/>
          <w:sz w:val="21"/>
          <w:lang w:val="fr-FR" w:eastAsia="zh-CN" w:bidi="fr-FR"/>
        </w:rPr>
        <w:t>[Y 5,2]</w:t>
      </w:r>
    </w:p>
    <w:p>
      <w:pPr>
        <w:pStyle w:val="45"/>
        <w:tabs>
          <w:tab w:val="left" w:pos="5840"/>
        </w:tabs>
        <w:spacing w:after="0" w:line="262" w:lineRule="auto"/>
        <w:rPr>
          <w:rFonts w:eastAsia="宋体"/>
          <w:sz w:val="21"/>
          <w:lang w:val="en-US" w:eastAsia="zh-CN"/>
        </w:rPr>
      </w:pPr>
      <w:r>
        <w:rPr>
          <w:rFonts w:eastAsia="宋体"/>
          <w:sz w:val="21"/>
          <w:lang w:val="en-US"/>
        </w:rPr>
        <w:t>关于内波穆塞内·勒梅西埃（Népomucène Lemercier）：</w:t>
      </w:r>
      <w:r>
        <w:rPr>
          <w:rFonts w:hint="eastAsia" w:eastAsia="宋体"/>
          <w:sz w:val="21"/>
          <w:lang w:val="en-US" w:eastAsia="zh-CN"/>
        </w:rPr>
        <w:t>“</w:t>
      </w:r>
      <w:r>
        <w:rPr>
          <w:rFonts w:eastAsia="宋体"/>
          <w:sz w:val="21"/>
          <w:lang w:val="en-US"/>
        </w:rPr>
        <w:t>说这种浮夸、荒谬、夸张语言的人，肯定从未理解他的时代……还有什么比用陈旧的表达和意象更能歪曲当代事件呢？</w:t>
      </w:r>
      <w:r>
        <w:rPr>
          <w:rFonts w:hint="eastAsia" w:eastAsia="宋体"/>
          <w:sz w:val="21"/>
          <w:lang w:val="en-US" w:eastAsia="zh-CN"/>
        </w:rPr>
        <w:t>”</w:t>
      </w:r>
      <w:r>
        <w:rPr>
          <w:rFonts w:eastAsia="宋体"/>
          <w:sz w:val="21"/>
          <w:lang w:val="en-US"/>
        </w:rPr>
        <w:t>阿尔弗雷德·米希尔斯（Alfred Michiels）：《十九世纪法国文学思想史》，巴黎，1863年，第二卷，第36/7页</w:t>
      </w:r>
    </w:p>
    <w:p>
      <w:pPr>
        <w:pStyle w:val="45"/>
        <w:tabs>
          <w:tab w:val="left" w:pos="5840"/>
        </w:tabs>
        <w:spacing w:after="0" w:line="262" w:lineRule="auto"/>
        <w:jc w:val="right"/>
        <w:rPr>
          <w:rFonts w:eastAsia="宋体"/>
          <w:sz w:val="21"/>
          <w:lang w:val="en-US" w:eastAsia="zh-CN" w:bidi="fr-FR"/>
        </w:rPr>
      </w:pPr>
      <w:r>
        <w:rPr>
          <w:rStyle w:val="44"/>
          <w:rFonts w:eastAsia="宋体"/>
          <w:sz w:val="21"/>
          <w:lang w:val="en-US" w:eastAsia="fr-FR" w:bidi="fr-FR"/>
        </w:rPr>
        <w:t>[Y 5,2]</w:t>
      </w:r>
    </w:p>
    <w:p>
      <w:pPr>
        <w:pStyle w:val="45"/>
        <w:tabs>
          <w:tab w:val="left" w:pos="5840"/>
        </w:tabs>
        <w:spacing w:after="0" w:line="286" w:lineRule="auto"/>
        <w:jc w:val="both"/>
        <w:rPr>
          <w:rStyle w:val="44"/>
          <w:rFonts w:eastAsia="宋体"/>
          <w:sz w:val="21"/>
        </w:rPr>
      </w:pPr>
      <w:r>
        <w:rPr>
          <w:rStyle w:val="44"/>
          <w:rFonts w:eastAsia="宋体"/>
          <w:sz w:val="21"/>
        </w:rPr>
        <w:t xml:space="preserve">Zum Aufkommen der </w:t>
      </w:r>
      <w:r>
        <w:rPr>
          <w:rStyle w:val="44"/>
          <w:rFonts w:eastAsia="宋体"/>
          <w:sz w:val="21"/>
          <w:lang w:eastAsia="fr-FR" w:bidi="fr-FR"/>
        </w:rPr>
        <w:t xml:space="preserve">Photographie. - </w:t>
      </w:r>
      <w:r>
        <w:rPr>
          <w:rStyle w:val="44"/>
          <w:rFonts w:eastAsia="宋体"/>
          <w:sz w:val="21"/>
        </w:rPr>
        <w:t>Die Verkehrstechnik ver</w:t>
      </w:r>
      <w:r>
        <w:rPr>
          <w:rStyle w:val="44"/>
          <w:rFonts w:eastAsia="宋体"/>
          <w:sz w:val="21"/>
        </w:rPr>
        <w:softHyphen/>
      </w:r>
      <w:r>
        <w:rPr>
          <w:rStyle w:val="44"/>
          <w:rFonts w:eastAsia="宋体"/>
          <w:sz w:val="21"/>
        </w:rPr>
        <w:t>mindert die informatorischen Meriten der Malerei. Im übrigen bereitet sich eine neue Wirklichkeit vor, dergegenüber niemand die Verantwortung persönlicher Stellungnahme eingehen kann. Man appelliert an das Objektiv. Die Malerei ihrerseits beginnt die Farbe zu betonen.</w:t>
      </w:r>
    </w:p>
    <w:p>
      <w:pPr>
        <w:pStyle w:val="45"/>
        <w:tabs>
          <w:tab w:val="left" w:pos="5840"/>
        </w:tabs>
        <w:spacing w:after="0" w:line="286" w:lineRule="auto"/>
        <w:jc w:val="right"/>
        <w:rPr>
          <w:rFonts w:eastAsia="宋体"/>
          <w:sz w:val="21"/>
        </w:rPr>
      </w:pPr>
      <w:r>
        <w:rPr>
          <w:rStyle w:val="44"/>
          <w:rFonts w:eastAsia="宋体"/>
          <w:sz w:val="21"/>
        </w:rPr>
        <w:t>[</w:t>
      </w:r>
      <w:r>
        <w:rPr>
          <w:rStyle w:val="44"/>
          <w:rFonts w:hint="eastAsia" w:eastAsia="宋体"/>
          <w:sz w:val="21"/>
          <w:lang w:eastAsia="zh-CN"/>
        </w:rPr>
        <w:t>Y</w:t>
      </w:r>
      <w:r>
        <w:rPr>
          <w:rStyle w:val="44"/>
          <w:rFonts w:eastAsia="宋体"/>
          <w:sz w:val="21"/>
        </w:rPr>
        <w:t>5,3]</w:t>
      </w:r>
    </w:p>
    <w:p>
      <w:pPr>
        <w:pStyle w:val="45"/>
        <w:tabs>
          <w:tab w:val="left" w:pos="5840"/>
        </w:tabs>
        <w:spacing w:after="0"/>
        <w:jc w:val="both"/>
        <w:rPr>
          <w:rStyle w:val="44"/>
          <w:rFonts w:eastAsia="宋体"/>
          <w:sz w:val="21"/>
        </w:rPr>
      </w:pPr>
      <w:r>
        <w:rPr>
          <w:rStyle w:val="44"/>
          <w:rFonts w:hint="eastAsia" w:eastAsia="宋体"/>
          <w:sz w:val="21"/>
        </w:rPr>
        <w:t>关于摄影术的兴起。——交通技术削弱了绘画在信息传递方面的价值。另一方面，一种新的现实正逐渐形成，面对这种现实，无人能承担个人立场的责任。人们诉诸于客观性（Objektiv）</w:t>
      </w:r>
      <w:r>
        <w:rPr>
          <w:rStyle w:val="25"/>
          <w:rFonts w:hint="eastAsia" w:eastAsia="宋体"/>
          <w:sz w:val="21"/>
        </w:rPr>
        <w:footnoteReference w:id="66"/>
      </w:r>
      <w:r>
        <w:rPr>
          <w:rStyle w:val="44"/>
          <w:rFonts w:hint="eastAsia" w:eastAsia="宋体"/>
          <w:sz w:val="21"/>
        </w:rPr>
        <w:t>。而绘画则开始强调色彩的表现力。</w:t>
      </w:r>
    </w:p>
    <w:p>
      <w:pPr>
        <w:pStyle w:val="45"/>
        <w:tabs>
          <w:tab w:val="left" w:pos="5840"/>
        </w:tabs>
        <w:spacing w:after="0" w:line="286" w:lineRule="auto"/>
        <w:jc w:val="right"/>
        <w:rPr>
          <w:rFonts w:eastAsia="宋体"/>
          <w:sz w:val="21"/>
        </w:rPr>
      </w:pPr>
      <w:r>
        <w:rPr>
          <w:rStyle w:val="44"/>
          <w:rFonts w:eastAsia="宋体"/>
          <w:sz w:val="21"/>
        </w:rPr>
        <w:t>[</w:t>
      </w:r>
      <w:r>
        <w:rPr>
          <w:rStyle w:val="44"/>
          <w:rFonts w:hint="eastAsia" w:eastAsia="宋体"/>
          <w:sz w:val="21"/>
          <w:lang w:eastAsia="zh-CN"/>
        </w:rPr>
        <w:t>Y</w:t>
      </w:r>
      <w:r>
        <w:rPr>
          <w:rStyle w:val="44"/>
          <w:rFonts w:eastAsia="宋体"/>
          <w:sz w:val="21"/>
        </w:rPr>
        <w:t>5,3]</w:t>
      </w:r>
    </w:p>
    <w:p>
      <w:pPr>
        <w:pStyle w:val="45"/>
        <w:tabs>
          <w:tab w:val="left" w:pos="5840"/>
        </w:tabs>
        <w:spacing w:after="0"/>
        <w:jc w:val="both"/>
        <w:rPr>
          <w:rStyle w:val="44"/>
          <w:rFonts w:eastAsia="宋体"/>
          <w:sz w:val="21"/>
          <w:lang w:val="fr-FR" w:eastAsia="fr-FR" w:bidi="fr-FR"/>
        </w:rPr>
      </w:pPr>
      <w:r>
        <w:rPr>
          <w:rStyle w:val="44"/>
          <w:rFonts w:eastAsia="宋体"/>
          <w:sz w:val="21"/>
        </w:rPr>
        <w:t xml:space="preserve">»La Vapeur« - »Dernier </w:t>
      </w:r>
      <w:r>
        <w:rPr>
          <w:rStyle w:val="44"/>
          <w:rFonts w:eastAsia="宋体"/>
          <w:sz w:val="21"/>
          <w:lang w:val="fr-FR" w:eastAsia="fr-FR" w:bidi="fr-FR"/>
        </w:rPr>
        <w:t xml:space="preserve">mot de celui qui mourut sur la croix!« Maxime Du Camp : Les chants modernes Paris </w:t>
      </w:r>
      <w:r>
        <w:rPr>
          <w:rStyle w:val="44"/>
          <w:rFonts w:eastAsia="宋体"/>
          <w:sz w:val="21"/>
        </w:rPr>
        <w:t>1855p</w:t>
      </w:r>
      <w:r>
        <w:rPr>
          <w:rStyle w:val="44"/>
          <w:rFonts w:hint="eastAsia" w:eastAsia="宋体"/>
          <w:sz w:val="21"/>
          <w:lang w:eastAsia="zh-CN"/>
        </w:rPr>
        <w:t>260</w:t>
      </w:r>
      <w:r>
        <w:rPr>
          <w:rStyle w:val="44"/>
          <w:rFonts w:eastAsia="宋体"/>
          <w:sz w:val="21"/>
          <w:lang w:val="fr-FR" w:eastAsia="fr-FR" w:bidi="fr-FR"/>
        </w:rPr>
        <w:t xml:space="preserve"> [La Vapeur]</w:t>
      </w:r>
    </w:p>
    <w:p>
      <w:pPr>
        <w:pStyle w:val="45"/>
        <w:tabs>
          <w:tab w:val="left" w:pos="5840"/>
        </w:tabs>
        <w:spacing w:after="0"/>
        <w:jc w:val="right"/>
        <w:rPr>
          <w:rStyle w:val="44"/>
          <w:rFonts w:eastAsia="宋体"/>
          <w:sz w:val="21"/>
          <w:lang w:val="fr-FR" w:eastAsia="fr-FR" w:bidi="fr-FR"/>
        </w:rPr>
      </w:pPr>
      <w:r>
        <w:rPr>
          <w:rStyle w:val="44"/>
          <w:rFonts w:eastAsia="宋体"/>
          <w:sz w:val="21"/>
          <w:lang w:val="fr-FR" w:eastAsia="fr-FR" w:bidi="fr-FR"/>
        </w:rPr>
        <w:t>[</w:t>
      </w:r>
      <w:r>
        <w:rPr>
          <w:rStyle w:val="44"/>
          <w:rFonts w:hint="eastAsia" w:eastAsia="宋体"/>
          <w:sz w:val="21"/>
          <w:lang w:val="fr-FR" w:eastAsia="zh-CN" w:bidi="fr-FR"/>
        </w:rPr>
        <w:t>Y</w:t>
      </w:r>
      <w:r>
        <w:rPr>
          <w:rStyle w:val="44"/>
          <w:rFonts w:eastAsia="宋体"/>
          <w:sz w:val="21"/>
          <w:lang w:val="fr-FR" w:eastAsia="fr-FR" w:bidi="fr-FR"/>
        </w:rPr>
        <w:t>5,4]</w:t>
      </w:r>
    </w:p>
    <w:p>
      <w:pPr>
        <w:pStyle w:val="45"/>
        <w:tabs>
          <w:tab w:val="left" w:pos="5840"/>
        </w:tabs>
        <w:spacing w:after="0"/>
        <w:rPr>
          <w:rFonts w:eastAsia="宋体"/>
          <w:sz w:val="21"/>
          <w:lang w:val="fr-FR" w:eastAsia="zh-CN"/>
        </w:rPr>
      </w:pPr>
      <w:r>
        <w:rPr>
          <w:rFonts w:hint="eastAsia" w:eastAsia="宋体"/>
          <w:sz w:val="21"/>
          <w:lang w:val="fr-FR" w:eastAsia="zh-CN"/>
        </w:rPr>
        <w:t>“</w:t>
      </w:r>
      <w:r>
        <w:rPr>
          <w:rFonts w:eastAsia="宋体"/>
          <w:sz w:val="21"/>
          <w:lang w:val="en-US"/>
        </w:rPr>
        <w:t>蒸汽</w:t>
      </w:r>
      <w:r>
        <w:rPr>
          <w:rFonts w:hint="eastAsia" w:eastAsia="宋体"/>
          <w:sz w:val="21"/>
          <w:lang w:val="fr-FR" w:eastAsia="zh-CN"/>
        </w:rPr>
        <w:t>”</w:t>
      </w:r>
      <w:r>
        <w:rPr>
          <w:rFonts w:eastAsia="宋体"/>
          <w:sz w:val="21"/>
          <w:lang w:val="fr-FR"/>
        </w:rPr>
        <w:t>——</w:t>
      </w:r>
      <w:r>
        <w:rPr>
          <w:rFonts w:hint="eastAsia" w:eastAsia="宋体"/>
          <w:sz w:val="21"/>
          <w:lang w:val="fr-FR" w:eastAsia="zh-CN"/>
        </w:rPr>
        <w:t>“</w:t>
      </w:r>
      <w:r>
        <w:rPr>
          <w:rFonts w:eastAsia="宋体"/>
          <w:sz w:val="21"/>
          <w:lang w:val="en-US"/>
        </w:rPr>
        <w:t>在十字架上死去的人最后的话</w:t>
      </w:r>
      <w:r>
        <w:rPr>
          <w:rFonts w:eastAsia="宋体"/>
          <w:sz w:val="21"/>
          <w:lang w:val="fr-FR"/>
        </w:rPr>
        <w:t>！</w:t>
      </w:r>
      <w:r>
        <w:rPr>
          <w:rFonts w:hint="eastAsia" w:eastAsia="宋体"/>
          <w:sz w:val="21"/>
          <w:lang w:val="fr-FR" w:eastAsia="zh-CN"/>
        </w:rPr>
        <w:t>”</w:t>
      </w:r>
      <w:r>
        <w:rPr>
          <w:rFonts w:eastAsia="宋体"/>
          <w:sz w:val="21"/>
          <w:lang w:val="en-US"/>
        </w:rPr>
        <w:t>马克西姆</w:t>
      </w:r>
      <w:r>
        <w:rPr>
          <w:rFonts w:eastAsia="宋体"/>
          <w:sz w:val="21"/>
          <w:lang w:val="fr-FR"/>
        </w:rPr>
        <w:t>·</w:t>
      </w:r>
      <w:r>
        <w:rPr>
          <w:rFonts w:eastAsia="宋体"/>
          <w:sz w:val="21"/>
          <w:lang w:val="en-US"/>
        </w:rPr>
        <w:t>杜康</w:t>
      </w:r>
      <w:r>
        <w:rPr>
          <w:rStyle w:val="25"/>
          <w:rFonts w:eastAsia="宋体"/>
          <w:sz w:val="21"/>
          <w:lang w:val="en-US"/>
        </w:rPr>
        <w:footnoteReference w:id="67"/>
      </w:r>
      <w:r>
        <w:rPr>
          <w:rFonts w:eastAsia="宋体"/>
          <w:sz w:val="21"/>
          <w:lang w:val="fr-FR"/>
        </w:rPr>
        <w:t>（Maxime Du Camp）：</w:t>
      </w:r>
      <w:r>
        <w:rPr>
          <w:rFonts w:eastAsia="宋体"/>
          <w:sz w:val="21"/>
          <w:lang w:val="en-US"/>
        </w:rPr>
        <w:t>《现代之歌》</w:t>
      </w:r>
      <w:r>
        <w:rPr>
          <w:rFonts w:eastAsia="宋体"/>
          <w:sz w:val="21"/>
          <w:lang w:val="fr-FR"/>
        </w:rPr>
        <w:t>，</w:t>
      </w:r>
      <w:r>
        <w:rPr>
          <w:rFonts w:eastAsia="宋体"/>
          <w:sz w:val="21"/>
          <w:lang w:val="en-US"/>
        </w:rPr>
        <w:t>巴黎</w:t>
      </w:r>
      <w:r>
        <w:rPr>
          <w:rFonts w:eastAsia="宋体"/>
          <w:sz w:val="21"/>
          <w:lang w:val="fr-FR"/>
        </w:rPr>
        <w:t>，1855</w:t>
      </w:r>
      <w:r>
        <w:rPr>
          <w:rFonts w:eastAsia="宋体"/>
          <w:sz w:val="21"/>
          <w:lang w:val="en-US"/>
        </w:rPr>
        <w:t>年</w:t>
      </w:r>
      <w:r>
        <w:rPr>
          <w:rFonts w:hint="eastAsia" w:eastAsia="宋体"/>
          <w:sz w:val="21"/>
          <w:lang w:val="fr-FR" w:eastAsia="zh-CN"/>
        </w:rPr>
        <w:t>，</w:t>
      </w:r>
      <w:r>
        <w:rPr>
          <w:rFonts w:hint="eastAsia" w:eastAsia="宋体"/>
          <w:sz w:val="21"/>
          <w:lang w:val="en-US" w:eastAsia="zh-CN"/>
        </w:rPr>
        <w:t>第</w:t>
      </w:r>
      <w:r>
        <w:rPr>
          <w:rFonts w:hint="eastAsia" w:eastAsia="宋体"/>
          <w:sz w:val="21"/>
          <w:lang w:val="fr-FR" w:eastAsia="zh-CN"/>
        </w:rPr>
        <w:t>260页[蒸汽]</w:t>
      </w:r>
    </w:p>
    <w:p>
      <w:pPr>
        <w:pStyle w:val="45"/>
        <w:tabs>
          <w:tab w:val="left" w:pos="5840"/>
        </w:tabs>
        <w:spacing w:after="0"/>
        <w:jc w:val="right"/>
        <w:rPr>
          <w:rFonts w:eastAsia="宋体"/>
          <w:sz w:val="21"/>
          <w:lang w:val="fr-FR" w:eastAsia="zh-CN" w:bidi="fr-FR"/>
        </w:rPr>
      </w:pPr>
      <w:r>
        <w:rPr>
          <w:rStyle w:val="44"/>
          <w:rFonts w:eastAsia="宋体"/>
          <w:sz w:val="21"/>
          <w:lang w:val="fr-FR" w:eastAsia="fr-FR" w:bidi="fr-FR"/>
        </w:rPr>
        <w:t>[</w:t>
      </w:r>
      <w:r>
        <w:rPr>
          <w:rStyle w:val="44"/>
          <w:rFonts w:hint="eastAsia" w:eastAsia="宋体"/>
          <w:sz w:val="21"/>
          <w:lang w:val="fr-FR" w:eastAsia="zh-CN" w:bidi="fr-FR"/>
        </w:rPr>
        <w:t>Y</w:t>
      </w:r>
      <w:r>
        <w:rPr>
          <w:rStyle w:val="44"/>
          <w:rFonts w:eastAsia="宋体"/>
          <w:sz w:val="21"/>
          <w:lang w:val="fr-FR" w:eastAsia="fr-FR" w:bidi="fr-FR"/>
        </w:rPr>
        <w:t>5,4]</w:t>
      </w:r>
    </w:p>
    <w:p>
      <w:pPr>
        <w:pStyle w:val="45"/>
        <w:spacing w:after="0" w:line="259" w:lineRule="auto"/>
        <w:jc w:val="both"/>
        <w:rPr>
          <w:rStyle w:val="44"/>
          <w:rFonts w:eastAsia="宋体"/>
          <w:sz w:val="21"/>
        </w:rPr>
      </w:pPr>
      <w:r>
        <w:rPr>
          <w:rStyle w:val="44"/>
          <w:rFonts w:eastAsia="宋体"/>
          <w:sz w:val="21"/>
          <w:lang w:val="fr-FR" w:eastAsia="fr-FR" w:bidi="fr-FR"/>
        </w:rPr>
        <w:t xml:space="preserve">In »La Vapeur </w:t>
      </w:r>
      <w:r>
        <w:rPr>
          <w:rStyle w:val="44"/>
          <w:rFonts w:eastAsia="宋体"/>
          <w:sz w:val="21"/>
        </w:rPr>
        <w:t xml:space="preserve">III« besingt </w:t>
      </w:r>
      <w:r>
        <w:rPr>
          <w:rStyle w:val="44"/>
          <w:rFonts w:eastAsia="宋体"/>
          <w:sz w:val="21"/>
          <w:lang w:val="fr-FR" w:eastAsia="fr-FR" w:bidi="fr-FR"/>
        </w:rPr>
        <w:t xml:space="preserve">Du Camp </w:t>
      </w:r>
      <w:r>
        <w:rPr>
          <w:rStyle w:val="44"/>
          <w:rFonts w:eastAsia="宋体"/>
          <w:sz w:val="21"/>
        </w:rPr>
        <w:t xml:space="preserve">den Dampf, das Chloroform, die Elektrizität, das Gas, die Photographie. Maxime Du Camp: </w:t>
      </w:r>
      <w:r>
        <w:rPr>
          <w:rStyle w:val="44"/>
          <w:rFonts w:eastAsia="宋体"/>
          <w:sz w:val="21"/>
          <w:lang w:val="fr-FR" w:eastAsia="fr-FR" w:bidi="fr-FR"/>
        </w:rPr>
        <w:t xml:space="preserve">Les chants </w:t>
      </w:r>
      <w:r>
        <w:rPr>
          <w:rStyle w:val="44"/>
          <w:rFonts w:eastAsia="宋体"/>
          <w:sz w:val="21"/>
        </w:rPr>
        <w:t xml:space="preserve">modernes Paris 1855 p 265-72 »Lafaulx« besingt die Mähmaschine. </w:t>
      </w:r>
    </w:p>
    <w:p>
      <w:pPr>
        <w:pStyle w:val="45"/>
        <w:spacing w:after="0" w:line="259" w:lineRule="auto"/>
        <w:jc w:val="right"/>
        <w:rPr>
          <w:rStyle w:val="44"/>
          <w:rFonts w:eastAsia="宋体"/>
          <w:sz w:val="21"/>
        </w:rPr>
      </w:pPr>
      <w:r>
        <w:rPr>
          <w:rStyle w:val="44"/>
          <w:rFonts w:eastAsia="宋体"/>
          <w:sz w:val="21"/>
        </w:rPr>
        <w:t>[Y 5,5]</w:t>
      </w:r>
    </w:p>
    <w:p>
      <w:pPr>
        <w:pStyle w:val="45"/>
        <w:spacing w:after="0" w:line="259" w:lineRule="auto"/>
        <w:rPr>
          <w:rStyle w:val="44"/>
          <w:rFonts w:eastAsia="宋体"/>
          <w:sz w:val="21"/>
        </w:rPr>
      </w:pPr>
      <w:r>
        <w:rPr>
          <w:rStyle w:val="44"/>
          <w:rFonts w:hint="eastAsia" w:eastAsia="宋体"/>
          <w:sz w:val="21"/>
        </w:rPr>
        <w:t>在《蒸汽颂III》（</w:t>
      </w:r>
      <w:r>
        <w:rPr>
          <w:rStyle w:val="44"/>
          <w:rFonts w:hint="eastAsia" w:eastAsia="宋体"/>
          <w:i/>
          <w:iCs/>
          <w:sz w:val="21"/>
        </w:rPr>
        <w:t>La Vapeur III</w:t>
      </w:r>
      <w:r>
        <w:rPr>
          <w:rStyle w:val="44"/>
          <w:rFonts w:hint="eastAsia" w:eastAsia="宋体"/>
          <w:sz w:val="21"/>
        </w:rPr>
        <w:t>）</w:t>
      </w:r>
      <w:r>
        <w:rPr>
          <w:rStyle w:val="25"/>
          <w:rFonts w:hint="eastAsia" w:eastAsia="宋体"/>
          <w:sz w:val="21"/>
        </w:rPr>
        <w:footnoteReference w:id="68"/>
      </w:r>
      <w:r>
        <w:rPr>
          <w:rStyle w:val="44"/>
          <w:rFonts w:hint="eastAsia" w:eastAsia="宋体"/>
          <w:sz w:val="21"/>
        </w:rPr>
        <w:t>中，马克西姆·杜</w:t>
      </w:r>
      <w:r>
        <w:rPr>
          <w:rStyle w:val="44"/>
          <w:rFonts w:hint="eastAsia" w:eastAsia="宋体"/>
          <w:sz w:val="21"/>
          <w:lang w:val="en-US" w:eastAsia="zh-CN"/>
        </w:rPr>
        <w:t>康</w:t>
      </w:r>
      <w:r>
        <w:rPr>
          <w:rStyle w:val="44"/>
          <w:rFonts w:hint="eastAsia" w:eastAsia="宋体"/>
          <w:sz w:val="21"/>
        </w:rPr>
        <w:t>歌颂了蒸汽、氯仿、电力、煤气和摄影术。参见马克西姆·杜坎：《现代之歌》，巴黎</w:t>
      </w:r>
      <w:r>
        <w:rPr>
          <w:rStyle w:val="44"/>
          <w:rFonts w:hint="eastAsia" w:eastAsia="宋体"/>
          <w:sz w:val="21"/>
          <w:lang w:eastAsia="zh-CN"/>
        </w:rPr>
        <w:t>，</w:t>
      </w:r>
      <w:r>
        <w:rPr>
          <w:rStyle w:val="44"/>
          <w:rFonts w:hint="eastAsia" w:eastAsia="宋体"/>
          <w:sz w:val="21"/>
        </w:rPr>
        <w:t>1855年，第265-272页。</w:t>
      </w:r>
      <w:r>
        <w:rPr>
          <w:rStyle w:val="44"/>
          <w:rFonts w:hint="eastAsia" w:eastAsia="宋体"/>
          <w:sz w:val="21"/>
          <w:lang w:eastAsia="zh-CN"/>
        </w:rPr>
        <w:t>“</w:t>
      </w:r>
      <w:r>
        <w:rPr>
          <w:rStyle w:val="44"/>
          <w:rFonts w:hint="eastAsia" w:eastAsia="宋体"/>
          <w:sz w:val="21"/>
        </w:rPr>
        <w:t>拉福</w:t>
      </w:r>
      <w:r>
        <w:rPr>
          <w:rStyle w:val="44"/>
          <w:rFonts w:hint="eastAsia" w:eastAsia="宋体"/>
          <w:sz w:val="21"/>
          <w:lang w:eastAsia="zh-CN"/>
        </w:rPr>
        <w:t>”（Lafaulx）</w:t>
      </w:r>
      <w:r>
        <w:rPr>
          <w:rStyle w:val="25"/>
          <w:rFonts w:hint="eastAsia" w:eastAsia="宋体"/>
          <w:sz w:val="21"/>
          <w:lang w:eastAsia="zh-CN"/>
        </w:rPr>
        <w:footnoteReference w:id="69"/>
      </w:r>
      <w:r>
        <w:rPr>
          <w:rStyle w:val="44"/>
          <w:rFonts w:hint="eastAsia" w:eastAsia="宋体"/>
          <w:sz w:val="21"/>
        </w:rPr>
        <w:t>歌颂了割草机。</w:t>
      </w:r>
    </w:p>
    <w:p>
      <w:pPr>
        <w:pStyle w:val="45"/>
        <w:spacing w:after="0" w:line="259" w:lineRule="auto"/>
        <w:jc w:val="right"/>
        <w:rPr>
          <w:rFonts w:eastAsia="宋体"/>
          <w:sz w:val="21"/>
          <w:lang w:eastAsia="zh-CN"/>
        </w:rPr>
      </w:pPr>
      <w:r>
        <w:rPr>
          <w:rStyle w:val="44"/>
          <w:rFonts w:eastAsia="宋体"/>
          <w:sz w:val="21"/>
        </w:rPr>
        <w:t>[Y 5,5]</w:t>
      </w:r>
    </w:p>
    <w:p>
      <w:pPr>
        <w:pStyle w:val="45"/>
        <w:spacing w:after="0" w:line="257" w:lineRule="auto"/>
        <w:jc w:val="both"/>
        <w:rPr>
          <w:rFonts w:eastAsia="宋体"/>
          <w:sz w:val="21"/>
        </w:rPr>
      </w:pPr>
      <w:r>
        <w:rPr>
          <w:rStyle w:val="44"/>
          <w:rFonts w:eastAsia="宋体"/>
          <w:sz w:val="21"/>
        </w:rPr>
        <w:t xml:space="preserve">Die ersten beiden und die vierte Strophe von »La </w:t>
      </w:r>
      <w:r>
        <w:rPr>
          <w:rStyle w:val="44"/>
          <w:rFonts w:eastAsia="宋体"/>
          <w:sz w:val="21"/>
          <w:lang w:eastAsia="fr-FR" w:bidi="fr-FR"/>
        </w:rPr>
        <w:t>bobine«:</w:t>
      </w:r>
    </w:p>
    <w:p>
      <w:pPr>
        <w:pStyle w:val="45"/>
        <w:spacing w:after="0" w:line="257" w:lineRule="auto"/>
        <w:ind w:left="560" w:firstLine="20"/>
        <w:jc w:val="both"/>
        <w:rPr>
          <w:rStyle w:val="44"/>
          <w:rFonts w:eastAsia="宋体"/>
          <w:sz w:val="21"/>
          <w:lang w:eastAsia="fr-FR" w:bidi="fr-FR"/>
        </w:rPr>
      </w:pPr>
      <w:r>
        <w:rPr>
          <w:rStyle w:val="44"/>
          <w:rFonts w:eastAsia="宋体"/>
          <w:sz w:val="21"/>
          <w:lang w:eastAsia="fr-FR" w:bidi="fr-FR"/>
        </w:rPr>
        <w:t xml:space="preserve">»Près de la rivière à cascade </w:t>
      </w:r>
    </w:p>
    <w:p>
      <w:pPr>
        <w:pStyle w:val="45"/>
        <w:spacing w:after="0" w:line="257" w:lineRule="auto"/>
        <w:ind w:left="560" w:firstLine="20"/>
        <w:jc w:val="both"/>
        <w:rPr>
          <w:rStyle w:val="44"/>
          <w:rFonts w:eastAsia="宋体"/>
          <w:sz w:val="21"/>
          <w:lang w:val="fr-FR" w:eastAsia="fr-FR" w:bidi="fr-FR"/>
        </w:rPr>
      </w:pPr>
      <w:r>
        <w:rPr>
          <w:rStyle w:val="44"/>
          <w:rFonts w:eastAsia="宋体"/>
          <w:sz w:val="21"/>
          <w:lang w:val="fr-FR" w:eastAsia="fr-FR" w:bidi="fr-FR"/>
        </w:rPr>
        <w:t xml:space="preserve">A laquelle chaque estacade Sert de tourbillonnants relais; </w:t>
      </w:r>
    </w:p>
    <w:p>
      <w:pPr>
        <w:pStyle w:val="45"/>
        <w:spacing w:after="0" w:line="257" w:lineRule="auto"/>
        <w:ind w:left="560" w:firstLine="20"/>
        <w:jc w:val="both"/>
        <w:rPr>
          <w:rStyle w:val="44"/>
          <w:rFonts w:eastAsia="宋体"/>
          <w:sz w:val="21"/>
          <w:lang w:val="fr-FR" w:eastAsia="fr-FR" w:bidi="fr-FR"/>
        </w:rPr>
      </w:pPr>
      <w:r>
        <w:rPr>
          <w:rStyle w:val="44"/>
          <w:rFonts w:eastAsia="宋体"/>
          <w:sz w:val="21"/>
          <w:lang w:val="fr-FR" w:eastAsia="fr-FR" w:bidi="fr-FR"/>
        </w:rPr>
        <w:t xml:space="preserve">Au milieu des vertes prairies, </w:t>
      </w:r>
    </w:p>
    <w:p>
      <w:pPr>
        <w:pStyle w:val="45"/>
        <w:spacing w:after="0" w:line="257" w:lineRule="auto"/>
        <w:ind w:left="560" w:firstLine="20"/>
        <w:jc w:val="both"/>
        <w:rPr>
          <w:rStyle w:val="44"/>
          <w:rFonts w:eastAsia="宋体"/>
          <w:sz w:val="21"/>
          <w:lang w:val="fr-FR" w:eastAsia="fr-FR" w:bidi="fr-FR"/>
        </w:rPr>
      </w:pPr>
      <w:r>
        <w:rPr>
          <w:rStyle w:val="44"/>
          <w:rFonts w:eastAsia="宋体"/>
          <w:sz w:val="21"/>
          <w:lang w:val="fr-FR" w:eastAsia="fr-FR" w:bidi="fr-FR"/>
        </w:rPr>
        <w:t xml:space="preserve">Parmi les luzernes fleuries, </w:t>
      </w:r>
    </w:p>
    <w:p>
      <w:pPr>
        <w:pStyle w:val="45"/>
        <w:spacing w:after="0" w:line="257" w:lineRule="auto"/>
        <w:ind w:left="560" w:firstLine="20"/>
        <w:jc w:val="both"/>
        <w:rPr>
          <w:rFonts w:eastAsia="宋体"/>
          <w:sz w:val="21"/>
          <w:lang w:val="fr-FR" w:eastAsia="fr-FR" w:bidi="fr-FR"/>
        </w:rPr>
      </w:pPr>
      <w:r>
        <w:rPr>
          <w:rStyle w:val="44"/>
          <w:rFonts w:eastAsia="宋体"/>
          <w:sz w:val="21"/>
          <w:lang w:val="fr-FR" w:eastAsia="fr-FR" w:bidi="fr-FR"/>
        </w:rPr>
        <w:t>On a bâti mon grand palais;</w:t>
      </w:r>
    </w:p>
    <w:p>
      <w:pPr>
        <w:pStyle w:val="45"/>
        <w:spacing w:after="0" w:line="257" w:lineRule="auto"/>
        <w:ind w:left="560" w:firstLine="20"/>
        <w:jc w:val="both"/>
        <w:rPr>
          <w:rStyle w:val="44"/>
          <w:rFonts w:eastAsia="宋体"/>
          <w:sz w:val="21"/>
          <w:lang w:val="fr-FR" w:eastAsia="fr-FR" w:bidi="fr-FR"/>
        </w:rPr>
      </w:pPr>
      <w:r>
        <w:rPr>
          <w:rStyle w:val="44"/>
          <w:rFonts w:eastAsia="宋体"/>
          <w:sz w:val="21"/>
          <w:lang w:val="fr-FR" w:eastAsia="fr-FR" w:bidi="fr-FR"/>
        </w:rPr>
        <w:t xml:space="preserve">Mon palais aux mille fenêtres, </w:t>
      </w:r>
    </w:p>
    <w:p>
      <w:pPr>
        <w:pStyle w:val="45"/>
        <w:spacing w:after="0" w:line="257" w:lineRule="auto"/>
        <w:ind w:left="560" w:firstLine="20"/>
        <w:jc w:val="both"/>
        <w:rPr>
          <w:rStyle w:val="44"/>
          <w:rFonts w:eastAsia="宋体"/>
          <w:sz w:val="21"/>
          <w:lang w:val="fr-FR" w:eastAsia="fr-FR" w:bidi="fr-FR"/>
        </w:rPr>
      </w:pPr>
      <w:r>
        <w:rPr>
          <w:rStyle w:val="44"/>
          <w:rFonts w:eastAsia="宋体"/>
          <w:sz w:val="21"/>
          <w:lang w:val="fr-FR" w:eastAsia="fr-FR" w:bidi="fr-FR"/>
        </w:rPr>
        <w:t xml:space="preserve">Mon palais aux vignes champêtres </w:t>
      </w:r>
    </w:p>
    <w:p>
      <w:pPr>
        <w:pStyle w:val="45"/>
        <w:spacing w:after="0" w:line="257" w:lineRule="auto"/>
        <w:ind w:left="560" w:firstLine="20"/>
        <w:jc w:val="both"/>
        <w:rPr>
          <w:rStyle w:val="44"/>
          <w:rFonts w:eastAsia="宋体"/>
          <w:sz w:val="21"/>
          <w:lang w:val="fr-FR" w:eastAsia="fr-FR" w:bidi="fr-FR"/>
        </w:rPr>
      </w:pPr>
      <w:r>
        <w:rPr>
          <w:rStyle w:val="44"/>
          <w:rFonts w:eastAsia="宋体"/>
          <w:sz w:val="21"/>
          <w:lang w:val="fr-FR" w:eastAsia="fr-FR" w:bidi="fr-FR"/>
        </w:rPr>
        <w:t xml:space="preserve">Qui rampent jusque sur les toits, </w:t>
      </w:r>
    </w:p>
    <w:p>
      <w:pPr>
        <w:pStyle w:val="45"/>
        <w:spacing w:after="0" w:line="257" w:lineRule="auto"/>
        <w:ind w:left="560" w:firstLine="20"/>
        <w:jc w:val="both"/>
        <w:rPr>
          <w:rStyle w:val="44"/>
          <w:rFonts w:eastAsia="宋体"/>
          <w:sz w:val="21"/>
          <w:lang w:val="fr-FR" w:eastAsia="fr-FR" w:bidi="fr-FR"/>
        </w:rPr>
      </w:pPr>
      <w:r>
        <w:rPr>
          <w:rStyle w:val="44"/>
          <w:rFonts w:eastAsia="宋体"/>
          <w:sz w:val="21"/>
          <w:lang w:val="fr-FR" w:eastAsia="fr-FR" w:bidi="fr-FR"/>
        </w:rPr>
        <w:t xml:space="preserve">Mon palais où sans repos chante </w:t>
      </w:r>
    </w:p>
    <w:p>
      <w:pPr>
        <w:pStyle w:val="45"/>
        <w:spacing w:after="0" w:line="257" w:lineRule="auto"/>
        <w:ind w:left="560" w:firstLine="20"/>
        <w:jc w:val="both"/>
        <w:rPr>
          <w:rStyle w:val="44"/>
          <w:rFonts w:eastAsia="宋体"/>
          <w:sz w:val="21"/>
          <w:lang w:val="fr-FR" w:eastAsia="fr-FR" w:bidi="fr-FR"/>
        </w:rPr>
      </w:pPr>
      <w:r>
        <w:rPr>
          <w:rStyle w:val="44"/>
          <w:rFonts w:eastAsia="宋体"/>
          <w:sz w:val="21"/>
          <w:lang w:val="fr-FR" w:eastAsia="fr-FR" w:bidi="fr-FR"/>
        </w:rPr>
        <w:t>La roue agile et mugissante,</w:t>
      </w:r>
    </w:p>
    <w:p>
      <w:pPr>
        <w:pStyle w:val="45"/>
        <w:spacing w:after="0" w:line="257" w:lineRule="auto"/>
        <w:ind w:left="560" w:firstLine="20"/>
        <w:jc w:val="both"/>
        <w:rPr>
          <w:rFonts w:eastAsia="宋体"/>
          <w:sz w:val="21"/>
        </w:rPr>
      </w:pPr>
      <w:r>
        <w:rPr>
          <w:rStyle w:val="44"/>
          <w:rFonts w:eastAsia="宋体"/>
          <w:sz w:val="21"/>
          <w:lang w:val="fr-FR" w:eastAsia="fr-FR" w:bidi="fr-FR"/>
        </w:rPr>
        <w:t>La roue à l’éclatante voix!</w:t>
      </w:r>
    </w:p>
    <w:p>
      <w:pPr>
        <w:pStyle w:val="45"/>
        <w:spacing w:after="0" w:line="257" w:lineRule="auto"/>
        <w:ind w:left="560" w:firstLine="20"/>
        <w:jc w:val="both"/>
        <w:rPr>
          <w:rStyle w:val="44"/>
          <w:rFonts w:eastAsia="宋体"/>
          <w:sz w:val="21"/>
          <w:lang w:val="fr-FR" w:eastAsia="fr-FR" w:bidi="fr-FR"/>
        </w:rPr>
      </w:pPr>
      <w:r>
        <w:rPr>
          <w:rStyle w:val="44"/>
          <w:rFonts w:eastAsia="宋体"/>
          <w:sz w:val="21"/>
          <w:lang w:val="fr-FR" w:eastAsia="fr-FR" w:bidi="fr-FR"/>
        </w:rPr>
        <w:t xml:space="preserve">Comme les Elphes de Norwège </w:t>
      </w:r>
    </w:p>
    <w:p>
      <w:pPr>
        <w:pStyle w:val="45"/>
        <w:spacing w:after="0" w:line="257" w:lineRule="auto"/>
        <w:ind w:left="560" w:firstLine="20"/>
        <w:jc w:val="both"/>
        <w:rPr>
          <w:rStyle w:val="44"/>
          <w:rFonts w:eastAsia="宋体"/>
          <w:sz w:val="21"/>
          <w:lang w:val="fr-FR" w:eastAsia="fr-FR" w:bidi="fr-FR"/>
        </w:rPr>
      </w:pPr>
      <w:r>
        <w:rPr>
          <w:rStyle w:val="44"/>
          <w:rFonts w:eastAsia="宋体"/>
          <w:sz w:val="21"/>
          <w:lang w:val="fr-FR" w:eastAsia="fr-FR" w:bidi="fr-FR"/>
        </w:rPr>
        <w:t xml:space="preserve">Qui toujours valsent sur la neige, </w:t>
      </w:r>
    </w:p>
    <w:p>
      <w:pPr>
        <w:pStyle w:val="45"/>
        <w:spacing w:after="0" w:line="257" w:lineRule="auto"/>
        <w:ind w:left="560" w:firstLine="20"/>
        <w:jc w:val="both"/>
        <w:rPr>
          <w:rStyle w:val="44"/>
          <w:rFonts w:eastAsia="宋体"/>
          <w:sz w:val="21"/>
          <w:lang w:val="fr-FR" w:eastAsia="fr-FR" w:bidi="fr-FR"/>
        </w:rPr>
      </w:pPr>
      <w:r>
        <w:rPr>
          <w:rStyle w:val="44"/>
          <w:rFonts w:eastAsia="宋体"/>
          <w:sz w:val="21"/>
          <w:lang w:val="fr-FR" w:eastAsia="fr-FR" w:bidi="fr-FR"/>
        </w:rPr>
        <w:t xml:space="preserve">Fuyant l’esprit qui les poursuit, </w:t>
      </w:r>
    </w:p>
    <w:p>
      <w:pPr>
        <w:pStyle w:val="45"/>
        <w:spacing w:after="0" w:line="257" w:lineRule="auto"/>
        <w:ind w:left="560" w:firstLine="20"/>
        <w:jc w:val="both"/>
        <w:rPr>
          <w:rStyle w:val="44"/>
          <w:rFonts w:eastAsia="宋体"/>
          <w:sz w:val="21"/>
          <w:lang w:val="fr-FR" w:eastAsia="fr-FR" w:bidi="fr-FR"/>
        </w:rPr>
      </w:pPr>
      <w:r>
        <w:rPr>
          <w:rStyle w:val="44"/>
          <w:rFonts w:eastAsia="宋体"/>
          <w:sz w:val="21"/>
          <w:lang w:val="fr-FR" w:eastAsia="fr-FR" w:bidi="fr-FR"/>
        </w:rPr>
        <w:t xml:space="preserve">Je tourne! je tourne! je tourne! </w:t>
      </w:r>
    </w:p>
    <w:p>
      <w:pPr>
        <w:pStyle w:val="45"/>
        <w:spacing w:after="0" w:line="257" w:lineRule="auto"/>
        <w:ind w:left="560" w:firstLine="20"/>
        <w:jc w:val="both"/>
        <w:rPr>
          <w:rStyle w:val="44"/>
          <w:rFonts w:eastAsia="宋体"/>
          <w:sz w:val="21"/>
          <w:lang w:val="fr-FR" w:eastAsia="fr-FR" w:bidi="fr-FR"/>
        </w:rPr>
      </w:pPr>
      <w:r>
        <w:rPr>
          <w:rStyle w:val="44"/>
          <w:rFonts w:eastAsia="宋体"/>
          <w:sz w:val="21"/>
          <w:lang w:val="fr-FR" w:eastAsia="fr-FR" w:bidi="fr-FR"/>
        </w:rPr>
        <w:t xml:space="preserve">Jamais en paix je ne séjourne! </w:t>
      </w:r>
    </w:p>
    <w:p>
      <w:pPr>
        <w:pStyle w:val="45"/>
        <w:spacing w:after="0" w:line="257" w:lineRule="auto"/>
        <w:ind w:left="560" w:firstLine="20"/>
        <w:jc w:val="both"/>
        <w:rPr>
          <w:rFonts w:eastAsia="宋体"/>
          <w:sz w:val="21"/>
        </w:rPr>
      </w:pPr>
      <w:r>
        <w:rPr>
          <w:rStyle w:val="44"/>
          <w:rFonts w:eastAsia="宋体"/>
          <w:sz w:val="21"/>
          <w:lang w:val="fr-FR" w:eastAsia="fr-FR" w:bidi="fr-FR"/>
        </w:rPr>
        <w:t>Je tourne le jour et la nuit!«</w:t>
      </w:r>
    </w:p>
    <w:p>
      <w:pPr>
        <w:pStyle w:val="45"/>
        <w:spacing w:after="0" w:line="257" w:lineRule="auto"/>
        <w:jc w:val="both"/>
        <w:rPr>
          <w:rStyle w:val="44"/>
          <w:rFonts w:eastAsia="宋体"/>
          <w:sz w:val="21"/>
          <w:lang w:val="fr-FR" w:eastAsia="fr-FR" w:bidi="fr-FR"/>
        </w:rPr>
      </w:pPr>
      <w:r>
        <w:rPr>
          <w:rStyle w:val="44"/>
          <w:rFonts w:eastAsia="宋体"/>
          <w:sz w:val="21"/>
          <w:lang w:val="fr-FR" w:eastAsia="fr-FR" w:bidi="fr-FR"/>
        </w:rPr>
        <w:t xml:space="preserve">MaximeDu Camp: LeschantsmodernesParis 1855 p 285/6 </w:t>
      </w:r>
    </w:p>
    <w:p>
      <w:pPr>
        <w:pStyle w:val="45"/>
        <w:spacing w:after="0" w:line="257" w:lineRule="auto"/>
        <w:jc w:val="right"/>
        <w:rPr>
          <w:rStyle w:val="44"/>
          <w:rFonts w:eastAsia="宋体"/>
          <w:sz w:val="21"/>
          <w:lang w:val="fr-FR" w:eastAsia="fr-FR" w:bidi="fr-FR"/>
        </w:rPr>
      </w:pPr>
      <w:r>
        <w:rPr>
          <w:rStyle w:val="44"/>
          <w:rFonts w:eastAsia="宋体"/>
          <w:sz w:val="21"/>
          <w:lang w:val="fr-FR" w:eastAsia="fr-FR" w:bidi="fr-FR"/>
        </w:rPr>
        <w:t>[Y 5,6]</w:t>
      </w:r>
    </w:p>
    <w:p>
      <w:pPr>
        <w:pStyle w:val="45"/>
        <w:spacing w:after="0" w:line="257" w:lineRule="auto"/>
        <w:rPr>
          <w:rFonts w:eastAsia="宋体"/>
          <w:sz w:val="21"/>
          <w:lang w:val="en-US"/>
        </w:rPr>
      </w:pPr>
      <w:r>
        <w:rPr>
          <w:rFonts w:hint="eastAsia" w:eastAsia="宋体" w:cs="宋体"/>
          <w:sz w:val="21"/>
          <w:lang w:val="en-US"/>
        </w:rPr>
        <w:t>《线轴》的前两节和第四节：</w:t>
      </w:r>
    </w:p>
    <w:p>
      <w:pPr>
        <w:pStyle w:val="45"/>
        <w:spacing w:after="0" w:line="257" w:lineRule="auto"/>
        <w:ind w:left="630" w:leftChars="300"/>
        <w:rPr>
          <w:rFonts w:eastAsia="宋体" w:cs="宋体"/>
          <w:sz w:val="21"/>
          <w:lang w:val="en-US"/>
        </w:rPr>
      </w:pPr>
      <w:r>
        <w:rPr>
          <w:rFonts w:hint="eastAsia" w:eastAsia="宋体" w:cs="宋体"/>
          <w:sz w:val="21"/>
          <w:lang w:val="en-US"/>
        </w:rPr>
        <w:t>在瀑布般的河流旁，</w:t>
      </w:r>
      <w:r>
        <w:rPr>
          <w:rFonts w:eastAsia="宋体"/>
          <w:sz w:val="21"/>
          <w:lang w:val="en-US"/>
        </w:rPr>
        <w:br w:type="textWrapping"/>
      </w:r>
      <w:r>
        <w:rPr>
          <w:rFonts w:hint="eastAsia" w:eastAsia="宋体" w:cs="宋体"/>
          <w:sz w:val="21"/>
          <w:lang w:val="en-US"/>
        </w:rPr>
        <w:t>每座栈桥</w:t>
      </w:r>
      <w:r>
        <w:rPr>
          <w:rFonts w:hint="eastAsia" w:eastAsia="宋体" w:cs="宋体"/>
          <w:sz w:val="21"/>
          <w:lang w:val="en-US" w:eastAsia="zh-CN"/>
        </w:rPr>
        <w:t>，</w:t>
      </w:r>
    </w:p>
    <w:p>
      <w:pPr>
        <w:pStyle w:val="45"/>
        <w:spacing w:after="0" w:line="257" w:lineRule="auto"/>
        <w:ind w:left="630" w:leftChars="300"/>
        <w:rPr>
          <w:rFonts w:eastAsia="宋体"/>
          <w:sz w:val="21"/>
          <w:lang w:val="en-US"/>
        </w:rPr>
      </w:pPr>
      <w:r>
        <w:rPr>
          <w:rFonts w:hint="eastAsia" w:eastAsia="宋体" w:cs="宋体"/>
          <w:sz w:val="21"/>
          <w:lang w:val="en-US"/>
        </w:rPr>
        <w:t>都是漩涡的驿站；</w:t>
      </w:r>
      <w:r>
        <w:rPr>
          <w:rFonts w:eastAsia="宋体"/>
          <w:sz w:val="21"/>
          <w:lang w:val="en-US"/>
        </w:rPr>
        <w:br w:type="textWrapping"/>
      </w:r>
      <w:r>
        <w:rPr>
          <w:rFonts w:hint="eastAsia" w:eastAsia="宋体" w:cs="宋体"/>
          <w:sz w:val="21"/>
          <w:lang w:val="en-US"/>
        </w:rPr>
        <w:t>在绿色的牧场中央，</w:t>
      </w:r>
      <w:r>
        <w:rPr>
          <w:rFonts w:eastAsia="宋体"/>
          <w:sz w:val="21"/>
          <w:lang w:val="en-US"/>
        </w:rPr>
        <w:br w:type="textWrapping"/>
      </w:r>
      <w:r>
        <w:rPr>
          <w:rFonts w:hint="eastAsia" w:eastAsia="宋体" w:cs="宋体"/>
          <w:sz w:val="21"/>
          <w:lang w:val="en-US"/>
        </w:rPr>
        <w:t>在开花的苜蓿丛中，</w:t>
      </w:r>
      <w:r>
        <w:rPr>
          <w:rFonts w:eastAsia="宋体"/>
          <w:sz w:val="21"/>
          <w:lang w:val="en-US"/>
        </w:rPr>
        <w:br w:type="textWrapping"/>
      </w:r>
      <w:r>
        <w:rPr>
          <w:rFonts w:hint="eastAsia" w:eastAsia="宋体" w:cs="宋体"/>
          <w:sz w:val="21"/>
          <w:lang w:val="en-US" w:eastAsia="zh-CN"/>
        </w:rPr>
        <w:t>是</w:t>
      </w:r>
      <w:r>
        <w:rPr>
          <w:rFonts w:hint="eastAsia" w:eastAsia="宋体" w:cs="宋体"/>
          <w:sz w:val="21"/>
          <w:lang w:val="en-US"/>
        </w:rPr>
        <w:t>我宏伟宫殿</w:t>
      </w:r>
      <w:r>
        <w:rPr>
          <w:rFonts w:hint="eastAsia" w:eastAsia="宋体" w:cs="宋体"/>
          <w:sz w:val="21"/>
          <w:lang w:val="en-US" w:eastAsia="zh-CN"/>
        </w:rPr>
        <w:t>的屹立之处</w:t>
      </w:r>
      <w:r>
        <w:rPr>
          <w:rFonts w:hint="eastAsia" w:eastAsia="宋体" w:cs="宋体"/>
          <w:sz w:val="21"/>
          <w:lang w:val="en-US"/>
        </w:rPr>
        <w:t>；</w:t>
      </w:r>
    </w:p>
    <w:p>
      <w:pPr>
        <w:pStyle w:val="45"/>
        <w:spacing w:after="0" w:line="257" w:lineRule="auto"/>
        <w:ind w:left="630" w:leftChars="300"/>
        <w:rPr>
          <w:rFonts w:eastAsia="宋体" w:cs="宋体"/>
          <w:sz w:val="21"/>
          <w:lang w:val="en-US" w:eastAsia="zh-CN"/>
        </w:rPr>
      </w:pPr>
      <w:r>
        <w:rPr>
          <w:rFonts w:eastAsia="宋体" w:cs="宋体"/>
          <w:sz w:val="21"/>
          <w:lang w:val="en-US"/>
        </w:rPr>
        <w:t>千窗映天光，藤蔓攀檐角，</w:t>
      </w:r>
      <w:r>
        <w:rPr>
          <w:rFonts w:eastAsia="宋体"/>
          <w:sz w:val="21"/>
          <w:lang w:val="en-US"/>
        </w:rPr>
        <w:br w:type="textWrapping"/>
      </w:r>
      <w:r>
        <w:rPr>
          <w:rFonts w:hint="eastAsia" w:eastAsia="宋体" w:cs="宋体"/>
          <w:sz w:val="21"/>
          <w:lang w:val="en-US"/>
        </w:rPr>
        <w:t>我的宫殿里永不停歇地歌唱着</w:t>
      </w:r>
      <w:r>
        <w:rPr>
          <w:rFonts w:eastAsia="宋体"/>
          <w:sz w:val="21"/>
          <w:lang w:val="en-US"/>
        </w:rPr>
        <w:br w:type="textWrapping"/>
      </w:r>
      <w:r>
        <w:rPr>
          <w:rFonts w:hint="eastAsia" w:eastAsia="宋体" w:cs="宋体"/>
          <w:sz w:val="21"/>
          <w:lang w:val="en-US"/>
        </w:rPr>
        <w:t>那灵巧而轰鸣的轮子，</w:t>
      </w:r>
      <w:r>
        <w:rPr>
          <w:rFonts w:eastAsia="宋体"/>
          <w:sz w:val="21"/>
          <w:lang w:val="en-US"/>
        </w:rPr>
        <w:br w:type="textWrapping"/>
      </w:r>
      <w:r>
        <w:rPr>
          <w:rFonts w:hint="eastAsia" w:eastAsia="宋体" w:cs="宋体"/>
          <w:sz w:val="21"/>
          <w:lang w:val="en-US"/>
        </w:rPr>
        <w:t>那声音洪亮的轮子！</w:t>
      </w:r>
    </w:p>
    <w:p>
      <w:pPr>
        <w:pStyle w:val="45"/>
        <w:spacing w:after="0" w:line="257" w:lineRule="auto"/>
        <w:ind w:left="630" w:leftChars="300"/>
        <w:rPr>
          <w:rFonts w:eastAsia="宋体"/>
          <w:sz w:val="21"/>
          <w:lang w:val="en-US" w:eastAsia="zh-CN"/>
        </w:rPr>
      </w:pPr>
      <w:r>
        <w:rPr>
          <w:rFonts w:hint="eastAsia" w:eastAsia="宋体" w:cs="宋体"/>
          <w:sz w:val="21"/>
          <w:lang w:val="en-US"/>
        </w:rPr>
        <w:t>像挪威的精灵，</w:t>
      </w:r>
      <w:r>
        <w:rPr>
          <w:rFonts w:eastAsia="宋体"/>
          <w:sz w:val="21"/>
          <w:lang w:val="en-US"/>
        </w:rPr>
        <w:br w:type="textWrapping"/>
      </w:r>
      <w:r>
        <w:rPr>
          <w:rFonts w:hint="eastAsia" w:eastAsia="宋体" w:cs="宋体"/>
          <w:sz w:val="21"/>
          <w:lang w:val="en-US"/>
        </w:rPr>
        <w:t>总在雪地上旋转华尔兹，</w:t>
      </w:r>
      <w:r>
        <w:rPr>
          <w:rFonts w:eastAsia="宋体"/>
          <w:sz w:val="21"/>
          <w:lang w:val="en-US"/>
        </w:rPr>
        <w:br w:type="textWrapping"/>
      </w:r>
      <w:r>
        <w:rPr>
          <w:rFonts w:hint="eastAsia" w:eastAsia="宋体" w:cs="宋体"/>
          <w:sz w:val="21"/>
          <w:lang w:val="en-US"/>
        </w:rPr>
        <w:t>躲避追逐它们的幽灵，</w:t>
      </w:r>
      <w:r>
        <w:rPr>
          <w:rFonts w:eastAsia="宋体"/>
          <w:sz w:val="21"/>
          <w:lang w:val="en-US"/>
        </w:rPr>
        <w:br w:type="textWrapping"/>
      </w:r>
      <w:r>
        <w:rPr>
          <w:rFonts w:hint="eastAsia" w:eastAsia="宋体" w:cs="宋体"/>
          <w:sz w:val="21"/>
          <w:lang w:val="en-US"/>
        </w:rPr>
        <w:t>我旋转！我旋转！我旋转！</w:t>
      </w:r>
      <w:r>
        <w:rPr>
          <w:rFonts w:eastAsia="宋体"/>
          <w:sz w:val="21"/>
          <w:lang w:val="en-US"/>
        </w:rPr>
        <w:br w:type="textWrapping"/>
      </w:r>
      <w:r>
        <w:rPr>
          <w:rFonts w:eastAsia="宋体" w:cs="宋体"/>
          <w:sz w:val="21"/>
          <w:lang w:val="en-US"/>
        </w:rPr>
        <w:t>永不停歇片刻留！</w:t>
      </w:r>
      <w:r>
        <w:rPr>
          <w:rFonts w:eastAsia="宋体"/>
          <w:sz w:val="21"/>
          <w:lang w:val="en-US"/>
        </w:rPr>
        <w:br w:type="textWrapping"/>
      </w:r>
      <w:r>
        <w:rPr>
          <w:rFonts w:hint="eastAsia" w:eastAsia="宋体" w:cs="宋体"/>
          <w:sz w:val="21"/>
          <w:lang w:val="en-US"/>
        </w:rPr>
        <w:t>我日夜旋转！</w:t>
      </w:r>
    </w:p>
    <w:p>
      <w:pPr>
        <w:pStyle w:val="45"/>
        <w:spacing w:after="0" w:line="257" w:lineRule="auto"/>
        <w:rPr>
          <w:rFonts w:eastAsia="宋体"/>
          <w:sz w:val="21"/>
          <w:lang w:val="en-US"/>
        </w:rPr>
      </w:pPr>
      <w:r>
        <w:rPr>
          <w:rFonts w:hint="eastAsia" w:eastAsia="宋体" w:cs="宋体"/>
          <w:sz w:val="21"/>
          <w:lang w:val="en-US"/>
        </w:rPr>
        <w:t>马克西姆</w:t>
      </w:r>
      <w:r>
        <w:rPr>
          <w:rFonts w:eastAsia="宋体"/>
          <w:sz w:val="21"/>
          <w:lang w:val="en-US"/>
        </w:rPr>
        <w:t>·</w:t>
      </w:r>
      <w:r>
        <w:rPr>
          <w:rFonts w:hint="eastAsia" w:eastAsia="宋体" w:cs="宋体"/>
          <w:sz w:val="21"/>
          <w:lang w:val="en-US"/>
        </w:rPr>
        <w:t>杜康（</w:t>
      </w:r>
      <w:r>
        <w:rPr>
          <w:rFonts w:eastAsia="宋体"/>
          <w:sz w:val="21"/>
          <w:lang w:val="en-US"/>
        </w:rPr>
        <w:t>Maxime Du Camp</w:t>
      </w:r>
      <w:r>
        <w:rPr>
          <w:rFonts w:hint="eastAsia" w:eastAsia="宋体" w:cs="宋体"/>
          <w:sz w:val="21"/>
          <w:lang w:val="en-US"/>
        </w:rPr>
        <w:t>）：《现代之歌》，巴黎，</w:t>
      </w:r>
      <w:r>
        <w:rPr>
          <w:rFonts w:eastAsia="宋体"/>
          <w:sz w:val="21"/>
          <w:lang w:val="en-US"/>
        </w:rPr>
        <w:t>1855</w:t>
      </w:r>
      <w:r>
        <w:rPr>
          <w:rFonts w:hint="eastAsia" w:eastAsia="宋体" w:cs="宋体"/>
          <w:sz w:val="21"/>
          <w:lang w:val="en-US"/>
        </w:rPr>
        <w:t>年，第</w:t>
      </w:r>
      <w:r>
        <w:rPr>
          <w:rFonts w:eastAsia="宋体"/>
          <w:sz w:val="21"/>
          <w:lang w:val="en-US"/>
        </w:rPr>
        <w:t>285/6</w:t>
      </w:r>
      <w:r>
        <w:rPr>
          <w:rFonts w:hint="eastAsia" w:eastAsia="宋体" w:cs="宋体"/>
          <w:sz w:val="21"/>
          <w:lang w:val="en-US"/>
        </w:rPr>
        <w:t>页</w:t>
      </w:r>
    </w:p>
    <w:p>
      <w:pPr>
        <w:pStyle w:val="45"/>
        <w:spacing w:after="0" w:line="257" w:lineRule="auto"/>
        <w:jc w:val="right"/>
        <w:rPr>
          <w:rFonts w:eastAsia="宋体"/>
          <w:sz w:val="21"/>
          <w:lang w:val="en-US" w:eastAsia="zh-CN" w:bidi="fr-FR"/>
        </w:rPr>
      </w:pPr>
      <w:r>
        <w:rPr>
          <w:rStyle w:val="44"/>
          <w:rFonts w:eastAsia="宋体"/>
          <w:sz w:val="21"/>
          <w:lang w:val="en-US" w:eastAsia="fr-FR" w:bidi="fr-FR"/>
        </w:rPr>
        <w:t>[Y 5,6]</w:t>
      </w:r>
    </w:p>
    <w:p>
      <w:pPr>
        <w:pStyle w:val="51"/>
        <w:tabs>
          <w:tab w:val="left" w:pos="4485"/>
        </w:tabs>
        <w:spacing w:after="0"/>
        <w:jc w:val="both"/>
        <w:rPr>
          <w:rStyle w:val="44"/>
          <w:rFonts w:eastAsia="宋体"/>
          <w:sz w:val="21"/>
          <w:lang w:val="fr-FR" w:eastAsia="fr-FR" w:bidi="fr-FR"/>
        </w:rPr>
      </w:pPr>
      <w:r>
        <w:rPr>
          <w:rStyle w:val="44"/>
          <w:rFonts w:eastAsia="宋体"/>
          <w:sz w:val="21"/>
          <w:lang w:val="fr-CA" w:eastAsia="fr-FR" w:bidi="fr-FR"/>
        </w:rPr>
        <w:t xml:space="preserve">»La Locomotive«-»Sainte, un jour, je serai nommée.« </w:t>
      </w:r>
      <w:r>
        <w:rPr>
          <w:rStyle w:val="44"/>
          <w:rFonts w:eastAsia="宋体"/>
          <w:sz w:val="21"/>
          <w:lang w:val="fr-FR" w:eastAsia="fr-FR" w:bidi="fr-FR"/>
        </w:rPr>
        <w:t>Maxime Du Camp</w:t>
      </w:r>
      <w:r>
        <w:rPr>
          <w:rStyle w:val="44"/>
          <w:rFonts w:hint="eastAsia" w:eastAsia="宋体"/>
          <w:sz w:val="21"/>
          <w:lang w:val="fr-FR" w:eastAsia="fr-FR" w:bidi="fr-FR"/>
        </w:rPr>
        <w:t xml:space="preserve"> L</w:t>
      </w:r>
      <w:r>
        <w:rPr>
          <w:rStyle w:val="44"/>
          <w:rFonts w:eastAsia="宋体"/>
          <w:sz w:val="21"/>
          <w:lang w:val="fr-FR" w:eastAsia="fr-FR" w:bidi="fr-FR"/>
        </w:rPr>
        <w:t>es chants modernes Paris 18</w:t>
      </w:r>
      <w:r>
        <w:rPr>
          <w:rStyle w:val="44"/>
          <w:rFonts w:hint="eastAsia" w:eastAsia="宋体"/>
          <w:sz w:val="21"/>
          <w:lang w:val="fr-FR" w:eastAsia="zh-CN" w:bidi="fr-FR"/>
        </w:rPr>
        <w:t>5</w:t>
      </w:r>
      <w:r>
        <w:rPr>
          <w:rStyle w:val="44"/>
          <w:rFonts w:eastAsia="宋体"/>
          <w:sz w:val="21"/>
          <w:lang w:val="fr-FR" w:eastAsia="fr-FR" w:bidi="fr-FR"/>
        </w:rPr>
        <w:t>5 p 301 Dieses wie andere Gedichte aus dem Zyklus»Chantsdelamatière«.</w:t>
      </w:r>
    </w:p>
    <w:p>
      <w:pPr>
        <w:pStyle w:val="51"/>
        <w:tabs>
          <w:tab w:val="left" w:pos="4485"/>
        </w:tabs>
        <w:spacing w:after="0"/>
        <w:jc w:val="right"/>
        <w:rPr>
          <w:rStyle w:val="44"/>
          <w:rFonts w:eastAsia="宋体"/>
          <w:sz w:val="21"/>
          <w:lang w:val="fr-FR" w:eastAsia="zh-CN" w:bidi="fr-FR"/>
        </w:rPr>
      </w:pPr>
      <w:r>
        <w:rPr>
          <w:rStyle w:val="44"/>
          <w:rFonts w:eastAsia="宋体"/>
          <w:sz w:val="21"/>
          <w:lang w:val="fr-FR" w:eastAsia="zh-CN" w:bidi="fr-FR"/>
        </w:rPr>
        <w:t>[</w:t>
      </w:r>
      <w:r>
        <w:rPr>
          <w:rStyle w:val="44"/>
          <w:rFonts w:hint="eastAsia" w:eastAsia="宋体"/>
          <w:sz w:val="21"/>
          <w:lang w:val="fr-FR" w:eastAsia="zh" w:bidi="fr-FR"/>
        </w:rPr>
        <w:t>Y</w:t>
      </w:r>
      <w:r>
        <w:rPr>
          <w:rStyle w:val="44"/>
          <w:rFonts w:eastAsia="宋体"/>
          <w:sz w:val="21"/>
          <w:lang w:val="fr-FR" w:eastAsia="zh-CN" w:bidi="fr-FR"/>
        </w:rPr>
        <w:t>5,7]</w:t>
      </w:r>
    </w:p>
    <w:p>
      <w:pPr>
        <w:pStyle w:val="51"/>
        <w:tabs>
          <w:tab w:val="left" w:pos="4485"/>
        </w:tabs>
        <w:spacing w:after="0"/>
        <w:jc w:val="both"/>
        <w:rPr>
          <w:rStyle w:val="44"/>
          <w:rFonts w:eastAsia="宋体"/>
          <w:sz w:val="21"/>
          <w:lang w:val="fr-FR" w:eastAsia="zh-CN" w:bidi="fr-FR"/>
        </w:rPr>
      </w:pPr>
      <w:r>
        <w:rPr>
          <w:rFonts w:eastAsia="宋体"/>
          <w:sz w:val="21"/>
          <w:szCs w:val="20"/>
          <w:lang w:bidi="fr-FR"/>
        </w:rPr>
        <w:t>《机车》</w:t>
      </w:r>
      <w:r>
        <w:rPr>
          <w:rFonts w:hint="eastAsia" w:eastAsia="宋体"/>
          <w:sz w:val="21"/>
          <w:szCs w:val="20"/>
          <w:lang w:val="fr-FR" w:bidi="fr-FR"/>
        </w:rPr>
        <w:t xml:space="preserve"> “</w:t>
      </w:r>
      <w:r>
        <w:rPr>
          <w:rFonts w:eastAsia="宋体"/>
          <w:sz w:val="21"/>
          <w:szCs w:val="20"/>
          <w:lang w:bidi="fr-FR"/>
        </w:rPr>
        <w:t>圣洁的</w:t>
      </w:r>
      <w:r>
        <w:rPr>
          <w:rFonts w:eastAsia="宋体"/>
          <w:sz w:val="21"/>
          <w:szCs w:val="20"/>
          <w:lang w:val="fr-FR" w:bidi="fr-FR"/>
        </w:rPr>
        <w:t>，</w:t>
      </w:r>
      <w:r>
        <w:rPr>
          <w:rFonts w:eastAsia="宋体"/>
          <w:sz w:val="21"/>
          <w:szCs w:val="20"/>
          <w:lang w:bidi="fr-FR"/>
        </w:rPr>
        <w:t>有一天</w:t>
      </w:r>
      <w:r>
        <w:rPr>
          <w:rFonts w:eastAsia="宋体"/>
          <w:sz w:val="21"/>
          <w:szCs w:val="20"/>
          <w:lang w:val="fr-FR" w:bidi="fr-FR"/>
        </w:rPr>
        <w:t>，</w:t>
      </w:r>
      <w:r>
        <w:rPr>
          <w:rFonts w:eastAsia="宋体"/>
          <w:sz w:val="21"/>
          <w:szCs w:val="20"/>
          <w:lang w:bidi="fr-FR"/>
        </w:rPr>
        <w:t>我将被如此命名。</w:t>
      </w:r>
      <w:r>
        <w:rPr>
          <w:rFonts w:hint="eastAsia" w:eastAsia="宋体"/>
          <w:sz w:val="21"/>
          <w:szCs w:val="20"/>
          <w:lang w:val="fr-FR" w:bidi="fr-FR"/>
        </w:rPr>
        <w:t>”</w:t>
      </w:r>
      <w:r>
        <w:rPr>
          <w:rFonts w:eastAsia="宋体"/>
          <w:sz w:val="21"/>
          <w:szCs w:val="20"/>
          <w:lang w:bidi="fr-FR"/>
        </w:rPr>
        <w:t>马克西姆</w:t>
      </w:r>
      <w:r>
        <w:rPr>
          <w:rFonts w:eastAsia="宋体"/>
          <w:sz w:val="21"/>
          <w:szCs w:val="20"/>
          <w:lang w:val="fr-FR" w:bidi="fr-FR"/>
        </w:rPr>
        <w:t>·</w:t>
      </w:r>
      <w:r>
        <w:rPr>
          <w:rFonts w:eastAsia="宋体"/>
          <w:sz w:val="21"/>
          <w:szCs w:val="20"/>
          <w:lang w:bidi="fr-FR"/>
        </w:rPr>
        <w:t>杜康《现代之歌》</w:t>
      </w:r>
      <w:r>
        <w:rPr>
          <w:rFonts w:eastAsia="宋体"/>
          <w:sz w:val="21"/>
          <w:szCs w:val="20"/>
          <w:lang w:val="fr-FR" w:bidi="fr-FR"/>
        </w:rPr>
        <w:t>，</w:t>
      </w:r>
      <w:r>
        <w:rPr>
          <w:rFonts w:eastAsia="宋体"/>
          <w:sz w:val="21"/>
          <w:szCs w:val="20"/>
          <w:lang w:bidi="fr-FR"/>
        </w:rPr>
        <w:t>巴黎</w:t>
      </w:r>
      <w:r>
        <w:rPr>
          <w:rFonts w:eastAsia="宋体"/>
          <w:sz w:val="21"/>
          <w:szCs w:val="20"/>
          <w:lang w:val="fr-FR" w:bidi="fr-FR"/>
        </w:rPr>
        <w:t>，18</w:t>
      </w:r>
      <w:r>
        <w:rPr>
          <w:rFonts w:hint="eastAsia" w:eastAsia="宋体"/>
          <w:sz w:val="21"/>
          <w:szCs w:val="20"/>
          <w:lang w:val="fr-FR" w:bidi="fr-FR"/>
        </w:rPr>
        <w:t>5</w:t>
      </w:r>
      <w:r>
        <w:rPr>
          <w:rFonts w:eastAsia="宋体"/>
          <w:sz w:val="21"/>
          <w:szCs w:val="20"/>
          <w:lang w:val="fr-FR" w:bidi="fr-FR"/>
        </w:rPr>
        <w:t>5</w:t>
      </w:r>
      <w:r>
        <w:rPr>
          <w:rFonts w:eastAsia="宋体"/>
          <w:sz w:val="21"/>
          <w:szCs w:val="20"/>
          <w:lang w:bidi="fr-FR"/>
        </w:rPr>
        <w:t>年</w:t>
      </w:r>
      <w:r>
        <w:rPr>
          <w:rFonts w:eastAsia="宋体"/>
          <w:sz w:val="21"/>
          <w:szCs w:val="20"/>
          <w:lang w:val="fr-FR" w:bidi="fr-FR"/>
        </w:rPr>
        <w:t>，</w:t>
      </w:r>
      <w:r>
        <w:rPr>
          <w:rFonts w:eastAsia="宋体"/>
          <w:sz w:val="21"/>
          <w:szCs w:val="20"/>
          <w:lang w:bidi="fr-FR"/>
        </w:rPr>
        <w:t>第</w:t>
      </w:r>
      <w:r>
        <w:rPr>
          <w:rFonts w:eastAsia="宋体"/>
          <w:sz w:val="21"/>
          <w:szCs w:val="20"/>
          <w:lang w:val="fr-FR" w:bidi="fr-FR"/>
        </w:rPr>
        <w:t>301</w:t>
      </w:r>
      <w:r>
        <w:rPr>
          <w:rFonts w:eastAsia="宋体"/>
          <w:sz w:val="21"/>
          <w:szCs w:val="20"/>
          <w:lang w:bidi="fr-FR"/>
        </w:rPr>
        <w:t>页。此诗与其他诗作均出自组诗</w:t>
      </w:r>
      <w:r>
        <w:rPr>
          <w:rFonts w:hint="eastAsia" w:eastAsia="宋体"/>
          <w:sz w:val="21"/>
          <w:szCs w:val="20"/>
          <w:lang w:bidi="fr-FR"/>
        </w:rPr>
        <w:t>《</w:t>
      </w:r>
      <w:r>
        <w:rPr>
          <w:rFonts w:eastAsia="宋体"/>
          <w:sz w:val="21"/>
          <w:szCs w:val="20"/>
          <w:lang w:bidi="fr-FR"/>
        </w:rPr>
        <w:t>物质之歌</w:t>
      </w:r>
      <w:r>
        <w:rPr>
          <w:rFonts w:hint="eastAsia" w:eastAsia="宋体"/>
          <w:sz w:val="21"/>
          <w:szCs w:val="20"/>
          <w:lang w:bidi="fr-FR"/>
        </w:rPr>
        <w:t>》</w:t>
      </w:r>
      <w:r>
        <w:rPr>
          <w:rFonts w:eastAsia="宋体"/>
          <w:sz w:val="21"/>
          <w:szCs w:val="20"/>
          <w:lang w:bidi="fr-FR"/>
        </w:rPr>
        <w:t>（Chants de la matière）</w:t>
      </w:r>
    </w:p>
    <w:p>
      <w:pPr>
        <w:pStyle w:val="51"/>
        <w:tabs>
          <w:tab w:val="left" w:pos="4485"/>
        </w:tabs>
        <w:spacing w:after="0"/>
        <w:jc w:val="right"/>
        <w:rPr>
          <w:rStyle w:val="44"/>
          <w:rFonts w:eastAsia="宋体"/>
          <w:sz w:val="21"/>
          <w:lang w:val="fr-FR" w:eastAsia="zh-CN" w:bidi="fr-FR"/>
        </w:rPr>
      </w:pPr>
      <w:r>
        <w:rPr>
          <w:rStyle w:val="44"/>
          <w:rFonts w:eastAsia="宋体"/>
          <w:sz w:val="21"/>
          <w:lang w:val="fr-FR" w:eastAsia="zh-CN" w:bidi="fr-FR"/>
        </w:rPr>
        <w:t>[</w:t>
      </w:r>
      <w:r>
        <w:rPr>
          <w:rStyle w:val="44"/>
          <w:rFonts w:hint="eastAsia" w:eastAsia="宋体"/>
          <w:sz w:val="21"/>
          <w:lang w:val="fr-FR" w:eastAsia="zh" w:bidi="fr-FR"/>
        </w:rPr>
        <w:t>Y</w:t>
      </w:r>
      <w:r>
        <w:rPr>
          <w:rStyle w:val="44"/>
          <w:rFonts w:eastAsia="宋体"/>
          <w:sz w:val="21"/>
          <w:lang w:val="fr-FR" w:eastAsia="zh-CN" w:bidi="fr-FR"/>
        </w:rPr>
        <w:t>5,7]</w:t>
      </w:r>
    </w:p>
    <w:p>
      <w:pPr>
        <w:pStyle w:val="51"/>
        <w:tabs>
          <w:tab w:val="left" w:pos="4485"/>
        </w:tabs>
        <w:spacing w:after="0" w:line="257" w:lineRule="auto"/>
        <w:jc w:val="both"/>
        <w:rPr>
          <w:rStyle w:val="44"/>
          <w:rFonts w:eastAsia="宋体"/>
          <w:sz w:val="21"/>
          <w:lang w:val="fr-FR" w:eastAsia="fr-FR" w:bidi="fr-FR"/>
        </w:rPr>
      </w:pPr>
      <w:r>
        <w:rPr>
          <w:rStyle w:val="44"/>
          <w:rFonts w:eastAsia="宋体"/>
          <w:sz w:val="21"/>
          <w:lang w:val="fr-FR" w:eastAsia="zh-CN" w:bidi="fr-FR"/>
        </w:rPr>
        <w:t xml:space="preserve">»La presse, c’est l’immense et sainte locomotive du progrès.« </w:t>
      </w:r>
      <w:r>
        <w:rPr>
          <w:rStyle w:val="44"/>
          <w:rFonts w:eastAsia="宋体"/>
          <w:sz w:val="21"/>
          <w:lang w:val="fr-FR" w:eastAsia="fr-FR" w:bidi="fr-FR"/>
        </w:rPr>
        <w:t>Victor Hugo: Rede auf dem Bankett vom 16 September 1862, das die Verleger der Misérables in Brüssel veranstalteten, cit Georges Batault: Le pontife de la démagogie Victor Hugo Paris 1934p 131</w:t>
      </w:r>
    </w:p>
    <w:p>
      <w:pPr>
        <w:pStyle w:val="51"/>
        <w:tabs>
          <w:tab w:val="left" w:pos="4485"/>
        </w:tabs>
        <w:spacing w:after="0" w:line="257" w:lineRule="auto"/>
        <w:jc w:val="right"/>
        <w:rPr>
          <w:rStyle w:val="44"/>
          <w:rFonts w:eastAsia="宋体"/>
          <w:sz w:val="21"/>
          <w:lang w:val="fr-FR" w:eastAsia="zh-CN" w:bidi="fr-FR"/>
        </w:rPr>
      </w:pPr>
      <w:r>
        <w:rPr>
          <w:rStyle w:val="44"/>
          <w:rFonts w:eastAsia="宋体"/>
          <w:sz w:val="21"/>
          <w:lang w:val="fr-FR" w:eastAsia="zh-CN" w:bidi="fr-FR"/>
        </w:rPr>
        <w:t>[Y 5,8]</w:t>
      </w:r>
    </w:p>
    <w:p>
      <w:pPr>
        <w:pStyle w:val="51"/>
        <w:tabs>
          <w:tab w:val="left" w:pos="4485"/>
        </w:tabs>
        <w:spacing w:after="0" w:line="257" w:lineRule="auto"/>
        <w:rPr>
          <w:rStyle w:val="44"/>
          <w:rFonts w:eastAsia="宋体"/>
          <w:sz w:val="21"/>
          <w:lang w:val="fr-FR" w:eastAsia="zh-CN" w:bidi="fr-FR"/>
        </w:rPr>
      </w:pPr>
      <w:r>
        <w:rPr>
          <w:rStyle w:val="44"/>
          <w:rFonts w:hint="eastAsia" w:eastAsia="宋体"/>
          <w:sz w:val="21"/>
          <w:lang w:val="fr-FR" w:eastAsia="zh-CN" w:bidi="fr-FR"/>
        </w:rPr>
        <w:t>“新闻界，是进步那台巨大而神圣的火车头。”维克多·雨果：1862年9月16日在布鲁塞尔《悲惨世界》出版商宴会上</w:t>
      </w:r>
      <w:r>
        <w:rPr>
          <w:rStyle w:val="44"/>
          <w:rFonts w:hint="eastAsia" w:eastAsia="宋体"/>
          <w:sz w:val="21"/>
          <w:lang w:val="en-US" w:eastAsia="zh-CN" w:bidi="fr-FR"/>
        </w:rPr>
        <w:t>的</w:t>
      </w:r>
      <w:r>
        <w:rPr>
          <w:rStyle w:val="44"/>
          <w:rFonts w:hint="eastAsia" w:eastAsia="宋体"/>
          <w:sz w:val="21"/>
          <w:lang w:val="fr-FR" w:eastAsia="zh-CN" w:bidi="fr-FR"/>
        </w:rPr>
        <w:t>致辞。引自乔治·巴托（Georges Batault）：《煽动主义的教皇：维克多·雨果》，巴黎，1934年，第131页。</w:t>
      </w:r>
    </w:p>
    <w:p>
      <w:pPr>
        <w:pStyle w:val="51"/>
        <w:spacing w:after="0" w:line="257" w:lineRule="auto"/>
        <w:ind w:firstLine="460"/>
        <w:jc w:val="both"/>
        <w:rPr>
          <w:rStyle w:val="44"/>
          <w:rFonts w:eastAsia="宋体"/>
          <w:sz w:val="21"/>
          <w:lang w:val="fr-FR" w:eastAsia="zh-CN" w:bidi="fr-FR"/>
        </w:rPr>
      </w:pPr>
      <w:r>
        <w:rPr>
          <w:rStyle w:val="44"/>
          <w:rFonts w:eastAsia="宋体"/>
          <w:sz w:val="21"/>
          <w:lang w:val="fr-FR" w:eastAsia="zh-CN" w:bidi="fr-FR"/>
        </w:rPr>
        <w:t>»C’est un siècle qui nous honore!</w:t>
      </w:r>
    </w:p>
    <w:p>
      <w:pPr>
        <w:pStyle w:val="51"/>
        <w:spacing w:after="0" w:line="257" w:lineRule="auto"/>
        <w:ind w:firstLine="460"/>
        <w:jc w:val="both"/>
        <w:rPr>
          <w:rStyle w:val="44"/>
          <w:rFonts w:eastAsia="宋体"/>
          <w:sz w:val="21"/>
          <w:lang w:val="fr-FR" w:eastAsia="fr-FR" w:bidi="fr-FR"/>
        </w:rPr>
      </w:pPr>
      <w:r>
        <w:rPr>
          <w:rStyle w:val="44"/>
          <w:rFonts w:eastAsia="宋体"/>
          <w:sz w:val="21"/>
          <w:lang w:val="fr-FR" w:eastAsia="fr-FR" w:bidi="fr-FR"/>
        </w:rPr>
        <w:t>Le siècle des inventions,</w:t>
      </w:r>
    </w:p>
    <w:p>
      <w:pPr>
        <w:pStyle w:val="51"/>
        <w:spacing w:after="0" w:line="257" w:lineRule="auto"/>
        <w:ind w:firstLine="460"/>
        <w:jc w:val="both"/>
        <w:rPr>
          <w:rStyle w:val="44"/>
          <w:rFonts w:eastAsia="宋体"/>
          <w:sz w:val="21"/>
          <w:lang w:val="fr-FR" w:eastAsia="fr-FR" w:bidi="fr-FR"/>
        </w:rPr>
      </w:pPr>
      <w:r>
        <w:rPr>
          <w:rStyle w:val="44"/>
          <w:rFonts w:eastAsia="宋体"/>
          <w:sz w:val="21"/>
          <w:lang w:val="fr-FR" w:eastAsia="fr-FR" w:bidi="fr-FR"/>
        </w:rPr>
        <w:t>Malheureusement c’est encore</w:t>
      </w:r>
    </w:p>
    <w:p>
      <w:pPr>
        <w:pStyle w:val="51"/>
        <w:spacing w:after="0" w:line="257" w:lineRule="auto"/>
        <w:ind w:firstLine="460"/>
        <w:jc w:val="both"/>
        <w:rPr>
          <w:rStyle w:val="44"/>
          <w:rFonts w:eastAsia="宋体"/>
          <w:sz w:val="21"/>
          <w:lang w:val="fr-FR" w:eastAsia="fr-FR" w:bidi="fr-FR"/>
        </w:rPr>
      </w:pPr>
      <w:r>
        <w:rPr>
          <w:rStyle w:val="44"/>
          <w:rFonts w:eastAsia="宋体"/>
          <w:sz w:val="21"/>
          <w:lang w:val="fr-FR" w:eastAsia="fr-FR" w:bidi="fr-FR"/>
        </w:rPr>
        <w:t>Celui des révolutions,«</w:t>
      </w:r>
    </w:p>
    <w:p>
      <w:pPr>
        <w:pStyle w:val="51"/>
        <w:spacing w:after="0" w:line="257" w:lineRule="auto"/>
        <w:jc w:val="both"/>
        <w:rPr>
          <w:rStyle w:val="44"/>
          <w:rFonts w:eastAsia="宋体"/>
          <w:sz w:val="21"/>
          <w:lang w:val="fr-FR" w:eastAsia="fr-FR" w:bidi="fr-FR"/>
        </w:rPr>
      </w:pPr>
      <w:r>
        <w:rPr>
          <w:rStyle w:val="44"/>
          <w:rFonts w:eastAsia="宋体"/>
          <w:sz w:val="21"/>
          <w:lang w:val="fr-FR" w:eastAsia="fr-FR" w:bidi="fr-FR"/>
        </w:rPr>
        <w:t xml:space="preserve">Clairville et Jules Cordier: Le Palais de Cristal ou les Parisiens à Londres (Théâtre de la Porte Saint-Martin le 26 mai 18 51) Paris 1851 p 31 </w:t>
      </w:r>
    </w:p>
    <w:p>
      <w:pPr>
        <w:pStyle w:val="51"/>
        <w:spacing w:after="0" w:line="257" w:lineRule="auto"/>
        <w:jc w:val="right"/>
        <w:rPr>
          <w:rStyle w:val="44"/>
          <w:rFonts w:eastAsia="宋体"/>
          <w:sz w:val="21"/>
          <w:lang w:val="fr-FR" w:eastAsia="zh-CN" w:bidi="fr-FR"/>
        </w:rPr>
      </w:pPr>
      <w:r>
        <w:rPr>
          <w:rStyle w:val="44"/>
          <w:rFonts w:eastAsia="宋体"/>
          <w:sz w:val="21"/>
          <w:lang w:val="fr-FR" w:eastAsia="zh-CN" w:bidi="fr-FR"/>
        </w:rPr>
        <w:t>[Y 5 a, 1]</w:t>
      </w:r>
    </w:p>
    <w:p>
      <w:pPr>
        <w:pStyle w:val="51"/>
        <w:spacing w:after="0" w:line="257" w:lineRule="auto"/>
        <w:ind w:left="420" w:leftChars="200"/>
        <w:rPr>
          <w:rFonts w:eastAsia="宋体"/>
          <w:sz w:val="21"/>
          <w:szCs w:val="21"/>
          <w:lang w:bidi="fr-FR"/>
        </w:rPr>
      </w:pPr>
      <w:r>
        <w:rPr>
          <w:rFonts w:hint="eastAsia" w:eastAsia="宋体" w:cs="宋体"/>
          <w:sz w:val="21"/>
          <w:szCs w:val="21"/>
          <w:lang w:bidi="fr-FR"/>
        </w:rPr>
        <w:t>“这是一个让我们引以为荣的世纪！</w:t>
      </w:r>
      <w:r>
        <w:rPr>
          <w:rFonts w:eastAsia="宋体"/>
          <w:sz w:val="21"/>
          <w:szCs w:val="21"/>
          <w:lang w:bidi="fr-FR"/>
        </w:rPr>
        <w:br w:type="textWrapping"/>
      </w:r>
      <w:r>
        <w:rPr>
          <w:rFonts w:hint="eastAsia" w:eastAsia="宋体" w:cs="宋体"/>
          <w:sz w:val="21"/>
          <w:szCs w:val="21"/>
          <w:lang w:bidi="fr-FR"/>
        </w:rPr>
        <w:t>发明的世纪，</w:t>
      </w:r>
      <w:r>
        <w:rPr>
          <w:rFonts w:eastAsia="宋体"/>
          <w:sz w:val="21"/>
          <w:szCs w:val="21"/>
          <w:lang w:bidi="fr-FR"/>
        </w:rPr>
        <w:br w:type="textWrapping"/>
      </w:r>
      <w:r>
        <w:rPr>
          <w:rFonts w:hint="eastAsia" w:eastAsia="宋体" w:cs="宋体"/>
          <w:sz w:val="21"/>
          <w:szCs w:val="21"/>
          <w:lang w:bidi="fr-FR"/>
        </w:rPr>
        <w:t>不幸的是，它仍然是</w:t>
      </w:r>
      <w:r>
        <w:rPr>
          <w:rFonts w:eastAsia="宋体"/>
          <w:sz w:val="21"/>
          <w:szCs w:val="21"/>
          <w:lang w:bidi="fr-FR"/>
        </w:rPr>
        <w:br w:type="textWrapping"/>
      </w:r>
      <w:r>
        <w:rPr>
          <w:rFonts w:hint="eastAsia" w:eastAsia="宋体" w:cs="宋体"/>
          <w:sz w:val="21"/>
          <w:szCs w:val="21"/>
          <w:lang w:bidi="fr-FR"/>
        </w:rPr>
        <w:t>革命的世纪。”</w:t>
      </w:r>
    </w:p>
    <w:p>
      <w:pPr>
        <w:pStyle w:val="51"/>
        <w:spacing w:after="0" w:line="257" w:lineRule="auto"/>
        <w:rPr>
          <w:rFonts w:eastAsia="宋体"/>
          <w:sz w:val="21"/>
          <w:szCs w:val="21"/>
          <w:lang w:bidi="fr-FR"/>
        </w:rPr>
      </w:pPr>
      <w:r>
        <w:rPr>
          <w:rFonts w:hint="eastAsia" w:eastAsia="宋体" w:cs="宋体"/>
          <w:sz w:val="21"/>
          <w:szCs w:val="21"/>
          <w:lang w:bidi="fr-FR"/>
        </w:rPr>
        <w:t>克莱维尔与儒勒</w:t>
      </w:r>
      <w:r>
        <w:rPr>
          <w:rFonts w:eastAsia="宋体"/>
          <w:sz w:val="21"/>
          <w:szCs w:val="21"/>
          <w:lang w:bidi="fr-FR"/>
        </w:rPr>
        <w:t>·</w:t>
      </w:r>
      <w:r>
        <w:rPr>
          <w:rFonts w:hint="eastAsia" w:eastAsia="宋体" w:cs="宋体"/>
          <w:sz w:val="21"/>
          <w:szCs w:val="21"/>
          <w:lang w:bidi="fr-FR"/>
        </w:rPr>
        <w:t>科尔迪耶（</w:t>
      </w:r>
      <w:r>
        <w:rPr>
          <w:rFonts w:eastAsia="宋体"/>
          <w:sz w:val="21"/>
          <w:szCs w:val="21"/>
          <w:lang w:bidi="fr-FR"/>
        </w:rPr>
        <w:t>Clairville et Jules Cordier</w:t>
      </w:r>
      <w:r>
        <w:rPr>
          <w:rFonts w:hint="eastAsia" w:eastAsia="宋体" w:cs="宋体"/>
          <w:sz w:val="21"/>
          <w:szCs w:val="21"/>
          <w:lang w:bidi="fr-FR"/>
        </w:rPr>
        <w:t>）：《水晶宫或巴黎人在伦敦》（圣马丁门剧院，</w:t>
      </w:r>
      <w:r>
        <w:rPr>
          <w:rFonts w:eastAsia="宋体"/>
          <w:sz w:val="21"/>
          <w:szCs w:val="21"/>
          <w:lang w:bidi="fr-FR"/>
        </w:rPr>
        <w:t>1851</w:t>
      </w:r>
      <w:r>
        <w:rPr>
          <w:rFonts w:hint="eastAsia" w:eastAsia="宋体" w:cs="宋体"/>
          <w:sz w:val="21"/>
          <w:szCs w:val="21"/>
          <w:lang w:bidi="fr-FR"/>
        </w:rPr>
        <w:t>年</w:t>
      </w:r>
      <w:r>
        <w:rPr>
          <w:rFonts w:eastAsia="宋体"/>
          <w:sz w:val="21"/>
          <w:szCs w:val="21"/>
          <w:lang w:bidi="fr-FR"/>
        </w:rPr>
        <w:t>5</w:t>
      </w:r>
      <w:r>
        <w:rPr>
          <w:rFonts w:hint="eastAsia" w:eastAsia="宋体" w:cs="宋体"/>
          <w:sz w:val="21"/>
          <w:szCs w:val="21"/>
          <w:lang w:bidi="fr-FR"/>
        </w:rPr>
        <w:t>月</w:t>
      </w:r>
      <w:r>
        <w:rPr>
          <w:rFonts w:eastAsia="宋体"/>
          <w:sz w:val="21"/>
          <w:szCs w:val="21"/>
          <w:lang w:bidi="fr-FR"/>
        </w:rPr>
        <w:t>26</w:t>
      </w:r>
      <w:r>
        <w:rPr>
          <w:rFonts w:hint="eastAsia" w:eastAsia="宋体" w:cs="宋体"/>
          <w:sz w:val="21"/>
          <w:szCs w:val="21"/>
          <w:lang w:bidi="fr-FR"/>
        </w:rPr>
        <w:t>日），巴黎，</w:t>
      </w:r>
      <w:r>
        <w:rPr>
          <w:rFonts w:eastAsia="宋体"/>
          <w:sz w:val="21"/>
          <w:szCs w:val="21"/>
          <w:lang w:bidi="fr-FR"/>
        </w:rPr>
        <w:t>1851</w:t>
      </w:r>
      <w:r>
        <w:rPr>
          <w:rFonts w:hint="eastAsia" w:eastAsia="宋体" w:cs="宋体"/>
          <w:sz w:val="21"/>
          <w:szCs w:val="21"/>
          <w:lang w:bidi="fr-FR"/>
        </w:rPr>
        <w:t>年，第</w:t>
      </w:r>
      <w:r>
        <w:rPr>
          <w:rFonts w:eastAsia="宋体"/>
          <w:sz w:val="21"/>
          <w:szCs w:val="21"/>
          <w:lang w:bidi="fr-FR"/>
        </w:rPr>
        <w:t>31</w:t>
      </w:r>
      <w:r>
        <w:rPr>
          <w:rFonts w:hint="eastAsia" w:eastAsia="宋体" w:cs="宋体"/>
          <w:sz w:val="21"/>
          <w:szCs w:val="21"/>
          <w:lang w:bidi="fr-FR"/>
        </w:rPr>
        <w:t>页</w:t>
      </w:r>
      <w:r>
        <w:rPr>
          <w:rFonts w:eastAsia="宋体"/>
          <w:sz w:val="21"/>
          <w:szCs w:val="21"/>
          <w:lang w:bidi="fr-FR"/>
        </w:rPr>
        <w:t> </w:t>
      </w:r>
    </w:p>
    <w:p>
      <w:pPr>
        <w:pStyle w:val="51"/>
        <w:spacing w:after="0" w:line="257" w:lineRule="auto"/>
        <w:jc w:val="right"/>
        <w:rPr>
          <w:rStyle w:val="44"/>
          <w:rFonts w:eastAsia="宋体"/>
          <w:sz w:val="21"/>
          <w:lang w:val="fr-FR" w:eastAsia="fr-FR" w:bidi="fr-FR"/>
        </w:rPr>
      </w:pPr>
      <w:r>
        <w:rPr>
          <w:rStyle w:val="44"/>
          <w:rFonts w:eastAsia="宋体"/>
          <w:sz w:val="21"/>
          <w:lang w:val="fr-FR" w:eastAsia="fr-FR" w:bidi="fr-FR"/>
        </w:rPr>
        <w:t>[Y 5 a, 1]</w:t>
      </w:r>
    </w:p>
    <w:p>
      <w:pPr>
        <w:pStyle w:val="51"/>
        <w:spacing w:after="0" w:line="257" w:lineRule="auto"/>
        <w:rPr>
          <w:rFonts w:eastAsia="宋体"/>
          <w:sz w:val="21"/>
          <w:szCs w:val="21"/>
          <w:lang w:val="fr-CA" w:eastAsia="fr-FR" w:bidi="fr-FR"/>
        </w:rPr>
      </w:pPr>
    </w:p>
    <w:p>
      <w:pPr>
        <w:pStyle w:val="51"/>
        <w:tabs>
          <w:tab w:val="left" w:pos="4485"/>
        </w:tabs>
        <w:spacing w:after="0" w:line="266" w:lineRule="auto"/>
        <w:jc w:val="both"/>
        <w:rPr>
          <w:rStyle w:val="44"/>
          <w:rFonts w:eastAsia="宋体"/>
          <w:color w:val="auto"/>
          <w:sz w:val="21"/>
          <w:lang w:val="fr-FR" w:eastAsia="fr-FR" w:bidi="fr-FR"/>
        </w:rPr>
      </w:pPr>
      <w:r>
        <w:rPr>
          <w:rStyle w:val="44"/>
          <w:rFonts w:eastAsia="宋体"/>
          <w:color w:val="auto"/>
          <w:sz w:val="21"/>
          <w:lang w:val="fr-FR" w:eastAsia="fr-FR" w:bidi="fr-FR"/>
        </w:rPr>
        <w:t>Eine Lokomotive mit »plusieurs élégans vagons« erscheint auf der Bühne. Clairville aîné et Delatour: 1837 aux enfers (Théâtre du Luxembourg 30 décembre 1837)</w:t>
      </w:r>
      <w:r>
        <w:rPr>
          <w:rStyle w:val="44"/>
          <w:rFonts w:hint="eastAsia" w:eastAsia="宋体"/>
          <w:color w:val="auto"/>
          <w:sz w:val="21"/>
          <w:lang w:val="fr-CA" w:eastAsia="zh-CN" w:bidi="fr-FR"/>
        </w:rPr>
        <w:t xml:space="preserve"> </w:t>
      </w:r>
      <w:r>
        <w:rPr>
          <w:rStyle w:val="44"/>
          <w:rFonts w:eastAsia="宋体"/>
          <w:color w:val="auto"/>
          <w:sz w:val="21"/>
          <w:lang w:val="fr-FR" w:eastAsia="fr-FR" w:bidi="fr-FR"/>
        </w:rPr>
        <w:t>Paris 1838 (p 16)</w:t>
      </w:r>
      <w:r>
        <w:rPr>
          <w:rStyle w:val="44"/>
          <w:rFonts w:eastAsia="宋体"/>
          <w:color w:val="auto"/>
          <w:sz w:val="21"/>
          <w:lang w:val="fr-FR" w:eastAsia="fr-FR" w:bidi="fr-FR"/>
        </w:rPr>
        <w:tab/>
      </w:r>
    </w:p>
    <w:p>
      <w:pPr>
        <w:pStyle w:val="51"/>
        <w:tabs>
          <w:tab w:val="left" w:pos="4485"/>
        </w:tabs>
        <w:spacing w:after="0" w:line="266" w:lineRule="auto"/>
        <w:jc w:val="right"/>
        <w:rPr>
          <w:rStyle w:val="44"/>
          <w:rFonts w:eastAsia="宋体"/>
          <w:color w:val="auto"/>
          <w:sz w:val="21"/>
          <w:lang w:val="fr-FR" w:eastAsia="zh-CN" w:bidi="fr-FR"/>
        </w:rPr>
      </w:pPr>
      <w:r>
        <w:rPr>
          <w:rStyle w:val="44"/>
          <w:rFonts w:eastAsia="宋体"/>
          <w:color w:val="auto"/>
          <w:sz w:val="21"/>
          <w:lang w:val="fr-FR" w:eastAsia="zh-CN" w:bidi="fr-FR"/>
        </w:rPr>
        <w:t>[Y 5 a, 2]</w:t>
      </w:r>
    </w:p>
    <w:p>
      <w:pPr>
        <w:pStyle w:val="51"/>
        <w:tabs>
          <w:tab w:val="left" w:pos="4485"/>
        </w:tabs>
        <w:spacing w:after="0" w:line="266" w:lineRule="auto"/>
        <w:rPr>
          <w:rStyle w:val="44"/>
          <w:rFonts w:eastAsia="宋体"/>
          <w:color w:val="auto"/>
          <w:sz w:val="21"/>
          <w:lang w:val="fr-FR" w:eastAsia="zh-CN" w:bidi="fr-FR"/>
        </w:rPr>
      </w:pPr>
      <w:r>
        <w:rPr>
          <w:rStyle w:val="44"/>
          <w:rFonts w:hint="eastAsia" w:eastAsia="宋体"/>
          <w:color w:val="auto"/>
          <w:sz w:val="21"/>
          <w:lang w:val="fr-FR" w:eastAsia="zh-CN" w:bidi="fr-FR"/>
        </w:rPr>
        <w:t>一辆配备“数节优雅车厢”的机车出现在舞台上。参见大克莱维尔（Clairville aîné）与德拉图尔（Delatour）：《1837年在地狱》（1837 aux enfers）（卢森堡剧院1837年12月30日），巴黎，1838年，第16页。</w:t>
      </w:r>
    </w:p>
    <w:p>
      <w:pPr>
        <w:pStyle w:val="51"/>
        <w:spacing w:after="0" w:line="257" w:lineRule="auto"/>
        <w:jc w:val="right"/>
        <w:rPr>
          <w:rStyle w:val="44"/>
          <w:rFonts w:eastAsia="宋体"/>
          <w:color w:val="auto"/>
          <w:sz w:val="21"/>
          <w:lang w:val="fr-FR" w:eastAsia="zh-CN" w:bidi="fr-FR"/>
        </w:rPr>
      </w:pPr>
      <w:r>
        <w:rPr>
          <w:rStyle w:val="44"/>
          <w:rFonts w:eastAsia="宋体"/>
          <w:color w:val="auto"/>
          <w:sz w:val="21"/>
          <w:lang w:val="fr-FR" w:eastAsia="fr-FR" w:bidi="fr-FR"/>
        </w:rPr>
        <w:t xml:space="preserve">[Y 5 a, </w:t>
      </w:r>
      <w:r>
        <w:rPr>
          <w:rStyle w:val="44"/>
          <w:rFonts w:hint="eastAsia" w:eastAsia="宋体"/>
          <w:color w:val="auto"/>
          <w:sz w:val="21"/>
          <w:lang w:val="fr-FR" w:eastAsia="zh-CN" w:bidi="fr-FR"/>
        </w:rPr>
        <w:t>2</w:t>
      </w:r>
      <w:r>
        <w:rPr>
          <w:rStyle w:val="44"/>
          <w:rFonts w:eastAsia="宋体"/>
          <w:color w:val="auto"/>
          <w:sz w:val="21"/>
          <w:lang w:val="fr-FR" w:eastAsia="fr-FR" w:bidi="fr-FR"/>
        </w:rPr>
        <w:t>]</w:t>
      </w:r>
    </w:p>
    <w:p>
      <w:pPr>
        <w:pStyle w:val="45"/>
        <w:tabs>
          <w:tab w:val="left" w:pos="4485"/>
        </w:tabs>
        <w:spacing w:after="0" w:line="240" w:lineRule="auto"/>
        <w:jc w:val="both"/>
        <w:rPr>
          <w:rStyle w:val="44"/>
          <w:rFonts w:eastAsia="宋体"/>
          <w:color w:val="auto"/>
          <w:sz w:val="21"/>
          <w:lang w:val="en-US" w:eastAsia="fr-FR" w:bidi="fr-FR"/>
        </w:rPr>
      </w:pPr>
      <w:r>
        <w:rPr>
          <w:rStyle w:val="44"/>
          <w:rFonts w:eastAsia="宋体"/>
          <w:color w:val="auto"/>
          <w:sz w:val="21"/>
          <w:lang w:val="fr-FR" w:eastAsia="fr-FR" w:bidi="fr-FR"/>
        </w:rPr>
        <w:t xml:space="preserve">Der Einfluß der Lithographie auf das panoramatische Schrifttum ist darzustellen. </w:t>
      </w:r>
      <w:r>
        <w:rPr>
          <w:rStyle w:val="44"/>
          <w:rFonts w:eastAsia="宋体"/>
          <w:color w:val="auto"/>
          <w:sz w:val="21"/>
          <w:lang w:val="en-US" w:eastAsia="fr-FR" w:bidi="fr-FR"/>
        </w:rPr>
        <w:t>Was beim Lithographen unbedenkliche Individual</w:t>
      </w:r>
      <w:r>
        <w:rPr>
          <w:rStyle w:val="44"/>
          <w:rFonts w:eastAsia="宋体"/>
          <w:color w:val="auto"/>
          <w:sz w:val="21"/>
          <w:lang w:val="en-US" w:eastAsia="fr-FR" w:bidi="fr-FR"/>
        </w:rPr>
        <w:softHyphen/>
      </w:r>
      <w:r>
        <w:rPr>
          <w:rStyle w:val="44"/>
          <w:rFonts w:eastAsia="宋体"/>
          <w:color w:val="auto"/>
          <w:sz w:val="21"/>
          <w:lang w:val="en-US" w:eastAsia="fr-FR" w:bidi="fr-FR"/>
        </w:rPr>
        <w:t>charakteristik ist, wird beim Schriftsteller oft ebenso unbedenkliche Generalisierung.</w:t>
      </w:r>
    </w:p>
    <w:p>
      <w:pPr>
        <w:pStyle w:val="45"/>
        <w:tabs>
          <w:tab w:val="left" w:pos="4485"/>
        </w:tabs>
        <w:spacing w:after="0" w:line="240" w:lineRule="auto"/>
        <w:jc w:val="right"/>
        <w:rPr>
          <w:rStyle w:val="44"/>
          <w:rFonts w:eastAsia="宋体"/>
          <w:color w:val="auto"/>
          <w:sz w:val="21"/>
          <w:lang w:val="en-US" w:eastAsia="fr-FR" w:bidi="fr-FR"/>
        </w:rPr>
      </w:pPr>
      <w:r>
        <w:rPr>
          <w:rStyle w:val="44"/>
          <w:rFonts w:eastAsia="宋体"/>
          <w:color w:val="auto"/>
          <w:sz w:val="21"/>
          <w:lang w:val="en-US" w:eastAsia="fr-FR" w:bidi="fr-FR"/>
        </w:rPr>
        <w:t>[Y</w:t>
      </w:r>
      <w:r>
        <w:rPr>
          <w:rStyle w:val="44"/>
          <w:rFonts w:hint="eastAsia" w:eastAsia="宋体"/>
          <w:color w:val="auto"/>
          <w:sz w:val="21"/>
          <w:lang w:val="en-US" w:eastAsia="zh" w:bidi="fr-FR"/>
        </w:rPr>
        <w:t>5</w:t>
      </w:r>
      <w:r>
        <w:rPr>
          <w:rStyle w:val="44"/>
          <w:rFonts w:eastAsia="宋体"/>
          <w:color w:val="auto"/>
          <w:sz w:val="21"/>
          <w:lang w:val="en-US" w:eastAsia="fr-FR" w:bidi="fr-FR"/>
        </w:rPr>
        <w:t>a, 3]</w:t>
      </w:r>
    </w:p>
    <w:p>
      <w:pPr>
        <w:pStyle w:val="45"/>
        <w:spacing w:after="0"/>
        <w:jc w:val="both"/>
        <w:rPr>
          <w:rStyle w:val="44"/>
          <w:rFonts w:eastAsia="宋体"/>
          <w:color w:val="auto"/>
          <w:sz w:val="21"/>
          <w:lang w:val="en-US" w:eastAsia="fr-FR" w:bidi="fr-FR"/>
        </w:rPr>
      </w:pPr>
      <w:r>
        <w:rPr>
          <w:rStyle w:val="44"/>
          <w:rFonts w:hint="eastAsia" w:eastAsia="宋体"/>
          <w:color w:val="auto"/>
          <w:sz w:val="21"/>
          <w:lang w:val="fr-FR" w:eastAsia="fr-FR" w:bidi="fr-FR"/>
        </w:rPr>
        <w:t>需阐释石版</w:t>
      </w:r>
      <w:r>
        <w:rPr>
          <w:rStyle w:val="44"/>
          <w:rFonts w:hint="eastAsia" w:eastAsia="宋体"/>
          <w:color w:val="auto"/>
          <w:sz w:val="21"/>
          <w:lang w:val="en-US" w:eastAsia="zh-CN" w:bidi="fr-FR"/>
        </w:rPr>
        <w:t>画</w:t>
      </w:r>
      <w:r>
        <w:rPr>
          <w:rStyle w:val="44"/>
          <w:rFonts w:hint="eastAsia" w:eastAsia="宋体"/>
          <w:color w:val="auto"/>
          <w:sz w:val="21"/>
          <w:lang w:val="fr-FR" w:eastAsia="fr-FR" w:bidi="fr-FR"/>
        </w:rPr>
        <w:t>对全景式文学</w:t>
      </w:r>
      <w:r>
        <w:rPr>
          <w:rStyle w:val="44"/>
          <w:rFonts w:hint="eastAsia" w:eastAsia="宋体"/>
          <w:color w:val="auto"/>
          <w:sz w:val="21"/>
          <w:lang w:val="en-US" w:eastAsia="fr-FR" w:bidi="fr-FR"/>
        </w:rPr>
        <w:t>（panoramatische Schrifttum）</w:t>
      </w:r>
      <w:r>
        <w:rPr>
          <w:rStyle w:val="25"/>
          <w:rFonts w:hint="eastAsia" w:eastAsia="宋体"/>
          <w:color w:val="auto"/>
          <w:sz w:val="21"/>
          <w:lang w:val="fr-FR" w:eastAsia="fr-FR" w:bidi="fr-FR"/>
        </w:rPr>
        <w:footnoteReference w:id="70"/>
      </w:r>
      <w:r>
        <w:rPr>
          <w:rStyle w:val="44"/>
          <w:rFonts w:hint="eastAsia" w:eastAsia="宋体"/>
          <w:color w:val="auto"/>
          <w:sz w:val="21"/>
          <w:lang w:val="fr-FR" w:eastAsia="fr-FR" w:bidi="fr-FR"/>
        </w:rPr>
        <w:t>的影响。石版画家笔下无可非议的个性特征</w:t>
      </w:r>
      <w:r>
        <w:rPr>
          <w:rStyle w:val="44"/>
          <w:rFonts w:hint="eastAsia" w:eastAsia="宋体"/>
          <w:color w:val="auto"/>
          <w:sz w:val="21"/>
          <w:lang w:val="en-US" w:eastAsia="fr-FR" w:bidi="fr-FR"/>
        </w:rPr>
        <w:t>，</w:t>
      </w:r>
      <w:r>
        <w:rPr>
          <w:rStyle w:val="44"/>
          <w:rFonts w:hint="eastAsia" w:eastAsia="宋体"/>
          <w:color w:val="auto"/>
          <w:sz w:val="21"/>
          <w:lang w:val="fr-FR" w:eastAsia="fr-FR" w:bidi="fr-FR"/>
        </w:rPr>
        <w:t>在作家手中往往变成同样</w:t>
      </w:r>
      <w:r>
        <w:rPr>
          <w:rStyle w:val="44"/>
          <w:rFonts w:hint="eastAsia" w:eastAsia="宋体"/>
          <w:color w:val="auto"/>
          <w:sz w:val="21"/>
          <w:highlight w:val="darkGray"/>
          <w:lang w:val="fr-FR" w:eastAsia="fr-FR" w:bidi="fr-FR"/>
        </w:rPr>
        <w:t>无可非议</w:t>
      </w:r>
      <w:r>
        <w:rPr>
          <w:rStyle w:val="44"/>
          <w:rFonts w:hint="eastAsia" w:eastAsia="宋体"/>
          <w:color w:val="auto"/>
          <w:sz w:val="21"/>
          <w:lang w:val="fr-FR" w:eastAsia="fr-FR" w:bidi="fr-FR"/>
        </w:rPr>
        <w:t>的普遍化概括。</w:t>
      </w:r>
    </w:p>
    <w:p>
      <w:pPr>
        <w:pStyle w:val="45"/>
        <w:tabs>
          <w:tab w:val="left" w:pos="4485"/>
        </w:tabs>
        <w:spacing w:after="0" w:line="240" w:lineRule="auto"/>
        <w:jc w:val="right"/>
        <w:rPr>
          <w:rStyle w:val="44"/>
          <w:rFonts w:eastAsia="宋体"/>
          <w:sz w:val="21"/>
          <w:lang w:val="en-US" w:eastAsia="fr-FR" w:bidi="fr-FR"/>
        </w:rPr>
      </w:pPr>
      <w:r>
        <w:rPr>
          <w:rStyle w:val="44"/>
          <w:rFonts w:eastAsia="宋体"/>
          <w:sz w:val="21"/>
          <w:lang w:val="en-US" w:eastAsia="fr-FR" w:bidi="fr-FR"/>
        </w:rPr>
        <w:t>[Y</w:t>
      </w:r>
      <w:r>
        <w:rPr>
          <w:rStyle w:val="44"/>
          <w:rFonts w:hint="eastAsia" w:eastAsia="宋体"/>
          <w:sz w:val="21"/>
          <w:lang w:val="en-US" w:eastAsia="zh" w:bidi="fr-FR"/>
        </w:rPr>
        <w:t>5</w:t>
      </w:r>
      <w:r>
        <w:rPr>
          <w:rStyle w:val="44"/>
          <w:rFonts w:eastAsia="宋体"/>
          <w:sz w:val="21"/>
          <w:lang w:val="en-US" w:eastAsia="fr-FR" w:bidi="fr-FR"/>
        </w:rPr>
        <w:t>a, 3]</w:t>
      </w:r>
    </w:p>
    <w:p>
      <w:pPr>
        <w:pStyle w:val="45"/>
        <w:spacing w:after="0"/>
        <w:jc w:val="both"/>
        <w:rPr>
          <w:rStyle w:val="44"/>
          <w:rFonts w:eastAsia="宋体"/>
          <w:sz w:val="21"/>
          <w:lang w:val="en-US" w:eastAsia="fr-FR" w:bidi="fr-FR"/>
        </w:rPr>
      </w:pPr>
      <w:r>
        <w:rPr>
          <w:rStyle w:val="44"/>
          <w:rFonts w:eastAsia="宋体"/>
          <w:sz w:val="21"/>
          <w:lang w:val="en-US" w:eastAsia="fr-FR" w:bidi="fr-FR"/>
        </w:rPr>
        <w:t>Fournel wirft 1858 (»Ce qu’on voit dans les rues de Paris«) der Daguerreotypie vor, daß sie nicht verschönern kann. Disderi bereitet sich vor. Andererseits werden auch die Posen mit Requisi</w:t>
      </w:r>
      <w:r>
        <w:rPr>
          <w:rStyle w:val="44"/>
          <w:rFonts w:eastAsia="宋体"/>
          <w:sz w:val="21"/>
          <w:lang w:val="en-US" w:eastAsia="fr-FR" w:bidi="fr-FR"/>
        </w:rPr>
        <w:softHyphen/>
      </w:r>
      <w:r>
        <w:rPr>
          <w:rStyle w:val="44"/>
          <w:rFonts w:eastAsia="宋体"/>
          <w:sz w:val="21"/>
          <w:lang w:val="en-US" w:eastAsia="fr-FR" w:bidi="fr-FR"/>
        </w:rPr>
        <w:t xml:space="preserve">ten von Fournel verurteilt, die Disderi aufgebracht hat. </w:t>
      </w:r>
    </w:p>
    <w:p>
      <w:pPr>
        <w:pStyle w:val="45"/>
        <w:spacing w:after="0"/>
        <w:jc w:val="right"/>
        <w:rPr>
          <w:rStyle w:val="44"/>
          <w:rFonts w:eastAsia="宋体"/>
          <w:sz w:val="21"/>
          <w:lang w:val="en-US" w:eastAsia="fr-FR" w:bidi="fr-FR"/>
        </w:rPr>
      </w:pPr>
      <w:r>
        <w:rPr>
          <w:rStyle w:val="44"/>
          <w:rFonts w:eastAsia="宋体"/>
          <w:sz w:val="21"/>
          <w:lang w:val="en-US" w:eastAsia="fr-FR" w:bidi="fr-FR"/>
        </w:rPr>
        <w:t>[Y 5 a, 4]</w:t>
      </w:r>
    </w:p>
    <w:p>
      <w:pPr>
        <w:pStyle w:val="51"/>
        <w:tabs>
          <w:tab w:val="left" w:pos="4485"/>
        </w:tabs>
        <w:spacing w:after="0" w:line="252" w:lineRule="auto"/>
        <w:jc w:val="both"/>
        <w:rPr>
          <w:rStyle w:val="44"/>
          <w:rFonts w:eastAsia="宋体"/>
          <w:sz w:val="21"/>
          <w:lang w:val="fr-FR" w:eastAsia="zh-CN" w:bidi="fr-FR"/>
        </w:rPr>
      </w:pPr>
      <w:r>
        <w:rPr>
          <w:rStyle w:val="44"/>
          <w:rFonts w:hint="eastAsia" w:eastAsia="宋体"/>
          <w:sz w:val="21"/>
          <w:lang w:val="fr-FR" w:eastAsia="fr-FR" w:bidi="fr-FR"/>
        </w:rPr>
        <w:t>富尔内</w:t>
      </w:r>
      <w:r>
        <w:rPr>
          <w:rStyle w:val="44"/>
          <w:rFonts w:hint="eastAsia" w:eastAsia="宋体"/>
          <w:sz w:val="21"/>
          <w:lang w:val="en-US" w:eastAsia="fr-FR" w:bidi="fr-FR"/>
        </w:rPr>
        <w:t>（Victor Fournel）</w:t>
      </w:r>
      <w:r>
        <w:rPr>
          <w:rStyle w:val="25"/>
          <w:rFonts w:hint="eastAsia" w:eastAsia="宋体"/>
          <w:sz w:val="21"/>
          <w:lang w:val="fr-FR" w:eastAsia="fr-FR" w:bidi="fr-FR"/>
        </w:rPr>
        <w:footnoteReference w:id="71"/>
      </w:r>
      <w:r>
        <w:rPr>
          <w:rStyle w:val="44"/>
          <w:rFonts w:hint="eastAsia" w:eastAsia="宋体"/>
          <w:sz w:val="21"/>
          <w:lang w:val="fr-FR" w:eastAsia="fr-FR" w:bidi="fr-FR"/>
        </w:rPr>
        <w:t>在</w:t>
      </w:r>
      <w:r>
        <w:rPr>
          <w:rStyle w:val="44"/>
          <w:rFonts w:hint="eastAsia" w:eastAsia="宋体"/>
          <w:sz w:val="21"/>
          <w:lang w:val="en-US" w:eastAsia="fr-FR" w:bidi="fr-FR"/>
        </w:rPr>
        <w:t>1858</w:t>
      </w:r>
      <w:r>
        <w:rPr>
          <w:rStyle w:val="44"/>
          <w:rFonts w:hint="eastAsia" w:eastAsia="宋体"/>
          <w:sz w:val="21"/>
          <w:lang w:val="fr-FR" w:eastAsia="fr-FR" w:bidi="fr-FR"/>
        </w:rPr>
        <w:t>年</w:t>
      </w:r>
      <w:r>
        <w:rPr>
          <w:rStyle w:val="44"/>
          <w:rFonts w:hint="eastAsia" w:eastAsia="宋体"/>
          <w:color w:val="auto"/>
          <w:sz w:val="21"/>
          <w:lang w:val="fr-FR" w:eastAsia="fr-FR" w:bidi="fr-FR"/>
        </w:rPr>
        <w:t>《巴黎街景》</w:t>
      </w:r>
      <w:r>
        <w:rPr>
          <w:rStyle w:val="44"/>
          <w:rFonts w:hint="eastAsia" w:eastAsia="宋体"/>
          <w:color w:val="auto"/>
          <w:sz w:val="21"/>
          <w:lang w:val="en-US" w:eastAsia="fr-FR" w:bidi="fr-FR"/>
        </w:rPr>
        <w:t>（</w:t>
      </w:r>
      <w:r>
        <w:rPr>
          <w:rStyle w:val="44"/>
          <w:rFonts w:hint="eastAsia" w:eastAsia="宋体"/>
          <w:i/>
          <w:iCs/>
          <w:color w:val="auto"/>
          <w:sz w:val="21"/>
          <w:lang w:val="en-US" w:eastAsia="fr-FR" w:bidi="fr-FR"/>
        </w:rPr>
        <w:t>Ce qu'on voit dans les rues de Paris</w:t>
      </w:r>
      <w:r>
        <w:rPr>
          <w:rStyle w:val="44"/>
          <w:rFonts w:hint="eastAsia" w:eastAsia="宋体"/>
          <w:color w:val="auto"/>
          <w:sz w:val="21"/>
          <w:lang w:val="en-US" w:eastAsia="fr-FR" w:bidi="fr-FR"/>
        </w:rPr>
        <w:t>）</w:t>
      </w:r>
      <w:r>
        <w:rPr>
          <w:rStyle w:val="44"/>
          <w:rFonts w:hint="eastAsia" w:eastAsia="宋体"/>
          <w:sz w:val="21"/>
          <w:lang w:val="fr-FR" w:eastAsia="fr-FR" w:bidi="fr-FR"/>
        </w:rPr>
        <w:t>中指责银版照相法</w:t>
      </w:r>
      <w:r>
        <w:rPr>
          <w:rStyle w:val="44"/>
          <w:rFonts w:hint="eastAsia" w:eastAsia="宋体"/>
          <w:sz w:val="21"/>
          <w:lang w:val="en-US" w:eastAsia="fr-FR" w:bidi="fr-FR"/>
        </w:rPr>
        <w:t>（Daguerreotypie）</w:t>
      </w:r>
      <w:r>
        <w:rPr>
          <w:rStyle w:val="44"/>
          <w:rFonts w:hint="eastAsia" w:eastAsia="宋体"/>
          <w:sz w:val="21"/>
          <w:lang w:val="fr-FR" w:eastAsia="fr-FR" w:bidi="fr-FR"/>
        </w:rPr>
        <w:t>无法美化对象。</w:t>
      </w:r>
      <w:r>
        <w:rPr>
          <w:rStyle w:val="44"/>
          <w:rFonts w:hint="eastAsia" w:eastAsia="宋体"/>
          <w:sz w:val="21"/>
          <w:lang w:val="fr-FR" w:eastAsia="zh-CN" w:bidi="fr-FR"/>
        </w:rPr>
        <w:t>而迪斯德里（Disderi）</w:t>
      </w:r>
      <w:r>
        <w:rPr>
          <w:rStyle w:val="25"/>
          <w:rFonts w:hint="eastAsia" w:eastAsia="宋体"/>
          <w:sz w:val="21"/>
          <w:lang w:val="fr-FR" w:eastAsia="fr-FR" w:bidi="fr-FR"/>
        </w:rPr>
        <w:footnoteReference w:id="72"/>
      </w:r>
      <w:r>
        <w:rPr>
          <w:rStyle w:val="44"/>
          <w:rFonts w:hint="eastAsia" w:eastAsia="宋体"/>
          <w:sz w:val="21"/>
          <w:lang w:val="fr-FR" w:eastAsia="zh-CN" w:bidi="fr-FR"/>
        </w:rPr>
        <w:t>正在酝酿变革。另一方面，富尔内也批评了迪斯德里首创的道具摆拍姿势。</w:t>
      </w:r>
    </w:p>
    <w:p>
      <w:pPr>
        <w:pStyle w:val="45"/>
        <w:spacing w:after="0"/>
        <w:jc w:val="right"/>
        <w:rPr>
          <w:rStyle w:val="44"/>
          <w:rFonts w:eastAsia="宋体"/>
          <w:sz w:val="21"/>
          <w:lang w:val="fr-FR" w:eastAsia="fr-FR" w:bidi="fr-FR"/>
        </w:rPr>
      </w:pPr>
      <w:r>
        <w:rPr>
          <w:rStyle w:val="44"/>
          <w:rFonts w:eastAsia="宋体"/>
          <w:sz w:val="21"/>
          <w:lang w:val="fr-FR" w:eastAsia="fr-FR" w:bidi="fr-FR"/>
        </w:rPr>
        <w:t>[Y 5 a, 4]</w:t>
      </w:r>
    </w:p>
    <w:p>
      <w:pPr>
        <w:pStyle w:val="51"/>
        <w:tabs>
          <w:tab w:val="left" w:pos="4485"/>
        </w:tabs>
        <w:spacing w:after="0" w:line="252" w:lineRule="auto"/>
        <w:jc w:val="both"/>
        <w:rPr>
          <w:rStyle w:val="44"/>
          <w:rFonts w:eastAsia="宋体"/>
          <w:sz w:val="21"/>
          <w:lang w:val="fr-FR" w:eastAsia="zh-CN" w:bidi="fr-FR"/>
        </w:rPr>
      </w:pPr>
      <w:r>
        <w:rPr>
          <w:rStyle w:val="44"/>
          <w:rFonts w:eastAsia="宋体"/>
          <w:sz w:val="21"/>
          <w:lang w:val="fr-FR" w:eastAsia="fr-FR" w:bidi="fr-FR"/>
        </w:rPr>
        <w:t>Ohne Quellenangabe zitiert Delvau diese Beschreibung von Nadars Erscheinung: »Ses cheveux ont l’ardeur attiédie d’un soleil couchant; leur reflet s’est étendu sut toute la figure où jaillissent, se combattent, en frisant, des bouquets de poils, incohérents comme des fusées d’artifice. Extrême</w:t>
      </w:r>
      <w:r>
        <w:rPr>
          <w:rStyle w:val="44"/>
          <w:rFonts w:eastAsia="宋体"/>
          <w:sz w:val="21"/>
          <w:lang w:val="fr-FR" w:eastAsia="fr-FR" w:bidi="fr-FR"/>
        </w:rPr>
        <w:softHyphen/>
      </w:r>
      <w:r>
        <w:rPr>
          <w:rStyle w:val="44"/>
          <w:rFonts w:eastAsia="宋体"/>
          <w:sz w:val="21"/>
          <w:lang w:val="fr-FR" w:eastAsia="fr-FR" w:bidi="fr-FR"/>
        </w:rPr>
        <w:t>ment dilatée, la prunelle roule, témoignant d’une ardeur énorme de curiosité et d’un étonnement perpétuel. La voix est stridente; les gestes sont ceux d’un joujou de Nuremberg qui a la fièvre.« Alfred Delvau: Les lions du jour Paris 1867p 219</w:t>
      </w:r>
      <w:r>
        <w:rPr>
          <w:rStyle w:val="44"/>
          <w:rFonts w:eastAsia="宋体"/>
          <w:sz w:val="21"/>
          <w:lang w:val="fr-FR" w:eastAsia="fr-FR" w:bidi="fr-FR"/>
        </w:rPr>
        <w:tab/>
      </w:r>
    </w:p>
    <w:p>
      <w:pPr>
        <w:pStyle w:val="51"/>
        <w:tabs>
          <w:tab w:val="left" w:pos="4485"/>
        </w:tabs>
        <w:spacing w:after="0" w:line="252" w:lineRule="auto"/>
        <w:jc w:val="right"/>
        <w:rPr>
          <w:rStyle w:val="44"/>
          <w:rFonts w:eastAsia="宋体"/>
          <w:sz w:val="21"/>
          <w:lang w:val="fr-FR" w:eastAsia="zh-CN" w:bidi="fr-FR"/>
        </w:rPr>
      </w:pPr>
      <w:r>
        <w:rPr>
          <w:rStyle w:val="44"/>
          <w:rFonts w:eastAsia="宋体"/>
          <w:sz w:val="21"/>
          <w:lang w:val="fr-FR" w:eastAsia="zh-CN" w:bidi="fr-FR"/>
        </w:rPr>
        <w:t>[Y 5 a, 5]</w:t>
      </w:r>
    </w:p>
    <w:p>
      <w:pPr>
        <w:pStyle w:val="51"/>
        <w:tabs>
          <w:tab w:val="left" w:pos="4485"/>
        </w:tabs>
        <w:spacing w:after="0" w:line="252" w:lineRule="auto"/>
        <w:rPr>
          <w:rFonts w:eastAsia="宋体"/>
          <w:sz w:val="21"/>
          <w:szCs w:val="20"/>
          <w:lang w:bidi="fr-FR"/>
        </w:rPr>
      </w:pPr>
      <w:r>
        <w:rPr>
          <w:rFonts w:eastAsia="宋体"/>
          <w:sz w:val="21"/>
          <w:szCs w:val="20"/>
          <w:lang w:bidi="fr-FR"/>
        </w:rPr>
        <w:t>德尔沃（Delvau）未注明出处地引用了这段对纳达尔外貌的描述：</w:t>
      </w:r>
      <w:r>
        <w:rPr>
          <w:rStyle w:val="44"/>
          <w:rFonts w:hint="eastAsia" w:eastAsia="宋体"/>
          <w:sz w:val="21"/>
          <w:lang w:val="fr-FR" w:eastAsia="zh-CN" w:bidi="fr-FR"/>
        </w:rPr>
        <w:t>“</w:t>
      </w:r>
      <w:r>
        <w:rPr>
          <w:rFonts w:eastAsia="宋体"/>
          <w:sz w:val="21"/>
          <w:szCs w:val="20"/>
          <w:lang w:bidi="fr-FR"/>
        </w:rPr>
        <w:t>他的头发有着落日余晖般的温热；</w:t>
      </w:r>
      <w:r>
        <w:rPr>
          <w:rFonts w:hint="eastAsia" w:eastAsia="宋体"/>
          <w:sz w:val="21"/>
          <w:szCs w:val="20"/>
          <w:lang w:bidi="fr-FR"/>
        </w:rPr>
        <w:t>头发反射的光线</w:t>
      </w:r>
      <w:r>
        <w:rPr>
          <w:rFonts w:eastAsia="宋体"/>
          <w:sz w:val="21"/>
          <w:szCs w:val="20"/>
          <w:lang w:bidi="fr-FR"/>
        </w:rPr>
        <w:t>映照在整个脸庞上，胡须丛生，纠结缠绕，如同烟花般迸发。瞳孔极度扩张，转动着，显示出巨大的好奇心和永恒的惊讶。声音刺耳；手势如同一个发着烧的纽伦堡玩具。</w:t>
      </w:r>
      <w:r>
        <w:rPr>
          <w:rStyle w:val="44"/>
          <w:rFonts w:hint="eastAsia" w:eastAsia="宋体"/>
          <w:sz w:val="21"/>
          <w:lang w:val="fr-FR" w:eastAsia="zh-CN" w:bidi="fr-FR"/>
        </w:rPr>
        <w:t>”</w:t>
      </w:r>
      <w:r>
        <w:rPr>
          <w:rFonts w:eastAsia="宋体"/>
          <w:sz w:val="21"/>
          <w:szCs w:val="20"/>
          <w:lang w:bidi="fr-FR"/>
        </w:rPr>
        <w:t>阿尔弗雷德·德尔沃</w:t>
      </w:r>
      <w:r>
        <w:rPr>
          <w:rFonts w:hint="eastAsia" w:eastAsia="宋体"/>
          <w:sz w:val="21"/>
          <w:szCs w:val="20"/>
          <w:lang w:bidi="fr-FR"/>
        </w:rPr>
        <w:t>（</w:t>
      </w:r>
      <w:r>
        <w:rPr>
          <w:rStyle w:val="44"/>
          <w:rFonts w:eastAsia="宋体"/>
          <w:sz w:val="21"/>
          <w:lang w:val="fr-FR" w:eastAsia="zh-CN" w:bidi="fr-FR"/>
        </w:rPr>
        <w:t>Alfred Delvau</w:t>
      </w:r>
      <w:r>
        <w:rPr>
          <w:rFonts w:hint="eastAsia" w:eastAsia="宋体"/>
          <w:sz w:val="21"/>
          <w:szCs w:val="20"/>
          <w:lang w:bidi="fr-FR"/>
        </w:rPr>
        <w:t>）</w:t>
      </w:r>
      <w:r>
        <w:rPr>
          <w:rFonts w:eastAsia="宋体"/>
          <w:sz w:val="21"/>
          <w:szCs w:val="20"/>
          <w:lang w:bidi="fr-FR"/>
        </w:rPr>
        <w:t>：《当代名流》，巴黎，1867年，第219页 </w:t>
      </w:r>
    </w:p>
    <w:p>
      <w:pPr>
        <w:pStyle w:val="51"/>
        <w:tabs>
          <w:tab w:val="left" w:pos="4485"/>
        </w:tabs>
        <w:spacing w:after="0" w:line="252" w:lineRule="auto"/>
        <w:jc w:val="right"/>
        <w:rPr>
          <w:rStyle w:val="44"/>
          <w:rFonts w:eastAsia="宋体"/>
          <w:sz w:val="21"/>
          <w:lang w:val="fr-FR" w:eastAsia="zh-CN" w:bidi="fr-FR"/>
        </w:rPr>
      </w:pPr>
      <w:r>
        <w:rPr>
          <w:rStyle w:val="44"/>
          <w:rFonts w:eastAsia="宋体"/>
          <w:sz w:val="21"/>
          <w:lang w:val="fr-FR" w:eastAsia="zh-CN" w:bidi="fr-FR"/>
        </w:rPr>
        <w:t>[Y 5 a, 5]</w:t>
      </w:r>
    </w:p>
    <w:p>
      <w:pPr>
        <w:pStyle w:val="51"/>
        <w:spacing w:after="0" w:line="264" w:lineRule="auto"/>
        <w:jc w:val="both"/>
        <w:rPr>
          <w:rStyle w:val="44"/>
          <w:rFonts w:eastAsia="宋体"/>
          <w:sz w:val="21"/>
          <w:lang w:val="fr-FR" w:eastAsia="fr-FR" w:bidi="fr-FR"/>
        </w:rPr>
      </w:pPr>
      <w:r>
        <w:rPr>
          <w:rStyle w:val="44"/>
          <w:rFonts w:eastAsia="宋体"/>
          <w:sz w:val="21"/>
          <w:lang w:val="fr-FR" w:eastAsia="zh-CN" w:bidi="fr-FR"/>
        </w:rPr>
        <w:t>Nadar über sich selbst: »Rebelle-né vis-à-vis de tout joug, impatient de toutes convenances, n’ayant jamais su répondre à une lettre que deux ans après, hors la loi de toutes les maisons où on ne met pas ses pieds sur la cheminée, et - afin que rien ne lui manque, pas même un dernier défa</w:t>
      </w:r>
      <w:r>
        <w:rPr>
          <w:rStyle w:val="44"/>
          <w:rFonts w:hint="eastAsia" w:eastAsia="宋体"/>
          <w:sz w:val="21"/>
          <w:lang w:val="fr-FR" w:eastAsia="zh-CN" w:bidi="fr-FR"/>
        </w:rPr>
        <w:t>ut.</w:t>
      </w:r>
      <w:r>
        <w:rPr>
          <w:rStyle w:val="44"/>
          <w:rFonts w:eastAsia="宋体"/>
          <w:sz w:val="21"/>
          <w:lang w:val="fr-FR" w:eastAsia="zh-CN" w:bidi="fr-FR"/>
        </w:rPr>
        <w:t xml:space="preserve"> </w:t>
      </w:r>
      <w:r>
        <w:rPr>
          <w:rStyle w:val="44"/>
          <w:rFonts w:hint="eastAsia" w:eastAsia="宋体"/>
          <w:sz w:val="21"/>
          <w:lang w:val="fr-FR" w:eastAsia="zh-CN" w:bidi="fr-FR"/>
        </w:rPr>
        <w:t>Ph</w:t>
      </w:r>
      <w:r>
        <w:rPr>
          <w:rStyle w:val="44"/>
          <w:rFonts w:eastAsia="宋体"/>
          <w:sz w:val="21"/>
          <w:lang w:val="fr-FR" w:eastAsia="fr-FR" w:bidi="fr-FR"/>
        </w:rPr>
        <w:t xml:space="preserve">ysique, pour combler la mesure de toutes ces vertus attractives et lui faire quelques bons amis de plus, - poussant la myopie jusqu’à la cécité, et conséquemment frappé de la plus insolente amnésie devant tout visage qu’il n’a pas vu plus de vingt-cinq fois à quinze centimètres de son nez.« cit bei Alfred Delvau: Les lions du jour Paris 1867 p 222 </w:t>
      </w:r>
    </w:p>
    <w:p>
      <w:pPr>
        <w:pStyle w:val="51"/>
        <w:spacing w:after="0" w:line="264" w:lineRule="auto"/>
        <w:jc w:val="right"/>
        <w:rPr>
          <w:rStyle w:val="44"/>
          <w:rFonts w:eastAsia="宋体"/>
          <w:sz w:val="21"/>
          <w:lang w:val="en-US" w:eastAsia="zh-CN" w:bidi="fr-FR"/>
        </w:rPr>
      </w:pPr>
      <w:r>
        <w:rPr>
          <w:rStyle w:val="44"/>
          <w:rFonts w:eastAsia="宋体"/>
          <w:sz w:val="21"/>
          <w:lang w:val="en-US" w:eastAsia="zh-CN" w:bidi="fr-FR"/>
        </w:rPr>
        <w:t>[Y 5 a, 6]</w:t>
      </w:r>
    </w:p>
    <w:p>
      <w:pPr>
        <w:pStyle w:val="51"/>
        <w:spacing w:after="0" w:line="264" w:lineRule="auto"/>
        <w:rPr>
          <w:rFonts w:eastAsia="宋体"/>
          <w:sz w:val="21"/>
          <w:szCs w:val="20"/>
          <w:lang w:bidi="fr-FR"/>
        </w:rPr>
      </w:pPr>
      <w:r>
        <w:rPr>
          <w:rFonts w:eastAsia="宋体"/>
          <w:sz w:val="21"/>
          <w:szCs w:val="20"/>
          <w:lang w:bidi="fr-FR"/>
        </w:rPr>
        <w:t>纳达尔自述：</w:t>
      </w:r>
      <w:r>
        <w:rPr>
          <w:rFonts w:hint="eastAsia" w:eastAsia="宋体"/>
          <w:sz w:val="21"/>
          <w:szCs w:val="20"/>
          <w:lang w:bidi="fr-FR"/>
        </w:rPr>
        <w:t>“</w:t>
      </w:r>
      <w:r>
        <w:rPr>
          <w:rFonts w:eastAsia="宋体"/>
          <w:sz w:val="21"/>
          <w:szCs w:val="20"/>
          <w:lang w:bidi="fr-FR"/>
        </w:rPr>
        <w:t>天生的叛逆者抗拒所有束缚，对各种规矩都缺乏耐心，</w:t>
      </w:r>
      <w:r>
        <w:rPr>
          <w:rFonts w:hint="eastAsia" w:eastAsia="宋体"/>
          <w:sz w:val="21"/>
          <w:szCs w:val="20"/>
          <w:lang w:bidi="fr-FR"/>
        </w:rPr>
        <w:t>从不按时回信，往往两年之后才回复；厌恶那些脚不能踏上壁炉的人家的规矩；为了让自己无所不具，一点缺点也不落下。</w:t>
      </w:r>
      <w:r>
        <w:rPr>
          <w:rFonts w:eastAsia="宋体"/>
          <w:sz w:val="21"/>
          <w:szCs w:val="20"/>
          <w:lang w:bidi="fr-FR"/>
        </w:rPr>
        <w:t>身体上，为了满足所有这些吸引人的美德，并多交一些好朋友——把近视推到失明的地步，因此，</w:t>
      </w:r>
      <w:r>
        <w:rPr>
          <w:rFonts w:hint="eastAsia" w:eastAsia="宋体"/>
          <w:sz w:val="21"/>
          <w:szCs w:val="20"/>
          <w:lang w:bidi="fr-FR"/>
        </w:rPr>
        <w:t>对任何没有在他面前看过二十五次、距离十五厘米的面孔，都表现出极为嚣张的健忘。”</w:t>
      </w:r>
      <w:r>
        <w:rPr>
          <w:rFonts w:eastAsia="宋体"/>
          <w:sz w:val="21"/>
          <w:szCs w:val="20"/>
          <w:lang w:bidi="fr-FR"/>
        </w:rPr>
        <w:t>阿尔弗雷德·德尔沃：《当代名流》，巴黎，1867年，第222页引用</w:t>
      </w:r>
    </w:p>
    <w:p>
      <w:pPr>
        <w:pStyle w:val="51"/>
        <w:spacing w:after="0" w:line="264" w:lineRule="auto"/>
        <w:jc w:val="right"/>
        <w:rPr>
          <w:rStyle w:val="44"/>
          <w:rFonts w:eastAsia="宋体"/>
          <w:sz w:val="21"/>
          <w:lang w:val="en-US" w:eastAsia="zh-CN" w:bidi="fr-FR"/>
        </w:rPr>
      </w:pPr>
      <w:r>
        <w:rPr>
          <w:rStyle w:val="44"/>
          <w:rFonts w:eastAsia="宋体"/>
          <w:sz w:val="21"/>
          <w:lang w:val="en-US" w:eastAsia="fr-FR" w:bidi="fr-FR"/>
        </w:rPr>
        <w:t>[Y 5 a, 6]</w:t>
      </w:r>
    </w:p>
    <w:p>
      <w:pPr>
        <w:pStyle w:val="51"/>
        <w:spacing w:after="0" w:line="264" w:lineRule="auto"/>
        <w:jc w:val="both"/>
        <w:rPr>
          <w:rStyle w:val="44"/>
          <w:rFonts w:eastAsia="宋体"/>
          <w:sz w:val="21"/>
          <w:lang w:val="en-US" w:eastAsia="fr-FR" w:bidi="fr-FR"/>
        </w:rPr>
      </w:pPr>
      <w:r>
        <w:rPr>
          <w:rStyle w:val="44"/>
          <w:rFonts w:eastAsia="宋体"/>
          <w:sz w:val="21"/>
          <w:lang w:val="en-US" w:eastAsia="fr-FR" w:bidi="fr-FR"/>
        </w:rPr>
        <w:t xml:space="preserve">Erfindungen um 1848 : Streichhölzer, Stearinkerzen, Stahlfedern </w:t>
      </w:r>
    </w:p>
    <w:p>
      <w:pPr>
        <w:pStyle w:val="51"/>
        <w:spacing w:after="0" w:line="264" w:lineRule="auto"/>
        <w:jc w:val="right"/>
        <w:rPr>
          <w:rStyle w:val="44"/>
          <w:rFonts w:eastAsia="宋体"/>
          <w:sz w:val="21"/>
          <w:lang w:val="en-US" w:eastAsia="fr-FR" w:bidi="fr-FR"/>
        </w:rPr>
      </w:pPr>
      <w:r>
        <w:rPr>
          <w:rStyle w:val="44"/>
          <w:rFonts w:eastAsia="宋体"/>
          <w:sz w:val="21"/>
          <w:lang w:val="en-US" w:eastAsia="fr-FR" w:bidi="fr-FR"/>
        </w:rPr>
        <w:t>[Y 5 a, 7]</w:t>
      </w:r>
    </w:p>
    <w:p>
      <w:pPr>
        <w:pStyle w:val="51"/>
        <w:spacing w:after="0" w:line="264" w:lineRule="auto"/>
        <w:rPr>
          <w:rStyle w:val="44"/>
          <w:rFonts w:eastAsia="宋体"/>
          <w:sz w:val="21"/>
          <w:lang w:val="en-US" w:eastAsia="zh-CN" w:bidi="fr-FR"/>
        </w:rPr>
      </w:pPr>
      <w:r>
        <w:rPr>
          <w:rStyle w:val="44"/>
          <w:rFonts w:hint="eastAsia" w:eastAsia="宋体"/>
          <w:sz w:val="21"/>
          <w:lang w:val="en-US" w:eastAsia="zh-CN" w:bidi="fr-FR"/>
        </w:rPr>
        <w:t>1848</w:t>
      </w:r>
      <w:r>
        <w:rPr>
          <w:rStyle w:val="44"/>
          <w:rFonts w:hint="eastAsia" w:eastAsia="宋体"/>
          <w:sz w:val="21"/>
          <w:lang w:val="fr-CA" w:eastAsia="zh-CN" w:bidi="fr-FR"/>
        </w:rPr>
        <w:t>年前后的发明</w:t>
      </w:r>
      <w:r>
        <w:rPr>
          <w:rStyle w:val="44"/>
          <w:rFonts w:hint="eastAsia" w:eastAsia="宋体"/>
          <w:sz w:val="21"/>
          <w:lang w:val="en-US" w:eastAsia="zh-CN" w:bidi="fr-FR"/>
        </w:rPr>
        <w:t>：</w:t>
      </w:r>
      <w:r>
        <w:rPr>
          <w:rStyle w:val="44"/>
          <w:rFonts w:hint="eastAsia" w:eastAsia="宋体"/>
          <w:sz w:val="21"/>
          <w:lang w:val="fr-CA" w:eastAsia="zh-CN" w:bidi="fr-FR"/>
        </w:rPr>
        <w:t>火柴、硬脂蜡烛、钢笔墨水。</w:t>
      </w:r>
    </w:p>
    <w:p>
      <w:pPr>
        <w:pStyle w:val="51"/>
        <w:spacing w:after="0" w:line="264" w:lineRule="auto"/>
        <w:jc w:val="right"/>
        <w:rPr>
          <w:rStyle w:val="44"/>
          <w:rFonts w:eastAsia="宋体"/>
          <w:sz w:val="21"/>
          <w:lang w:val="fr-CA" w:eastAsia="zh-CN" w:bidi="fr-FR"/>
        </w:rPr>
      </w:pPr>
      <w:r>
        <w:rPr>
          <w:rStyle w:val="44"/>
          <w:rFonts w:eastAsia="宋体"/>
          <w:sz w:val="21"/>
          <w:lang w:val="fr-CA" w:eastAsia="fr-FR" w:bidi="fr-FR"/>
        </w:rPr>
        <w:t>[Y 5 a, 7]</w:t>
      </w:r>
    </w:p>
    <w:p>
      <w:pPr>
        <w:pStyle w:val="51"/>
        <w:spacing w:after="0"/>
        <w:jc w:val="both"/>
        <w:rPr>
          <w:rStyle w:val="44"/>
          <w:rFonts w:eastAsia="宋体"/>
          <w:sz w:val="21"/>
          <w:lang w:val="fr-CA" w:eastAsia="fr-FR" w:bidi="fr-FR"/>
        </w:rPr>
      </w:pPr>
      <w:r>
        <w:rPr>
          <w:rStyle w:val="44"/>
          <w:rFonts w:eastAsia="宋体"/>
          <w:sz w:val="21"/>
          <w:lang w:val="fr-CA" w:eastAsia="fr-FR" w:bidi="fr-FR"/>
        </w:rPr>
        <w:t xml:space="preserve">Erfindung der Schnellpresse 1814. Sie wurde zuerst von der Times angewandt. </w:t>
      </w:r>
    </w:p>
    <w:p>
      <w:pPr>
        <w:pStyle w:val="51"/>
        <w:spacing w:after="0"/>
        <w:jc w:val="right"/>
        <w:rPr>
          <w:rStyle w:val="44"/>
          <w:rFonts w:eastAsia="宋体"/>
          <w:sz w:val="21"/>
          <w:lang w:val="fr-CA" w:eastAsia="fr-FR" w:bidi="fr-FR"/>
        </w:rPr>
      </w:pPr>
      <w:r>
        <w:rPr>
          <w:rStyle w:val="44"/>
          <w:rFonts w:eastAsia="宋体"/>
          <w:sz w:val="21"/>
          <w:lang w:val="fr-CA" w:eastAsia="fr-FR" w:bidi="fr-FR"/>
        </w:rPr>
        <w:t>[Y 5 a, 8]</w:t>
      </w:r>
    </w:p>
    <w:p>
      <w:pPr>
        <w:pStyle w:val="51"/>
        <w:spacing w:after="0"/>
        <w:rPr>
          <w:rStyle w:val="44"/>
          <w:rFonts w:eastAsia="宋体"/>
          <w:sz w:val="21"/>
          <w:lang w:val="fr-CA" w:eastAsia="fr-FR" w:bidi="fr-FR"/>
        </w:rPr>
      </w:pPr>
      <w:r>
        <w:rPr>
          <w:rStyle w:val="44"/>
          <w:rFonts w:hint="eastAsia" w:eastAsia="宋体"/>
          <w:sz w:val="21"/>
          <w:lang w:val="fr-CA" w:eastAsia="fr-FR" w:bidi="fr-FR"/>
        </w:rPr>
        <w:t>高速印刷机（Schnellpresse）</w:t>
      </w:r>
      <w:r>
        <w:rPr>
          <w:rStyle w:val="25"/>
          <w:rFonts w:hint="eastAsia" w:eastAsia="宋体"/>
          <w:sz w:val="21"/>
          <w:lang w:val="fr-CA" w:eastAsia="fr-FR" w:bidi="fr-FR"/>
        </w:rPr>
        <w:footnoteReference w:id="73"/>
      </w:r>
      <w:r>
        <w:rPr>
          <w:rStyle w:val="44"/>
          <w:rFonts w:hint="eastAsia" w:eastAsia="宋体"/>
          <w:sz w:val="21"/>
          <w:lang w:val="fr-CA" w:eastAsia="fr-FR" w:bidi="fr-FR"/>
        </w:rPr>
        <w:t>发明于1814年，《泰晤士报》率先采用这项技术。</w:t>
      </w:r>
    </w:p>
    <w:p>
      <w:pPr>
        <w:pStyle w:val="51"/>
        <w:spacing w:after="0"/>
        <w:jc w:val="right"/>
        <w:rPr>
          <w:rStyle w:val="44"/>
          <w:rFonts w:eastAsia="宋体"/>
          <w:sz w:val="21"/>
          <w:lang w:val="fr-CA" w:eastAsia="zh-CN" w:bidi="fr-FR"/>
        </w:rPr>
      </w:pPr>
      <w:r>
        <w:rPr>
          <w:rStyle w:val="44"/>
          <w:rFonts w:eastAsia="宋体"/>
          <w:sz w:val="21"/>
          <w:lang w:val="fr-CA" w:eastAsia="fr-FR" w:bidi="fr-FR"/>
        </w:rPr>
        <w:t>[Y 5 a, 8]</w:t>
      </w:r>
    </w:p>
    <w:p>
      <w:pPr>
        <w:pStyle w:val="51"/>
        <w:spacing w:after="0" w:line="264" w:lineRule="auto"/>
        <w:jc w:val="both"/>
        <w:rPr>
          <w:rStyle w:val="44"/>
          <w:rFonts w:eastAsia="宋体"/>
          <w:sz w:val="21"/>
          <w:lang w:val="fr-CA" w:eastAsia="fr-FR" w:bidi="fr-FR"/>
        </w:rPr>
      </w:pPr>
      <w:r>
        <w:rPr>
          <w:rStyle w:val="44"/>
          <w:rFonts w:eastAsia="宋体"/>
          <w:sz w:val="21"/>
          <w:lang w:val="fr-CA" w:eastAsia="fr-FR" w:bidi="fr-FR"/>
        </w:rPr>
        <w:t xml:space="preserve">Nadar über sich selbst: »Un ancien faiseur de caricatures ... réfugié finalement dans le Botany-Bay de la photographie.« cit Alfred Delvau: Les lions du jour Paris 1867 p 220 </w:t>
      </w:r>
    </w:p>
    <w:p>
      <w:pPr>
        <w:pStyle w:val="51"/>
        <w:spacing w:after="0" w:line="264" w:lineRule="auto"/>
        <w:jc w:val="right"/>
        <w:rPr>
          <w:rStyle w:val="44"/>
          <w:rFonts w:eastAsia="宋体"/>
          <w:sz w:val="21"/>
          <w:lang w:val="fr-FR" w:eastAsia="zh-CN" w:bidi="fr-FR"/>
        </w:rPr>
      </w:pPr>
      <w:r>
        <w:rPr>
          <w:rStyle w:val="44"/>
          <w:rFonts w:eastAsia="宋体"/>
          <w:sz w:val="21"/>
          <w:lang w:val="fr-FR" w:eastAsia="zh-CN" w:bidi="fr-FR"/>
        </w:rPr>
        <w:t>[Y6,1]</w:t>
      </w:r>
    </w:p>
    <w:p>
      <w:pPr>
        <w:pStyle w:val="51"/>
        <w:spacing w:after="0" w:line="264" w:lineRule="auto"/>
        <w:rPr>
          <w:rFonts w:eastAsia="宋体"/>
          <w:sz w:val="21"/>
          <w:szCs w:val="20"/>
          <w:lang w:bidi="fr-FR"/>
        </w:rPr>
      </w:pPr>
      <w:r>
        <w:rPr>
          <w:rFonts w:hint="eastAsia" w:eastAsia="宋体"/>
          <w:sz w:val="21"/>
          <w:szCs w:val="20"/>
          <w:lang w:bidi="fr-FR"/>
        </w:rPr>
        <w:t>纳达尔描述自己：“一个过去热衷于画讽刺的画匠最终逃入了摄影的植物学湾</w:t>
      </w:r>
      <w:r>
        <w:rPr>
          <w:rStyle w:val="25"/>
          <w:rFonts w:eastAsia="宋体"/>
          <w:sz w:val="21"/>
          <w:szCs w:val="20"/>
          <w:lang w:bidi="fr-FR"/>
        </w:rPr>
        <w:footnoteReference w:id="74"/>
      </w:r>
      <w:r>
        <w:rPr>
          <w:rFonts w:hint="eastAsia" w:eastAsia="宋体"/>
          <w:sz w:val="21"/>
          <w:szCs w:val="20"/>
          <w:lang w:bidi="fr-FR"/>
        </w:rPr>
        <w:t>。”</w:t>
      </w:r>
      <w:r>
        <w:rPr>
          <w:rFonts w:eastAsia="宋体"/>
          <w:sz w:val="21"/>
          <w:szCs w:val="20"/>
          <w:lang w:bidi="fr-FR"/>
        </w:rPr>
        <w:t>引自阿尔弗雷德·德尔沃《巴黎当日名流》（1867年，第220页）</w:t>
      </w:r>
    </w:p>
    <w:p>
      <w:pPr>
        <w:pStyle w:val="51"/>
        <w:spacing w:after="0" w:line="264" w:lineRule="auto"/>
        <w:jc w:val="right"/>
        <w:rPr>
          <w:rStyle w:val="44"/>
          <w:rFonts w:eastAsia="宋体"/>
          <w:sz w:val="21"/>
          <w:lang w:val="fr-FR" w:eastAsia="zh-CN" w:bidi="fr-FR"/>
        </w:rPr>
      </w:pPr>
      <w:r>
        <w:rPr>
          <w:rStyle w:val="44"/>
          <w:rFonts w:eastAsia="宋体"/>
          <w:sz w:val="21"/>
          <w:lang w:val="fr-FR" w:eastAsia="zh-CN" w:bidi="fr-FR"/>
        </w:rPr>
        <w:t>[Y6,1]</w:t>
      </w:r>
    </w:p>
    <w:p>
      <w:pPr>
        <w:pStyle w:val="51"/>
        <w:spacing w:after="0" w:line="262" w:lineRule="auto"/>
        <w:jc w:val="both"/>
        <w:rPr>
          <w:rStyle w:val="44"/>
          <w:rFonts w:eastAsia="宋体"/>
          <w:sz w:val="21"/>
          <w:lang w:val="fr-FR" w:eastAsia="fr-FR" w:bidi="fr-FR"/>
        </w:rPr>
      </w:pPr>
      <w:r>
        <w:rPr>
          <w:rStyle w:val="44"/>
          <w:rFonts w:eastAsia="宋体"/>
          <w:sz w:val="21"/>
          <w:lang w:val="fr-FR" w:eastAsia="fr-FR" w:bidi="fr-FR"/>
        </w:rPr>
        <w:t xml:space="preserve">Über Nadar: »Que restera-t-il un jour de l’auteur du Miroir aux alouettes, de la Robe de Déjanire, de Quand j’étais étudiant? Je l’ignore. Ce que je sais c’est que sur un débris cyclopéen de l’île de Gozo, un poète polonais, Ceslaw Karski, a gravé en arabe, mais avec des lettres latines: Nadar aux cheveux flamboyants a passé en l’air au-dessus de cette tour, - et qu’il est probable qu’à cette heure les habitants de cette île sont en train de l’adorer comme un Dieu inconnu.« Alfred Delvau: Les lions du jour Paris 1867 p 223/24 </w:t>
      </w:r>
    </w:p>
    <w:p>
      <w:pPr>
        <w:pStyle w:val="51"/>
        <w:spacing w:after="0" w:line="262" w:lineRule="auto"/>
        <w:jc w:val="right"/>
        <w:rPr>
          <w:rStyle w:val="44"/>
          <w:rFonts w:eastAsia="宋体"/>
          <w:sz w:val="21"/>
          <w:lang w:val="fr-FR" w:eastAsia="fr-FR" w:bidi="fr-FR"/>
        </w:rPr>
      </w:pPr>
      <w:r>
        <w:rPr>
          <w:rStyle w:val="44"/>
          <w:rFonts w:eastAsia="宋体"/>
          <w:sz w:val="21"/>
          <w:lang w:val="fr-FR" w:eastAsia="fr-FR" w:bidi="fr-FR"/>
        </w:rPr>
        <w:t>[Y 6,2]</w:t>
      </w:r>
    </w:p>
    <w:p>
      <w:pPr>
        <w:pStyle w:val="51"/>
        <w:spacing w:after="0" w:line="262" w:lineRule="auto"/>
        <w:rPr>
          <w:rFonts w:eastAsia="宋体"/>
          <w:sz w:val="21"/>
          <w:szCs w:val="20"/>
          <w:lang w:bidi="fr-FR"/>
        </w:rPr>
      </w:pPr>
      <w:r>
        <w:rPr>
          <w:rFonts w:eastAsia="宋体"/>
          <w:sz w:val="21"/>
          <w:szCs w:val="20"/>
          <w:lang w:eastAsia="fr-FR" w:bidi="fr-FR"/>
        </w:rPr>
        <w:t>关于纳达尔</w:t>
      </w:r>
      <w:r>
        <w:rPr>
          <w:rFonts w:eastAsia="宋体"/>
          <w:sz w:val="21"/>
          <w:szCs w:val="20"/>
          <w:lang w:val="fr-FR" w:eastAsia="fr-FR" w:bidi="fr-FR"/>
        </w:rPr>
        <w:t>：</w:t>
      </w:r>
      <w:r>
        <w:rPr>
          <w:rFonts w:hint="eastAsia" w:eastAsia="宋体"/>
          <w:sz w:val="21"/>
          <w:szCs w:val="20"/>
          <w:lang w:val="fr-FR" w:bidi="fr-FR"/>
        </w:rPr>
        <w:t>“</w:t>
      </w:r>
      <w:r>
        <w:rPr>
          <w:rFonts w:eastAsia="宋体"/>
          <w:sz w:val="21"/>
          <w:szCs w:val="20"/>
          <w:lang w:eastAsia="fr-FR" w:bidi="fr-FR"/>
        </w:rPr>
        <w:t>《云雀之镜》</w:t>
      </w:r>
      <w:r>
        <w:rPr>
          <w:rFonts w:eastAsia="宋体"/>
          <w:sz w:val="21"/>
          <w:szCs w:val="20"/>
          <w:lang w:val="fr-FR" w:eastAsia="fr-FR" w:bidi="fr-FR"/>
        </w:rPr>
        <w:t>（Miroir aux alouettes）</w:t>
      </w:r>
      <w:r>
        <w:rPr>
          <w:rFonts w:eastAsia="宋体"/>
          <w:sz w:val="21"/>
          <w:szCs w:val="20"/>
          <w:lang w:eastAsia="fr-FR" w:bidi="fr-FR"/>
        </w:rPr>
        <w:t>、《得伊阿尼拉的长袍》</w:t>
      </w:r>
      <w:r>
        <w:rPr>
          <w:rFonts w:eastAsia="宋体"/>
          <w:sz w:val="21"/>
          <w:szCs w:val="20"/>
          <w:lang w:val="fr-FR" w:eastAsia="fr-FR" w:bidi="fr-FR"/>
        </w:rPr>
        <w:t>（Robe de Déjanire）</w:t>
      </w:r>
      <w:r>
        <w:rPr>
          <w:rFonts w:eastAsia="宋体"/>
          <w:sz w:val="21"/>
          <w:szCs w:val="20"/>
          <w:lang w:eastAsia="fr-FR" w:bidi="fr-FR"/>
        </w:rPr>
        <w:t>、《当我还是学生时》</w:t>
      </w:r>
      <w:r>
        <w:rPr>
          <w:rFonts w:eastAsia="宋体"/>
          <w:sz w:val="21"/>
          <w:szCs w:val="20"/>
          <w:lang w:val="fr-FR" w:eastAsia="fr-FR" w:bidi="fr-FR"/>
        </w:rPr>
        <w:t>（Quand j'étais étudiant）</w:t>
      </w:r>
      <w:r>
        <w:rPr>
          <w:rFonts w:eastAsia="宋体"/>
          <w:sz w:val="21"/>
          <w:szCs w:val="20"/>
          <w:lang w:eastAsia="fr-FR" w:bidi="fr-FR"/>
        </w:rPr>
        <w:t>的作者</w:t>
      </w:r>
      <w:r>
        <w:rPr>
          <w:rFonts w:eastAsia="宋体"/>
          <w:sz w:val="21"/>
          <w:szCs w:val="20"/>
          <w:lang w:val="fr-FR" w:eastAsia="fr-FR" w:bidi="fr-FR"/>
        </w:rPr>
        <w:t>，</w:t>
      </w:r>
      <w:r>
        <w:rPr>
          <w:rFonts w:eastAsia="宋体"/>
          <w:sz w:val="21"/>
          <w:szCs w:val="20"/>
          <w:lang w:eastAsia="fr-FR" w:bidi="fr-FR"/>
        </w:rPr>
        <w:t>日后还能留下什么</w:t>
      </w:r>
      <w:r>
        <w:rPr>
          <w:rFonts w:eastAsia="宋体"/>
          <w:sz w:val="21"/>
          <w:szCs w:val="20"/>
          <w:lang w:val="fr-FR" w:eastAsia="fr-FR" w:bidi="fr-FR"/>
        </w:rPr>
        <w:t>？</w:t>
      </w:r>
      <w:r>
        <w:rPr>
          <w:rFonts w:eastAsia="宋体"/>
          <w:sz w:val="21"/>
          <w:szCs w:val="20"/>
          <w:lang w:eastAsia="fr-FR" w:bidi="fr-FR"/>
        </w:rPr>
        <w:t>我不知道。</w:t>
      </w:r>
      <w:r>
        <w:rPr>
          <w:rFonts w:eastAsia="宋体"/>
          <w:sz w:val="21"/>
          <w:szCs w:val="20"/>
          <w:lang w:bidi="fr-FR"/>
        </w:rPr>
        <w:t>我知道的是，在戈佐岛的一块巨石废墟上，一位波兰诗人切斯拉夫·卡尔斯基（Ceslaw Karski）用拉丁字母刻下了阿拉伯文：‘红发纳达尔曾从这座塔上方飞过’</w:t>
      </w:r>
      <w:r>
        <w:rPr>
          <w:rFonts w:hint="eastAsia" w:eastAsia="宋体"/>
          <w:sz w:val="21"/>
          <w:szCs w:val="20"/>
          <w:lang w:bidi="fr-FR"/>
        </w:rPr>
        <w:t>。</w:t>
      </w:r>
      <w:r>
        <w:rPr>
          <w:rFonts w:eastAsia="宋体"/>
          <w:sz w:val="21"/>
          <w:szCs w:val="20"/>
          <w:lang w:bidi="fr-FR"/>
        </w:rPr>
        <w:t>此刻该岛的居民很可能正把他当作一位未知的神祇来崇拜。</w:t>
      </w:r>
      <w:r>
        <w:rPr>
          <w:rFonts w:hint="eastAsia" w:eastAsia="宋体"/>
          <w:sz w:val="21"/>
          <w:szCs w:val="20"/>
          <w:lang w:bidi="fr-FR"/>
        </w:rPr>
        <w:t>”</w:t>
      </w:r>
      <w:r>
        <w:rPr>
          <w:rFonts w:eastAsia="宋体"/>
          <w:sz w:val="21"/>
          <w:szCs w:val="20"/>
          <w:lang w:bidi="fr-FR"/>
        </w:rPr>
        <w:t>阿尔弗雷德·德尔沃：《当代名流》，巴黎，1867年，第223</w:t>
      </w:r>
      <w:r>
        <w:rPr>
          <w:rFonts w:hint="eastAsia" w:eastAsia="宋体"/>
          <w:sz w:val="21"/>
          <w:szCs w:val="20"/>
          <w:lang w:bidi="fr-FR"/>
        </w:rPr>
        <w:t>-2</w:t>
      </w:r>
      <w:r>
        <w:rPr>
          <w:rFonts w:eastAsia="宋体"/>
          <w:sz w:val="21"/>
          <w:szCs w:val="20"/>
          <w:lang w:bidi="fr-FR"/>
        </w:rPr>
        <w:t>24页</w:t>
      </w:r>
    </w:p>
    <w:p>
      <w:pPr>
        <w:pStyle w:val="51"/>
        <w:spacing w:after="0" w:line="262" w:lineRule="auto"/>
        <w:jc w:val="right"/>
        <w:rPr>
          <w:rStyle w:val="44"/>
          <w:rFonts w:eastAsia="宋体"/>
          <w:sz w:val="21"/>
          <w:lang w:val="en-US" w:eastAsia="zh-CN" w:bidi="fr-FR"/>
        </w:rPr>
      </w:pPr>
      <w:r>
        <w:rPr>
          <w:rStyle w:val="44"/>
          <w:rFonts w:eastAsia="宋体"/>
          <w:sz w:val="21"/>
          <w:lang w:val="en-US" w:eastAsia="fr-FR" w:bidi="fr-FR"/>
        </w:rPr>
        <w:t>[Y 6,2]</w:t>
      </w:r>
    </w:p>
    <w:p>
      <w:pPr>
        <w:pStyle w:val="51"/>
        <w:spacing w:after="0" w:line="264" w:lineRule="auto"/>
        <w:jc w:val="both"/>
        <w:rPr>
          <w:rStyle w:val="44"/>
          <w:rFonts w:eastAsia="宋体"/>
          <w:color w:val="auto"/>
          <w:sz w:val="21"/>
          <w:lang w:val="en-US" w:eastAsia="fr-FR" w:bidi="fr-FR"/>
        </w:rPr>
      </w:pPr>
      <w:r>
        <w:rPr>
          <w:rStyle w:val="44"/>
          <w:rFonts w:eastAsia="宋体"/>
          <w:sz w:val="21"/>
          <w:lang w:val="en-US" w:eastAsia="fr-FR" w:bidi="fr-FR"/>
        </w:rPr>
        <w:t xml:space="preserve">Genrephotographie: Der Bildhauer </w:t>
      </w:r>
      <w:r>
        <w:rPr>
          <w:rStyle w:val="44"/>
          <w:rFonts w:eastAsia="宋体"/>
          <w:color w:val="auto"/>
          <w:sz w:val="21"/>
          <w:lang w:val="en-US" w:eastAsia="fr-FR" w:bidi="fr-FR"/>
        </w:rPr>
        <w:t>Kallimachus erfindet beim Anblick einer Akanthuspflanze das korinthische Kapital. - Lionardo malt die Mona Lisa.-»La gloire et lepotaufeu«.C(abinet) d(es) E(stampes) Kc 164</w:t>
      </w:r>
      <w:r>
        <w:rPr>
          <w:rStyle w:val="44"/>
          <w:rFonts w:hint="eastAsia" w:eastAsia="宋体"/>
          <w:color w:val="auto"/>
          <w:sz w:val="21"/>
          <w:lang w:val="en-US" w:eastAsia="zh-CN" w:bidi="fr-FR"/>
        </w:rPr>
        <w:t xml:space="preserve"> </w:t>
      </w:r>
      <w:r>
        <w:rPr>
          <w:rStyle w:val="44"/>
          <w:rFonts w:eastAsia="宋体"/>
          <w:color w:val="auto"/>
          <w:sz w:val="21"/>
          <w:lang w:val="en-US" w:eastAsia="fr-FR" w:bidi="fr-FR"/>
        </w:rPr>
        <w:t>a 1</w:t>
      </w:r>
    </w:p>
    <w:p>
      <w:pPr>
        <w:pStyle w:val="51"/>
        <w:spacing w:after="0" w:line="264" w:lineRule="auto"/>
        <w:jc w:val="right"/>
        <w:rPr>
          <w:rStyle w:val="44"/>
          <w:rFonts w:eastAsia="宋体"/>
          <w:color w:val="auto"/>
          <w:sz w:val="21"/>
          <w:lang w:val="en-US" w:eastAsia="fr-FR" w:bidi="fr-FR"/>
        </w:rPr>
      </w:pPr>
      <w:r>
        <w:rPr>
          <w:rStyle w:val="44"/>
          <w:rFonts w:eastAsia="宋体"/>
          <w:color w:val="auto"/>
          <w:sz w:val="21"/>
          <w:lang w:val="en-US" w:eastAsia="fr-FR" w:bidi="fr-FR"/>
        </w:rPr>
        <w:t>[Y6</w:t>
      </w:r>
      <w:r>
        <w:rPr>
          <w:rStyle w:val="44"/>
          <w:rFonts w:hint="eastAsia" w:eastAsia="宋体"/>
          <w:color w:val="auto"/>
          <w:sz w:val="21"/>
          <w:lang w:val="en-US" w:eastAsia="zh" w:bidi="fr-FR"/>
        </w:rPr>
        <w:t>,</w:t>
      </w:r>
      <w:r>
        <w:rPr>
          <w:rStyle w:val="44"/>
          <w:rFonts w:eastAsia="宋体"/>
          <w:color w:val="auto"/>
          <w:sz w:val="21"/>
          <w:lang w:val="en-US" w:eastAsia="fr-FR" w:bidi="fr-FR"/>
        </w:rPr>
        <w:t>3]</w:t>
      </w:r>
    </w:p>
    <w:p>
      <w:pPr>
        <w:pStyle w:val="51"/>
        <w:spacing w:after="0" w:line="264" w:lineRule="auto"/>
        <w:rPr>
          <w:rStyle w:val="44"/>
          <w:rFonts w:eastAsia="宋体"/>
          <w:color w:val="auto"/>
          <w:sz w:val="21"/>
          <w:lang w:val="en-US" w:eastAsia="zh-CN" w:bidi="fr-FR"/>
        </w:rPr>
      </w:pPr>
      <w:r>
        <w:rPr>
          <w:rStyle w:val="44"/>
          <w:rFonts w:hint="eastAsia" w:eastAsia="宋体"/>
          <w:color w:val="auto"/>
          <w:sz w:val="21"/>
          <w:lang w:val="en-US" w:eastAsia="zh-CN" w:bidi="fr-FR"/>
        </w:rPr>
        <w:t>风俗</w:t>
      </w:r>
      <w:r>
        <w:rPr>
          <w:rStyle w:val="44"/>
          <w:rFonts w:hint="eastAsia" w:eastAsia="宋体"/>
          <w:color w:val="auto"/>
          <w:sz w:val="21"/>
          <w:lang w:val="en-US" w:eastAsia="fr-FR" w:bidi="fr-FR"/>
        </w:rPr>
        <w:t>摄影（Genrephotographie）</w:t>
      </w:r>
      <w:r>
        <w:rPr>
          <w:rStyle w:val="25"/>
          <w:rFonts w:hint="eastAsia" w:eastAsia="宋体"/>
          <w:color w:val="auto"/>
          <w:sz w:val="21"/>
          <w:lang w:eastAsia="fr-FR" w:bidi="fr-FR"/>
        </w:rPr>
        <w:footnoteReference w:id="75"/>
      </w:r>
      <w:r>
        <w:rPr>
          <w:rStyle w:val="44"/>
          <w:rFonts w:hint="eastAsia" w:eastAsia="宋体"/>
          <w:color w:val="auto"/>
          <w:sz w:val="21"/>
          <w:lang w:val="en-US" w:eastAsia="fr-FR" w:bidi="fr-FR"/>
        </w:rPr>
        <w:t>：雕塑家卡利马科斯（Kallimachus）</w:t>
      </w:r>
      <w:r>
        <w:rPr>
          <w:rStyle w:val="25"/>
          <w:rFonts w:hint="eastAsia" w:eastAsia="宋体"/>
          <w:color w:val="auto"/>
          <w:sz w:val="21"/>
          <w:lang w:eastAsia="fr-FR" w:bidi="fr-FR"/>
        </w:rPr>
        <w:footnoteReference w:id="76"/>
      </w:r>
      <w:r>
        <w:rPr>
          <w:rStyle w:val="44"/>
          <w:rFonts w:hint="eastAsia" w:eastAsia="宋体"/>
          <w:color w:val="auto"/>
          <w:sz w:val="21"/>
          <w:lang w:val="en-US" w:eastAsia="fr-FR" w:bidi="fr-FR"/>
        </w:rPr>
        <w:t>凝视</w:t>
      </w:r>
      <w:r>
        <w:rPr>
          <w:rStyle w:val="44"/>
          <w:rFonts w:hint="eastAsia" w:eastAsia="宋体"/>
          <w:color w:val="auto"/>
          <w:sz w:val="21"/>
          <w:lang w:val="en-US" w:eastAsia="zh-CN" w:bidi="fr-FR"/>
        </w:rPr>
        <w:t>一株</w:t>
      </w:r>
      <w:r>
        <w:rPr>
          <w:rStyle w:val="44"/>
          <w:rFonts w:hint="eastAsia" w:eastAsia="宋体"/>
          <w:color w:val="auto"/>
          <w:sz w:val="21"/>
          <w:lang w:val="en-US" w:eastAsia="fr-FR" w:bidi="fr-FR"/>
        </w:rPr>
        <w:t>茛苕时</w:t>
      </w:r>
      <w:r>
        <w:rPr>
          <w:rStyle w:val="44"/>
          <w:rFonts w:hint="eastAsia" w:eastAsia="宋体"/>
          <w:color w:val="auto"/>
          <w:sz w:val="21"/>
          <w:lang w:val="en-US" w:eastAsia="zh-CN" w:bidi="fr-FR"/>
        </w:rPr>
        <w:t>，</w:t>
      </w:r>
      <w:r>
        <w:rPr>
          <w:rStyle w:val="44"/>
          <w:rFonts w:hint="eastAsia" w:eastAsia="宋体"/>
          <w:color w:val="auto"/>
          <w:sz w:val="21"/>
          <w:lang w:val="en-US" w:eastAsia="fr-FR" w:bidi="fr-FR"/>
        </w:rPr>
        <w:t>发明了科林斯柱式——达·芬奇</w:t>
      </w:r>
      <w:r>
        <w:rPr>
          <w:rStyle w:val="44"/>
          <w:rFonts w:hint="eastAsia" w:eastAsia="宋体"/>
          <w:color w:val="auto"/>
          <w:sz w:val="21"/>
          <w:lang w:val="en-US" w:eastAsia="zh-CN" w:bidi="fr-FR"/>
        </w:rPr>
        <w:t>绘制</w:t>
      </w:r>
      <w:r>
        <w:rPr>
          <w:rStyle w:val="44"/>
          <w:rFonts w:hint="eastAsia" w:eastAsia="宋体"/>
          <w:color w:val="auto"/>
          <w:sz w:val="21"/>
          <w:lang w:val="en-US" w:eastAsia="fr-FR" w:bidi="fr-FR"/>
        </w:rPr>
        <w:t>《蒙娜丽莎》</w:t>
      </w:r>
      <w:r>
        <w:rPr>
          <w:rStyle w:val="44"/>
          <w:rFonts w:hint="eastAsia" w:eastAsia="宋体"/>
          <w:color w:val="auto"/>
          <w:sz w:val="21"/>
          <w:lang w:val="en-US" w:eastAsia="zh-CN" w:bidi="fr-FR"/>
        </w:rPr>
        <w:t>。——《光荣与油锅》（</w:t>
      </w:r>
      <w:r>
        <w:rPr>
          <w:rStyle w:val="44"/>
          <w:rFonts w:hint="eastAsia" w:eastAsia="宋体"/>
          <w:i/>
          <w:iCs/>
          <w:color w:val="auto"/>
          <w:sz w:val="21"/>
          <w:lang w:val="en-US" w:eastAsia="zh-CN" w:bidi="fr-FR"/>
        </w:rPr>
        <w:t>La gloire et le pot-au-feu</w:t>
      </w:r>
      <w:r>
        <w:rPr>
          <w:rStyle w:val="44"/>
          <w:rFonts w:hint="eastAsia" w:eastAsia="宋体"/>
          <w:color w:val="auto"/>
          <w:sz w:val="21"/>
          <w:lang w:val="en-US" w:eastAsia="zh-CN" w:bidi="fr-FR"/>
        </w:rPr>
        <w:t>）</w:t>
      </w:r>
      <w:r>
        <w:rPr>
          <w:rStyle w:val="25"/>
          <w:rFonts w:hint="eastAsia" w:eastAsia="宋体"/>
          <w:color w:val="auto"/>
          <w:sz w:val="21"/>
          <w:lang w:eastAsia="fr-FR" w:bidi="fr-FR"/>
        </w:rPr>
        <w:footnoteReference w:id="77"/>
      </w:r>
      <w:r>
        <w:rPr>
          <w:rStyle w:val="44"/>
          <w:rFonts w:hint="eastAsia" w:eastAsia="宋体"/>
          <w:color w:val="auto"/>
          <w:sz w:val="21"/>
          <w:lang w:val="en-US" w:eastAsia="zh-CN" w:bidi="fr-FR"/>
        </w:rPr>
        <w:t>。版画陈列馆，编号Kc 164 a 1</w:t>
      </w:r>
    </w:p>
    <w:p>
      <w:pPr>
        <w:pStyle w:val="51"/>
        <w:spacing w:after="0" w:line="264" w:lineRule="auto"/>
        <w:jc w:val="right"/>
        <w:rPr>
          <w:rStyle w:val="44"/>
          <w:rFonts w:eastAsia="宋体"/>
          <w:sz w:val="21"/>
          <w:lang w:val="en-US" w:eastAsia="zh-CN" w:bidi="fr-FR"/>
        </w:rPr>
      </w:pPr>
      <w:r>
        <w:rPr>
          <w:rStyle w:val="44"/>
          <w:rFonts w:eastAsia="宋体"/>
          <w:sz w:val="21"/>
          <w:lang w:val="en-US" w:eastAsia="zh-CN" w:bidi="fr-FR"/>
        </w:rPr>
        <w:t>[Y6</w:t>
      </w:r>
      <w:r>
        <w:rPr>
          <w:rStyle w:val="44"/>
          <w:rFonts w:hint="eastAsia" w:eastAsia="宋体"/>
          <w:sz w:val="21"/>
          <w:lang w:val="en-US" w:eastAsia="zh" w:bidi="fr-FR"/>
        </w:rPr>
        <w:t>,</w:t>
      </w:r>
      <w:r>
        <w:rPr>
          <w:rStyle w:val="44"/>
          <w:rFonts w:eastAsia="宋体"/>
          <w:sz w:val="21"/>
          <w:lang w:val="en-US" w:eastAsia="zh-CN" w:bidi="fr-FR"/>
        </w:rPr>
        <w:t>3]</w:t>
      </w:r>
    </w:p>
    <w:p>
      <w:pPr>
        <w:pStyle w:val="51"/>
        <w:spacing w:after="0" w:line="262" w:lineRule="auto"/>
        <w:jc w:val="both"/>
        <w:rPr>
          <w:rStyle w:val="44"/>
          <w:rFonts w:eastAsia="宋体"/>
          <w:sz w:val="21"/>
          <w:lang w:val="en-US" w:eastAsia="fr-FR" w:bidi="fr-FR"/>
        </w:rPr>
      </w:pPr>
      <w:r>
        <w:rPr>
          <w:rStyle w:val="44"/>
          <w:rFonts w:eastAsia="宋体"/>
          <w:sz w:val="21"/>
          <w:lang w:val="en-US" w:eastAsia="zh-CN" w:bidi="fr-FR"/>
        </w:rPr>
        <w:t xml:space="preserve">Eine englische Radierung von 1775 stellt genrehaft dar wie ein Künstler die Silhouette seines Modells nach dem Schatten aufnimmt, den dieses auf die Wand wirft. </w:t>
      </w:r>
      <w:r>
        <w:rPr>
          <w:rStyle w:val="44"/>
          <w:rFonts w:eastAsia="宋体"/>
          <w:sz w:val="21"/>
          <w:lang w:val="en-US" w:eastAsia="fr-FR" w:bidi="fr-FR"/>
        </w:rPr>
        <w:t xml:space="preserve">Sie heißt »The origin of painting«. C(abinet) djes) Efstampes) Kc 164 a </w:t>
      </w:r>
      <w:r>
        <w:rPr>
          <w:rStyle w:val="44"/>
          <w:rFonts w:hint="eastAsia" w:eastAsia="宋体"/>
          <w:sz w:val="21"/>
          <w:lang w:val="en-US" w:eastAsia="zh-CN" w:bidi="fr-FR"/>
        </w:rPr>
        <w:t>1</w:t>
      </w:r>
      <w:r>
        <w:rPr>
          <w:rStyle w:val="44"/>
          <w:rFonts w:eastAsia="宋体"/>
          <w:sz w:val="21"/>
          <w:lang w:val="en-US" w:eastAsia="fr-FR" w:bidi="fr-FR"/>
        </w:rPr>
        <w:t xml:space="preserve"> (s. Abbildung </w:t>
      </w:r>
      <w:r>
        <w:rPr>
          <w:rStyle w:val="44"/>
          <w:rFonts w:hint="eastAsia" w:eastAsia="宋体"/>
          <w:sz w:val="21"/>
          <w:lang w:val="en-US" w:eastAsia="zh-CN" w:bidi="fr-FR"/>
        </w:rPr>
        <w:t>II</w:t>
      </w:r>
      <w:r>
        <w:rPr>
          <w:rStyle w:val="44"/>
          <w:rFonts w:eastAsia="宋体"/>
          <w:sz w:val="21"/>
          <w:lang w:val="en-US" w:eastAsia="fr-FR" w:bidi="fr-FR"/>
        </w:rPr>
        <w:t xml:space="preserve">) </w:t>
      </w:r>
    </w:p>
    <w:p>
      <w:pPr>
        <w:pStyle w:val="51"/>
        <w:spacing w:after="0" w:line="262" w:lineRule="auto"/>
        <w:jc w:val="right"/>
        <w:rPr>
          <w:rStyle w:val="44"/>
          <w:rFonts w:eastAsia="宋体"/>
          <w:sz w:val="21"/>
          <w:lang w:val="en-US" w:eastAsia="zh-CN" w:bidi="fr-FR"/>
        </w:rPr>
      </w:pPr>
      <w:r>
        <w:rPr>
          <w:rStyle w:val="44"/>
          <w:rFonts w:eastAsia="宋体"/>
          <w:sz w:val="21"/>
          <w:lang w:val="en-US" w:eastAsia="zh-CN" w:bidi="fr-FR"/>
        </w:rPr>
        <w:t>[Y6,4]</w:t>
      </w:r>
    </w:p>
    <w:p>
      <w:pPr>
        <w:pStyle w:val="51"/>
        <w:spacing w:after="0" w:line="262" w:lineRule="auto"/>
        <w:rPr>
          <w:rStyle w:val="44"/>
          <w:rFonts w:eastAsia="宋体"/>
          <w:sz w:val="21"/>
          <w:lang w:val="en-US" w:eastAsia="zh-CN" w:bidi="fr-FR"/>
        </w:rPr>
      </w:pPr>
      <w:r>
        <w:rPr>
          <w:rStyle w:val="44"/>
          <w:rFonts w:hint="eastAsia" w:eastAsia="宋体"/>
          <w:sz w:val="21"/>
          <w:lang w:val="en-US" w:eastAsia="zh-CN" w:bidi="fr-FR"/>
        </w:rPr>
        <w:t>1775年一幅英国蚀刻画以风俗画手法展现艺术家正根据模特投射在墙上的阴影勾勒其轮廓的场景，作品题为《绘画的起源》（</w:t>
      </w:r>
      <w:r>
        <w:rPr>
          <w:rStyle w:val="44"/>
          <w:rFonts w:hint="eastAsia" w:eastAsia="宋体"/>
          <w:i/>
          <w:iCs/>
          <w:sz w:val="21"/>
          <w:lang w:val="en-US" w:eastAsia="zh-CN" w:bidi="fr-FR"/>
        </w:rPr>
        <w:t>The origin of painting</w:t>
      </w:r>
      <w:r>
        <w:rPr>
          <w:rStyle w:val="44"/>
          <w:rFonts w:hint="eastAsia" w:eastAsia="宋体"/>
          <w:sz w:val="21"/>
          <w:lang w:val="en-US" w:eastAsia="zh-CN" w:bidi="fr-FR"/>
        </w:rPr>
        <w:t>）。版画陈列馆，编号Kc 164 a 1（参见图II）。</w:t>
      </w:r>
    </w:p>
    <w:p>
      <w:pPr>
        <w:pStyle w:val="51"/>
        <w:spacing w:after="0" w:line="262" w:lineRule="auto"/>
        <w:jc w:val="right"/>
        <w:rPr>
          <w:rStyle w:val="44"/>
          <w:rFonts w:eastAsia="宋体"/>
          <w:sz w:val="21"/>
          <w:lang w:val="en-US" w:eastAsia="zh-CN" w:bidi="fr-FR"/>
        </w:rPr>
      </w:pPr>
      <w:r>
        <w:rPr>
          <w:rStyle w:val="44"/>
          <w:rFonts w:eastAsia="宋体"/>
          <w:sz w:val="21"/>
          <w:lang w:val="en-US" w:eastAsia="zh-CN" w:bidi="fr-FR"/>
        </w:rPr>
        <w:t>[Y6,4]</w:t>
      </w:r>
    </w:p>
    <w:p>
      <w:pPr>
        <w:pStyle w:val="45"/>
        <w:spacing w:after="0" w:line="257" w:lineRule="auto"/>
        <w:jc w:val="both"/>
        <w:rPr>
          <w:rStyle w:val="44"/>
          <w:rFonts w:eastAsia="宋体"/>
          <w:sz w:val="21"/>
          <w:lang w:val="en-US" w:eastAsia="fr-FR" w:bidi="fr-FR"/>
        </w:rPr>
      </w:pPr>
      <w:r>
        <w:rPr>
          <w:rStyle w:val="44"/>
          <w:rFonts w:eastAsia="宋体"/>
          <w:sz w:val="21"/>
          <w:lang w:val="en-US" w:eastAsia="fr-FR" w:bidi="fr-FR"/>
        </w:rPr>
        <w:t>Es besteht eine gewisse Beziehung zwischen der Erfindung der Photographie und der im Jahre 1838 durch Wheatstone erfolgten des Spiegelstereoskops. »Es werden darin von demselben Objekt zwei verschiedene Bilder gezeigt, dem rechten Auge ein Bild, das das Objekt perspektivisch darstellt, wie es vom Standpunkt des rechten Auges gesehen werden würde, dem linken Auge ein Bild, wie es dem linken Auge erscheinen würde: hierdurch entsteht die Täuschung, als hätten wir einen ... dreidimensionalen Gegenstan</w:t>
      </w:r>
      <w:r>
        <w:rPr>
          <w:rStyle w:val="44"/>
          <w:rFonts w:hint="eastAsia" w:eastAsia="宋体"/>
          <w:sz w:val="21"/>
          <w:lang w:val="en-US" w:eastAsia="fr-FR" w:bidi="fr-FR"/>
        </w:rPr>
        <w:t>d.</w:t>
      </w:r>
      <w:r>
        <w:rPr>
          <w:rStyle w:val="44"/>
          <w:rFonts w:eastAsia="宋体"/>
          <w:sz w:val="21"/>
          <w:lang w:val="en-US" w:eastAsia="fr-FR" w:bidi="fr-FR"/>
        </w:rPr>
        <w:t xml:space="preserve"> vor uns.« (Egon Friedell: Kulturgeschichte der Neuzeit III Mün</w:t>
      </w:r>
      <w:r>
        <w:rPr>
          <w:rStyle w:val="44"/>
          <w:rFonts w:eastAsia="宋体"/>
          <w:sz w:val="21"/>
          <w:lang w:val="en-US" w:eastAsia="fr-FR" w:bidi="fr-FR"/>
        </w:rPr>
        <w:softHyphen/>
      </w:r>
      <w:r>
        <w:rPr>
          <w:rStyle w:val="44"/>
          <w:rFonts w:eastAsia="宋体"/>
          <w:sz w:val="21"/>
          <w:lang w:val="en-US" w:eastAsia="fr-FR" w:bidi="fr-FR"/>
        </w:rPr>
        <w:t xml:space="preserve">chen 1931 p 139) Der für das Bildmaterial dieses Stereoskops nötige(n) Exaktheit konnte die Photographie wohl eher als die Malerei entsprechen. </w:t>
      </w:r>
    </w:p>
    <w:p>
      <w:pPr>
        <w:pStyle w:val="45"/>
        <w:spacing w:after="0" w:line="257" w:lineRule="auto"/>
        <w:jc w:val="right"/>
        <w:rPr>
          <w:rStyle w:val="44"/>
          <w:rFonts w:eastAsia="宋体"/>
          <w:sz w:val="21"/>
          <w:lang w:val="en-US" w:eastAsia="zh-CN" w:bidi="fr-FR"/>
        </w:rPr>
      </w:pPr>
      <w:r>
        <w:rPr>
          <w:rStyle w:val="44"/>
          <w:rFonts w:eastAsia="宋体"/>
          <w:sz w:val="21"/>
          <w:lang w:val="en-US" w:eastAsia="zh-CN" w:bidi="fr-FR"/>
        </w:rPr>
        <w:t>[Y 6,5]</w:t>
      </w:r>
    </w:p>
    <w:p>
      <w:pPr>
        <w:pStyle w:val="45"/>
        <w:spacing w:after="0" w:line="257" w:lineRule="auto"/>
        <w:rPr>
          <w:rStyle w:val="44"/>
          <w:rFonts w:eastAsia="宋体"/>
          <w:sz w:val="21"/>
          <w:lang w:val="en-US" w:eastAsia="zh-CN" w:bidi="fr-FR"/>
        </w:rPr>
      </w:pPr>
      <w:r>
        <w:rPr>
          <w:rStyle w:val="44"/>
          <w:rFonts w:hint="eastAsia" w:eastAsia="宋体"/>
          <w:sz w:val="21"/>
          <w:lang w:val="en-US" w:eastAsia="zh-CN" w:bidi="fr-FR"/>
        </w:rPr>
        <w:t>摄影术的发明与1838年惠斯通（Wheatstone）发明的反射式立体镜（Spiegelstereoskops）</w:t>
      </w:r>
      <w:r>
        <w:rPr>
          <w:rStyle w:val="25"/>
          <w:rFonts w:hint="eastAsia" w:eastAsia="宋体"/>
          <w:sz w:val="21"/>
          <w:lang w:val="en-US" w:eastAsia="fr-FR" w:bidi="fr-FR"/>
        </w:rPr>
        <w:footnoteReference w:id="78"/>
      </w:r>
      <w:r>
        <w:rPr>
          <w:rStyle w:val="44"/>
          <w:rFonts w:hint="eastAsia" w:eastAsia="宋体"/>
          <w:sz w:val="21"/>
          <w:lang w:val="en-US" w:eastAsia="zh-CN" w:bidi="fr-FR"/>
        </w:rPr>
        <w:t>存在着某种联系。“该装置展示了同一物体的两个不同图像：右眼看到从右眼视角呈现的透视图像，左眼看到从左眼视角呈现的图像：这会产生一种错觉，好像我们面前有一个...三维物体。”〔埃贡·弗里德尔（Egon Friedell）</w:t>
      </w:r>
      <w:r>
        <w:rPr>
          <w:rStyle w:val="25"/>
          <w:rFonts w:hint="eastAsia" w:eastAsia="宋体"/>
          <w:sz w:val="21"/>
          <w:lang w:val="en-US" w:eastAsia="zh-CN" w:bidi="fr-FR"/>
        </w:rPr>
        <w:footnoteReference w:id="79"/>
      </w:r>
      <w:r>
        <w:rPr>
          <w:rStyle w:val="44"/>
          <w:rFonts w:hint="eastAsia" w:eastAsia="宋体"/>
          <w:sz w:val="21"/>
          <w:lang w:val="en-US" w:eastAsia="zh-CN" w:bidi="fr-FR"/>
        </w:rPr>
        <w:t>：《新时代文化史》（</w:t>
      </w:r>
      <w:r>
        <w:rPr>
          <w:rStyle w:val="44"/>
          <w:rFonts w:eastAsia="宋体"/>
          <w:i/>
          <w:iCs/>
          <w:sz w:val="21"/>
          <w:lang w:val="en-US" w:eastAsia="zh-CN" w:bidi="fr-FR"/>
        </w:rPr>
        <w:t>Kulturgeschichte der Neuzeit</w:t>
      </w:r>
      <w:r>
        <w:rPr>
          <w:rStyle w:val="44"/>
          <w:rFonts w:hint="eastAsia" w:eastAsia="宋体"/>
          <w:sz w:val="21"/>
          <w:lang w:val="en-US" w:eastAsia="zh-CN" w:bidi="fr-FR"/>
        </w:rPr>
        <w:t>），第三卷，慕尼黑，1931年，第139页〕对于这种立体镜所需的图像精度，摄影比绘画更能够满足要求。</w:t>
      </w:r>
    </w:p>
    <w:p>
      <w:pPr>
        <w:pStyle w:val="45"/>
        <w:spacing w:after="0" w:line="257" w:lineRule="auto"/>
        <w:jc w:val="right"/>
        <w:rPr>
          <w:rStyle w:val="44"/>
          <w:rFonts w:eastAsia="宋体"/>
          <w:sz w:val="21"/>
          <w:lang w:val="en-US" w:eastAsia="zh-CN" w:bidi="fr-FR"/>
        </w:rPr>
      </w:pPr>
      <w:r>
        <w:rPr>
          <w:rStyle w:val="44"/>
          <w:rFonts w:eastAsia="宋体"/>
          <w:sz w:val="21"/>
          <w:lang w:val="en-US" w:eastAsia="fr-FR" w:bidi="fr-FR"/>
        </w:rPr>
        <w:t>[Y 6,5]</w:t>
      </w:r>
    </w:p>
    <w:p>
      <w:pPr>
        <w:pStyle w:val="45"/>
        <w:spacing w:after="0" w:line="257" w:lineRule="auto"/>
        <w:jc w:val="both"/>
        <w:rPr>
          <w:rStyle w:val="44"/>
          <w:rFonts w:eastAsia="宋体"/>
          <w:sz w:val="21"/>
          <w:lang w:val="en-US" w:eastAsia="fr-FR" w:bidi="fr-FR"/>
        </w:rPr>
      </w:pPr>
      <w:r>
        <w:rPr>
          <w:rStyle w:val="44"/>
          <w:rFonts w:eastAsia="宋体"/>
          <w:sz w:val="21"/>
          <w:lang w:val="en-US" w:eastAsia="fr-FR" w:bidi="fr-FR"/>
        </w:rPr>
        <w:t>Es ist der vermutlichen Verwandtschaft zwischen Wiertz und Edgar Quinet nachzugehen.</w:t>
      </w:r>
    </w:p>
    <w:p>
      <w:pPr>
        <w:pStyle w:val="45"/>
        <w:spacing w:after="0" w:line="257" w:lineRule="auto"/>
        <w:jc w:val="right"/>
        <w:rPr>
          <w:rStyle w:val="44"/>
          <w:rFonts w:eastAsia="宋体"/>
          <w:sz w:val="21"/>
          <w:lang w:val="en-US" w:eastAsia="fr-FR" w:bidi="fr-FR"/>
        </w:rPr>
      </w:pPr>
      <w:r>
        <w:rPr>
          <w:rStyle w:val="44"/>
          <w:rFonts w:eastAsia="宋体"/>
          <w:sz w:val="21"/>
          <w:lang w:val="en-US" w:eastAsia="fr-FR" w:bidi="fr-FR"/>
        </w:rPr>
        <w:t>[Y 6,6]</w:t>
      </w:r>
    </w:p>
    <w:p>
      <w:pPr>
        <w:pStyle w:val="45"/>
        <w:spacing w:after="0" w:line="257" w:lineRule="auto"/>
        <w:rPr>
          <w:rStyle w:val="44"/>
          <w:rFonts w:eastAsia="宋体"/>
          <w:sz w:val="21"/>
          <w:lang w:val="en-US" w:eastAsia="zh-CN" w:bidi="fr-FR"/>
        </w:rPr>
      </w:pPr>
      <w:r>
        <w:rPr>
          <w:rStyle w:val="44"/>
          <w:rFonts w:hint="eastAsia" w:eastAsia="宋体"/>
          <w:sz w:val="21"/>
          <w:lang w:val="fr-FR" w:eastAsia="zh-CN" w:bidi="fr-FR"/>
        </w:rPr>
        <w:t>需探究维尔</w:t>
      </w:r>
      <w:r>
        <w:rPr>
          <w:rStyle w:val="44"/>
          <w:rFonts w:hint="eastAsia" w:eastAsia="宋体"/>
          <w:sz w:val="21"/>
          <w:lang w:val="en-US" w:eastAsia="zh-CN" w:bidi="fr-FR"/>
        </w:rPr>
        <w:t>茨</w:t>
      </w:r>
      <w:r>
        <w:rPr>
          <w:rStyle w:val="44"/>
          <w:rFonts w:hint="eastAsia" w:eastAsia="宋体"/>
          <w:sz w:val="21"/>
          <w:lang w:val="fr-FR" w:eastAsia="zh-CN" w:bidi="fr-FR"/>
        </w:rPr>
        <w:t>与埃德加</w:t>
      </w:r>
      <w:r>
        <w:rPr>
          <w:rStyle w:val="44"/>
          <w:rFonts w:hint="eastAsia" w:eastAsia="宋体"/>
          <w:sz w:val="21"/>
          <w:lang w:val="en-US" w:eastAsia="zh-CN" w:bidi="fr-FR"/>
        </w:rPr>
        <w:t>·</w:t>
      </w:r>
      <w:r>
        <w:rPr>
          <w:rStyle w:val="44"/>
          <w:rFonts w:hint="eastAsia" w:eastAsia="宋体"/>
          <w:sz w:val="21"/>
          <w:lang w:val="fr-FR" w:eastAsia="zh-CN" w:bidi="fr-FR"/>
        </w:rPr>
        <w:t>基内</w:t>
      </w:r>
      <w:r>
        <w:rPr>
          <w:rStyle w:val="44"/>
          <w:rFonts w:hint="eastAsia" w:eastAsia="宋体"/>
          <w:sz w:val="21"/>
          <w:lang w:val="en-US" w:eastAsia="zh-CN" w:bidi="fr-FR"/>
        </w:rPr>
        <w:t>（Edgar Quinet）</w:t>
      </w:r>
      <w:r>
        <w:rPr>
          <w:rStyle w:val="44"/>
          <w:rFonts w:hint="eastAsia" w:eastAsia="宋体"/>
          <w:sz w:val="21"/>
          <w:lang w:val="fr-FR" w:eastAsia="zh-CN" w:bidi="fr-FR"/>
        </w:rPr>
        <w:t>之间可能存在的思想亲缘性。</w:t>
      </w:r>
      <w:r>
        <w:rPr>
          <w:rStyle w:val="25"/>
          <w:rFonts w:hint="eastAsia" w:eastAsia="宋体"/>
          <w:sz w:val="21"/>
          <w:lang w:val="fr-FR" w:eastAsia="fr-FR" w:bidi="fr-FR"/>
        </w:rPr>
        <w:footnoteReference w:id="80"/>
      </w:r>
    </w:p>
    <w:p>
      <w:pPr>
        <w:pStyle w:val="45"/>
        <w:spacing w:after="0" w:line="257" w:lineRule="auto"/>
        <w:jc w:val="right"/>
        <w:rPr>
          <w:rStyle w:val="44"/>
          <w:rFonts w:eastAsia="宋体"/>
          <w:sz w:val="21"/>
          <w:lang w:val="fr-CA" w:eastAsia="fr-FR" w:bidi="fr-FR"/>
        </w:rPr>
      </w:pPr>
      <w:r>
        <w:rPr>
          <w:rStyle w:val="44"/>
          <w:rFonts w:eastAsia="宋体"/>
          <w:sz w:val="21"/>
          <w:lang w:val="fr-CA" w:eastAsia="fr-FR" w:bidi="fr-FR"/>
        </w:rPr>
        <w:t>[Y 6,6]</w:t>
      </w:r>
    </w:p>
    <w:p>
      <w:pPr>
        <w:pStyle w:val="51"/>
        <w:spacing w:after="0" w:line="259" w:lineRule="auto"/>
        <w:rPr>
          <w:rStyle w:val="44"/>
          <w:rFonts w:eastAsia="宋体"/>
          <w:sz w:val="21"/>
          <w:lang w:val="fr-FR" w:eastAsia="fr-FR" w:bidi="fr-FR"/>
        </w:rPr>
      </w:pPr>
      <w:r>
        <w:rPr>
          <w:rStyle w:val="44"/>
          <w:rFonts w:eastAsia="宋体"/>
          <w:sz w:val="21"/>
          <w:lang w:val="fr-CA" w:eastAsia="fr-FR" w:bidi="fr-FR"/>
        </w:rPr>
        <w:t>»L’objectif est un instrument comme le crayon ou le pinceau; la photogra</w:t>
      </w:r>
      <w:r>
        <w:rPr>
          <w:rStyle w:val="44"/>
          <w:rFonts w:eastAsia="宋体"/>
          <w:sz w:val="21"/>
          <w:lang w:val="fr-CA" w:eastAsia="fr-FR" w:bidi="fr-FR"/>
        </w:rPr>
        <w:softHyphen/>
      </w:r>
      <w:r>
        <w:rPr>
          <w:rStyle w:val="44"/>
          <w:rFonts w:eastAsia="宋体"/>
          <w:sz w:val="21"/>
          <w:lang w:val="fr-CA" w:eastAsia="fr-FR" w:bidi="fr-FR"/>
        </w:rPr>
        <w:t xml:space="preserve">phie est un procédé comme le dessin et la gravure, car ce qui fait l’artiste, c’est le sentiment et non le procédé. </w:t>
      </w:r>
      <w:r>
        <w:rPr>
          <w:rStyle w:val="44"/>
          <w:rFonts w:eastAsia="宋体"/>
          <w:sz w:val="21"/>
          <w:lang w:val="fr-FR" w:eastAsia="fr-FR" w:bidi="fr-FR"/>
        </w:rPr>
        <w:t>Tout homme heureusement et convenablement doué peut donc obtenir les mêmes effets avec l’un quelconque de ces moyens de reproduction.« Louis Figuier: La photogra</w:t>
      </w:r>
      <w:r>
        <w:rPr>
          <w:rStyle w:val="44"/>
          <w:rFonts w:eastAsia="宋体"/>
          <w:sz w:val="21"/>
          <w:lang w:val="fr-FR" w:eastAsia="fr-FR" w:bidi="fr-FR"/>
        </w:rPr>
        <w:softHyphen/>
      </w:r>
      <w:r>
        <w:rPr>
          <w:rStyle w:val="44"/>
          <w:rFonts w:eastAsia="宋体"/>
          <w:sz w:val="21"/>
          <w:lang w:val="fr-FR" w:eastAsia="fr-FR" w:bidi="fr-FR"/>
        </w:rPr>
        <w:t>phie au salon de 18 59 Paris 1860P4/5</w:t>
      </w:r>
    </w:p>
    <w:p>
      <w:pPr>
        <w:pStyle w:val="51"/>
        <w:spacing w:after="0" w:line="259" w:lineRule="auto"/>
        <w:jc w:val="right"/>
        <w:rPr>
          <w:rStyle w:val="44"/>
          <w:rFonts w:eastAsia="宋体"/>
          <w:sz w:val="21"/>
          <w:lang w:val="fr-FR" w:eastAsia="zh-CN" w:bidi="fr-FR"/>
        </w:rPr>
      </w:pPr>
      <w:r>
        <w:rPr>
          <w:rStyle w:val="44"/>
          <w:rFonts w:hint="eastAsia" w:eastAsia="宋体"/>
          <w:sz w:val="21"/>
          <w:lang w:val="fr-FR" w:eastAsia="zh" w:bidi="fr-FR"/>
        </w:rPr>
        <w:t>[Y</w:t>
      </w:r>
      <w:r>
        <w:rPr>
          <w:rStyle w:val="44"/>
          <w:rFonts w:eastAsia="宋体"/>
          <w:sz w:val="21"/>
          <w:lang w:val="fr-FR" w:eastAsia="zh-CN" w:bidi="fr-FR"/>
        </w:rPr>
        <w:t>6,7]</w:t>
      </w:r>
    </w:p>
    <w:p>
      <w:pPr>
        <w:pStyle w:val="51"/>
        <w:spacing w:after="0" w:line="259" w:lineRule="auto"/>
        <w:rPr>
          <w:rFonts w:eastAsia="宋体"/>
          <w:sz w:val="21"/>
          <w:szCs w:val="20"/>
          <w:lang w:bidi="fr-FR"/>
        </w:rPr>
      </w:pPr>
      <w:r>
        <w:rPr>
          <w:rFonts w:hint="eastAsia" w:eastAsia="宋体"/>
          <w:sz w:val="21"/>
          <w:szCs w:val="20"/>
          <w:lang w:bidi="fr-FR"/>
        </w:rPr>
        <w:t>“</w:t>
      </w:r>
      <w:r>
        <w:rPr>
          <w:rFonts w:eastAsia="宋体"/>
          <w:sz w:val="21"/>
          <w:szCs w:val="20"/>
          <w:lang w:bidi="fr-FR"/>
        </w:rPr>
        <w:t>镜头（objectif）是一种工具，如同铅笔或画笔；摄影是一种方法，如同素描和版画，因为造就艺术家的是情感，而非方法。因此，任何幸运地拥有恰当天赋的人，都能用</w:t>
      </w:r>
      <w:r>
        <w:rPr>
          <w:rFonts w:hint="eastAsia" w:eastAsia="宋体"/>
          <w:sz w:val="21"/>
          <w:szCs w:val="20"/>
          <w:lang w:bidi="fr-FR"/>
        </w:rPr>
        <w:t>任何</w:t>
      </w:r>
      <w:r>
        <w:rPr>
          <w:rFonts w:eastAsia="宋体"/>
          <w:sz w:val="21"/>
          <w:szCs w:val="20"/>
          <w:lang w:bidi="fr-FR"/>
        </w:rPr>
        <w:t>一种复制手段获得相同的效果。</w:t>
      </w:r>
      <w:r>
        <w:rPr>
          <w:rFonts w:hint="eastAsia" w:eastAsia="宋体"/>
          <w:sz w:val="21"/>
          <w:szCs w:val="20"/>
          <w:lang w:bidi="fr-FR"/>
        </w:rPr>
        <w:t>”</w:t>
      </w:r>
      <w:r>
        <w:rPr>
          <w:rFonts w:eastAsia="宋体"/>
          <w:sz w:val="21"/>
          <w:szCs w:val="20"/>
          <w:lang w:bidi="fr-FR"/>
        </w:rPr>
        <w:t>路易·菲吉耶：《1859年沙龙中的摄影》，巴黎，1860年，第4/5页</w:t>
      </w:r>
    </w:p>
    <w:p>
      <w:pPr>
        <w:pStyle w:val="51"/>
        <w:spacing w:after="0" w:line="259" w:lineRule="auto"/>
        <w:jc w:val="right"/>
        <w:rPr>
          <w:rStyle w:val="44"/>
          <w:rFonts w:eastAsia="宋体"/>
          <w:sz w:val="21"/>
          <w:lang w:val="fr-FR" w:eastAsia="zh-CN" w:bidi="fr-FR"/>
        </w:rPr>
      </w:pPr>
      <w:r>
        <w:rPr>
          <w:rStyle w:val="44"/>
          <w:rFonts w:hint="eastAsia" w:eastAsia="宋体"/>
          <w:sz w:val="21"/>
          <w:lang w:val="fr-FR" w:eastAsia="zh" w:bidi="fr-FR"/>
        </w:rPr>
        <w:t>[Y</w:t>
      </w:r>
      <w:r>
        <w:rPr>
          <w:rStyle w:val="44"/>
          <w:rFonts w:eastAsia="宋体"/>
          <w:sz w:val="21"/>
          <w:lang w:val="fr-FR" w:eastAsia="fr-FR" w:bidi="fr-FR"/>
        </w:rPr>
        <w:t>6,7]</w:t>
      </w:r>
    </w:p>
    <w:p>
      <w:pPr>
        <w:pStyle w:val="51"/>
        <w:spacing w:after="0" w:line="257" w:lineRule="auto"/>
        <w:jc w:val="both"/>
        <w:rPr>
          <w:rStyle w:val="44"/>
          <w:rFonts w:eastAsia="宋体"/>
          <w:sz w:val="21"/>
          <w:lang w:val="fr-FR" w:eastAsia="fr-FR" w:bidi="fr-FR"/>
        </w:rPr>
      </w:pPr>
      <w:r>
        <w:rPr>
          <w:rStyle w:val="44"/>
          <w:rFonts w:eastAsia="宋体"/>
          <w:sz w:val="21"/>
          <w:lang w:val="fr-FR" w:eastAsia="fr-FR" w:bidi="fr-FR"/>
        </w:rPr>
        <w:t>»M. Quinet... semblait aspirer à introduire dans la poésie le genre que le peintre anglais Martins a inauguré dans l’art... Le poète ... ne craignait point de faire agenouiller les cathédrales devant le sépulcre de Notre-Seigneur, et de montrer les villes peignant sur leurs épaules, avec un peigne d’or, leur chevelure de blondes colonnes, tandis que les tours dansaient une ronde étrange avec les montagnes.« Alfred Nettement: Histoire de la littérature française sous le gouvernement de Juillet Paris 18591p131</w:t>
      </w:r>
    </w:p>
    <w:p>
      <w:pPr>
        <w:pStyle w:val="51"/>
        <w:spacing w:after="0" w:line="257" w:lineRule="auto"/>
        <w:ind w:firstLine="1000"/>
        <w:jc w:val="right"/>
        <w:rPr>
          <w:rStyle w:val="44"/>
          <w:rFonts w:eastAsia="宋体"/>
          <w:sz w:val="21"/>
          <w:lang w:val="fr-FR" w:eastAsia="zh" w:bidi="fr-FR"/>
        </w:rPr>
      </w:pPr>
      <w:r>
        <w:rPr>
          <w:rStyle w:val="44"/>
          <w:rFonts w:eastAsia="宋体"/>
          <w:sz w:val="21"/>
          <w:lang w:val="fr-FR" w:eastAsia="fr-FR" w:bidi="fr-FR"/>
        </w:rPr>
        <w:t xml:space="preserve"> </w:t>
      </w:r>
      <w:r>
        <w:rPr>
          <w:rStyle w:val="44"/>
          <w:rFonts w:eastAsia="宋体"/>
          <w:sz w:val="21"/>
          <w:lang w:val="fr-FR" w:eastAsia="zh-CN" w:bidi="fr-FR"/>
        </w:rPr>
        <w:t>[Y6</w:t>
      </w:r>
      <w:r>
        <w:rPr>
          <w:rStyle w:val="44"/>
          <w:rFonts w:hint="eastAsia" w:eastAsia="宋体"/>
          <w:sz w:val="21"/>
          <w:lang w:val="fr-FR" w:eastAsia="zh" w:bidi="fr-FR"/>
        </w:rPr>
        <w:t xml:space="preserve"> </w:t>
      </w:r>
      <w:r>
        <w:rPr>
          <w:rStyle w:val="44"/>
          <w:rFonts w:eastAsia="宋体"/>
          <w:sz w:val="21"/>
          <w:lang w:val="fr-FR" w:eastAsia="zh-CN" w:bidi="fr-FR"/>
        </w:rPr>
        <w:t>a,</w:t>
      </w:r>
      <w:r>
        <w:rPr>
          <w:rStyle w:val="44"/>
          <w:rFonts w:hint="eastAsia" w:eastAsia="宋体"/>
          <w:sz w:val="21"/>
          <w:lang w:val="fr-FR" w:eastAsia="zh" w:bidi="fr-FR"/>
        </w:rPr>
        <w:t>1]</w:t>
      </w:r>
    </w:p>
    <w:p>
      <w:pPr>
        <w:pStyle w:val="51"/>
        <w:spacing w:after="0" w:line="257" w:lineRule="auto"/>
        <w:rPr>
          <w:rFonts w:eastAsia="宋体"/>
          <w:sz w:val="21"/>
          <w:szCs w:val="20"/>
          <w:lang w:eastAsia="zh" w:bidi="fr-FR"/>
        </w:rPr>
      </w:pPr>
      <w:r>
        <w:rPr>
          <w:rFonts w:hint="eastAsia" w:eastAsia="宋体"/>
          <w:sz w:val="21"/>
          <w:szCs w:val="20"/>
          <w:lang w:bidi="fr-FR"/>
        </w:rPr>
        <w:t>“</w:t>
      </w:r>
      <w:r>
        <w:rPr>
          <w:rFonts w:eastAsia="宋体"/>
          <w:sz w:val="21"/>
          <w:szCs w:val="20"/>
          <w:lang w:eastAsia="zh" w:bidi="fr-FR"/>
        </w:rPr>
        <w:t>基内先生</w:t>
      </w:r>
      <w:r>
        <w:rPr>
          <w:rStyle w:val="25"/>
          <w:rFonts w:eastAsia="宋体"/>
          <w:sz w:val="21"/>
          <w:szCs w:val="20"/>
          <w:lang w:eastAsia="zh" w:bidi="fr-FR"/>
        </w:rPr>
        <w:footnoteReference w:id="81"/>
      </w:r>
      <w:r>
        <w:rPr>
          <w:rFonts w:eastAsia="宋体"/>
          <w:sz w:val="21"/>
          <w:szCs w:val="20"/>
          <w:lang w:eastAsia="zh" w:bidi="fr-FR"/>
        </w:rPr>
        <w:t>（M. Quinet）……似乎渴望在诗歌中引入英国画家马丁斯</w:t>
      </w:r>
      <w:r>
        <w:rPr>
          <w:rStyle w:val="25"/>
          <w:rFonts w:eastAsia="宋体"/>
          <w:sz w:val="21"/>
          <w:szCs w:val="20"/>
          <w:lang w:eastAsia="zh" w:bidi="fr-FR"/>
        </w:rPr>
        <w:footnoteReference w:id="82"/>
      </w:r>
      <w:r>
        <w:rPr>
          <w:rFonts w:eastAsia="宋体"/>
          <w:sz w:val="21"/>
          <w:szCs w:val="20"/>
          <w:lang w:eastAsia="zh" w:bidi="fr-FR"/>
        </w:rPr>
        <w:t>（Martins）在艺术中开创的那种风格……这位诗人……</w:t>
      </w:r>
      <w:r>
        <w:rPr>
          <w:rFonts w:hint="eastAsia" w:eastAsia="宋体"/>
          <w:sz w:val="21"/>
          <w:szCs w:val="20"/>
          <w:lang w:eastAsia="zh" w:bidi="fr-FR"/>
        </w:rPr>
        <w:t>毫无畏惧地</w:t>
      </w:r>
      <w:r>
        <w:rPr>
          <w:rFonts w:eastAsia="宋体"/>
          <w:sz w:val="21"/>
          <w:szCs w:val="20"/>
          <w:lang w:eastAsia="zh" w:bidi="fr-FR"/>
        </w:rPr>
        <w:t>让大教堂跪拜在救世主的墓前，</w:t>
      </w:r>
      <w:r>
        <w:rPr>
          <w:rFonts w:hint="eastAsia" w:eastAsia="宋体"/>
          <w:sz w:val="21"/>
          <w:szCs w:val="20"/>
          <w:lang w:eastAsia="zh" w:bidi="fr-FR"/>
        </w:rPr>
        <w:t>让城市扛在肩上，用金色梳子梳理它们那由金色柱子组成的金发长发，而塔楼则与群山跳起奇异的圆舞。</w:t>
      </w:r>
      <w:r>
        <w:rPr>
          <w:rFonts w:hint="eastAsia" w:eastAsia="宋体"/>
          <w:sz w:val="21"/>
          <w:szCs w:val="20"/>
          <w:lang w:bidi="fr-FR"/>
        </w:rPr>
        <w:t>”</w:t>
      </w:r>
      <w:r>
        <w:rPr>
          <w:rFonts w:eastAsia="宋体"/>
          <w:sz w:val="21"/>
          <w:szCs w:val="20"/>
          <w:lang w:eastAsia="zh" w:bidi="fr-FR"/>
        </w:rPr>
        <w:t>阿尔弗雷德·内特芒（Alfred Nettement）：《七月王朝统治下的法国文学史》，巴黎，1859年，第一卷，第131页</w:t>
      </w:r>
    </w:p>
    <w:p>
      <w:pPr>
        <w:pStyle w:val="51"/>
        <w:spacing w:after="0" w:line="257" w:lineRule="auto"/>
        <w:ind w:firstLine="1000"/>
        <w:jc w:val="right"/>
        <w:rPr>
          <w:rStyle w:val="44"/>
          <w:rFonts w:eastAsia="宋体"/>
          <w:sz w:val="21"/>
          <w:lang w:val="fr-FR" w:eastAsia="zh" w:bidi="fr-FR"/>
        </w:rPr>
      </w:pPr>
      <w:r>
        <w:rPr>
          <w:rStyle w:val="44"/>
          <w:rFonts w:eastAsia="宋体"/>
          <w:sz w:val="21"/>
          <w:lang w:val="fr-FR" w:eastAsia="zh" w:bidi="fr-FR"/>
        </w:rPr>
        <w:t>[Y6</w:t>
      </w:r>
      <w:r>
        <w:rPr>
          <w:rStyle w:val="44"/>
          <w:rFonts w:hint="eastAsia" w:eastAsia="宋体"/>
          <w:sz w:val="21"/>
          <w:lang w:val="fr-FR" w:eastAsia="zh" w:bidi="fr-FR"/>
        </w:rPr>
        <w:t xml:space="preserve"> </w:t>
      </w:r>
      <w:r>
        <w:rPr>
          <w:rStyle w:val="44"/>
          <w:rFonts w:eastAsia="宋体"/>
          <w:sz w:val="21"/>
          <w:lang w:val="fr-FR" w:eastAsia="zh" w:bidi="fr-FR"/>
        </w:rPr>
        <w:t>a,</w:t>
      </w:r>
      <w:r>
        <w:rPr>
          <w:rStyle w:val="44"/>
          <w:rFonts w:hint="eastAsia" w:eastAsia="宋体"/>
          <w:sz w:val="21"/>
          <w:lang w:val="fr-FR" w:eastAsia="zh" w:bidi="fr-FR"/>
        </w:rPr>
        <w:t>1]</w:t>
      </w:r>
    </w:p>
    <w:p>
      <w:pPr>
        <w:pStyle w:val="51"/>
        <w:spacing w:after="0"/>
        <w:jc w:val="both"/>
        <w:rPr>
          <w:rStyle w:val="44"/>
          <w:rFonts w:eastAsia="宋体"/>
          <w:sz w:val="21"/>
          <w:lang w:val="fr-FR" w:eastAsia="fr-FR" w:bidi="fr-FR"/>
        </w:rPr>
      </w:pPr>
      <w:r>
        <w:rPr>
          <w:rStyle w:val="44"/>
          <w:rFonts w:eastAsia="宋体"/>
          <w:sz w:val="21"/>
          <w:lang w:val="fr-FR" w:eastAsia="fr-FR" w:bidi="fr-FR"/>
        </w:rPr>
        <w:t>»A l’exposition universelle de 1855, la photographie, malgré ses vives réclamations, ne put pénétrer dans le sanctuaire du palais de l’avenue Montaigne; elle fut condamnée à chercher son asile dans l’immense bazar des produits de toutes sortes qui remplissaient le Palais de l’industrie. En 1859, pressée plus vivement, la commission des musées... a accordé, dans le Palais de l’industrie, une place à l’exposition de photographie, tout à côté de l’exposition de peinture et de gravure, mais avec une entrée distincte, et, pour ainsi dire, sous une autre clef.« Louis Figuier: La photographie au Salon de 1859 Paris i860 p 2</w:t>
      </w:r>
    </w:p>
    <w:p>
      <w:pPr>
        <w:pStyle w:val="51"/>
        <w:spacing w:after="0"/>
        <w:jc w:val="right"/>
        <w:rPr>
          <w:rStyle w:val="44"/>
          <w:rFonts w:eastAsia="宋体"/>
          <w:sz w:val="21"/>
          <w:lang w:val="fr-FR" w:eastAsia="zh-CN" w:bidi="fr-FR"/>
        </w:rPr>
      </w:pPr>
      <w:r>
        <w:rPr>
          <w:rStyle w:val="44"/>
          <w:rFonts w:eastAsia="宋体"/>
          <w:sz w:val="21"/>
          <w:lang w:val="fr-FR" w:eastAsia="fr-FR" w:bidi="fr-FR"/>
        </w:rPr>
        <w:t xml:space="preserve"> </w:t>
      </w:r>
      <w:r>
        <w:rPr>
          <w:rStyle w:val="44"/>
          <w:rFonts w:eastAsia="宋体"/>
          <w:sz w:val="21"/>
          <w:lang w:val="fr-FR" w:eastAsia="zh-CN" w:bidi="fr-FR"/>
        </w:rPr>
        <w:t>[Y 6 a, 2]</w:t>
      </w:r>
    </w:p>
    <w:p>
      <w:pPr>
        <w:pStyle w:val="51"/>
        <w:spacing w:after="0"/>
        <w:rPr>
          <w:rFonts w:eastAsia="宋体"/>
          <w:sz w:val="21"/>
          <w:szCs w:val="20"/>
          <w:lang w:bidi="fr-FR"/>
        </w:rPr>
      </w:pPr>
      <w:r>
        <w:rPr>
          <w:rFonts w:hint="eastAsia" w:eastAsia="宋体"/>
          <w:sz w:val="21"/>
          <w:szCs w:val="20"/>
          <w:lang w:val="fr-FR" w:bidi="fr-FR"/>
        </w:rPr>
        <w:t>“</w:t>
      </w:r>
      <w:r>
        <w:rPr>
          <w:rFonts w:eastAsia="宋体"/>
          <w:sz w:val="21"/>
          <w:szCs w:val="20"/>
          <w:lang w:bidi="fr-FR"/>
        </w:rPr>
        <w:t>在</w:t>
      </w:r>
      <w:r>
        <w:rPr>
          <w:rFonts w:eastAsia="宋体"/>
          <w:sz w:val="21"/>
          <w:szCs w:val="20"/>
          <w:lang w:val="fr-FR" w:bidi="fr-FR"/>
        </w:rPr>
        <w:t>1855</w:t>
      </w:r>
      <w:r>
        <w:rPr>
          <w:rFonts w:eastAsia="宋体"/>
          <w:sz w:val="21"/>
          <w:szCs w:val="20"/>
          <w:lang w:bidi="fr-FR"/>
        </w:rPr>
        <w:t>年的世界博览会上</w:t>
      </w:r>
      <w:r>
        <w:rPr>
          <w:rFonts w:eastAsia="宋体"/>
          <w:sz w:val="21"/>
          <w:szCs w:val="20"/>
          <w:lang w:val="fr-FR" w:bidi="fr-FR"/>
        </w:rPr>
        <w:t>，</w:t>
      </w:r>
      <w:r>
        <w:rPr>
          <w:rFonts w:eastAsia="宋体"/>
          <w:sz w:val="21"/>
          <w:szCs w:val="20"/>
          <w:lang w:bidi="fr-FR"/>
        </w:rPr>
        <w:t>摄影</w:t>
      </w:r>
      <w:r>
        <w:rPr>
          <w:rFonts w:hint="eastAsia" w:eastAsia="宋体"/>
          <w:sz w:val="21"/>
          <w:szCs w:val="20"/>
          <w:lang w:bidi="fr-FR"/>
        </w:rPr>
        <w:t>，</w:t>
      </w:r>
      <w:r>
        <w:rPr>
          <w:rFonts w:eastAsia="宋体"/>
          <w:sz w:val="21"/>
          <w:szCs w:val="20"/>
          <w:lang w:bidi="fr-FR"/>
        </w:rPr>
        <w:t>尽管</w:t>
      </w:r>
      <w:r>
        <w:rPr>
          <w:rFonts w:hint="eastAsia" w:eastAsia="宋体"/>
          <w:sz w:val="21"/>
          <w:szCs w:val="20"/>
          <w:lang w:val="fr-FR" w:bidi="fr-FR"/>
        </w:rPr>
        <w:t>进行</w:t>
      </w:r>
      <w:r>
        <w:rPr>
          <w:rFonts w:hint="eastAsia" w:eastAsia="宋体"/>
          <w:sz w:val="21"/>
          <w:szCs w:val="20"/>
          <w:lang w:bidi="fr-FR"/>
        </w:rPr>
        <w:t>了一番</w:t>
      </w:r>
      <w:r>
        <w:rPr>
          <w:rFonts w:eastAsia="宋体"/>
          <w:sz w:val="21"/>
          <w:szCs w:val="20"/>
          <w:lang w:bidi="fr-FR"/>
        </w:rPr>
        <w:t>强烈抗议</w:t>
      </w:r>
      <w:r>
        <w:rPr>
          <w:rFonts w:eastAsia="宋体"/>
          <w:sz w:val="21"/>
          <w:szCs w:val="20"/>
          <w:lang w:val="fr-FR" w:bidi="fr-FR"/>
        </w:rPr>
        <w:t>，</w:t>
      </w:r>
      <w:r>
        <w:rPr>
          <w:rFonts w:eastAsia="宋体"/>
          <w:sz w:val="21"/>
          <w:szCs w:val="20"/>
          <w:lang w:bidi="fr-FR"/>
        </w:rPr>
        <w:t>却未能进入蒙田大道那座宫殿的圣殿</w:t>
      </w:r>
      <w:r>
        <w:rPr>
          <w:rFonts w:eastAsia="宋体"/>
          <w:sz w:val="21"/>
          <w:szCs w:val="20"/>
          <w:lang w:val="fr-FR" w:bidi="fr-FR"/>
        </w:rPr>
        <w:t>；</w:t>
      </w:r>
      <w:r>
        <w:rPr>
          <w:rFonts w:eastAsia="宋体"/>
          <w:sz w:val="21"/>
          <w:szCs w:val="20"/>
          <w:lang w:bidi="fr-FR"/>
        </w:rPr>
        <w:t>它被迫在工业宫这个容纳了各种产品的巨大集市中寻找庇护。1859年，在更强烈的压力下，博物馆委员会……在工业宫内，紧邻绘画和版画展览的地方，为摄影展览安排了一个位置，但</w:t>
      </w:r>
      <w:r>
        <w:rPr>
          <w:rFonts w:hint="eastAsia" w:eastAsia="宋体"/>
          <w:sz w:val="21"/>
          <w:szCs w:val="20"/>
          <w:lang w:bidi="fr-FR"/>
        </w:rPr>
        <w:t>其</w:t>
      </w:r>
      <w:r>
        <w:rPr>
          <w:rFonts w:eastAsia="宋体"/>
          <w:sz w:val="21"/>
          <w:szCs w:val="20"/>
          <w:lang w:bidi="fr-FR"/>
        </w:rPr>
        <w:t>有一个单独的入口，可以说是在另一把钥匙之下。</w:t>
      </w:r>
      <w:r>
        <w:rPr>
          <w:rFonts w:hint="eastAsia" w:eastAsia="宋体"/>
          <w:sz w:val="21"/>
          <w:szCs w:val="20"/>
          <w:lang w:bidi="fr-FR"/>
        </w:rPr>
        <w:t>”</w:t>
      </w:r>
      <w:r>
        <w:rPr>
          <w:rFonts w:eastAsia="宋体"/>
          <w:sz w:val="21"/>
          <w:szCs w:val="20"/>
          <w:lang w:bidi="fr-FR"/>
        </w:rPr>
        <w:t>路易·菲吉耶：《1859年沙龙中的摄影》，巴黎，1860年，第2页</w:t>
      </w:r>
    </w:p>
    <w:p>
      <w:pPr>
        <w:pStyle w:val="51"/>
        <w:spacing w:after="0"/>
        <w:jc w:val="right"/>
        <w:rPr>
          <w:rStyle w:val="44"/>
          <w:rFonts w:eastAsia="宋体"/>
          <w:sz w:val="21"/>
          <w:lang w:val="fr-FR" w:eastAsia="zh-CN" w:bidi="fr-FR"/>
        </w:rPr>
      </w:pPr>
      <w:r>
        <w:rPr>
          <w:rStyle w:val="44"/>
          <w:rFonts w:eastAsia="宋体"/>
          <w:sz w:val="21"/>
          <w:lang w:val="fr-FR" w:eastAsia="fr-FR" w:bidi="fr-FR"/>
        </w:rPr>
        <w:t>[Y 6 a, 2]</w:t>
      </w:r>
    </w:p>
    <w:p>
      <w:pPr>
        <w:pStyle w:val="51"/>
        <w:spacing w:after="0" w:line="240" w:lineRule="auto"/>
        <w:jc w:val="both"/>
        <w:rPr>
          <w:rStyle w:val="44"/>
          <w:rFonts w:eastAsia="宋体"/>
          <w:sz w:val="21"/>
          <w:lang w:val="fr-FR" w:eastAsia="fr-FR" w:bidi="fr-FR"/>
        </w:rPr>
      </w:pPr>
      <w:r>
        <w:rPr>
          <w:rStyle w:val="44"/>
          <w:rFonts w:eastAsia="宋体"/>
          <w:sz w:val="21"/>
          <w:lang w:val="fr-FR" w:eastAsia="fr-FR" w:bidi="fr-FR"/>
        </w:rPr>
        <w:t xml:space="preserve">»Un photographiste habile a toujours sa manière propre tout aussi bien qu’un dessinateur ou un peintre ... et bien plus ... le caractère propre à l’esprit artistique de chaque nation se décèle avec ... évidence dans les œuvres sorties des différents pays ... Jamais un photographiste français ne pourra être confondu ... avec un de ses confrères d’outre-Manche.« Louis Figuier: La photographie au salon de 18 59 Paris </w:t>
      </w:r>
      <w:r>
        <w:rPr>
          <w:rStyle w:val="44"/>
          <w:rFonts w:hint="eastAsia" w:eastAsia="宋体"/>
          <w:sz w:val="21"/>
          <w:lang w:val="fr-FR" w:eastAsia="zh-CN" w:bidi="fr-FR"/>
        </w:rPr>
        <w:t>1</w:t>
      </w:r>
      <w:r>
        <w:rPr>
          <w:rStyle w:val="44"/>
          <w:rFonts w:eastAsia="宋体"/>
          <w:sz w:val="21"/>
          <w:lang w:val="fr-FR" w:eastAsia="fr-FR" w:bidi="fr-FR"/>
        </w:rPr>
        <w:t>860 p 5</w:t>
      </w:r>
    </w:p>
    <w:p>
      <w:pPr>
        <w:pStyle w:val="51"/>
        <w:spacing w:after="0" w:line="240" w:lineRule="auto"/>
        <w:jc w:val="right"/>
        <w:rPr>
          <w:rStyle w:val="44"/>
          <w:rFonts w:eastAsia="宋体"/>
          <w:sz w:val="21"/>
          <w:lang w:val="fr-CA" w:eastAsia="zh-CN" w:bidi="fr-FR"/>
        </w:rPr>
      </w:pPr>
      <w:r>
        <w:rPr>
          <w:rStyle w:val="44"/>
          <w:rFonts w:eastAsia="宋体"/>
          <w:sz w:val="21"/>
          <w:lang w:val="fr-FR" w:eastAsia="zh-CN" w:bidi="fr-FR"/>
        </w:rPr>
        <w:t xml:space="preserve"> </w:t>
      </w:r>
      <w:r>
        <w:rPr>
          <w:rStyle w:val="44"/>
          <w:rFonts w:eastAsia="宋体"/>
          <w:sz w:val="21"/>
          <w:lang w:val="fr-CA" w:eastAsia="zh-CN" w:bidi="fr-FR"/>
        </w:rPr>
        <w:t>[Y 6 a, 3]</w:t>
      </w:r>
    </w:p>
    <w:p>
      <w:pPr>
        <w:pStyle w:val="51"/>
        <w:spacing w:after="0" w:line="240" w:lineRule="auto"/>
        <w:rPr>
          <w:rFonts w:eastAsia="宋体"/>
          <w:sz w:val="21"/>
          <w:szCs w:val="20"/>
          <w:lang w:bidi="fr-FR"/>
        </w:rPr>
      </w:pPr>
      <w:r>
        <w:rPr>
          <w:rFonts w:hint="eastAsia" w:eastAsia="宋体"/>
          <w:sz w:val="21"/>
          <w:szCs w:val="20"/>
          <w:lang w:bidi="fr-FR"/>
        </w:rPr>
        <w:t>“</w:t>
      </w:r>
      <w:r>
        <w:rPr>
          <w:rFonts w:eastAsia="宋体"/>
          <w:sz w:val="21"/>
          <w:szCs w:val="20"/>
          <w:lang w:bidi="fr-FR"/>
        </w:rPr>
        <w:t>一位熟练的摄影师总有他独特的方式，如同素描家或画家一样……</w:t>
      </w:r>
      <w:r>
        <w:rPr>
          <w:rFonts w:hint="eastAsia" w:eastAsia="宋体"/>
          <w:sz w:val="21"/>
          <w:szCs w:val="20"/>
          <w:lang w:bidi="fr-FR"/>
        </w:rPr>
        <w:t>甚至</w:t>
      </w:r>
      <w:r>
        <w:rPr>
          <w:rFonts w:eastAsia="宋体"/>
          <w:sz w:val="21"/>
          <w:szCs w:val="20"/>
          <w:lang w:bidi="fr-FR"/>
        </w:rPr>
        <w:t>每个民族特有的艺术精神气质在</w:t>
      </w:r>
      <w:r>
        <w:rPr>
          <w:rFonts w:hint="eastAsia" w:eastAsia="宋体"/>
          <w:sz w:val="21"/>
          <w:szCs w:val="20"/>
          <w:lang w:bidi="fr-FR"/>
        </w:rPr>
        <w:t>来</w:t>
      </w:r>
      <w:r>
        <w:rPr>
          <w:rFonts w:eastAsia="宋体"/>
          <w:sz w:val="21"/>
          <w:szCs w:val="20"/>
          <w:lang w:bidi="fr-FR"/>
        </w:rPr>
        <w:t>自不同国家的作品中显露得十分明显</w:t>
      </w:r>
      <w:r>
        <w:rPr>
          <w:rFonts w:hint="eastAsia" w:eastAsia="宋体"/>
          <w:sz w:val="21"/>
          <w:szCs w:val="20"/>
          <w:lang w:bidi="fr-FR"/>
        </w:rPr>
        <w:t>。</w:t>
      </w:r>
      <w:r>
        <w:rPr>
          <w:rFonts w:eastAsia="宋体"/>
          <w:sz w:val="21"/>
          <w:szCs w:val="20"/>
          <w:lang w:bidi="fr-FR"/>
        </w:rPr>
        <w:t>一位法国摄影师永远不会与他在海峡对岸的同行</w:t>
      </w:r>
      <w:r>
        <w:rPr>
          <w:rFonts w:hint="eastAsia" w:eastAsia="宋体"/>
          <w:sz w:val="21"/>
          <w:szCs w:val="20"/>
          <w:lang w:bidi="fr-FR"/>
        </w:rPr>
        <w:t>混为一谈</w:t>
      </w:r>
      <w:r>
        <w:rPr>
          <w:rFonts w:eastAsia="宋体"/>
          <w:sz w:val="21"/>
          <w:szCs w:val="20"/>
          <w:lang w:bidi="fr-FR"/>
        </w:rPr>
        <w:t>。</w:t>
      </w:r>
      <w:r>
        <w:rPr>
          <w:rFonts w:hint="eastAsia" w:eastAsia="宋体"/>
          <w:sz w:val="21"/>
          <w:szCs w:val="20"/>
          <w:lang w:bidi="fr-FR"/>
        </w:rPr>
        <w:t>”</w:t>
      </w:r>
      <w:r>
        <w:rPr>
          <w:rFonts w:eastAsia="宋体"/>
          <w:sz w:val="21"/>
          <w:szCs w:val="20"/>
          <w:lang w:bidi="fr-FR"/>
        </w:rPr>
        <w:t xml:space="preserve">路易·菲吉耶：《1859年沙龙中的摄影》，巴黎，1860年，第5页  </w:t>
      </w:r>
    </w:p>
    <w:p>
      <w:pPr>
        <w:pStyle w:val="51"/>
        <w:spacing w:after="0" w:line="240" w:lineRule="auto"/>
        <w:jc w:val="right"/>
        <w:rPr>
          <w:rStyle w:val="44"/>
          <w:rFonts w:eastAsia="宋体"/>
          <w:sz w:val="21"/>
          <w:lang w:val="en-US" w:eastAsia="zh-CN" w:bidi="fr-FR"/>
        </w:rPr>
      </w:pPr>
      <w:r>
        <w:rPr>
          <w:rStyle w:val="44"/>
          <w:rFonts w:eastAsia="宋体"/>
          <w:sz w:val="21"/>
          <w:lang w:val="en-US" w:eastAsia="fr-FR" w:bidi="fr-FR"/>
        </w:rPr>
        <w:t>[Y 6 a, 3]</w:t>
      </w:r>
    </w:p>
    <w:p>
      <w:pPr>
        <w:pStyle w:val="45"/>
        <w:spacing w:after="0" w:line="259" w:lineRule="auto"/>
        <w:jc w:val="both"/>
        <w:rPr>
          <w:rStyle w:val="44"/>
          <w:rFonts w:eastAsia="宋体"/>
          <w:sz w:val="21"/>
          <w:lang w:val="fr-FR" w:eastAsia="fr-FR" w:bidi="fr-FR"/>
        </w:rPr>
      </w:pPr>
      <w:r>
        <w:rPr>
          <w:rStyle w:val="44"/>
          <w:rFonts w:eastAsia="宋体"/>
          <w:sz w:val="21"/>
          <w:lang w:val="en-US" w:eastAsia="fr-FR" w:bidi="fr-FR"/>
        </w:rPr>
        <w:t>Die ersten Anfänge der Photomontage gehen aus dem Versuc</w:t>
      </w:r>
      <w:r>
        <w:rPr>
          <w:rStyle w:val="44"/>
          <w:rFonts w:hint="eastAsia" w:eastAsia="宋体"/>
          <w:sz w:val="21"/>
          <w:lang w:val="en-US" w:eastAsia="fr-FR" w:bidi="fr-FR"/>
        </w:rPr>
        <w:t>h</w:t>
      </w:r>
      <w:r>
        <w:rPr>
          <w:rStyle w:val="28"/>
          <w:rFonts w:ascii="Times New Roman" w:hAnsi="Times New Roman" w:eastAsia="宋体"/>
          <w:sz w:val="21"/>
        </w:rPr>
        <w:t xml:space="preserve"> </w:t>
      </w:r>
      <w:r>
        <w:rPr>
          <w:rStyle w:val="44"/>
          <w:rFonts w:eastAsia="宋体"/>
          <w:sz w:val="21"/>
        </w:rPr>
        <w:t>hervor, Landschaftsbildern ihren malerischen Charakter zu wah</w:t>
      </w:r>
      <w:r>
        <w:rPr>
          <w:rStyle w:val="44"/>
          <w:rFonts w:eastAsia="宋体"/>
          <w:sz w:val="21"/>
        </w:rPr>
        <w:softHyphen/>
      </w:r>
      <w:r>
        <w:rPr>
          <w:rStyle w:val="44"/>
          <w:rFonts w:eastAsia="宋体"/>
          <w:sz w:val="21"/>
        </w:rPr>
        <w:t xml:space="preserve">ren. »M. Silvy </w:t>
      </w:r>
      <w:r>
        <w:rPr>
          <w:rStyle w:val="44"/>
          <w:rFonts w:eastAsia="宋体"/>
          <w:sz w:val="21"/>
          <w:lang w:val="fr-FR" w:eastAsia="fr-FR" w:bidi="fr-FR"/>
        </w:rPr>
        <w:t xml:space="preserve">a pour l’exécution de ses tableaux un système excellent ... il ne plaque pas sur tous les paysages indifféremment un même ciel formé par un cliché uniforme; toutes les fois que cela est possible, il prend la peine de relever successivement et à part la vue du paysage et celle du ciel qui le couronne. C’est là un des secrets de M. Silvy.« Louis Figuier: La photographie au salon de 1859 Paris </w:t>
      </w:r>
      <w:r>
        <w:rPr>
          <w:rStyle w:val="44"/>
          <w:rFonts w:hint="eastAsia" w:eastAsia="宋体"/>
          <w:sz w:val="21"/>
          <w:lang w:val="fr-FR" w:eastAsia="zh-CN" w:bidi="fr-FR"/>
        </w:rPr>
        <w:t>1</w:t>
      </w:r>
      <w:r>
        <w:rPr>
          <w:rStyle w:val="44"/>
          <w:rFonts w:eastAsia="宋体"/>
          <w:sz w:val="21"/>
          <w:lang w:val="fr-FR" w:eastAsia="fr-FR" w:bidi="fr-FR"/>
        </w:rPr>
        <w:t xml:space="preserve">860p 9 </w:t>
      </w:r>
    </w:p>
    <w:p>
      <w:pPr>
        <w:pStyle w:val="45"/>
        <w:spacing w:after="0" w:line="259" w:lineRule="auto"/>
        <w:jc w:val="right"/>
        <w:rPr>
          <w:rStyle w:val="44"/>
          <w:rFonts w:eastAsia="宋体"/>
          <w:sz w:val="21"/>
          <w:lang w:val="fr-FR" w:eastAsia="zh-CN" w:bidi="fr-FR"/>
        </w:rPr>
      </w:pPr>
      <w:r>
        <w:rPr>
          <w:rStyle w:val="44"/>
          <w:rFonts w:eastAsia="宋体"/>
          <w:sz w:val="21"/>
          <w:lang w:val="fr-FR" w:eastAsia="zh-CN" w:bidi="fr-FR"/>
        </w:rPr>
        <w:t>[Y6a,4]</w:t>
      </w:r>
    </w:p>
    <w:p>
      <w:pPr>
        <w:pStyle w:val="45"/>
        <w:spacing w:after="0" w:line="259" w:lineRule="auto"/>
        <w:rPr>
          <w:rFonts w:eastAsia="宋体"/>
          <w:sz w:val="21"/>
          <w:lang w:val="en-US" w:eastAsia="zh-CN"/>
        </w:rPr>
      </w:pPr>
      <w:r>
        <w:rPr>
          <w:rFonts w:eastAsia="宋体"/>
          <w:sz w:val="21"/>
          <w:lang w:val="en-US"/>
        </w:rPr>
        <w:t>摄影蒙太奇的</w:t>
      </w:r>
      <w:r>
        <w:rPr>
          <w:rFonts w:hint="eastAsia" w:eastAsia="宋体"/>
          <w:sz w:val="21"/>
          <w:lang w:val="en-US" w:eastAsia="zh-CN"/>
        </w:rPr>
        <w:t>起</w:t>
      </w:r>
      <w:r>
        <w:rPr>
          <w:rFonts w:eastAsia="宋体"/>
          <w:sz w:val="21"/>
          <w:lang w:val="en-US"/>
        </w:rPr>
        <w:t>源于保留风景照片绘画性特征的尝试。</w:t>
      </w:r>
      <w:r>
        <w:rPr>
          <w:rFonts w:hint="eastAsia" w:eastAsia="宋体"/>
          <w:sz w:val="21"/>
          <w:lang w:val="fr-FR" w:eastAsia="zh-CN"/>
        </w:rPr>
        <w:t>“</w:t>
      </w:r>
      <w:r>
        <w:rPr>
          <w:rFonts w:eastAsia="宋体"/>
          <w:sz w:val="21"/>
          <w:lang w:val="en-US"/>
        </w:rPr>
        <w:t>西尔维先生</w:t>
      </w:r>
      <w:r>
        <w:rPr>
          <w:rFonts w:eastAsia="宋体"/>
          <w:sz w:val="21"/>
          <w:lang w:val="fr-FR"/>
        </w:rPr>
        <w:t>（M. Silvy）</w:t>
      </w:r>
      <w:r>
        <w:rPr>
          <w:rFonts w:eastAsia="宋体"/>
          <w:sz w:val="21"/>
          <w:lang w:val="en-US"/>
        </w:rPr>
        <w:t>在</w:t>
      </w:r>
      <w:r>
        <w:rPr>
          <w:rFonts w:hint="eastAsia" w:eastAsia="宋体"/>
          <w:sz w:val="21"/>
          <w:lang w:val="en-US" w:eastAsia="zh-CN"/>
        </w:rPr>
        <w:t>绘制</w:t>
      </w:r>
      <w:r>
        <w:rPr>
          <w:rFonts w:eastAsia="宋体"/>
          <w:sz w:val="21"/>
          <w:lang w:val="en-US"/>
        </w:rPr>
        <w:t>他的画作时有一套极好的</w:t>
      </w:r>
      <w:r>
        <w:rPr>
          <w:rFonts w:hint="eastAsia" w:eastAsia="宋体"/>
          <w:sz w:val="21"/>
          <w:lang w:val="en-US" w:eastAsia="zh-CN"/>
        </w:rPr>
        <w:t>理论</w:t>
      </w:r>
      <w:r>
        <w:rPr>
          <w:rFonts w:hint="eastAsia" w:eastAsia="宋体"/>
          <w:sz w:val="21"/>
          <w:lang w:val="fr-FR" w:eastAsia="zh-CN"/>
        </w:rPr>
        <w:t>，</w:t>
      </w:r>
      <w:r>
        <w:rPr>
          <w:rFonts w:eastAsia="宋体"/>
          <w:sz w:val="21"/>
          <w:lang w:val="en-US"/>
        </w:rPr>
        <w:t>他并非千篇一律地在所有风景上都贴</w:t>
      </w:r>
      <w:r>
        <w:rPr>
          <w:rFonts w:hint="eastAsia" w:eastAsia="宋体"/>
          <w:sz w:val="21"/>
          <w:lang w:val="en-US" w:eastAsia="zh-CN"/>
        </w:rPr>
        <w:t>上</w:t>
      </w:r>
      <w:r>
        <w:rPr>
          <w:rFonts w:eastAsia="宋体"/>
          <w:sz w:val="21"/>
          <w:lang w:val="en-US"/>
        </w:rPr>
        <w:t>同一个天空的底片</w:t>
      </w:r>
      <w:r>
        <w:rPr>
          <w:rFonts w:eastAsia="宋体"/>
          <w:sz w:val="21"/>
          <w:lang w:val="fr-FR"/>
        </w:rPr>
        <w:t>；</w:t>
      </w:r>
      <w:r>
        <w:rPr>
          <w:rFonts w:eastAsia="宋体"/>
          <w:sz w:val="21"/>
          <w:lang w:val="en-US"/>
        </w:rPr>
        <w:t>只要可能</w:t>
      </w:r>
      <w:r>
        <w:rPr>
          <w:rFonts w:eastAsia="宋体"/>
          <w:sz w:val="21"/>
          <w:lang w:val="fr-FR"/>
        </w:rPr>
        <w:t>，</w:t>
      </w:r>
      <w:r>
        <w:rPr>
          <w:rFonts w:eastAsia="宋体"/>
          <w:sz w:val="21"/>
          <w:lang w:val="en-US"/>
        </w:rPr>
        <w:t>他都不辞辛苦地分别依次拍摄风景本身和其上方的天空。这是西尔维先生的秘诀之一。</w:t>
      </w:r>
      <w:r>
        <w:rPr>
          <w:rFonts w:hint="eastAsia" w:eastAsia="宋体"/>
          <w:sz w:val="21"/>
          <w:lang w:val="en-US" w:eastAsia="zh-CN"/>
        </w:rPr>
        <w:t>”</w:t>
      </w:r>
      <w:r>
        <w:rPr>
          <w:rFonts w:eastAsia="宋体"/>
          <w:sz w:val="21"/>
          <w:lang w:val="en-US"/>
        </w:rPr>
        <w:t>路易·菲吉耶：《1859年沙龙中的摄影》，巴黎，1860年，第9页</w:t>
      </w:r>
    </w:p>
    <w:p>
      <w:pPr>
        <w:pStyle w:val="45"/>
        <w:spacing w:after="0" w:line="259" w:lineRule="auto"/>
        <w:jc w:val="right"/>
        <w:rPr>
          <w:rStyle w:val="44"/>
          <w:rFonts w:eastAsia="宋体"/>
          <w:sz w:val="21"/>
          <w:lang w:val="en-US" w:eastAsia="fr-FR" w:bidi="fr-FR"/>
        </w:rPr>
      </w:pPr>
      <w:r>
        <w:rPr>
          <w:rStyle w:val="44"/>
          <w:rFonts w:eastAsia="宋体"/>
          <w:sz w:val="21"/>
          <w:lang w:val="en-US" w:eastAsia="fr-FR" w:bidi="fr-FR"/>
        </w:rPr>
        <w:t>[Y6a,4]</w:t>
      </w:r>
    </w:p>
    <w:p>
      <w:pPr>
        <w:pStyle w:val="45"/>
        <w:spacing w:after="0" w:line="259" w:lineRule="auto"/>
        <w:rPr>
          <w:rFonts w:eastAsia="宋体"/>
          <w:sz w:val="21"/>
          <w:lang w:eastAsia="zh-CN"/>
        </w:rPr>
      </w:pPr>
    </w:p>
    <w:p>
      <w:pPr>
        <w:pStyle w:val="45"/>
        <w:spacing w:after="0" w:line="254" w:lineRule="auto"/>
        <w:jc w:val="both"/>
        <w:rPr>
          <w:rFonts w:eastAsia="宋体"/>
          <w:sz w:val="21"/>
        </w:rPr>
      </w:pPr>
      <w:r>
        <w:rPr>
          <w:rStyle w:val="44"/>
          <w:rFonts w:eastAsia="宋体"/>
          <w:sz w:val="21"/>
          <w:lang w:val="en-US" w:eastAsia="fr-FR" w:bidi="fr-FR"/>
        </w:rPr>
        <w:t xml:space="preserve">Es </w:t>
      </w:r>
      <w:r>
        <w:rPr>
          <w:rStyle w:val="44"/>
          <w:rFonts w:eastAsia="宋体"/>
          <w:sz w:val="21"/>
        </w:rPr>
        <w:t xml:space="preserve">ist bezeichnend, daß </w:t>
      </w:r>
      <w:r>
        <w:rPr>
          <w:rStyle w:val="44"/>
          <w:rFonts w:eastAsia="宋体"/>
          <w:sz w:val="21"/>
          <w:lang w:val="en-US" w:eastAsia="fr-FR" w:bidi="fr-FR"/>
        </w:rPr>
        <w:t xml:space="preserve">Figuiers </w:t>
      </w:r>
      <w:r>
        <w:rPr>
          <w:rStyle w:val="44"/>
          <w:rFonts w:eastAsia="宋体"/>
          <w:sz w:val="21"/>
        </w:rPr>
        <w:t xml:space="preserve">photographischer </w:t>
      </w:r>
      <w:r>
        <w:rPr>
          <w:rStyle w:val="44"/>
          <w:rFonts w:eastAsia="宋体"/>
          <w:sz w:val="21"/>
          <w:lang w:val="en-US" w:eastAsia="fr-FR" w:bidi="fr-FR"/>
        </w:rPr>
        <w:t xml:space="preserve">Salon </w:t>
      </w:r>
      <w:r>
        <w:rPr>
          <w:rStyle w:val="44"/>
          <w:rFonts w:eastAsia="宋体"/>
          <w:sz w:val="21"/>
        </w:rPr>
        <w:t xml:space="preserve">von </w:t>
      </w:r>
      <w:r>
        <w:rPr>
          <w:rStyle w:val="44"/>
          <w:rFonts w:eastAsia="宋体"/>
          <w:sz w:val="21"/>
          <w:lang w:val="en-US" w:eastAsia="fr-FR" w:bidi="fr-FR"/>
        </w:rPr>
        <w:t xml:space="preserve">1859 mit </w:t>
      </w:r>
      <w:r>
        <w:rPr>
          <w:rStyle w:val="44"/>
          <w:rFonts w:eastAsia="宋体"/>
          <w:sz w:val="21"/>
        </w:rPr>
        <w:t>einer Besprechung der Landschaftsphotographie beginnt.</w:t>
      </w:r>
    </w:p>
    <w:p>
      <w:pPr>
        <w:pStyle w:val="51"/>
        <w:spacing w:after="0" w:line="288" w:lineRule="auto"/>
        <w:jc w:val="right"/>
        <w:rPr>
          <w:rStyle w:val="44"/>
          <w:rFonts w:eastAsia="宋体"/>
          <w:sz w:val="21"/>
          <w:lang w:val="en-US"/>
        </w:rPr>
      </w:pPr>
      <w:r>
        <w:rPr>
          <w:rStyle w:val="44"/>
          <w:rFonts w:eastAsia="宋体"/>
          <w:sz w:val="21"/>
        </w:rPr>
        <w:t>[Y6a,5]</w:t>
      </w:r>
    </w:p>
    <w:p>
      <w:pPr>
        <w:pStyle w:val="51"/>
        <w:spacing w:after="0" w:line="266" w:lineRule="auto"/>
        <w:jc w:val="both"/>
        <w:rPr>
          <w:rStyle w:val="44"/>
          <w:rFonts w:eastAsia="宋体"/>
          <w:sz w:val="21"/>
          <w:lang w:val="en-US" w:eastAsia="zh-CN" w:bidi="fr-FR"/>
        </w:rPr>
      </w:pPr>
      <w:r>
        <w:rPr>
          <w:rStyle w:val="44"/>
          <w:rFonts w:hint="eastAsia" w:eastAsia="宋体"/>
          <w:sz w:val="21"/>
          <w:lang w:val="fr-FR" w:eastAsia="zh-CN" w:bidi="fr-FR"/>
        </w:rPr>
        <w:t>值得注意的是</w:t>
      </w:r>
      <w:r>
        <w:rPr>
          <w:rStyle w:val="44"/>
          <w:rFonts w:hint="eastAsia" w:eastAsia="宋体"/>
          <w:sz w:val="21"/>
          <w:lang w:val="en-US" w:eastAsia="zh-CN" w:bidi="fr-FR"/>
        </w:rPr>
        <w:t>，</w:t>
      </w:r>
      <w:r>
        <w:rPr>
          <w:rStyle w:val="44"/>
          <w:rFonts w:hint="eastAsia" w:eastAsia="宋体"/>
          <w:sz w:val="21"/>
          <w:lang w:val="fr-FR" w:eastAsia="zh-CN" w:bidi="fr-FR"/>
        </w:rPr>
        <w:t>菲吉</w:t>
      </w:r>
      <w:r>
        <w:rPr>
          <w:rStyle w:val="44"/>
          <w:rFonts w:hint="eastAsia" w:eastAsia="宋体"/>
          <w:sz w:val="21"/>
          <w:lang w:val="en-US" w:eastAsia="zh-CN" w:bidi="fr-FR"/>
        </w:rPr>
        <w:t>耶</w:t>
      </w:r>
      <w:r>
        <w:rPr>
          <w:rStyle w:val="44"/>
          <w:rFonts w:hint="eastAsia" w:eastAsia="宋体"/>
          <w:sz w:val="21"/>
          <w:lang w:val="fr-FR" w:eastAsia="zh-CN" w:bidi="fr-FR"/>
        </w:rPr>
        <w:t>在</w:t>
      </w:r>
      <w:r>
        <w:rPr>
          <w:rStyle w:val="44"/>
          <w:rFonts w:hint="eastAsia" w:eastAsia="宋体"/>
          <w:sz w:val="21"/>
          <w:lang w:val="en-US" w:eastAsia="zh-CN" w:bidi="fr-FR"/>
        </w:rPr>
        <w:t>1859</w:t>
      </w:r>
      <w:r>
        <w:rPr>
          <w:rStyle w:val="44"/>
          <w:rFonts w:hint="eastAsia" w:eastAsia="宋体"/>
          <w:sz w:val="21"/>
          <w:lang w:val="fr-FR" w:eastAsia="zh-CN" w:bidi="fr-FR"/>
        </w:rPr>
        <w:t>年的摄影沙龙上首先讨论的是风景摄影。</w:t>
      </w:r>
    </w:p>
    <w:p>
      <w:pPr>
        <w:pStyle w:val="51"/>
        <w:spacing w:after="0" w:line="288" w:lineRule="auto"/>
        <w:jc w:val="right"/>
        <w:rPr>
          <w:rStyle w:val="44"/>
          <w:rFonts w:eastAsia="宋体"/>
          <w:sz w:val="21"/>
          <w:lang w:val="fr-CA"/>
        </w:rPr>
      </w:pPr>
      <w:r>
        <w:rPr>
          <w:rStyle w:val="44"/>
          <w:rFonts w:eastAsia="宋体"/>
          <w:sz w:val="21"/>
        </w:rPr>
        <w:t>[Y6a,5]</w:t>
      </w:r>
    </w:p>
    <w:p>
      <w:pPr>
        <w:pStyle w:val="51"/>
        <w:spacing w:after="0" w:line="266" w:lineRule="auto"/>
        <w:jc w:val="both"/>
        <w:rPr>
          <w:rStyle w:val="44"/>
          <w:rFonts w:eastAsia="宋体"/>
          <w:sz w:val="21"/>
          <w:lang w:val="fr-FR" w:eastAsia="fr-FR" w:bidi="fr-FR"/>
        </w:rPr>
      </w:pPr>
      <w:r>
        <w:rPr>
          <w:rStyle w:val="44"/>
          <w:rFonts w:eastAsia="宋体"/>
          <w:sz w:val="21"/>
          <w:lang w:val="fr-FR" w:eastAsia="fr-FR" w:bidi="fr-FR"/>
        </w:rPr>
        <w:t xml:space="preserve">Auf dem Salon de photographie von 1859 zahlreiche »Voyages« so en Egypte, à Jérusalem, en Grèce, en Espagne. Einleitend bemerkt Figuier: »Les procédés pratiques de la photographie sur papier étaient à peine connus, qu’une phalange d’opérateurs s’élançaient ... dans toutes les directions, pour nous rapporter les vues des monuments, des édifices, des ruines prises sur toutes les terres du monde connu.« Daher die neuen »Voyages photographiques«. Louis Figuier: La photographie au salon de </w:t>
      </w:r>
      <w:r>
        <w:rPr>
          <w:rStyle w:val="44"/>
          <w:rFonts w:hint="eastAsia" w:eastAsia="宋体"/>
          <w:sz w:val="21"/>
          <w:lang w:val="fr-FR" w:eastAsia="zh-CN" w:bidi="fr-FR"/>
        </w:rPr>
        <w:t>1859</w:t>
      </w:r>
      <w:r>
        <w:rPr>
          <w:rStyle w:val="44"/>
          <w:rFonts w:eastAsia="宋体"/>
          <w:sz w:val="21"/>
          <w:lang w:val="fr-FR" w:eastAsia="fr-FR" w:bidi="fr-FR"/>
        </w:rPr>
        <w:t>P</w:t>
      </w:r>
      <w:r>
        <w:rPr>
          <w:rStyle w:val="44"/>
          <w:rFonts w:hint="eastAsia" w:eastAsia="宋体"/>
          <w:sz w:val="21"/>
          <w:lang w:val="fr-FR" w:eastAsia="zh-CN" w:bidi="fr-FR"/>
        </w:rPr>
        <w:t>35</w:t>
      </w:r>
      <w:r>
        <w:rPr>
          <w:rStyle w:val="44"/>
          <w:rFonts w:eastAsia="宋体"/>
          <w:sz w:val="21"/>
          <w:lang w:val="fr-FR" w:eastAsia="fr-FR" w:bidi="fr-FR"/>
        </w:rPr>
        <w:t xml:space="preserve">» </w:t>
      </w:r>
    </w:p>
    <w:p>
      <w:pPr>
        <w:pStyle w:val="51"/>
        <w:spacing w:after="0" w:line="266" w:lineRule="auto"/>
        <w:jc w:val="right"/>
        <w:rPr>
          <w:rStyle w:val="44"/>
          <w:rFonts w:eastAsia="宋体"/>
          <w:sz w:val="21"/>
          <w:lang w:val="fr-FR" w:eastAsia="fr-FR" w:bidi="fr-FR"/>
        </w:rPr>
      </w:pPr>
      <w:r>
        <w:rPr>
          <w:rStyle w:val="44"/>
          <w:rFonts w:eastAsia="宋体"/>
          <w:sz w:val="21"/>
          <w:lang w:val="fr-FR" w:eastAsia="fr-FR" w:bidi="fr-FR"/>
        </w:rPr>
        <w:t>[Y6a,6]</w:t>
      </w:r>
    </w:p>
    <w:p>
      <w:pPr>
        <w:pStyle w:val="51"/>
        <w:spacing w:after="0" w:line="266" w:lineRule="auto"/>
        <w:rPr>
          <w:rFonts w:eastAsia="宋体"/>
          <w:sz w:val="21"/>
          <w:szCs w:val="20"/>
          <w:lang w:bidi="fr-FR"/>
        </w:rPr>
      </w:pPr>
      <w:r>
        <w:rPr>
          <w:rFonts w:eastAsia="宋体"/>
          <w:sz w:val="21"/>
          <w:szCs w:val="20"/>
          <w:lang w:bidi="fr-FR"/>
        </w:rPr>
        <w:t>在</w:t>
      </w:r>
      <w:r>
        <w:rPr>
          <w:rFonts w:eastAsia="宋体"/>
          <w:sz w:val="21"/>
          <w:szCs w:val="20"/>
          <w:lang w:val="fr-FR" w:bidi="fr-FR"/>
        </w:rPr>
        <w:t>1859</w:t>
      </w:r>
      <w:r>
        <w:rPr>
          <w:rFonts w:eastAsia="宋体"/>
          <w:sz w:val="21"/>
          <w:szCs w:val="20"/>
          <w:lang w:bidi="fr-FR"/>
        </w:rPr>
        <w:t>年的摄影沙龙上</w:t>
      </w:r>
      <w:r>
        <w:rPr>
          <w:rFonts w:eastAsia="宋体"/>
          <w:sz w:val="21"/>
          <w:szCs w:val="20"/>
          <w:lang w:val="fr-FR" w:bidi="fr-FR"/>
        </w:rPr>
        <w:t>，</w:t>
      </w:r>
      <w:r>
        <w:rPr>
          <w:rFonts w:eastAsia="宋体"/>
          <w:sz w:val="21"/>
          <w:szCs w:val="20"/>
          <w:lang w:bidi="fr-FR"/>
        </w:rPr>
        <w:t>有许多</w:t>
      </w:r>
      <w:r>
        <w:rPr>
          <w:rFonts w:eastAsia="宋体"/>
          <w:sz w:val="21"/>
          <w:szCs w:val="20"/>
          <w:lang w:val="fr-FR" w:bidi="fr-FR"/>
        </w:rPr>
        <w:t>“</w:t>
      </w:r>
      <w:r>
        <w:rPr>
          <w:rFonts w:eastAsia="宋体"/>
          <w:sz w:val="21"/>
          <w:szCs w:val="20"/>
          <w:lang w:bidi="fr-FR"/>
        </w:rPr>
        <w:t>旅行</w:t>
      </w:r>
      <w:r>
        <w:rPr>
          <w:rFonts w:eastAsia="宋体"/>
          <w:sz w:val="21"/>
          <w:szCs w:val="20"/>
          <w:lang w:val="fr-FR" w:bidi="fr-FR"/>
        </w:rPr>
        <w:t>”</w:t>
      </w:r>
      <w:r>
        <w:rPr>
          <w:rFonts w:eastAsia="宋体"/>
          <w:sz w:val="21"/>
          <w:szCs w:val="20"/>
          <w:lang w:bidi="fr-FR"/>
        </w:rPr>
        <w:t>作品</w:t>
      </w:r>
      <w:r>
        <w:rPr>
          <w:rFonts w:eastAsia="宋体"/>
          <w:sz w:val="21"/>
          <w:szCs w:val="20"/>
          <w:lang w:val="fr-FR" w:bidi="fr-FR"/>
        </w:rPr>
        <w:t>，</w:t>
      </w:r>
      <w:r>
        <w:rPr>
          <w:rFonts w:eastAsia="宋体"/>
          <w:sz w:val="21"/>
          <w:szCs w:val="20"/>
          <w:lang w:bidi="fr-FR"/>
        </w:rPr>
        <w:t>如埃及、耶路撒冷、希腊、西班牙之行。菲吉耶开篇提到：</w:t>
      </w:r>
      <w:r>
        <w:rPr>
          <w:rFonts w:hint="eastAsia" w:eastAsia="宋体"/>
          <w:sz w:val="21"/>
          <w:szCs w:val="20"/>
          <w:lang w:bidi="fr-FR"/>
        </w:rPr>
        <w:t>“</w:t>
      </w:r>
      <w:r>
        <w:rPr>
          <w:rFonts w:eastAsia="宋体"/>
          <w:sz w:val="21"/>
          <w:szCs w:val="20"/>
          <w:lang w:bidi="fr-FR"/>
        </w:rPr>
        <w:t>摄影在纸上的实用方法刚为人所知，一群操作员便奔向四面八方，为我们带回世界各地已知的纪念碑、建筑、废墟的景观。</w:t>
      </w:r>
      <w:r>
        <w:rPr>
          <w:rFonts w:hint="eastAsia" w:eastAsia="宋体"/>
          <w:sz w:val="21"/>
          <w:szCs w:val="20"/>
          <w:lang w:bidi="fr-FR"/>
        </w:rPr>
        <w:t>”</w:t>
      </w:r>
      <w:r>
        <w:rPr>
          <w:rFonts w:eastAsia="宋体"/>
          <w:sz w:val="21"/>
          <w:szCs w:val="20"/>
          <w:lang w:bidi="fr-FR"/>
        </w:rPr>
        <w:t>因此出现了新的“摄影之旅”。 路易·菲吉耶：《1859年沙龙中的摄影》，第</w:t>
      </w:r>
      <w:r>
        <w:rPr>
          <w:rFonts w:hint="eastAsia" w:eastAsia="宋体"/>
          <w:sz w:val="21"/>
          <w:szCs w:val="20"/>
          <w:lang w:bidi="fr-FR"/>
        </w:rPr>
        <w:t>35</w:t>
      </w:r>
      <w:r>
        <w:rPr>
          <w:rFonts w:eastAsia="宋体"/>
          <w:sz w:val="21"/>
          <w:szCs w:val="20"/>
          <w:lang w:bidi="fr-FR"/>
        </w:rPr>
        <w:t>页</w:t>
      </w:r>
    </w:p>
    <w:p>
      <w:pPr>
        <w:pStyle w:val="51"/>
        <w:spacing w:after="0" w:line="266" w:lineRule="auto"/>
        <w:jc w:val="right"/>
        <w:rPr>
          <w:rStyle w:val="44"/>
          <w:rFonts w:eastAsia="宋体"/>
          <w:sz w:val="21"/>
          <w:lang w:val="en-US" w:eastAsia="zh-CN" w:bidi="fr-FR"/>
        </w:rPr>
      </w:pPr>
      <w:r>
        <w:rPr>
          <w:rStyle w:val="44"/>
          <w:rFonts w:eastAsia="宋体"/>
          <w:sz w:val="21"/>
          <w:lang w:val="en-US" w:eastAsia="zh-CN" w:bidi="fr-FR"/>
        </w:rPr>
        <w:t>[Y6a,6]</w:t>
      </w:r>
    </w:p>
    <w:p>
      <w:pPr>
        <w:pStyle w:val="51"/>
        <w:spacing w:after="0" w:line="262" w:lineRule="auto"/>
        <w:jc w:val="both"/>
        <w:rPr>
          <w:rStyle w:val="44"/>
          <w:rFonts w:eastAsia="宋体"/>
          <w:color w:val="auto"/>
          <w:sz w:val="21"/>
          <w:lang w:val="en-US" w:eastAsia="fr-FR" w:bidi="fr-FR"/>
        </w:rPr>
      </w:pPr>
      <w:r>
        <w:rPr>
          <w:rStyle w:val="44"/>
          <w:rFonts w:eastAsia="宋体"/>
          <w:sz w:val="21"/>
          <w:lang w:val="en-US" w:eastAsia="fr-FR" w:bidi="fr-FR"/>
        </w:rPr>
        <w:t xml:space="preserve">Unter den Reproduktionswerken, die Figuier in seiner »Photographie au salon« besonders </w:t>
      </w:r>
      <w:r>
        <w:rPr>
          <w:rStyle w:val="44"/>
          <w:rFonts w:eastAsia="宋体"/>
          <w:color w:val="auto"/>
          <w:sz w:val="21"/>
          <w:lang w:val="en-US" w:eastAsia="fr-FR" w:bidi="fr-FR"/>
        </w:rPr>
        <w:t>hervorhebt, befinden sich die Reproduktion der Raphaelschen Kartons von Hampton-Court - »l’œuvre ... qui domine toute l’exposition photographique de 1859« (p 51) - und eines Manuscripts der Geographie des Ptolemäus, das aus dem 14</w:t>
      </w:r>
      <w:r>
        <w:rPr>
          <w:rStyle w:val="44"/>
          <w:rFonts w:hint="eastAsia" w:eastAsia="宋体"/>
          <w:color w:val="auto"/>
          <w:sz w:val="21"/>
          <w:lang w:val="en-US" w:eastAsia="zh-CN" w:bidi="fr-FR"/>
        </w:rPr>
        <w:t>ten</w:t>
      </w:r>
      <w:r>
        <w:rPr>
          <w:rStyle w:val="44"/>
          <w:rFonts w:eastAsia="宋体"/>
          <w:color w:val="auto"/>
          <w:sz w:val="21"/>
          <w:lang w:val="en-US" w:eastAsia="fr-FR" w:bidi="fr-FR"/>
        </w:rPr>
        <w:t xml:space="preserve"> Jahrhundert stammt und sich zur Zeit in einem Athoskloster befand. </w:t>
      </w:r>
    </w:p>
    <w:p>
      <w:pPr>
        <w:pStyle w:val="51"/>
        <w:spacing w:after="0" w:line="262" w:lineRule="auto"/>
        <w:jc w:val="right"/>
        <w:rPr>
          <w:rStyle w:val="44"/>
          <w:rFonts w:eastAsia="宋体"/>
          <w:color w:val="auto"/>
          <w:sz w:val="21"/>
          <w:lang w:val="en-US" w:eastAsia="zh-CN" w:bidi="fr-FR"/>
        </w:rPr>
      </w:pPr>
      <w:r>
        <w:rPr>
          <w:rStyle w:val="44"/>
          <w:rFonts w:eastAsia="宋体"/>
          <w:color w:val="auto"/>
          <w:sz w:val="21"/>
          <w:lang w:val="en-US" w:eastAsia="zh-CN" w:bidi="fr-FR"/>
        </w:rPr>
        <w:t>[Y 7,1]</w:t>
      </w:r>
    </w:p>
    <w:p>
      <w:pPr>
        <w:pStyle w:val="51"/>
        <w:spacing w:after="0" w:line="262" w:lineRule="auto"/>
        <w:jc w:val="both"/>
        <w:rPr>
          <w:rStyle w:val="44"/>
          <w:rFonts w:eastAsia="宋体"/>
          <w:sz w:val="21"/>
          <w:lang w:val="en-US" w:eastAsia="zh-CN" w:bidi="fr-FR"/>
        </w:rPr>
      </w:pPr>
      <w:r>
        <w:rPr>
          <w:rStyle w:val="44"/>
          <w:rFonts w:hint="eastAsia" w:eastAsia="宋体"/>
          <w:color w:val="auto"/>
          <w:sz w:val="21"/>
          <w:lang w:val="en-US" w:eastAsia="zh-CN" w:bidi="fr-FR"/>
        </w:rPr>
        <w:t>菲吉耶在其《沙龙中的摄影》中特别推崇的复制作品中，包括汉普顿宫拉斐尔图稿的复制品——“这件作品……堪称1859年摄影展的巅峰之作”（第51页）</w:t>
      </w:r>
      <w:r>
        <w:rPr>
          <w:rStyle w:val="44"/>
          <w:rFonts w:hint="eastAsia" w:eastAsia="宋体"/>
          <w:sz w:val="21"/>
          <w:lang w:val="en-US" w:eastAsia="zh-CN" w:bidi="fr-FR"/>
        </w:rPr>
        <w:t>——以及一份源自14世纪的托勒密《地理学》手稿，现存于阿索斯圣山修道院。</w:t>
      </w:r>
    </w:p>
    <w:p>
      <w:pPr>
        <w:pStyle w:val="51"/>
        <w:spacing w:after="0" w:line="262" w:lineRule="auto"/>
        <w:jc w:val="right"/>
        <w:rPr>
          <w:rStyle w:val="44"/>
          <w:rFonts w:eastAsia="宋体"/>
          <w:sz w:val="21"/>
          <w:highlight w:val="yellow"/>
          <w:lang w:val="en-US" w:eastAsia="fr-FR" w:bidi="fr-FR"/>
        </w:rPr>
      </w:pPr>
      <w:r>
        <w:rPr>
          <w:rStyle w:val="44"/>
          <w:rFonts w:eastAsia="宋体"/>
          <w:sz w:val="21"/>
          <w:lang w:val="en-US" w:eastAsia="fr-FR" w:bidi="fr-FR"/>
        </w:rPr>
        <w:t>[Y 7,1]</w:t>
      </w:r>
    </w:p>
    <w:p>
      <w:pPr>
        <w:pStyle w:val="51"/>
        <w:spacing w:after="0" w:line="262" w:lineRule="auto"/>
        <w:jc w:val="both"/>
        <w:rPr>
          <w:rStyle w:val="44"/>
          <w:rFonts w:eastAsia="宋体"/>
          <w:sz w:val="21"/>
          <w:lang w:val="en-US" w:eastAsia="fr-FR" w:bidi="fr-FR"/>
        </w:rPr>
      </w:pPr>
      <w:r>
        <w:rPr>
          <w:rStyle w:val="44"/>
          <w:rFonts w:eastAsia="宋体"/>
          <w:sz w:val="21"/>
          <w:lang w:val="en-US" w:eastAsia="fr-FR" w:bidi="fr-FR"/>
        </w:rPr>
        <w:t xml:space="preserve">Es gab Porträts, die bestimmt waren, durchs Stereoskop betrachtet zu werden. Die Mode war vor allem in England verbreitet. </w:t>
      </w:r>
    </w:p>
    <w:p>
      <w:pPr>
        <w:pStyle w:val="51"/>
        <w:spacing w:after="0" w:line="262" w:lineRule="auto"/>
        <w:jc w:val="right"/>
        <w:rPr>
          <w:rStyle w:val="44"/>
          <w:rFonts w:eastAsia="宋体"/>
          <w:sz w:val="21"/>
          <w:lang w:val="en-US" w:eastAsia="fr-FR" w:bidi="fr-FR"/>
        </w:rPr>
      </w:pPr>
      <w:r>
        <w:rPr>
          <w:rStyle w:val="44"/>
          <w:rFonts w:eastAsia="宋体"/>
          <w:sz w:val="21"/>
          <w:lang w:val="en-US" w:eastAsia="fr-FR" w:bidi="fr-FR"/>
        </w:rPr>
        <w:t>[Y 7,2]</w:t>
      </w:r>
    </w:p>
    <w:p>
      <w:pPr>
        <w:pStyle w:val="51"/>
        <w:spacing w:after="0" w:line="262" w:lineRule="auto"/>
        <w:jc w:val="both"/>
        <w:rPr>
          <w:rStyle w:val="44"/>
          <w:rFonts w:eastAsia="宋体"/>
          <w:sz w:val="21"/>
          <w:lang w:val="en-US" w:eastAsia="fr-FR" w:bidi="fr-FR"/>
        </w:rPr>
      </w:pPr>
      <w:r>
        <w:rPr>
          <w:rStyle w:val="44"/>
          <w:rFonts w:hint="eastAsia" w:eastAsia="宋体"/>
          <w:sz w:val="21"/>
          <w:lang w:val="en-US" w:eastAsia="fr-FR" w:bidi="fr-FR"/>
        </w:rPr>
        <w:t>存在专供立体镜观看的肖像</w:t>
      </w:r>
      <w:r>
        <w:rPr>
          <w:rStyle w:val="44"/>
          <w:rFonts w:hint="eastAsia" w:eastAsia="宋体"/>
          <w:sz w:val="21"/>
          <w:lang w:val="en-US" w:eastAsia="zh-CN" w:bidi="fr-FR"/>
        </w:rPr>
        <w:t>画</w:t>
      </w:r>
      <w:r>
        <w:rPr>
          <w:rStyle w:val="44"/>
          <w:rFonts w:hint="eastAsia" w:eastAsia="宋体"/>
          <w:sz w:val="21"/>
          <w:lang w:val="en-US" w:eastAsia="fr-FR" w:bidi="fr-FR"/>
        </w:rPr>
        <w:t>，该风尚主要盛行于英国。</w:t>
      </w:r>
    </w:p>
    <w:p>
      <w:pPr>
        <w:pStyle w:val="51"/>
        <w:spacing w:after="0" w:line="262" w:lineRule="auto"/>
        <w:jc w:val="right"/>
        <w:rPr>
          <w:rStyle w:val="44"/>
          <w:rFonts w:eastAsia="宋体"/>
          <w:sz w:val="21"/>
          <w:lang w:val="en-US" w:eastAsia="fr-FR" w:bidi="fr-FR"/>
        </w:rPr>
      </w:pPr>
      <w:r>
        <w:rPr>
          <w:rStyle w:val="44"/>
          <w:rFonts w:eastAsia="宋体"/>
          <w:sz w:val="21"/>
          <w:lang w:val="en-US" w:eastAsia="fr-FR" w:bidi="fr-FR"/>
        </w:rPr>
        <w:t>[Y 7,2]</w:t>
      </w:r>
    </w:p>
    <w:p>
      <w:pPr>
        <w:pStyle w:val="51"/>
        <w:spacing w:after="0" w:line="262" w:lineRule="auto"/>
        <w:jc w:val="both"/>
        <w:rPr>
          <w:rStyle w:val="44"/>
          <w:rFonts w:eastAsia="宋体"/>
          <w:color w:val="auto"/>
          <w:sz w:val="21"/>
          <w:lang w:val="en-US" w:eastAsia="fr-FR" w:bidi="fr-FR"/>
        </w:rPr>
      </w:pPr>
      <w:r>
        <w:rPr>
          <w:rStyle w:val="44"/>
          <w:rFonts w:eastAsia="宋体"/>
          <w:color w:val="auto"/>
          <w:sz w:val="21"/>
          <w:lang w:val="en-US" w:eastAsia="fr-FR" w:bidi="fr-FR"/>
        </w:rPr>
        <w:t>Figuier (p 77/78) versäumt nicht, auf die Möglichkeit hinzuweisen, die photographies microscopiques im Kriege zu geheimen Botschaften (in Gestalt verkleinerter Depeschen) zu benutzen.</w:t>
      </w:r>
    </w:p>
    <w:p>
      <w:pPr>
        <w:pStyle w:val="51"/>
        <w:spacing w:after="0" w:line="262" w:lineRule="auto"/>
        <w:jc w:val="right"/>
        <w:rPr>
          <w:rStyle w:val="44"/>
          <w:rFonts w:eastAsia="宋体"/>
          <w:color w:val="auto"/>
          <w:sz w:val="21"/>
          <w:lang w:val="en-US" w:eastAsia="fr-FR" w:bidi="fr-FR"/>
        </w:rPr>
      </w:pPr>
      <w:r>
        <w:rPr>
          <w:rStyle w:val="44"/>
          <w:rFonts w:eastAsia="宋体"/>
          <w:color w:val="auto"/>
          <w:sz w:val="21"/>
          <w:lang w:val="en-US" w:eastAsia="fr-FR" w:bidi="fr-FR"/>
        </w:rPr>
        <w:t xml:space="preserve"> [Y 7,3]</w:t>
      </w:r>
    </w:p>
    <w:p>
      <w:pPr>
        <w:pStyle w:val="51"/>
        <w:spacing w:after="0" w:line="262" w:lineRule="auto"/>
        <w:rPr>
          <w:rFonts w:eastAsia="宋体"/>
          <w:color w:val="auto"/>
          <w:sz w:val="21"/>
          <w:szCs w:val="20"/>
          <w:lang w:bidi="fr-FR"/>
        </w:rPr>
      </w:pPr>
      <w:r>
        <w:rPr>
          <w:rFonts w:eastAsia="宋体"/>
          <w:color w:val="auto"/>
          <w:sz w:val="21"/>
          <w:szCs w:val="20"/>
          <w:lang w:eastAsia="fr-FR" w:bidi="fr-FR"/>
        </w:rPr>
        <w:t>菲吉耶（第77/78页）</w:t>
      </w:r>
      <w:r>
        <w:rPr>
          <w:rFonts w:hint="eastAsia" w:eastAsia="宋体"/>
          <w:color w:val="auto"/>
          <w:sz w:val="21"/>
          <w:szCs w:val="20"/>
          <w:lang w:bidi="fr-FR"/>
        </w:rPr>
        <w:t>特别</w:t>
      </w:r>
      <w:r>
        <w:rPr>
          <w:rFonts w:eastAsia="宋体"/>
          <w:color w:val="auto"/>
          <w:sz w:val="21"/>
          <w:szCs w:val="20"/>
          <w:lang w:eastAsia="fr-FR" w:bidi="fr-FR"/>
        </w:rPr>
        <w:t>指出显微摄影（photographies microscopiques）在战争中用于</w:t>
      </w:r>
      <w:r>
        <w:rPr>
          <w:rFonts w:hint="eastAsia" w:eastAsia="宋体"/>
          <w:color w:val="auto"/>
          <w:sz w:val="21"/>
          <w:szCs w:val="20"/>
          <w:lang w:eastAsia="fr-FR" w:bidi="fr-FR"/>
        </w:rPr>
        <w:t>传递密信（以缩小版急件形式）</w:t>
      </w:r>
      <w:r>
        <w:rPr>
          <w:rFonts w:eastAsia="宋体"/>
          <w:color w:val="auto"/>
          <w:sz w:val="21"/>
          <w:szCs w:val="20"/>
          <w:lang w:eastAsia="fr-FR" w:bidi="fr-FR"/>
        </w:rPr>
        <w:t>的可能性。</w:t>
      </w:r>
    </w:p>
    <w:p>
      <w:pPr>
        <w:pStyle w:val="51"/>
        <w:spacing w:after="0" w:line="262" w:lineRule="auto"/>
        <w:jc w:val="right"/>
        <w:rPr>
          <w:rStyle w:val="44"/>
          <w:rFonts w:eastAsia="宋体"/>
          <w:sz w:val="21"/>
          <w:lang w:val="en-US" w:eastAsia="zh-CN" w:bidi="fr-FR"/>
        </w:rPr>
      </w:pPr>
      <w:r>
        <w:rPr>
          <w:rStyle w:val="44"/>
          <w:rFonts w:eastAsia="宋体"/>
          <w:sz w:val="21"/>
          <w:lang w:val="en-US" w:eastAsia="fr-FR" w:bidi="fr-FR"/>
        </w:rPr>
        <w:t>[Y 7,3]</w:t>
      </w:r>
    </w:p>
    <w:p>
      <w:pPr>
        <w:pStyle w:val="51"/>
        <w:spacing w:after="0" w:line="266" w:lineRule="auto"/>
        <w:jc w:val="both"/>
        <w:rPr>
          <w:rStyle w:val="44"/>
          <w:rFonts w:eastAsia="宋体"/>
          <w:sz w:val="21"/>
          <w:lang w:val="fr-FR" w:eastAsia="fr-FR" w:bidi="fr-FR"/>
        </w:rPr>
      </w:pPr>
      <w:r>
        <w:rPr>
          <w:rStyle w:val="44"/>
          <w:rFonts w:eastAsia="宋体"/>
          <w:sz w:val="21"/>
          <w:lang w:val="en-US" w:eastAsia="fr-FR" w:bidi="fr-FR"/>
        </w:rPr>
        <w:t xml:space="preserve">»Une ... remarque qui résulte de l’examen attentif de l’exposition ... c’est le perfectionnement... des épreuves positives. </w:t>
      </w:r>
      <w:r>
        <w:rPr>
          <w:rStyle w:val="44"/>
          <w:rFonts w:eastAsia="宋体"/>
          <w:sz w:val="21"/>
          <w:lang w:val="fr-FR" w:eastAsia="fr-FR" w:bidi="fr-FR"/>
        </w:rPr>
        <w:t>Il y a cinq ou six ans, la ... préoccupation presque exclusive en photographie, c’était l’épreuve néga</w:t>
      </w:r>
      <w:r>
        <w:rPr>
          <w:rStyle w:val="44"/>
          <w:rFonts w:eastAsia="宋体"/>
          <w:sz w:val="21"/>
          <w:lang w:val="fr-FR" w:eastAsia="fr-FR" w:bidi="fr-FR"/>
        </w:rPr>
        <w:softHyphen/>
      </w:r>
      <w:r>
        <w:rPr>
          <w:rStyle w:val="44"/>
          <w:rFonts w:eastAsia="宋体"/>
          <w:sz w:val="21"/>
          <w:lang w:val="fr-FR" w:eastAsia="fr-FR" w:bidi="fr-FR"/>
        </w:rPr>
        <w:t>tive ... c’est à peine si l’on songeait à l’utilité d’un bon tirage des épreuves positives.« Louis Figuier: La photographie au salon de 1859 Paris 1860 p 83</w:t>
      </w:r>
    </w:p>
    <w:p>
      <w:pPr>
        <w:pStyle w:val="45"/>
        <w:spacing w:after="0"/>
        <w:jc w:val="right"/>
        <w:rPr>
          <w:rStyle w:val="44"/>
          <w:rFonts w:eastAsia="宋体"/>
          <w:sz w:val="21"/>
          <w:lang w:val="fr-FR" w:eastAsia="zh-CN" w:bidi="fr-FR"/>
        </w:rPr>
      </w:pPr>
      <w:r>
        <w:rPr>
          <w:rStyle w:val="44"/>
          <w:rFonts w:eastAsia="宋体"/>
          <w:sz w:val="21"/>
          <w:lang w:val="fr-FR" w:eastAsia="zh-CN" w:bidi="fr-FR"/>
        </w:rPr>
        <w:t>[</w:t>
      </w:r>
      <w:r>
        <w:rPr>
          <w:rStyle w:val="44"/>
          <w:rFonts w:hint="eastAsia" w:eastAsia="宋体"/>
          <w:sz w:val="21"/>
          <w:lang w:val="fr-FR" w:eastAsia="zh-CN" w:bidi="fr-FR"/>
        </w:rPr>
        <w:t>Y7</w:t>
      </w:r>
      <w:r>
        <w:rPr>
          <w:rStyle w:val="44"/>
          <w:rFonts w:eastAsia="宋体"/>
          <w:sz w:val="21"/>
          <w:lang w:val="fr-FR" w:eastAsia="zh-CN" w:bidi="fr-FR"/>
        </w:rPr>
        <w:t>,4</w:t>
      </w:r>
      <w:r>
        <w:rPr>
          <w:rStyle w:val="44"/>
          <w:rFonts w:hint="eastAsia" w:eastAsia="宋体"/>
          <w:sz w:val="21"/>
          <w:lang w:val="fr-FR" w:eastAsia="zh-CN" w:bidi="fr-FR"/>
        </w:rPr>
        <w:t>]</w:t>
      </w:r>
    </w:p>
    <w:p>
      <w:pPr>
        <w:pStyle w:val="45"/>
        <w:spacing w:after="0"/>
        <w:rPr>
          <w:rFonts w:eastAsia="宋体"/>
          <w:sz w:val="21"/>
          <w:lang w:val="fr-FR" w:eastAsia="zh-CN" w:bidi="fr-FR"/>
        </w:rPr>
      </w:pPr>
      <w:r>
        <w:rPr>
          <w:rFonts w:hint="eastAsia" w:eastAsia="宋体"/>
          <w:sz w:val="21"/>
          <w:lang w:val="fr-FR" w:eastAsia="zh-CN" w:bidi="fr-FR"/>
        </w:rPr>
        <w:t>“从对这次展览的细致考察中得出的一个观察是：正片制品的不断完善。五六年前，摄影领域几乎唯一的关注点还是负片……几乎没人想到要重视正片的优质印制。”</w:t>
      </w:r>
      <w:r>
        <w:rPr>
          <w:rFonts w:eastAsia="宋体"/>
          <w:sz w:val="21"/>
          <w:lang w:val="en-US" w:eastAsia="zh-CN" w:bidi="fr-FR"/>
        </w:rPr>
        <w:t>路易·菲吉耶：《1859年沙龙中的摄影》，巴黎，1860年，第83页</w:t>
      </w:r>
    </w:p>
    <w:p>
      <w:pPr>
        <w:pStyle w:val="45"/>
        <w:spacing w:after="0"/>
        <w:jc w:val="right"/>
        <w:rPr>
          <w:rStyle w:val="44"/>
          <w:rFonts w:eastAsia="宋体"/>
          <w:sz w:val="21"/>
          <w:lang w:val="fr-FR" w:eastAsia="zh-CN" w:bidi="fr-FR"/>
        </w:rPr>
      </w:pPr>
      <w:r>
        <w:rPr>
          <w:rStyle w:val="44"/>
          <w:rFonts w:eastAsia="宋体"/>
          <w:sz w:val="21"/>
          <w:lang w:val="fr-FR" w:eastAsia="fr-FR" w:bidi="fr-FR"/>
        </w:rPr>
        <w:t>[</w:t>
      </w:r>
      <w:r>
        <w:rPr>
          <w:rStyle w:val="44"/>
          <w:rFonts w:hint="eastAsia" w:eastAsia="宋体"/>
          <w:sz w:val="21"/>
          <w:lang w:val="fr-FR" w:eastAsia="fr-FR" w:bidi="fr-FR"/>
        </w:rPr>
        <w:t>Y7</w:t>
      </w:r>
      <w:r>
        <w:rPr>
          <w:rStyle w:val="44"/>
          <w:rFonts w:eastAsia="宋体"/>
          <w:sz w:val="21"/>
          <w:lang w:val="fr-FR" w:eastAsia="fr-FR" w:bidi="fr-FR"/>
        </w:rPr>
        <w:t>,4</w:t>
      </w:r>
      <w:r>
        <w:rPr>
          <w:rStyle w:val="44"/>
          <w:rFonts w:hint="eastAsia" w:eastAsia="宋体"/>
          <w:sz w:val="21"/>
          <w:lang w:val="fr-FR" w:eastAsia="fr-FR" w:bidi="fr-FR"/>
        </w:rPr>
        <w:t>]</w:t>
      </w:r>
    </w:p>
    <w:p>
      <w:pPr>
        <w:pStyle w:val="45"/>
        <w:spacing w:after="0" w:line="254" w:lineRule="auto"/>
        <w:jc w:val="both"/>
        <w:rPr>
          <w:rStyle w:val="44"/>
          <w:rFonts w:eastAsia="宋体"/>
          <w:sz w:val="21"/>
          <w:lang w:val="fr-FR" w:eastAsia="fr-FR" w:bidi="fr-FR"/>
        </w:rPr>
      </w:pPr>
      <w:r>
        <w:rPr>
          <w:rStyle w:val="44"/>
          <w:rFonts w:eastAsia="宋体"/>
          <w:sz w:val="21"/>
        </w:rPr>
        <w:t xml:space="preserve">Anscheinend Symptom einer tiefgreifenden Verschiebung: die Malerei muß es sich gefallen lassen, am Maßstab der Photographie gemessen zu werden: »Nous </w:t>
      </w:r>
      <w:r>
        <w:rPr>
          <w:rStyle w:val="44"/>
          <w:rFonts w:eastAsia="宋体"/>
          <w:sz w:val="21"/>
          <w:lang w:val="fr-FR" w:eastAsia="fr-FR" w:bidi="fr-FR"/>
        </w:rPr>
        <w:t xml:space="preserve">serons de l’avis </w:t>
      </w:r>
      <w:r>
        <w:rPr>
          <w:rStyle w:val="44"/>
          <w:rFonts w:eastAsia="宋体"/>
          <w:sz w:val="21"/>
        </w:rPr>
        <w:t xml:space="preserve">du </w:t>
      </w:r>
      <w:r>
        <w:rPr>
          <w:rStyle w:val="44"/>
          <w:rFonts w:eastAsia="宋体"/>
          <w:sz w:val="21"/>
          <w:lang w:val="fr-FR" w:eastAsia="fr-FR" w:bidi="fr-FR"/>
        </w:rPr>
        <w:t xml:space="preserve">public en admirant </w:t>
      </w:r>
      <w:r>
        <w:rPr>
          <w:rStyle w:val="44"/>
          <w:rFonts w:eastAsia="宋体"/>
          <w:sz w:val="21"/>
        </w:rPr>
        <w:t xml:space="preserve">... </w:t>
      </w:r>
      <w:r>
        <w:rPr>
          <w:rStyle w:val="44"/>
          <w:rFonts w:eastAsia="宋体"/>
          <w:sz w:val="21"/>
          <w:lang w:val="fr-FR" w:eastAsia="fr-FR" w:bidi="fr-FR"/>
        </w:rPr>
        <w:t xml:space="preserve">l’artiste délicat qui ... s’est manifesté cette année par une peinture pouvant lutter de finesse avec les épreuves daguerriennes.« </w:t>
      </w:r>
      <w:r>
        <w:rPr>
          <w:rStyle w:val="44"/>
          <w:rFonts w:eastAsia="宋体"/>
          <w:sz w:val="21"/>
        </w:rPr>
        <w:t xml:space="preserve">So urteilt über </w:t>
      </w:r>
      <w:r>
        <w:rPr>
          <w:rStyle w:val="44"/>
          <w:rFonts w:eastAsia="宋体"/>
          <w:sz w:val="21"/>
          <w:lang w:val="fr-FR" w:eastAsia="fr-FR" w:bidi="fr-FR"/>
        </w:rPr>
        <w:t xml:space="preserve">Meissonnier Auguste Galimard: Examen du Salon de 1849 Paris (1850) p 95 </w:t>
      </w:r>
    </w:p>
    <w:p>
      <w:pPr>
        <w:pStyle w:val="45"/>
        <w:spacing w:after="0" w:line="254" w:lineRule="auto"/>
        <w:jc w:val="right"/>
        <w:rPr>
          <w:rStyle w:val="44"/>
          <w:rFonts w:eastAsia="宋体"/>
          <w:sz w:val="21"/>
          <w:lang w:val="fr-FR" w:eastAsia="zh-CN" w:bidi="fr-FR"/>
        </w:rPr>
      </w:pPr>
      <w:r>
        <w:rPr>
          <w:rStyle w:val="44"/>
          <w:rFonts w:eastAsia="宋体"/>
          <w:sz w:val="21"/>
          <w:lang w:val="fr-FR" w:eastAsia="zh-CN" w:bidi="fr-FR"/>
        </w:rPr>
        <w:t>[Y7,5]</w:t>
      </w:r>
    </w:p>
    <w:p>
      <w:pPr>
        <w:pStyle w:val="45"/>
        <w:spacing w:after="0" w:line="254" w:lineRule="auto"/>
        <w:rPr>
          <w:rFonts w:eastAsia="宋体"/>
          <w:sz w:val="21"/>
          <w:lang w:eastAsia="zh-CN"/>
        </w:rPr>
      </w:pPr>
      <w:r>
        <w:rPr>
          <w:rFonts w:hint="eastAsia" w:eastAsia="宋体"/>
          <w:sz w:val="21"/>
          <w:lang w:val="en-US"/>
        </w:rPr>
        <w:t>这显然是深刻转变的一个征兆</w:t>
      </w:r>
      <w:r>
        <w:rPr>
          <w:rFonts w:eastAsia="宋体"/>
          <w:sz w:val="21"/>
          <w:lang w:val="en-US"/>
        </w:rPr>
        <w:t>：绘画不得不以摄影为尺度来衡量</w:t>
      </w:r>
      <w:r>
        <w:rPr>
          <w:rFonts w:hint="eastAsia" w:eastAsia="宋体"/>
          <w:sz w:val="21"/>
          <w:lang w:val="en-US" w:eastAsia="zh-CN"/>
        </w:rPr>
        <w:t>自身</w:t>
      </w:r>
      <w:r>
        <w:rPr>
          <w:rFonts w:eastAsia="宋体"/>
          <w:sz w:val="21"/>
          <w:lang w:val="en-US"/>
        </w:rPr>
        <w:t>：</w:t>
      </w:r>
      <w:r>
        <w:rPr>
          <w:rFonts w:hint="eastAsia" w:eastAsia="宋体"/>
          <w:sz w:val="21"/>
          <w:lang w:val="en-US" w:eastAsia="zh-CN"/>
        </w:rPr>
        <w:t>“</w:t>
      </w:r>
      <w:r>
        <w:rPr>
          <w:rFonts w:eastAsia="宋体"/>
          <w:sz w:val="21"/>
          <w:lang w:val="en-US"/>
        </w:rPr>
        <w:t>我们与公众看法一致，钦佩那位细腻的艺术家</w:t>
      </w:r>
      <w:r>
        <w:rPr>
          <w:rFonts w:hint="eastAsia" w:eastAsia="宋体"/>
          <w:sz w:val="21"/>
          <w:lang w:val="en-US" w:eastAsia="zh-CN"/>
        </w:rPr>
        <w:t>，他</w:t>
      </w:r>
      <w:r>
        <w:rPr>
          <w:rFonts w:eastAsia="宋体"/>
          <w:sz w:val="21"/>
          <w:lang w:val="en-US"/>
        </w:rPr>
        <w:t>今年</w:t>
      </w:r>
      <w:r>
        <w:rPr>
          <w:rFonts w:hint="eastAsia" w:eastAsia="宋体"/>
          <w:sz w:val="21"/>
          <w:lang w:val="en-US" w:eastAsia="zh-CN"/>
        </w:rPr>
        <w:t>的一份精细画作展现出了他的才华，那种精细度</w:t>
      </w:r>
      <w:r>
        <w:rPr>
          <w:rFonts w:eastAsia="宋体"/>
          <w:sz w:val="21"/>
          <w:lang w:val="en-US"/>
        </w:rPr>
        <w:t>能与达盖尔银版照片</w:t>
      </w:r>
      <w:r>
        <w:rPr>
          <w:rFonts w:hint="eastAsia" w:eastAsia="宋体"/>
          <w:sz w:val="21"/>
          <w:lang w:val="en-US" w:eastAsia="zh-CN"/>
        </w:rPr>
        <w:t>的</w:t>
      </w:r>
      <w:r>
        <w:rPr>
          <w:rFonts w:eastAsia="宋体"/>
          <w:sz w:val="21"/>
          <w:lang w:val="en-US"/>
        </w:rPr>
        <w:t>精度匹敌。</w:t>
      </w:r>
      <w:r>
        <w:rPr>
          <w:rFonts w:hint="eastAsia" w:eastAsia="宋体"/>
          <w:sz w:val="21"/>
          <w:lang w:eastAsia="zh-CN"/>
        </w:rPr>
        <w:t>”</w:t>
      </w:r>
      <w:r>
        <w:rPr>
          <w:rFonts w:eastAsia="宋体"/>
          <w:sz w:val="21"/>
          <w:lang w:val="en-US"/>
        </w:rPr>
        <w:t>这是奥古斯特</w:t>
      </w:r>
      <w:r>
        <w:rPr>
          <w:rFonts w:eastAsia="宋体"/>
          <w:sz w:val="21"/>
        </w:rPr>
        <w:t>·</w:t>
      </w:r>
      <w:r>
        <w:rPr>
          <w:rFonts w:eastAsia="宋体"/>
          <w:sz w:val="21"/>
          <w:lang w:val="en-US"/>
        </w:rPr>
        <w:t>加利马尔</w:t>
      </w:r>
      <w:r>
        <w:rPr>
          <w:rFonts w:eastAsia="宋体"/>
          <w:sz w:val="21"/>
        </w:rPr>
        <w:t>（Auguste Galimard）</w:t>
      </w:r>
      <w:r>
        <w:rPr>
          <w:rFonts w:eastAsia="宋体"/>
          <w:sz w:val="21"/>
          <w:lang w:val="en-US"/>
        </w:rPr>
        <w:t>对梅索尼埃</w:t>
      </w:r>
      <w:r>
        <w:rPr>
          <w:rFonts w:eastAsia="宋体"/>
          <w:sz w:val="21"/>
        </w:rPr>
        <w:t>（Meissonnier）</w:t>
      </w:r>
      <w:r>
        <w:rPr>
          <w:rFonts w:eastAsia="宋体"/>
          <w:sz w:val="21"/>
          <w:lang w:val="en-US"/>
        </w:rPr>
        <w:t>的评判</w:t>
      </w:r>
      <w:r>
        <w:rPr>
          <w:rFonts w:eastAsia="宋体"/>
          <w:sz w:val="21"/>
        </w:rPr>
        <w:t>，</w:t>
      </w:r>
      <w:r>
        <w:rPr>
          <w:rFonts w:eastAsia="宋体"/>
          <w:sz w:val="21"/>
          <w:lang w:val="en-US"/>
        </w:rPr>
        <w:t>见《</w:t>
      </w:r>
      <w:r>
        <w:rPr>
          <w:rFonts w:eastAsia="宋体"/>
          <w:sz w:val="21"/>
        </w:rPr>
        <w:t>1849</w:t>
      </w:r>
      <w:r>
        <w:rPr>
          <w:rFonts w:eastAsia="宋体"/>
          <w:sz w:val="21"/>
          <w:lang w:val="en-US"/>
        </w:rPr>
        <w:t>年沙龙审视》</w:t>
      </w:r>
      <w:r>
        <w:rPr>
          <w:rFonts w:eastAsia="宋体"/>
          <w:sz w:val="21"/>
        </w:rPr>
        <w:t>，</w:t>
      </w:r>
      <w:r>
        <w:rPr>
          <w:rFonts w:eastAsia="宋体"/>
          <w:sz w:val="21"/>
          <w:lang w:val="en-US"/>
        </w:rPr>
        <w:t>巴黎</w:t>
      </w:r>
      <w:r>
        <w:rPr>
          <w:rFonts w:eastAsia="宋体"/>
          <w:sz w:val="21"/>
        </w:rPr>
        <w:t>（1850</w:t>
      </w:r>
      <w:r>
        <w:rPr>
          <w:rFonts w:eastAsia="宋体"/>
          <w:sz w:val="21"/>
          <w:lang w:val="en-US"/>
        </w:rPr>
        <w:t>年</w:t>
      </w:r>
      <w:r>
        <w:rPr>
          <w:rFonts w:eastAsia="宋体"/>
          <w:sz w:val="21"/>
        </w:rPr>
        <w:t>），</w:t>
      </w:r>
      <w:r>
        <w:rPr>
          <w:rFonts w:eastAsia="宋体"/>
          <w:sz w:val="21"/>
          <w:lang w:val="en-US"/>
        </w:rPr>
        <w:t>第</w:t>
      </w:r>
      <w:r>
        <w:rPr>
          <w:rFonts w:eastAsia="宋体"/>
          <w:sz w:val="21"/>
        </w:rPr>
        <w:t>95</w:t>
      </w:r>
      <w:r>
        <w:rPr>
          <w:rFonts w:eastAsia="宋体"/>
          <w:sz w:val="21"/>
          <w:lang w:val="en-US"/>
        </w:rPr>
        <w:t>页</w:t>
      </w:r>
    </w:p>
    <w:p>
      <w:pPr>
        <w:pStyle w:val="45"/>
        <w:spacing w:after="0" w:line="254" w:lineRule="auto"/>
        <w:jc w:val="right"/>
        <w:rPr>
          <w:rFonts w:eastAsia="宋体"/>
          <w:sz w:val="21"/>
          <w:lang w:val="fr-FR" w:eastAsia="zh-CN" w:bidi="fr-FR"/>
        </w:rPr>
      </w:pPr>
      <w:r>
        <w:rPr>
          <w:rStyle w:val="44"/>
          <w:rFonts w:eastAsia="宋体"/>
          <w:sz w:val="21"/>
          <w:lang w:val="fr-FR" w:eastAsia="fr-FR" w:bidi="fr-FR"/>
        </w:rPr>
        <w:t>[Y7,5]</w:t>
      </w:r>
    </w:p>
    <w:p>
      <w:pPr>
        <w:pStyle w:val="45"/>
        <w:spacing w:after="0"/>
        <w:jc w:val="both"/>
        <w:rPr>
          <w:rStyle w:val="44"/>
          <w:rFonts w:eastAsia="宋体"/>
          <w:sz w:val="21"/>
          <w:lang w:val="fr-FR" w:eastAsia="fr-FR" w:bidi="fr-FR"/>
        </w:rPr>
      </w:pPr>
      <w:r>
        <w:rPr>
          <w:rStyle w:val="44"/>
          <w:rFonts w:eastAsia="宋体"/>
          <w:sz w:val="21"/>
          <w:lang w:val="fr-FR" w:eastAsia="fr-FR" w:bidi="fr-FR"/>
        </w:rPr>
        <w:t>»photographier en vers« - als Synonym für eine Beschreibung in Versen. Edouard Fournier: Chroniques et légendes des rues de Paris Paris 1864 p 14/15</w:t>
      </w:r>
    </w:p>
    <w:p>
      <w:pPr>
        <w:pStyle w:val="45"/>
        <w:spacing w:after="0"/>
        <w:jc w:val="right"/>
        <w:rPr>
          <w:rStyle w:val="44"/>
          <w:rFonts w:eastAsia="宋体"/>
          <w:sz w:val="21"/>
          <w:lang w:val="fr-FR" w:eastAsia="zh-CN" w:bidi="fr-FR"/>
        </w:rPr>
      </w:pPr>
      <w:r>
        <w:rPr>
          <w:rStyle w:val="44"/>
          <w:rFonts w:eastAsia="宋体"/>
          <w:sz w:val="21"/>
          <w:lang w:val="fr-FR" w:eastAsia="fr-FR" w:bidi="fr-FR"/>
        </w:rPr>
        <w:t xml:space="preserve"> </w:t>
      </w:r>
      <w:r>
        <w:rPr>
          <w:rStyle w:val="44"/>
          <w:rFonts w:eastAsia="宋体"/>
          <w:sz w:val="21"/>
          <w:lang w:val="fr-FR" w:eastAsia="zh-CN" w:bidi="fr-FR"/>
        </w:rPr>
        <w:t>[Y7,6]</w:t>
      </w:r>
    </w:p>
    <w:p>
      <w:pPr>
        <w:pStyle w:val="45"/>
        <w:spacing w:after="0"/>
        <w:rPr>
          <w:rFonts w:eastAsia="宋体"/>
          <w:sz w:val="21"/>
          <w:lang w:val="fr-FR" w:eastAsia="zh-CN" w:bidi="fr-FR"/>
        </w:rPr>
      </w:pPr>
      <w:r>
        <w:rPr>
          <w:rFonts w:hint="eastAsia" w:eastAsia="宋体"/>
          <w:sz w:val="21"/>
          <w:lang w:val="fr-FR" w:eastAsia="zh-CN" w:bidi="fr-FR"/>
        </w:rPr>
        <w:t>“</w:t>
      </w:r>
      <w:r>
        <w:rPr>
          <w:rFonts w:eastAsia="宋体"/>
          <w:sz w:val="21"/>
          <w:lang w:val="en-US" w:eastAsia="zh-CN" w:bidi="fr-FR"/>
        </w:rPr>
        <w:t>用诗拍照</w:t>
      </w:r>
      <w:r>
        <w:rPr>
          <w:rFonts w:hint="eastAsia" w:eastAsia="宋体"/>
          <w:sz w:val="21"/>
          <w:lang w:val="en-US" w:eastAsia="zh-CN" w:bidi="fr-FR"/>
        </w:rPr>
        <w:t>”——</w:t>
      </w:r>
      <w:r>
        <w:rPr>
          <w:rFonts w:hint="eastAsia" w:eastAsia="宋体"/>
          <w:sz w:val="21"/>
          <w:lang w:val="fr-FR" w:eastAsia="zh-CN" w:bidi="fr-FR"/>
        </w:rPr>
        <w:t>是诗句描述的同义词。</w:t>
      </w:r>
      <w:r>
        <w:rPr>
          <w:rFonts w:eastAsia="宋体"/>
          <w:sz w:val="21"/>
          <w:lang w:val="en-US" w:eastAsia="zh-CN" w:bidi="fr-FR"/>
        </w:rPr>
        <w:t>爱德华</w:t>
      </w:r>
      <w:r>
        <w:rPr>
          <w:rFonts w:eastAsia="宋体"/>
          <w:sz w:val="21"/>
          <w:lang w:val="fr-FR" w:eastAsia="zh-CN" w:bidi="fr-FR"/>
        </w:rPr>
        <w:t>·</w:t>
      </w:r>
      <w:r>
        <w:rPr>
          <w:rFonts w:eastAsia="宋体"/>
          <w:sz w:val="21"/>
          <w:lang w:val="en-US" w:eastAsia="zh-CN" w:bidi="fr-FR"/>
        </w:rPr>
        <w:t>富尼耶</w:t>
      </w:r>
      <w:r>
        <w:rPr>
          <w:rFonts w:eastAsia="宋体"/>
          <w:sz w:val="21"/>
          <w:lang w:val="fr-FR" w:eastAsia="zh-CN" w:bidi="fr-FR"/>
        </w:rPr>
        <w:t>（Edouard Fournier）：</w:t>
      </w:r>
      <w:r>
        <w:rPr>
          <w:rFonts w:eastAsia="宋体"/>
          <w:sz w:val="21"/>
          <w:lang w:val="en-US" w:eastAsia="zh-CN" w:bidi="fr-FR"/>
        </w:rPr>
        <w:t>《巴黎街道的编年史与传说》</w:t>
      </w:r>
      <w:r>
        <w:rPr>
          <w:rFonts w:eastAsia="宋体"/>
          <w:sz w:val="21"/>
          <w:lang w:val="fr-FR" w:eastAsia="zh-CN" w:bidi="fr-FR"/>
        </w:rPr>
        <w:t>，</w:t>
      </w:r>
      <w:r>
        <w:rPr>
          <w:rFonts w:eastAsia="宋体"/>
          <w:sz w:val="21"/>
          <w:lang w:val="en-US" w:eastAsia="zh-CN" w:bidi="fr-FR"/>
        </w:rPr>
        <w:t>巴黎</w:t>
      </w:r>
      <w:r>
        <w:rPr>
          <w:rFonts w:eastAsia="宋体"/>
          <w:sz w:val="21"/>
          <w:lang w:val="fr-FR" w:eastAsia="zh-CN" w:bidi="fr-FR"/>
        </w:rPr>
        <w:t>，1864</w:t>
      </w:r>
      <w:r>
        <w:rPr>
          <w:rFonts w:eastAsia="宋体"/>
          <w:sz w:val="21"/>
          <w:lang w:val="en-US" w:eastAsia="zh-CN" w:bidi="fr-FR"/>
        </w:rPr>
        <w:t>年</w:t>
      </w:r>
      <w:r>
        <w:rPr>
          <w:rFonts w:eastAsia="宋体"/>
          <w:sz w:val="21"/>
          <w:lang w:val="fr-FR" w:eastAsia="zh-CN" w:bidi="fr-FR"/>
        </w:rPr>
        <w:t>，</w:t>
      </w:r>
      <w:r>
        <w:rPr>
          <w:rFonts w:eastAsia="宋体"/>
          <w:sz w:val="21"/>
          <w:lang w:val="en-US" w:eastAsia="zh-CN" w:bidi="fr-FR"/>
        </w:rPr>
        <w:t>第</w:t>
      </w:r>
      <w:r>
        <w:rPr>
          <w:rFonts w:eastAsia="宋体"/>
          <w:sz w:val="21"/>
          <w:lang w:val="fr-FR" w:eastAsia="zh-CN" w:bidi="fr-FR"/>
        </w:rPr>
        <w:t>14/15</w:t>
      </w:r>
      <w:r>
        <w:rPr>
          <w:rFonts w:eastAsia="宋体"/>
          <w:sz w:val="21"/>
          <w:lang w:val="en-US" w:eastAsia="zh-CN" w:bidi="fr-FR"/>
        </w:rPr>
        <w:t>页</w:t>
      </w:r>
    </w:p>
    <w:p>
      <w:pPr>
        <w:pStyle w:val="45"/>
        <w:spacing w:after="0"/>
        <w:jc w:val="right"/>
        <w:rPr>
          <w:rStyle w:val="44"/>
          <w:rFonts w:eastAsia="宋体"/>
          <w:sz w:val="21"/>
          <w:lang w:val="fr-FR" w:eastAsia="zh-CN" w:bidi="fr-FR"/>
        </w:rPr>
      </w:pPr>
      <w:r>
        <w:rPr>
          <w:rStyle w:val="44"/>
          <w:rFonts w:eastAsia="宋体"/>
          <w:sz w:val="21"/>
          <w:lang w:val="fr-FR" w:eastAsia="zh-CN" w:bidi="fr-FR"/>
        </w:rPr>
        <w:t>[Y7,6]</w:t>
      </w:r>
    </w:p>
    <w:p>
      <w:pPr>
        <w:pStyle w:val="45"/>
        <w:spacing w:after="0"/>
        <w:jc w:val="both"/>
        <w:rPr>
          <w:rStyle w:val="44"/>
          <w:rFonts w:eastAsia="宋体"/>
          <w:sz w:val="21"/>
          <w:lang w:val="fr-FR" w:eastAsia="fr-FR" w:bidi="fr-FR"/>
        </w:rPr>
      </w:pPr>
      <w:r>
        <w:rPr>
          <w:rStyle w:val="44"/>
          <w:rFonts w:eastAsia="宋体"/>
          <w:sz w:val="21"/>
          <w:lang w:val="fr-FR" w:eastAsia="zh-CN" w:bidi="fr-FR"/>
        </w:rPr>
        <w:t xml:space="preserve">»Enfin s’ouvrit la première salle de cinéma du monde. </w:t>
      </w:r>
      <w:r>
        <w:rPr>
          <w:rStyle w:val="44"/>
          <w:rFonts w:eastAsia="宋体"/>
          <w:sz w:val="21"/>
          <w:lang w:val="fr-FR" w:eastAsia="fr-FR" w:bidi="fr-FR"/>
        </w:rPr>
        <w:t xml:space="preserve">Le 28 décembre 1895, dans le sous-sol du Grand Café, 14, boulevard des Capucines àParis. Et la première recette d’un spectacle pour lequel plus tard des milliards devaient être déplacés atteignit le chiffre considérable de 3 5 francs ! « Roland Villiers: Le cinéma et.ses merveilles Paris ( 1930) p 18/19 </w:t>
      </w:r>
    </w:p>
    <w:p>
      <w:pPr>
        <w:pStyle w:val="45"/>
        <w:spacing w:after="0"/>
        <w:jc w:val="right"/>
        <w:rPr>
          <w:rStyle w:val="44"/>
          <w:rFonts w:eastAsia="宋体"/>
          <w:sz w:val="21"/>
          <w:lang w:val="fr-FR" w:eastAsia="zh-CN" w:bidi="fr-FR"/>
        </w:rPr>
      </w:pPr>
      <w:r>
        <w:rPr>
          <w:rStyle w:val="44"/>
          <w:rFonts w:eastAsia="宋体"/>
          <w:sz w:val="21"/>
          <w:lang w:val="fr-FR" w:eastAsia="zh-CN" w:bidi="fr-FR"/>
        </w:rPr>
        <w:t>[Y 7,7]</w:t>
      </w:r>
    </w:p>
    <w:p>
      <w:pPr>
        <w:pStyle w:val="45"/>
        <w:spacing w:after="0"/>
        <w:rPr>
          <w:rFonts w:eastAsia="宋体"/>
          <w:sz w:val="21"/>
          <w:lang w:val="en-US" w:eastAsia="zh-CN" w:bidi="fr-FR"/>
        </w:rPr>
      </w:pPr>
      <w:r>
        <w:rPr>
          <w:rFonts w:hint="eastAsia" w:eastAsia="宋体"/>
          <w:sz w:val="21"/>
          <w:lang w:val="en-US" w:eastAsia="zh-CN" w:bidi="fr-FR"/>
        </w:rPr>
        <w:t>“</w:t>
      </w:r>
      <w:r>
        <w:rPr>
          <w:rFonts w:eastAsia="宋体"/>
          <w:sz w:val="21"/>
          <w:lang w:val="en-US" w:eastAsia="zh-CN" w:bidi="fr-FR"/>
        </w:rPr>
        <w:t>终于，世界上第一家电影院开张了。1895年12月28日，</w:t>
      </w:r>
      <w:r>
        <w:rPr>
          <w:rFonts w:hint="eastAsia" w:eastAsia="宋体"/>
          <w:sz w:val="21"/>
          <w:lang w:val="en-US" w:eastAsia="zh-CN" w:bidi="fr-FR"/>
        </w:rPr>
        <w:t>地点位于</w:t>
      </w:r>
      <w:r>
        <w:rPr>
          <w:rFonts w:eastAsia="宋体"/>
          <w:sz w:val="21"/>
          <w:lang w:val="en-US" w:eastAsia="zh-CN" w:bidi="fr-FR"/>
        </w:rPr>
        <w:t>巴黎卡普西纳大道14号大咖啡馆（Grand Café）的地下室。后来</w:t>
      </w:r>
      <w:r>
        <w:rPr>
          <w:rFonts w:hint="eastAsia" w:eastAsia="宋体"/>
          <w:sz w:val="21"/>
          <w:lang w:val="en-US" w:eastAsia="zh-CN" w:bidi="fr-FR"/>
        </w:rPr>
        <w:t>有一个节目为这家影院</w:t>
      </w:r>
      <w:r>
        <w:rPr>
          <w:rFonts w:eastAsia="宋体"/>
          <w:sz w:val="21"/>
          <w:lang w:val="en-US" w:eastAsia="zh-CN" w:bidi="fr-FR"/>
        </w:rPr>
        <w:t>创造了数十亿</w:t>
      </w:r>
      <w:r>
        <w:rPr>
          <w:rFonts w:hint="eastAsia" w:eastAsia="宋体"/>
          <w:sz w:val="21"/>
          <w:lang w:val="en-US" w:eastAsia="zh-CN" w:bidi="fr-FR"/>
        </w:rPr>
        <w:t>的</w:t>
      </w:r>
      <w:r>
        <w:rPr>
          <w:rFonts w:eastAsia="宋体"/>
          <w:sz w:val="21"/>
          <w:lang w:val="en-US" w:eastAsia="zh-CN" w:bidi="fr-FR"/>
        </w:rPr>
        <w:t>收入</w:t>
      </w:r>
      <w:r>
        <w:rPr>
          <w:rFonts w:hint="eastAsia" w:eastAsia="宋体"/>
          <w:sz w:val="21"/>
          <w:lang w:val="en-US" w:eastAsia="zh-CN" w:bidi="fr-FR"/>
        </w:rPr>
        <w:t>，它首映日票房</w:t>
      </w:r>
      <w:r>
        <w:rPr>
          <w:rFonts w:eastAsia="宋体"/>
          <w:sz w:val="21"/>
          <w:lang w:val="en-US" w:eastAsia="zh-CN" w:bidi="fr-FR"/>
        </w:rPr>
        <w:t>达到了35法郎这个相当可观的数字！</w:t>
      </w:r>
      <w:r>
        <w:rPr>
          <w:rFonts w:hint="eastAsia" w:eastAsia="宋体"/>
          <w:sz w:val="21"/>
          <w:lang w:val="en-US" w:eastAsia="zh-CN" w:bidi="fr-FR"/>
        </w:rPr>
        <w:t>”</w:t>
      </w:r>
      <w:r>
        <w:rPr>
          <w:rFonts w:eastAsia="宋体"/>
          <w:sz w:val="21"/>
          <w:lang w:val="en-US" w:eastAsia="zh-CN" w:bidi="fr-FR"/>
        </w:rPr>
        <w:t>罗兰·维利耶（Roland Villiers）：《电影及其奇迹》，巴黎（1930年），第18</w:t>
      </w:r>
      <w:r>
        <w:rPr>
          <w:rFonts w:hint="eastAsia" w:eastAsia="宋体"/>
          <w:sz w:val="21"/>
          <w:lang w:val="en-US" w:eastAsia="zh-CN" w:bidi="fr-FR"/>
        </w:rPr>
        <w:t>-</w:t>
      </w:r>
      <w:r>
        <w:rPr>
          <w:rFonts w:eastAsia="宋体"/>
          <w:sz w:val="21"/>
          <w:lang w:val="en-US" w:eastAsia="zh-CN" w:bidi="fr-FR"/>
        </w:rPr>
        <w:t>19页</w:t>
      </w:r>
    </w:p>
    <w:p>
      <w:pPr>
        <w:pStyle w:val="45"/>
        <w:spacing w:after="0"/>
        <w:jc w:val="right"/>
        <w:rPr>
          <w:rStyle w:val="44"/>
          <w:rFonts w:eastAsia="宋体"/>
          <w:sz w:val="21"/>
          <w:lang w:val="en-US" w:eastAsia="zh-CN" w:bidi="fr-FR"/>
        </w:rPr>
      </w:pPr>
      <w:r>
        <w:rPr>
          <w:rStyle w:val="44"/>
          <w:rFonts w:eastAsia="宋体"/>
          <w:sz w:val="21"/>
          <w:lang w:val="en-US" w:eastAsia="fr-FR" w:bidi="fr-FR"/>
        </w:rPr>
        <w:t>[Y 7,7]</w:t>
      </w:r>
    </w:p>
    <w:p>
      <w:pPr>
        <w:pStyle w:val="45"/>
        <w:spacing w:after="0"/>
        <w:jc w:val="both"/>
        <w:rPr>
          <w:rStyle w:val="44"/>
          <w:rFonts w:eastAsia="宋体"/>
          <w:sz w:val="21"/>
          <w:lang w:val="en-US" w:eastAsia="fr-FR" w:bidi="fr-FR"/>
        </w:rPr>
      </w:pPr>
      <w:r>
        <w:rPr>
          <w:rStyle w:val="44"/>
          <w:rFonts w:eastAsia="宋体"/>
          <w:sz w:val="21"/>
          <w:lang w:val="en-US" w:eastAsia="fr-FR" w:bidi="fr-FR"/>
        </w:rPr>
        <w:t>»Als der Wendepunkt im Sinne des Photoreporters muß das Jahr 1882 genannt werden, in dem der Photograph Ottomar Anschütz aus Lissa in Polen den Schlitzverschluß erfand und damit die eigentliche Momentpho</w:t>
      </w:r>
      <w:r>
        <w:rPr>
          <w:rStyle w:val="44"/>
          <w:rFonts w:eastAsia="宋体"/>
          <w:sz w:val="21"/>
          <w:lang w:val="en-US" w:eastAsia="fr-FR" w:bidi="fr-FR"/>
        </w:rPr>
        <w:softHyphen/>
      </w:r>
      <w:r>
        <w:rPr>
          <w:rStyle w:val="44"/>
          <w:rFonts w:eastAsia="宋体"/>
          <w:sz w:val="21"/>
          <w:lang w:val="en-US" w:eastAsia="fr-FR" w:bidi="fr-FR"/>
        </w:rPr>
        <w:t xml:space="preserve">tographie ermöglichte.« Europäische Dokumente Historische Photos aus den Jahren 1840-1900 Stuttgart Berlin Leipzig Hg von Wolfgang Schade p [V] </w:t>
      </w:r>
    </w:p>
    <w:p>
      <w:pPr>
        <w:pStyle w:val="45"/>
        <w:spacing w:after="0"/>
        <w:jc w:val="right"/>
        <w:rPr>
          <w:rStyle w:val="44"/>
          <w:rFonts w:eastAsia="宋体"/>
          <w:sz w:val="21"/>
          <w:lang w:val="en-US" w:eastAsia="zh-CN" w:bidi="fr-FR"/>
        </w:rPr>
      </w:pPr>
      <w:r>
        <w:rPr>
          <w:rStyle w:val="44"/>
          <w:rFonts w:eastAsia="宋体"/>
          <w:sz w:val="21"/>
          <w:lang w:val="en-US" w:eastAsia="zh-CN" w:bidi="fr-FR"/>
        </w:rPr>
        <w:t>[Y7,8]</w:t>
      </w:r>
    </w:p>
    <w:p>
      <w:pPr>
        <w:pStyle w:val="45"/>
        <w:spacing w:after="0"/>
        <w:jc w:val="both"/>
        <w:rPr>
          <w:rStyle w:val="44"/>
          <w:rFonts w:eastAsia="宋体"/>
          <w:sz w:val="21"/>
          <w:lang w:val="en-US" w:eastAsia="zh-CN" w:bidi="fr-FR"/>
        </w:rPr>
      </w:pPr>
      <w:r>
        <w:rPr>
          <w:rStyle w:val="44"/>
          <w:rFonts w:hint="eastAsia" w:eastAsia="宋体"/>
          <w:sz w:val="21"/>
          <w:lang w:val="en-US" w:eastAsia="zh-CN" w:bidi="fr-FR"/>
        </w:rPr>
        <w:t>“1882年必须被视作摄影记者事业的转折点，这一年波兰利萨的摄影师奥托马尔·安许茨（Ottomar Anschütz）</w:t>
      </w:r>
      <w:r>
        <w:rPr>
          <w:rStyle w:val="25"/>
          <w:rFonts w:hint="eastAsia" w:eastAsia="宋体"/>
          <w:sz w:val="21"/>
          <w:lang w:val="en-US" w:eastAsia="fr-FR" w:bidi="fr-FR"/>
        </w:rPr>
        <w:footnoteReference w:id="83"/>
      </w:r>
      <w:r>
        <w:rPr>
          <w:rStyle w:val="44"/>
          <w:rFonts w:hint="eastAsia" w:eastAsia="宋体"/>
          <w:sz w:val="21"/>
          <w:lang w:val="en-US" w:eastAsia="zh-CN" w:bidi="fr-FR"/>
        </w:rPr>
        <w:t>发明了焦平面快门（Schlitzverschluß）</w:t>
      </w:r>
      <w:r>
        <w:rPr>
          <w:rStyle w:val="25"/>
          <w:rFonts w:hint="eastAsia" w:eastAsia="宋体"/>
          <w:sz w:val="21"/>
          <w:lang w:val="en-US" w:eastAsia="fr-FR" w:bidi="fr-FR"/>
        </w:rPr>
        <w:footnoteReference w:id="84"/>
      </w:r>
      <w:r>
        <w:rPr>
          <w:rStyle w:val="44"/>
          <w:rFonts w:hint="eastAsia" w:eastAsia="宋体"/>
          <w:sz w:val="21"/>
          <w:lang w:val="en-US" w:eastAsia="zh-CN" w:bidi="fr-FR"/>
        </w:rPr>
        <w:t>，从而真正实现了瞬间摄影。”——《欧洲文献：1840-1900历史照片》（</w:t>
      </w:r>
      <w:r>
        <w:rPr>
          <w:rStyle w:val="44"/>
          <w:rFonts w:hint="eastAsia" w:eastAsia="宋体"/>
          <w:i/>
          <w:iCs/>
          <w:sz w:val="21"/>
          <w:lang w:val="en-US" w:eastAsia="zh-CN" w:bidi="fr-FR"/>
        </w:rPr>
        <w:t>Europäische Dokumente Historische Photos aus den Jahren 1840-1900</w:t>
      </w:r>
      <w:r>
        <w:rPr>
          <w:rStyle w:val="44"/>
          <w:rFonts w:hint="eastAsia" w:eastAsia="宋体"/>
          <w:sz w:val="21"/>
          <w:lang w:val="en-US" w:eastAsia="zh-CN" w:bidi="fr-FR"/>
        </w:rPr>
        <w:t>），斯图加特、柏林、莱比锡，沃尔夫冈·沙德（Wolfgang Schade）编，第V页</w:t>
      </w:r>
    </w:p>
    <w:p>
      <w:pPr>
        <w:pStyle w:val="45"/>
        <w:spacing w:after="0"/>
        <w:jc w:val="right"/>
        <w:rPr>
          <w:rStyle w:val="44"/>
          <w:rFonts w:eastAsia="宋体"/>
          <w:sz w:val="21"/>
          <w:lang w:val="en-US" w:eastAsia="fr-FR" w:bidi="fr-FR"/>
        </w:rPr>
      </w:pPr>
      <w:r>
        <w:rPr>
          <w:rStyle w:val="44"/>
          <w:rFonts w:eastAsia="宋体"/>
          <w:sz w:val="21"/>
          <w:lang w:val="en-US" w:eastAsia="fr-FR" w:bidi="fr-FR"/>
        </w:rPr>
        <w:t>[Y7,8]</w:t>
      </w:r>
    </w:p>
    <w:p>
      <w:pPr>
        <w:pStyle w:val="45"/>
        <w:spacing w:after="0"/>
        <w:jc w:val="both"/>
        <w:rPr>
          <w:rStyle w:val="44"/>
          <w:rFonts w:eastAsia="宋体"/>
          <w:sz w:val="21"/>
          <w:lang w:val="en-US" w:eastAsia="fr-FR" w:bidi="fr-FR"/>
        </w:rPr>
      </w:pPr>
      <w:r>
        <w:rPr>
          <w:rStyle w:val="44"/>
          <w:rFonts w:eastAsia="宋体"/>
          <w:sz w:val="21"/>
          <w:lang w:val="en-US" w:eastAsia="fr-FR" w:bidi="fr-FR"/>
        </w:rPr>
        <w:t>Das erste photographische Interview wurde von Nadar mit dem 97</w:t>
      </w:r>
      <w:r>
        <w:rPr>
          <w:rStyle w:val="44"/>
          <w:rFonts w:hint="eastAsia" w:eastAsia="宋体"/>
          <w:sz w:val="21"/>
          <w:lang w:val="en-US" w:eastAsia="zh-CN" w:bidi="fr-FR"/>
        </w:rPr>
        <w:t xml:space="preserve"> </w:t>
      </w:r>
      <w:r>
        <w:rPr>
          <w:rStyle w:val="44"/>
          <w:rFonts w:eastAsia="宋体"/>
          <w:sz w:val="21"/>
          <w:lang w:val="en-US" w:eastAsia="fr-FR" w:bidi="fr-FR"/>
        </w:rPr>
        <w:t>jährigen französischen Chemiker Chevreuil 1886 angestellt. Europäische Doku</w:t>
      </w:r>
      <w:r>
        <w:rPr>
          <w:rStyle w:val="44"/>
          <w:rFonts w:eastAsia="宋体"/>
          <w:sz w:val="21"/>
          <w:lang w:val="en-US" w:eastAsia="fr-FR" w:bidi="fr-FR"/>
        </w:rPr>
        <w:softHyphen/>
      </w:r>
      <w:r>
        <w:rPr>
          <w:rStyle w:val="44"/>
          <w:rFonts w:eastAsia="宋体"/>
          <w:sz w:val="21"/>
          <w:lang w:val="en-US" w:eastAsia="fr-FR" w:bidi="fr-FR"/>
        </w:rPr>
        <w:t>mente Historische Photos aus den Jahren 1840-1900 Stuttgart Berlin Leipzig p 8/9</w:t>
      </w:r>
    </w:p>
    <w:p>
      <w:pPr>
        <w:pStyle w:val="45"/>
        <w:spacing w:after="0"/>
        <w:jc w:val="right"/>
        <w:rPr>
          <w:rStyle w:val="44"/>
          <w:rFonts w:eastAsia="宋体"/>
          <w:sz w:val="21"/>
          <w:lang w:val="fr-CA" w:eastAsia="zh-CN" w:bidi="fr-FR"/>
        </w:rPr>
      </w:pPr>
      <w:r>
        <w:rPr>
          <w:rStyle w:val="44"/>
          <w:rFonts w:eastAsia="宋体"/>
          <w:sz w:val="21"/>
          <w:lang w:val="fr-CA" w:eastAsia="zh-CN" w:bidi="fr-FR"/>
        </w:rPr>
        <w:t>[Y7,9]</w:t>
      </w:r>
    </w:p>
    <w:p>
      <w:pPr>
        <w:pStyle w:val="45"/>
        <w:spacing w:after="0"/>
        <w:jc w:val="both"/>
        <w:rPr>
          <w:rStyle w:val="44"/>
          <w:rFonts w:eastAsia="宋体"/>
          <w:sz w:val="21"/>
          <w:lang w:val="fr-FR" w:eastAsia="zh-CN" w:bidi="fr-FR"/>
        </w:rPr>
      </w:pPr>
      <w:r>
        <w:rPr>
          <w:rStyle w:val="44"/>
          <w:rFonts w:hint="eastAsia" w:eastAsia="宋体"/>
          <w:sz w:val="21"/>
          <w:lang w:val="fr-FR" w:eastAsia="zh-CN" w:bidi="fr-FR"/>
        </w:rPr>
        <w:t>首次摄影访谈由纳达尔于1886年对97岁的法国化学家谢弗勒（Chevreul）</w:t>
      </w:r>
      <w:r>
        <w:rPr>
          <w:rStyle w:val="25"/>
          <w:rFonts w:hint="eastAsia" w:eastAsia="宋体"/>
          <w:sz w:val="21"/>
          <w:lang w:val="fr-FR" w:eastAsia="fr-FR" w:bidi="fr-FR"/>
        </w:rPr>
        <w:footnoteReference w:id="85"/>
      </w:r>
      <w:r>
        <w:rPr>
          <w:rStyle w:val="44"/>
          <w:rFonts w:hint="eastAsia" w:eastAsia="宋体"/>
          <w:sz w:val="21"/>
          <w:lang w:val="fr-FR" w:eastAsia="zh-CN" w:bidi="fr-FR"/>
        </w:rPr>
        <w:t>进行。见《欧洲文献：1840-1900历史照片》，斯图加特、柏林、莱比锡，第8/9页。</w:t>
      </w:r>
    </w:p>
    <w:p>
      <w:pPr>
        <w:pStyle w:val="45"/>
        <w:spacing w:after="0"/>
        <w:jc w:val="right"/>
        <w:rPr>
          <w:rStyle w:val="44"/>
          <w:rFonts w:eastAsia="宋体"/>
          <w:sz w:val="21"/>
          <w:lang w:val="fr-FR" w:eastAsia="zh-CN" w:bidi="fr-FR"/>
        </w:rPr>
      </w:pPr>
      <w:r>
        <w:rPr>
          <w:rStyle w:val="44"/>
          <w:rFonts w:eastAsia="宋体"/>
          <w:sz w:val="21"/>
          <w:lang w:val="fr-FR" w:eastAsia="fr-FR" w:bidi="fr-FR"/>
        </w:rPr>
        <w:t>[Y7,9]</w:t>
      </w:r>
    </w:p>
    <w:p>
      <w:pPr>
        <w:pStyle w:val="45"/>
        <w:spacing w:after="0"/>
        <w:jc w:val="both"/>
        <w:rPr>
          <w:rStyle w:val="44"/>
          <w:rFonts w:eastAsia="宋体"/>
          <w:sz w:val="21"/>
          <w:lang w:val="fr-FR" w:eastAsia="fr-FR" w:bidi="fr-FR"/>
        </w:rPr>
      </w:pPr>
      <w:r>
        <w:rPr>
          <w:rStyle w:val="44"/>
          <w:rFonts w:eastAsia="宋体"/>
          <w:sz w:val="21"/>
          <w:lang w:val="fr-FR" w:eastAsia="fr-FR" w:bidi="fr-FR"/>
        </w:rPr>
        <w:t>»La première expérience qui aiguilla les recherches sur une production dü mouvement ... scientifique, est celle bien connue du docteur Parés en 1825. Il avait dessiné d’un côté d’un petit carré de carton une cage, et de l’autre un oiseau; en faisant tourner vivement le carton sur un axe ... on faisait apparaître successivement les deux images et pourtant l’oiseau semblait être dans la cage tout comme s’il n’y avait eu qu’un dessin. Ce phénomène, qui est à lui seul tout le cinéma, est basé sur le principe de la persistance des impressions rétiniennes ... Une fois admis ce principe il est facile de comprendre qu’un mouvement décomposé et présenté à un rythme de dix images ou plus par seconde soit perçu par l’œil comme un mouvement parfaitement continu. Le premier appareil qui ait réalisé le miracle du mouvement artificiel est le phénakistiscope construit par le</w:t>
      </w:r>
      <w:r>
        <w:rPr>
          <w:rStyle w:val="44"/>
          <w:rFonts w:hint="eastAsia" w:eastAsia="宋体"/>
          <w:sz w:val="21"/>
          <w:lang w:val="fr-FR" w:eastAsia="fr-FR" w:bidi="fr-FR"/>
        </w:rPr>
        <w:t xml:space="preserve"> </w:t>
      </w:r>
      <w:r>
        <w:rPr>
          <w:rStyle w:val="44"/>
          <w:rFonts w:eastAsia="宋体"/>
          <w:sz w:val="21"/>
          <w:lang w:val="fr-FR" w:eastAsia="fr-FR" w:bidi="fr-FR"/>
        </w:rPr>
        <w:t>physicien belge Plateau dès 1833 et qu’on connaît encore aujourd’hui comme jouet ... composé d’un disque sur lequel étaient représentés les mouvements successifs d’un personnage qu’il fallait regarder, le disque étant en pleine rotation ... Il ... a ... un rapport évident avec nos actuels dessins animés ... De</w:t>
      </w:r>
      <w:r>
        <w:rPr>
          <w:rStyle w:val="44"/>
          <w:rFonts w:hint="eastAsia" w:eastAsia="宋体"/>
          <w:sz w:val="21"/>
          <w:lang w:val="fr-FR" w:eastAsia="fr-FR" w:bidi="fr-FR"/>
        </w:rPr>
        <w:t>s</w:t>
      </w:r>
      <w:r>
        <w:rPr>
          <w:rStyle w:val="44"/>
          <w:rFonts w:eastAsia="宋体"/>
          <w:sz w:val="21"/>
          <w:lang w:val="fr-FR" w:eastAsia="fr-FR" w:bidi="fr-FR"/>
        </w:rPr>
        <w:t>savants virent ... l’intérêt qu’il y aurait eu à substituer aux images dessinées ... des photographies successives. Malheu</w:t>
      </w:r>
      <w:r>
        <w:rPr>
          <w:rStyle w:val="44"/>
          <w:rFonts w:eastAsia="宋体"/>
          <w:sz w:val="21"/>
          <w:lang w:val="fr-FR" w:eastAsia="fr-FR" w:bidi="fr-FR"/>
        </w:rPr>
        <w:softHyphen/>
      </w:r>
      <w:r>
        <w:rPr>
          <w:rStyle w:val="44"/>
          <w:rFonts w:eastAsia="宋体"/>
          <w:sz w:val="21"/>
          <w:lang w:val="fr-FR" w:eastAsia="fr-FR" w:bidi="fr-FR"/>
        </w:rPr>
        <w:t xml:space="preserve">reusement ... seules des images au dixième de seconde minimum pouvait (!) servir ce dessein. Il fallut pour cela attendre les plaques au gélatinobromure qui permirent de faire les premiers instantanés. Ce fut l’astronomie qui donna la première occasion de faire l’essai de la Chronophotographie. Le 8 décembre 1874, l’astronome Jansen put essayer, grâce à un passage de la planète Vénus sur le soleil, un revolver photographique de son invention qui prenait une photographie toutes les 70 secondes ... Bientôt la Chronophotographie sera beaucoup plus rapide ... C’est ... que le professeur Marey entre dans la lice avec son fusil photographique ... Mais cette fois ... on obtenait 12 images à la seconde ... Toutes ces recherches étaient jusqu’ici purement scientifique (!). Les savants qui s’y employaient ... voyaient dans la Chronophotographie un simple </w:t>
      </w:r>
      <w:r>
        <w:rPr>
          <w:rStyle w:val="44"/>
          <w:rFonts w:hint="eastAsia" w:eastAsia="宋体"/>
          <w:sz w:val="21"/>
          <w:lang w:val="fr-FR" w:eastAsia="zh-CN" w:bidi="fr-FR"/>
        </w:rPr>
        <w:t>›</w:t>
      </w:r>
      <w:r>
        <w:rPr>
          <w:rStyle w:val="44"/>
          <w:rFonts w:eastAsia="宋体"/>
          <w:sz w:val="21"/>
          <w:lang w:val="fr-FR" w:eastAsia="fr-FR" w:bidi="fr-FR"/>
        </w:rPr>
        <w:t>moyen d’analyse des mouvements de l’homme et des animaux</w:t>
      </w:r>
      <w:r>
        <w:rPr>
          <w:rStyle w:val="44"/>
          <w:rFonts w:hint="eastAsia" w:eastAsia="宋体"/>
          <w:sz w:val="21"/>
          <w:lang w:val="fr-FR" w:eastAsia="zh-CN" w:bidi="fr-FR"/>
        </w:rPr>
        <w:t>‹</w:t>
      </w:r>
      <w:r>
        <w:rPr>
          <w:rStyle w:val="44"/>
          <w:rFonts w:eastAsia="宋体"/>
          <w:sz w:val="21"/>
          <w:lang w:val="fr-FR" w:eastAsia="fr-FR" w:bidi="fr-FR"/>
        </w:rPr>
        <w:t xml:space="preserve"> ... Et voici qu’en 1891, nous rencontrons ... Edison. Edison avait construit deux appareils. L’un, le kinétographe, pour l’enregistrement, l’autre, le kinotoscope pour la pro</w:t>
      </w:r>
      <w:r>
        <w:rPr>
          <w:rStyle w:val="44"/>
          <w:rFonts w:eastAsia="宋体"/>
          <w:sz w:val="21"/>
          <w:lang w:val="fr-FR" w:eastAsia="fr-FR" w:bidi="fr-FR"/>
        </w:rPr>
        <w:softHyphen/>
      </w:r>
      <w:r>
        <w:rPr>
          <w:rStyle w:val="44"/>
          <w:rFonts w:eastAsia="宋体"/>
          <w:sz w:val="21"/>
          <w:lang w:val="fr-FR" w:eastAsia="fr-FR" w:bidi="fr-FR"/>
        </w:rPr>
        <w:t xml:space="preserve">jection ... Entre temps, Démeny collaborateur de Marey, avait réalisé en 1891, un appareil permettant d’enregistrer à la fois les images et le son. Son phonoscope ... fut le premier cinéma parlant.« Roland Villiers: Le cinéma et ses merveilles Paris (1930) p 9-16 (Petite histoire du cinéma) </w:t>
      </w:r>
    </w:p>
    <w:p>
      <w:pPr>
        <w:pStyle w:val="45"/>
        <w:spacing w:after="0"/>
        <w:jc w:val="right"/>
        <w:rPr>
          <w:rStyle w:val="44"/>
          <w:rFonts w:eastAsia="宋体"/>
          <w:sz w:val="21"/>
          <w:lang w:val="fr-FR" w:eastAsia="fr-FR" w:bidi="fr-FR"/>
        </w:rPr>
      </w:pPr>
      <w:r>
        <w:rPr>
          <w:rStyle w:val="44"/>
          <w:rFonts w:eastAsia="宋体"/>
          <w:sz w:val="21"/>
          <w:lang w:val="fr-FR" w:eastAsia="fr-FR" w:bidi="fr-FR"/>
        </w:rPr>
        <w:t>[Y 7a, 1]</w:t>
      </w:r>
    </w:p>
    <w:p>
      <w:pPr>
        <w:pStyle w:val="45"/>
        <w:spacing w:after="0"/>
        <w:rPr>
          <w:rFonts w:eastAsia="宋体"/>
          <w:sz w:val="21"/>
          <w:lang w:val="en-US" w:eastAsia="zh-CN" w:bidi="fr-FR"/>
        </w:rPr>
      </w:pPr>
      <w:r>
        <w:rPr>
          <w:rFonts w:hint="eastAsia" w:eastAsia="宋体"/>
          <w:sz w:val="21"/>
          <w:lang w:val="fr-FR" w:eastAsia="zh-CN" w:bidi="fr-FR"/>
        </w:rPr>
        <w:t>“</w:t>
      </w:r>
      <w:r>
        <w:rPr>
          <w:rFonts w:eastAsia="宋体"/>
          <w:sz w:val="21"/>
          <w:lang w:val="en-US" w:eastAsia="zh-CN" w:bidi="fr-FR"/>
        </w:rPr>
        <w:t>关于运动生成的第一项科学研究实验</w:t>
      </w:r>
      <w:r>
        <w:rPr>
          <w:rFonts w:eastAsia="宋体"/>
          <w:sz w:val="21"/>
          <w:lang w:val="fr-FR" w:eastAsia="zh-CN" w:bidi="fr-FR"/>
        </w:rPr>
        <w:t>，</w:t>
      </w:r>
      <w:r>
        <w:rPr>
          <w:rFonts w:eastAsia="宋体"/>
          <w:sz w:val="21"/>
          <w:lang w:val="en-US" w:eastAsia="zh-CN" w:bidi="fr-FR"/>
        </w:rPr>
        <w:t>是</w:t>
      </w:r>
      <w:r>
        <w:rPr>
          <w:rFonts w:eastAsia="宋体"/>
          <w:sz w:val="21"/>
          <w:lang w:val="fr-FR" w:eastAsia="zh-CN" w:bidi="fr-FR"/>
        </w:rPr>
        <w:t>1825</w:t>
      </w:r>
      <w:r>
        <w:rPr>
          <w:rFonts w:eastAsia="宋体"/>
          <w:sz w:val="21"/>
          <w:lang w:val="en-US" w:eastAsia="zh-CN" w:bidi="fr-FR"/>
        </w:rPr>
        <w:t>年帕里斯博士</w:t>
      </w:r>
      <w:r>
        <w:rPr>
          <w:rFonts w:eastAsia="宋体"/>
          <w:sz w:val="21"/>
          <w:lang w:val="fr-FR" w:eastAsia="zh-CN" w:bidi="fr-FR"/>
        </w:rPr>
        <w:t>（Dr. Parés）</w:t>
      </w:r>
      <w:r>
        <w:rPr>
          <w:rFonts w:eastAsia="宋体"/>
          <w:sz w:val="21"/>
          <w:lang w:val="en-US" w:eastAsia="zh-CN" w:bidi="fr-FR"/>
        </w:rPr>
        <w:t>那项著名的实验。他在一张小方形卡纸的一面画了一个鸟笼，另一面画了一只鸟；</w:t>
      </w:r>
      <w:r>
        <w:rPr>
          <w:rFonts w:hint="eastAsia" w:eastAsia="宋体"/>
          <w:sz w:val="21"/>
          <w:lang w:val="en-US" w:eastAsia="zh-CN" w:bidi="fr-FR"/>
        </w:rPr>
        <w:t>当这张纸板绕轴快速旋转时，两幅画面会依次出现在视线中，而鸟看起来仿佛被关在笼子里，就好像画面本身就是一体的。这种现象，几乎可以说已经包含了整个电影的原理——它</w:t>
      </w:r>
      <w:r>
        <w:rPr>
          <w:rFonts w:eastAsia="宋体"/>
          <w:sz w:val="21"/>
          <w:lang w:val="en-US" w:eastAsia="zh-CN" w:bidi="fr-FR"/>
        </w:rPr>
        <w:t>基于视网膜影像暂留原理</w:t>
      </w:r>
      <w:r>
        <w:rPr>
          <w:rFonts w:hint="eastAsia" w:eastAsia="宋体"/>
          <w:sz w:val="21"/>
          <w:lang w:val="en-US" w:eastAsia="zh-CN" w:bidi="fr-FR"/>
        </w:rPr>
        <w:t>之上。</w:t>
      </w:r>
      <w:r>
        <w:rPr>
          <w:rFonts w:eastAsia="宋体"/>
          <w:sz w:val="21"/>
          <w:lang w:val="en-US" w:eastAsia="zh-CN" w:bidi="fr-FR"/>
        </w:rPr>
        <w:t>一旦接受这个原理，就很容易理解，</w:t>
      </w:r>
      <w:r>
        <w:rPr>
          <w:rFonts w:hint="eastAsia" w:eastAsia="宋体"/>
          <w:sz w:val="21"/>
          <w:lang w:val="en-US" w:eastAsia="zh-CN" w:bidi="fr-FR"/>
        </w:rPr>
        <w:t>如果把一个连续动作分解为若干幅画，并以每秒 10 幅或更多的速度呈现，人眼就会把它看作是完全连续的运动</w:t>
      </w:r>
      <w:r>
        <w:rPr>
          <w:rFonts w:eastAsia="宋体"/>
          <w:sz w:val="21"/>
          <w:lang w:val="en-US" w:eastAsia="zh-CN" w:bidi="fr-FR"/>
        </w:rPr>
        <w:t>。第一个实现人造运动奇迹的装置是费纳奇镜</w:t>
      </w:r>
      <w:r>
        <w:rPr>
          <w:rStyle w:val="25"/>
          <w:rFonts w:eastAsia="宋体"/>
          <w:sz w:val="21"/>
          <w:lang w:val="en-US" w:eastAsia="zh-CN" w:bidi="fr-FR"/>
        </w:rPr>
        <w:footnoteReference w:id="86"/>
      </w:r>
      <w:r>
        <w:rPr>
          <w:rFonts w:eastAsia="宋体"/>
          <w:sz w:val="21"/>
          <w:lang w:val="en-US" w:eastAsia="zh-CN" w:bidi="fr-FR"/>
        </w:rPr>
        <w:t>（phénakistiscope），由比利时物理学家普拉托（Plateau）在1833年制造，今天</w:t>
      </w:r>
      <w:r>
        <w:rPr>
          <w:rFonts w:hint="eastAsia" w:eastAsia="宋体"/>
          <w:sz w:val="21"/>
          <w:lang w:val="en-US" w:eastAsia="zh-CN" w:bidi="fr-FR"/>
        </w:rPr>
        <w:t>仍被人们拿来当玩具。</w:t>
      </w:r>
      <w:r>
        <w:rPr>
          <w:rFonts w:eastAsia="宋体"/>
          <w:sz w:val="21"/>
          <w:lang w:val="en-US" w:eastAsia="zh-CN" w:bidi="fr-FR"/>
        </w:rPr>
        <w:t>它由一个圆盘组成，上面画着</w:t>
      </w:r>
      <w:r>
        <w:rPr>
          <w:rFonts w:hint="eastAsia" w:eastAsia="宋体"/>
          <w:sz w:val="21"/>
          <w:lang w:val="en-US" w:eastAsia="zh-CN" w:bidi="fr-FR"/>
        </w:rPr>
        <w:t>某</w:t>
      </w:r>
      <w:r>
        <w:rPr>
          <w:rFonts w:eastAsia="宋体"/>
          <w:sz w:val="21"/>
          <w:lang w:val="en-US" w:eastAsia="zh-CN" w:bidi="fr-FR"/>
        </w:rPr>
        <w:t>个角色的连续动作，观看时圆盘</w:t>
      </w:r>
      <w:r>
        <w:rPr>
          <w:rFonts w:hint="eastAsia" w:eastAsia="宋体"/>
          <w:sz w:val="21"/>
          <w:lang w:val="en-US" w:eastAsia="zh-CN" w:bidi="fr-FR"/>
        </w:rPr>
        <w:t>需高速</w:t>
      </w:r>
      <w:r>
        <w:rPr>
          <w:rFonts w:eastAsia="宋体"/>
          <w:sz w:val="21"/>
          <w:lang w:val="en-US" w:eastAsia="zh-CN" w:bidi="fr-FR"/>
        </w:rPr>
        <w:t>旋转</w:t>
      </w:r>
      <w:r>
        <w:rPr>
          <w:rFonts w:hint="eastAsia" w:eastAsia="宋体"/>
          <w:sz w:val="21"/>
          <w:lang w:val="en-US" w:eastAsia="zh-CN" w:bidi="fr-FR"/>
        </w:rPr>
        <w:t>，这种装置</w:t>
      </w:r>
      <w:r>
        <w:rPr>
          <w:rFonts w:eastAsia="宋体"/>
          <w:sz w:val="21"/>
          <w:lang w:val="en-US" w:eastAsia="zh-CN" w:bidi="fr-FR"/>
        </w:rPr>
        <w:t>与</w:t>
      </w:r>
      <w:r>
        <w:rPr>
          <w:rFonts w:hint="eastAsia" w:eastAsia="宋体"/>
          <w:sz w:val="21"/>
          <w:lang w:val="en-US" w:eastAsia="zh-CN" w:bidi="fr-FR"/>
        </w:rPr>
        <w:t>今天</w:t>
      </w:r>
      <w:r>
        <w:rPr>
          <w:rFonts w:eastAsia="宋体"/>
          <w:sz w:val="21"/>
          <w:lang w:val="en-US" w:eastAsia="zh-CN" w:bidi="fr-FR"/>
        </w:rPr>
        <w:t>的动画片有明显的</w:t>
      </w:r>
      <w:r>
        <w:rPr>
          <w:rFonts w:hint="eastAsia" w:eastAsia="宋体"/>
          <w:sz w:val="21"/>
          <w:lang w:val="en-US" w:eastAsia="zh-CN" w:bidi="fr-FR"/>
        </w:rPr>
        <w:t>渊源。科学家们很快想到：如果能用连续的照片替代手绘图像，那就更逼真。可惜，当时只有曝光时间至少在 1/10 秒的影像才能实现这个目标。</w:t>
      </w:r>
      <w:r>
        <w:rPr>
          <w:rFonts w:eastAsia="宋体"/>
          <w:sz w:val="21"/>
          <w:lang w:val="en-US" w:eastAsia="zh-CN" w:bidi="fr-FR"/>
        </w:rPr>
        <w:t>为此，必须等待明胶溴化银干版的出现，才能拍摄第一批快照。天文学首次提供了</w:t>
      </w:r>
      <w:r>
        <w:rPr>
          <w:rFonts w:hint="eastAsia" w:eastAsia="宋体"/>
          <w:sz w:val="21"/>
          <w:lang w:val="en-US" w:eastAsia="zh-CN" w:bidi="fr-FR"/>
        </w:rPr>
        <w:t>可以</w:t>
      </w:r>
      <w:r>
        <w:rPr>
          <w:rFonts w:eastAsia="宋体"/>
          <w:sz w:val="21"/>
          <w:lang w:val="en-US" w:eastAsia="zh-CN" w:bidi="fr-FR"/>
        </w:rPr>
        <w:t>尝试连续摄影</w:t>
      </w:r>
      <w:r>
        <w:rPr>
          <w:rStyle w:val="25"/>
          <w:rFonts w:eastAsia="宋体"/>
          <w:sz w:val="21"/>
          <w:lang w:val="en-US" w:eastAsia="zh-CN" w:bidi="fr-FR"/>
        </w:rPr>
        <w:footnoteReference w:id="87"/>
      </w:r>
      <w:r>
        <w:rPr>
          <w:rFonts w:eastAsia="宋体"/>
          <w:sz w:val="21"/>
          <w:lang w:val="en-US" w:eastAsia="zh-CN" w:bidi="fr-FR"/>
        </w:rPr>
        <w:t>的机会。1874年12月8日，天文学家让</w:t>
      </w:r>
      <w:r>
        <w:rPr>
          <w:rFonts w:hint="eastAsia" w:eastAsia="宋体"/>
          <w:sz w:val="21"/>
          <w:lang w:val="en-US" w:eastAsia="zh-CN" w:bidi="fr-FR"/>
        </w:rPr>
        <w:t>桑</w:t>
      </w:r>
      <w:r>
        <w:rPr>
          <w:rFonts w:eastAsia="宋体"/>
          <w:sz w:val="21"/>
          <w:lang w:val="en-US" w:eastAsia="zh-CN" w:bidi="fr-FR"/>
        </w:rPr>
        <w:t>（Jansen）利用金星凌日现象，试验了他发明的摄影左轮</w:t>
      </w:r>
      <w:r>
        <w:rPr>
          <w:rFonts w:hint="eastAsia" w:eastAsia="宋体"/>
          <w:sz w:val="21"/>
          <w:lang w:val="en-US" w:eastAsia="zh-CN" w:bidi="fr-FR"/>
        </w:rPr>
        <w:t>机</w:t>
      </w:r>
      <w:r>
        <w:rPr>
          <w:rFonts w:eastAsia="宋体"/>
          <w:sz w:val="21"/>
          <w:lang w:val="en-US" w:eastAsia="zh-CN" w:bidi="fr-FR"/>
        </w:rPr>
        <w:t>，它</w:t>
      </w:r>
      <w:r>
        <w:rPr>
          <w:rFonts w:hint="eastAsia" w:eastAsia="宋体"/>
          <w:sz w:val="21"/>
          <w:lang w:val="en-US" w:eastAsia="zh-CN" w:bidi="fr-FR"/>
        </w:rPr>
        <w:t>可以做到</w:t>
      </w:r>
      <w:r>
        <w:rPr>
          <w:rFonts w:eastAsia="宋体"/>
          <w:sz w:val="21"/>
          <w:lang w:val="en-US" w:eastAsia="zh-CN" w:bidi="fr-FR"/>
        </w:rPr>
        <w:t>每70秒拍摄一张照片</w:t>
      </w:r>
      <w:r>
        <w:rPr>
          <w:rStyle w:val="25"/>
          <w:rFonts w:eastAsia="宋体"/>
          <w:sz w:val="21"/>
          <w:lang w:val="en-US" w:eastAsia="zh-CN" w:bidi="fr-FR"/>
        </w:rPr>
        <w:footnoteReference w:id="88"/>
      </w:r>
      <w:r>
        <w:rPr>
          <w:rFonts w:hint="eastAsia" w:eastAsia="宋体"/>
          <w:sz w:val="21"/>
          <w:lang w:val="en-US" w:eastAsia="zh-CN" w:bidi="fr-FR"/>
        </w:rPr>
        <w:t>。</w:t>
      </w:r>
      <w:r>
        <w:rPr>
          <w:rFonts w:eastAsia="宋体"/>
          <w:sz w:val="21"/>
          <w:lang w:val="en-US" w:eastAsia="zh-CN" w:bidi="fr-FR"/>
        </w:rPr>
        <w:t>很快，</w:t>
      </w:r>
      <w:r>
        <w:rPr>
          <w:rFonts w:hint="eastAsia" w:eastAsia="宋体"/>
          <w:sz w:val="21"/>
          <w:lang w:val="en-US" w:eastAsia="zh-CN" w:bidi="fr-FR"/>
        </w:rPr>
        <w:t>连续摄影的速度有了显著提升。这时</w:t>
      </w:r>
      <w:r>
        <w:rPr>
          <w:rFonts w:eastAsia="宋体"/>
          <w:sz w:val="21"/>
          <w:lang w:val="en-US" w:eastAsia="zh-CN" w:bidi="fr-FR"/>
        </w:rPr>
        <w:t>马雷教授</w:t>
      </w:r>
      <w:r>
        <w:rPr>
          <w:rStyle w:val="25"/>
          <w:rFonts w:eastAsia="宋体"/>
          <w:sz w:val="21"/>
          <w:lang w:val="en-US" w:eastAsia="zh-CN" w:bidi="fr-FR"/>
        </w:rPr>
        <w:footnoteReference w:id="89"/>
      </w:r>
      <w:r>
        <w:rPr>
          <w:rFonts w:eastAsia="宋体"/>
          <w:sz w:val="21"/>
          <w:lang w:val="en-US" w:eastAsia="zh-CN" w:bidi="fr-FR"/>
        </w:rPr>
        <w:t>（professeur Marey）带着他的摄影枪</w:t>
      </w:r>
      <w:r>
        <w:rPr>
          <w:rStyle w:val="25"/>
          <w:rFonts w:eastAsia="宋体"/>
          <w:sz w:val="21"/>
          <w:lang w:val="en-US" w:eastAsia="zh-CN" w:bidi="fr-FR"/>
        </w:rPr>
        <w:footnoteReference w:id="90"/>
      </w:r>
      <w:r>
        <w:rPr>
          <w:rFonts w:eastAsia="宋体"/>
          <w:sz w:val="21"/>
          <w:lang w:val="en-US" w:eastAsia="zh-CN" w:bidi="fr-FR"/>
        </w:rPr>
        <w:t>加入了</w:t>
      </w:r>
      <w:r>
        <w:rPr>
          <w:rFonts w:hint="eastAsia" w:eastAsia="宋体"/>
          <w:sz w:val="21"/>
          <w:lang w:val="en-US" w:eastAsia="zh-CN" w:bidi="fr-FR"/>
        </w:rPr>
        <w:t>竞争，</w:t>
      </w:r>
      <w:r>
        <w:rPr>
          <w:rFonts w:eastAsia="宋体"/>
          <w:sz w:val="21"/>
          <w:lang w:val="en-US" w:eastAsia="zh-CN" w:bidi="fr-FR"/>
        </w:rPr>
        <w:t>它每秒能获得12张图像</w:t>
      </w:r>
      <w:r>
        <w:rPr>
          <w:rFonts w:hint="eastAsia" w:eastAsia="宋体"/>
          <w:sz w:val="21"/>
          <w:lang w:val="en-US" w:eastAsia="zh-CN" w:bidi="fr-FR"/>
        </w:rPr>
        <w:t>。不过，这一时期的所有研究仍然是纯粹的科学性的</w:t>
      </w:r>
      <w:r>
        <w:rPr>
          <w:rFonts w:eastAsia="宋体"/>
          <w:sz w:val="21"/>
          <w:lang w:val="en-US" w:eastAsia="zh-CN" w:bidi="fr-FR"/>
        </w:rPr>
        <w:t>。投身于此的科学家们将连续摄影视为单纯的“分析人类和动物运动的手段”……而到了1891年，我们遇到了爱迪生。爱迪生制造了两台装置。一台是</w:t>
      </w:r>
      <w:r>
        <w:rPr>
          <w:rFonts w:eastAsia="宋体"/>
          <w:color w:val="auto"/>
          <w:sz w:val="21"/>
          <w:lang w:val="en-US" w:eastAsia="zh-CN" w:bidi="fr-FR"/>
        </w:rPr>
        <w:t>活动电影摄影机</w:t>
      </w:r>
      <w:r>
        <w:rPr>
          <w:rStyle w:val="25"/>
          <w:rFonts w:eastAsia="宋体"/>
          <w:color w:val="auto"/>
          <w:sz w:val="21"/>
          <w:lang w:val="en-US" w:eastAsia="zh-CN" w:bidi="fr-FR"/>
        </w:rPr>
        <w:footnoteReference w:id="91"/>
      </w:r>
      <w:r>
        <w:rPr>
          <w:rFonts w:hint="eastAsia" w:eastAsia="宋体"/>
          <w:color w:val="auto"/>
          <w:sz w:val="21"/>
          <w:lang w:val="en-US" w:eastAsia="zh-CN" w:bidi="fr-FR"/>
        </w:rPr>
        <w:t>（</w:t>
      </w:r>
      <w:r>
        <w:rPr>
          <w:rStyle w:val="44"/>
          <w:rFonts w:eastAsia="宋体"/>
          <w:color w:val="auto"/>
          <w:sz w:val="21"/>
          <w:lang w:val="fr-FR" w:eastAsia="zh-CN" w:bidi="fr-FR"/>
        </w:rPr>
        <w:t>kinétographe</w:t>
      </w:r>
      <w:r>
        <w:rPr>
          <w:rFonts w:hint="eastAsia" w:eastAsia="宋体"/>
          <w:color w:val="auto"/>
          <w:sz w:val="21"/>
          <w:lang w:val="en-US" w:eastAsia="zh-CN" w:bidi="fr-FR"/>
        </w:rPr>
        <w:t>）</w:t>
      </w:r>
      <w:r>
        <w:rPr>
          <w:rFonts w:eastAsia="宋体"/>
          <w:color w:val="auto"/>
          <w:sz w:val="21"/>
          <w:lang w:val="en-US" w:eastAsia="zh-CN" w:bidi="fr-FR"/>
        </w:rPr>
        <w:t>，用于记录；另一台是活动电影放映机</w:t>
      </w:r>
      <w:r>
        <w:rPr>
          <w:rStyle w:val="25"/>
          <w:rFonts w:eastAsia="宋体"/>
          <w:color w:val="auto"/>
          <w:sz w:val="21"/>
          <w:lang w:val="en-US" w:eastAsia="zh-CN" w:bidi="fr-FR"/>
        </w:rPr>
        <w:footnoteReference w:id="92"/>
      </w:r>
      <w:r>
        <w:rPr>
          <w:rFonts w:hint="eastAsia" w:eastAsia="宋体"/>
          <w:color w:val="156082" w:themeColor="accent1"/>
          <w:sz w:val="21"/>
          <w:lang w:val="en-US" w:eastAsia="zh-CN" w:bidi="fr-FR"/>
          <w14:textFill>
            <w14:solidFill>
              <w14:schemeClr w14:val="accent1"/>
            </w14:solidFill>
          </w14:textFill>
        </w:rPr>
        <w:t>（</w:t>
      </w:r>
      <w:r>
        <w:rPr>
          <w:rStyle w:val="44"/>
          <w:rFonts w:eastAsia="宋体"/>
          <w:sz w:val="21"/>
          <w:lang w:val="fr-FR" w:eastAsia="zh-CN" w:bidi="fr-FR"/>
        </w:rPr>
        <w:t>kinotoscope</w:t>
      </w:r>
      <w:r>
        <w:rPr>
          <w:rFonts w:hint="eastAsia" w:eastAsia="宋体"/>
          <w:color w:val="156082" w:themeColor="accent1"/>
          <w:sz w:val="21"/>
          <w:lang w:val="en-US" w:eastAsia="zh-CN" w:bidi="fr-FR"/>
          <w14:textFill>
            <w14:solidFill>
              <w14:schemeClr w14:val="accent1"/>
            </w14:solidFill>
          </w14:textFill>
        </w:rPr>
        <w:t>）</w:t>
      </w:r>
      <w:r>
        <w:rPr>
          <w:rFonts w:eastAsia="宋体"/>
          <w:sz w:val="21"/>
          <w:lang w:val="en-US" w:eastAsia="zh-CN" w:bidi="fr-FR"/>
        </w:rPr>
        <w:t>，用于放映……在此期间，马雷的合作者德梅尼（Demeny）于1891年实现了一种能同时记录图像和声音的装置。他的声画同步机</w:t>
      </w:r>
      <w:r>
        <w:rPr>
          <w:rStyle w:val="25"/>
          <w:rFonts w:eastAsia="宋体"/>
          <w:sz w:val="21"/>
          <w:lang w:val="en-US" w:eastAsia="zh-CN" w:bidi="fr-FR"/>
        </w:rPr>
        <w:footnoteReference w:id="93"/>
      </w:r>
      <w:r>
        <w:rPr>
          <w:rFonts w:hint="eastAsia" w:eastAsia="宋体"/>
          <w:sz w:val="21"/>
          <w:lang w:val="en-US" w:eastAsia="zh-CN" w:bidi="fr-FR"/>
        </w:rPr>
        <w:t>（</w:t>
      </w:r>
      <w:r>
        <w:rPr>
          <w:rStyle w:val="44"/>
          <w:rFonts w:eastAsia="宋体"/>
          <w:sz w:val="21"/>
          <w:lang w:val="fr-FR" w:eastAsia="zh-CN" w:bidi="fr-FR"/>
        </w:rPr>
        <w:t>phonoscope</w:t>
      </w:r>
      <w:r>
        <w:rPr>
          <w:rFonts w:hint="eastAsia" w:eastAsia="宋体"/>
          <w:sz w:val="21"/>
          <w:lang w:val="en-US" w:eastAsia="zh-CN" w:bidi="fr-FR"/>
        </w:rPr>
        <w:t>），</w:t>
      </w:r>
      <w:r>
        <w:rPr>
          <w:rFonts w:eastAsia="宋体"/>
          <w:sz w:val="21"/>
          <w:lang w:val="en-US" w:eastAsia="zh-CN" w:bidi="fr-FR"/>
        </w:rPr>
        <w:t>是第一</w:t>
      </w:r>
      <w:r>
        <w:rPr>
          <w:rFonts w:hint="eastAsia" w:eastAsia="宋体"/>
          <w:sz w:val="21"/>
          <w:lang w:val="en-US" w:eastAsia="zh-CN" w:bidi="fr-FR"/>
        </w:rPr>
        <w:t>台</w:t>
      </w:r>
      <w:r>
        <w:rPr>
          <w:rFonts w:eastAsia="宋体"/>
          <w:sz w:val="21"/>
          <w:lang w:val="en-US" w:eastAsia="zh-CN" w:bidi="fr-FR"/>
        </w:rPr>
        <w:t>有声电影</w:t>
      </w:r>
      <w:r>
        <w:rPr>
          <w:rFonts w:hint="eastAsia" w:eastAsia="宋体"/>
          <w:sz w:val="21"/>
          <w:lang w:val="en-US" w:eastAsia="zh-CN" w:bidi="fr-FR"/>
        </w:rPr>
        <w:t>设备</w:t>
      </w:r>
      <w:r>
        <w:rPr>
          <w:rFonts w:eastAsia="宋体"/>
          <w:sz w:val="21"/>
          <w:lang w:val="en-US" w:eastAsia="zh-CN" w:bidi="fr-FR"/>
        </w:rPr>
        <w:t>。</w:t>
      </w:r>
      <w:r>
        <w:rPr>
          <w:rFonts w:hint="eastAsia" w:eastAsia="宋体"/>
          <w:sz w:val="21"/>
          <w:lang w:val="en-US" w:eastAsia="zh-CN" w:bidi="fr-FR"/>
        </w:rPr>
        <w:t>”</w:t>
      </w:r>
      <w:r>
        <w:rPr>
          <w:rFonts w:eastAsia="宋体"/>
          <w:sz w:val="21"/>
          <w:lang w:val="en-US" w:eastAsia="zh-CN" w:bidi="fr-FR"/>
        </w:rPr>
        <w:t>罗兰·维利耶：《电影及其奇迹》，巴黎（1930年），第9-16页（电影简史）</w:t>
      </w:r>
    </w:p>
    <w:p>
      <w:pPr>
        <w:pStyle w:val="45"/>
        <w:spacing w:after="0"/>
        <w:jc w:val="right"/>
        <w:rPr>
          <w:rStyle w:val="44"/>
          <w:rFonts w:eastAsia="宋体"/>
          <w:sz w:val="21"/>
          <w:lang w:val="en-US" w:eastAsia="fr-FR" w:bidi="fr-FR"/>
        </w:rPr>
      </w:pPr>
      <w:r>
        <w:rPr>
          <w:rStyle w:val="44"/>
          <w:rFonts w:eastAsia="宋体"/>
          <w:sz w:val="21"/>
          <w:lang w:val="en-US" w:eastAsia="fr-FR" w:bidi="fr-FR"/>
        </w:rPr>
        <w:t>[Y 7a, 1]</w:t>
      </w:r>
    </w:p>
    <w:p>
      <w:pPr>
        <w:pStyle w:val="45"/>
        <w:spacing w:after="0"/>
        <w:jc w:val="both"/>
        <w:rPr>
          <w:rStyle w:val="44"/>
          <w:rFonts w:eastAsia="宋体"/>
          <w:sz w:val="21"/>
          <w:lang w:val="fr-CA" w:eastAsia="fr-FR" w:bidi="fr-FR"/>
        </w:rPr>
      </w:pPr>
      <w:r>
        <w:rPr>
          <w:rStyle w:val="44"/>
          <w:rFonts w:eastAsia="宋体"/>
          <w:sz w:val="21"/>
          <w:lang w:val="en-US" w:eastAsia="fr-FR" w:bidi="fr-FR"/>
        </w:rPr>
        <w:t>»Man kann als Beispiel für technischen Fortschritt, der eigentlich ein Wegschritt ist, die Vervollkommnung der Fotografenapparate nehmen. Sie sind viel lichtempfindlicher als die alten Kästen, mit denen man die Daguerrotypien herstellte. Man kann mit ihnen beinahe ohne Berücksich</w:t>
      </w:r>
      <w:r>
        <w:rPr>
          <w:rStyle w:val="44"/>
          <w:rFonts w:eastAsia="宋体"/>
          <w:sz w:val="21"/>
          <w:lang w:val="en-US" w:eastAsia="fr-FR" w:bidi="fr-FR"/>
        </w:rPr>
        <w:softHyphen/>
      </w:r>
      <w:r>
        <w:rPr>
          <w:rStyle w:val="44"/>
          <w:rFonts w:eastAsia="宋体"/>
          <w:sz w:val="21"/>
          <w:lang w:val="en-US" w:eastAsia="fr-FR" w:bidi="fr-FR"/>
        </w:rPr>
        <w:t>tigung der Lichtverhältnisse arbeiten. Sie haben noch eine Reihe anderer Vorzüge, besonders für die Aufnahme von Gesichtern, aber die Bildnisse, die man damit herstellen kann, sind zweifellos viel schlechter. Bei den alten lichtschwachen Apparaten kamen mehrere Ausdrücke auf die ziemlich lange belichtete Platte; so hatte man auf dem endlichen Bild einen universaleren und lebendigeren Ausdruck, auch etwas von Funktion dabei. Dennoch wäre es ganz bestimmt falsch, die neuen Apparate für schlechter als die alten zu erklären. Vielleicht fehlt noch etwas an ihnen, das morgen gefunden ist, oder man kann mit ihnen etwas anderes machen als Gesichter fotografieren. Und vielleicht doch Gesichter? Sie fassen die Gesichter nicht mehr zusammen - aber müssen sie zusammengefaßt werden? Vielleicht gibt es eine Art zu fotografieren, den neueren Apparaten möglich, die Gesichter zerlegt? Diese Art ... wird nur ganz bestimmt nicht gefunden</w:t>
      </w:r>
      <w:r>
        <w:rPr>
          <w:rStyle w:val="44"/>
          <w:rFonts w:hint="eastAsia" w:eastAsia="宋体"/>
          <w:sz w:val="21"/>
          <w:lang w:val="en-US" w:eastAsia="zh-CN" w:bidi="fr-FR"/>
        </w:rPr>
        <w:t xml:space="preserve"> </w:t>
      </w:r>
      <w:r>
        <w:rPr>
          <w:rStyle w:val="44"/>
          <w:rFonts w:eastAsia="宋体"/>
          <w:sz w:val="21"/>
          <w:lang w:val="en-US" w:eastAsia="fr-FR" w:bidi="fr-FR"/>
        </w:rPr>
        <w:t xml:space="preserve">werden, ohne eine neue Funktion solchen Fotografierens.« </w:t>
      </w:r>
      <w:r>
        <w:rPr>
          <w:rStyle w:val="44"/>
          <w:rFonts w:eastAsia="宋体"/>
          <w:sz w:val="21"/>
          <w:lang w:val="fr-CA" w:eastAsia="fr-FR" w:bidi="fr-FR"/>
        </w:rPr>
        <w:t xml:space="preserve">Brecht: Versuche (8-10 Berlin 1931) p 280 (Der Dreigroschenprozeß) </w:t>
      </w:r>
    </w:p>
    <w:p>
      <w:pPr>
        <w:pStyle w:val="45"/>
        <w:spacing w:after="0"/>
        <w:jc w:val="right"/>
        <w:rPr>
          <w:rStyle w:val="44"/>
          <w:rFonts w:eastAsia="宋体"/>
          <w:sz w:val="21"/>
          <w:lang w:val="fr-CA" w:eastAsia="zh-CN" w:bidi="fr-FR"/>
        </w:rPr>
      </w:pPr>
      <w:r>
        <w:rPr>
          <w:rStyle w:val="44"/>
          <w:rFonts w:eastAsia="宋体"/>
          <w:sz w:val="21"/>
          <w:lang w:val="fr-CA" w:eastAsia="zh-CN" w:bidi="fr-FR"/>
        </w:rPr>
        <w:t>[Y8,1]</w:t>
      </w:r>
    </w:p>
    <w:p>
      <w:pPr>
        <w:pStyle w:val="45"/>
        <w:spacing w:after="0"/>
        <w:jc w:val="both"/>
        <w:rPr>
          <w:rStyle w:val="44"/>
          <w:rFonts w:eastAsia="宋体"/>
          <w:sz w:val="21"/>
          <w:lang w:val="fr-CA" w:eastAsia="zh-CN" w:bidi="fr-FR"/>
        </w:rPr>
      </w:pPr>
      <w:r>
        <w:rPr>
          <w:rStyle w:val="44"/>
          <w:rFonts w:hint="eastAsia" w:eastAsia="宋体"/>
          <w:sz w:val="21"/>
          <w:lang w:val="fr-CA" w:eastAsia="zh-CN" w:bidi="fr-FR"/>
        </w:rPr>
        <w:t>“技术进步实则是一种退步的例证，可以照相机的完善为例。它们比制作银版照片的旧匣子感光能力强得多，几乎无需考虑光线条件即可工作。它们还有许多其他优点，尤其适合拍摄人脸，但用它们</w:t>
      </w:r>
      <w:r>
        <w:rPr>
          <w:rStyle w:val="44"/>
          <w:rFonts w:hint="eastAsia" w:eastAsia="宋体"/>
          <w:sz w:val="21"/>
          <w:lang w:val="en-US" w:eastAsia="zh-CN" w:bidi="fr-FR"/>
        </w:rPr>
        <w:t>拍摄的照片质量</w:t>
      </w:r>
      <w:r>
        <w:rPr>
          <w:rStyle w:val="44"/>
          <w:rFonts w:hint="eastAsia" w:eastAsia="宋体"/>
          <w:sz w:val="21"/>
          <w:lang w:val="fr-CA" w:eastAsia="zh-CN" w:bidi="fr-FR"/>
        </w:rPr>
        <w:t>无疑要差得多。在旧式</w:t>
      </w:r>
      <w:r>
        <w:rPr>
          <w:rStyle w:val="44"/>
          <w:rFonts w:hint="eastAsia" w:eastAsia="宋体"/>
          <w:sz w:val="21"/>
          <w:lang w:val="en-US" w:eastAsia="zh-CN" w:bidi="fr-FR"/>
        </w:rPr>
        <w:t>感光度低的</w:t>
      </w:r>
      <w:r>
        <w:rPr>
          <w:rStyle w:val="44"/>
          <w:rFonts w:hint="eastAsia" w:eastAsia="宋体"/>
          <w:sz w:val="21"/>
          <w:lang w:val="fr-CA" w:eastAsia="zh-CN" w:bidi="fr-FR"/>
        </w:rPr>
        <w:t>相机中，曝光时间较长的底板上会留下多种表情；因此在最终</w:t>
      </w:r>
      <w:r>
        <w:rPr>
          <w:rStyle w:val="44"/>
          <w:rFonts w:hint="eastAsia" w:eastAsia="宋体"/>
          <w:sz w:val="21"/>
          <w:lang w:val="en-US" w:eastAsia="zh-CN" w:bidi="fr-FR"/>
        </w:rPr>
        <w:t>的照片</w:t>
      </w:r>
      <w:r>
        <w:rPr>
          <w:rStyle w:val="44"/>
          <w:rFonts w:hint="eastAsia" w:eastAsia="宋体"/>
          <w:sz w:val="21"/>
          <w:lang w:val="fr-CA" w:eastAsia="zh-CN" w:bidi="fr-FR"/>
        </w:rPr>
        <w:t>上具有更综合、更生动的表情，甚至具备某种功能性。然而，若断定新相机不如旧相机，显然是不正确的。或许它们还欠缺某些东西，而明天就会被发现，或者它们能用来做些别的事，而不只是拍摄人脸。或许还是拍人脸？它们不再综合捕捉面部——但面部必须被综合捕捉吗？或许有一种适用于新相机的摄影方式，能分解面部？这种方式……如果没有这种新功能，就注定不会被发现。”——布莱希特：《</w:t>
      </w:r>
      <w:r>
        <w:rPr>
          <w:rStyle w:val="44"/>
          <w:rFonts w:hint="eastAsia" w:eastAsia="宋体"/>
          <w:sz w:val="21"/>
          <w:lang w:val="en-US" w:eastAsia="zh-CN" w:bidi="fr-FR"/>
        </w:rPr>
        <w:t>尝试</w:t>
      </w:r>
      <w:r>
        <w:rPr>
          <w:rStyle w:val="44"/>
          <w:rFonts w:hint="eastAsia" w:eastAsia="宋体"/>
          <w:sz w:val="21"/>
          <w:lang w:val="fr-CA" w:eastAsia="zh-CN" w:bidi="fr-FR"/>
        </w:rPr>
        <w:t>》（8-10期，柏林，1931年）第280页（《三毛钱歌剧》诉讼案</w:t>
      </w:r>
      <w:r>
        <w:rPr>
          <w:rStyle w:val="25"/>
          <w:rFonts w:hint="eastAsia" w:eastAsia="宋体"/>
          <w:sz w:val="21"/>
          <w:lang w:val="fr-CA" w:eastAsia="fr-FR" w:bidi="fr-FR"/>
        </w:rPr>
        <w:footnoteReference w:id="94"/>
      </w:r>
      <w:r>
        <w:rPr>
          <w:rStyle w:val="44"/>
          <w:rFonts w:hint="eastAsia" w:eastAsia="宋体"/>
          <w:sz w:val="21"/>
          <w:lang w:val="fr-CA" w:eastAsia="zh-CN" w:bidi="fr-FR"/>
        </w:rPr>
        <w:t>）</w:t>
      </w:r>
    </w:p>
    <w:p>
      <w:pPr>
        <w:pStyle w:val="45"/>
        <w:spacing w:after="0"/>
        <w:jc w:val="right"/>
        <w:rPr>
          <w:rStyle w:val="44"/>
          <w:rFonts w:eastAsia="宋体"/>
          <w:sz w:val="21"/>
          <w:lang w:val="fr-CA" w:eastAsia="zh-CN" w:bidi="fr-FR"/>
        </w:rPr>
      </w:pPr>
      <w:r>
        <w:rPr>
          <w:rStyle w:val="44"/>
          <w:rFonts w:eastAsia="宋体"/>
          <w:sz w:val="21"/>
          <w:lang w:val="fr-CA" w:eastAsia="fr-FR" w:bidi="fr-FR"/>
        </w:rPr>
        <w:t>[Y8,1]</w:t>
      </w:r>
    </w:p>
    <w:p>
      <w:pPr>
        <w:pStyle w:val="45"/>
        <w:spacing w:after="0"/>
        <w:jc w:val="both"/>
        <w:rPr>
          <w:rStyle w:val="44"/>
          <w:rFonts w:eastAsia="宋体"/>
          <w:color w:val="auto"/>
          <w:sz w:val="21"/>
          <w:lang w:val="fr-FR" w:eastAsia="fr-FR" w:bidi="fr-FR"/>
        </w:rPr>
      </w:pPr>
      <w:r>
        <w:rPr>
          <w:rStyle w:val="44"/>
          <w:rFonts w:eastAsia="宋体"/>
          <w:sz w:val="21"/>
          <w:lang w:val="fr-CA" w:eastAsia="fr-FR" w:bidi="fr-FR"/>
        </w:rPr>
        <w:t>Die frères Bisson gaben anläßlich des am 29 Dezember 1856 erfolgten Besuchs ihres photographischen Ateliers - ein Besuch, der wie sie behaup</w:t>
      </w:r>
      <w:r>
        <w:rPr>
          <w:rStyle w:val="44"/>
          <w:rFonts w:eastAsia="宋体"/>
          <w:sz w:val="21"/>
          <w:lang w:val="fr-CA" w:eastAsia="fr-FR" w:bidi="fr-FR"/>
        </w:rPr>
        <w:softHyphen/>
      </w:r>
      <w:r>
        <w:rPr>
          <w:rStyle w:val="44"/>
          <w:rFonts w:eastAsia="宋体"/>
          <w:sz w:val="21"/>
          <w:lang w:val="fr-CA" w:eastAsia="fr-FR" w:bidi="fr-FR"/>
        </w:rPr>
        <w:t>ten, mit dem elften Jahrestag der Eröffnung ihres Instituts zusammenfiel - ein Gedich</w:t>
      </w:r>
      <w:r>
        <w:rPr>
          <w:rStyle w:val="44"/>
          <w:rFonts w:eastAsia="宋体"/>
          <w:color w:val="auto"/>
          <w:sz w:val="21"/>
          <w:lang w:val="fr-CA" w:eastAsia="fr-FR" w:bidi="fr-FR"/>
        </w:rPr>
        <w:t xml:space="preserve">t »Souvenir de la visite de LL MM l’Empereur et l’Impératrice aux magasins de MM Bisson frères« als fliegendes Blatt heraus. </w:t>
      </w:r>
      <w:r>
        <w:rPr>
          <w:rStyle w:val="44"/>
          <w:rFonts w:eastAsia="宋体"/>
          <w:color w:val="auto"/>
          <w:sz w:val="21"/>
          <w:lang w:val="fr-FR" w:eastAsia="fr-FR" w:bidi="fr-FR"/>
        </w:rPr>
        <w:t xml:space="preserve">Das Blatt umfaßt vier Seiten. Die beiden ersten enthalten ein Gedicht »La Photographie«. Beide Texte sind recht einfältig. </w:t>
      </w:r>
    </w:p>
    <w:p>
      <w:pPr>
        <w:pStyle w:val="45"/>
        <w:spacing w:after="0"/>
        <w:jc w:val="right"/>
        <w:rPr>
          <w:rStyle w:val="44"/>
          <w:rFonts w:eastAsia="宋体"/>
          <w:color w:val="auto"/>
          <w:sz w:val="21"/>
          <w:lang w:val="fr-FR" w:eastAsia="fr-FR" w:bidi="fr-FR"/>
        </w:rPr>
      </w:pPr>
      <w:r>
        <w:rPr>
          <w:rStyle w:val="44"/>
          <w:rFonts w:eastAsia="宋体"/>
          <w:color w:val="auto"/>
          <w:sz w:val="21"/>
          <w:lang w:val="fr-FR" w:eastAsia="fr-FR" w:bidi="fr-FR"/>
        </w:rPr>
        <w:t>[Y 8,2]</w:t>
      </w:r>
    </w:p>
    <w:p>
      <w:pPr>
        <w:pStyle w:val="45"/>
        <w:spacing w:after="0"/>
        <w:jc w:val="both"/>
        <w:rPr>
          <w:rStyle w:val="44"/>
          <w:rFonts w:eastAsia="宋体"/>
          <w:color w:val="auto"/>
          <w:sz w:val="21"/>
          <w:lang w:val="fr-FR" w:eastAsia="zh-CN" w:bidi="fr-FR"/>
        </w:rPr>
      </w:pPr>
      <w:r>
        <w:rPr>
          <w:rStyle w:val="44"/>
          <w:rFonts w:hint="eastAsia" w:eastAsia="宋体"/>
          <w:color w:val="auto"/>
          <w:sz w:val="21"/>
          <w:lang w:val="fr-FR" w:eastAsia="fr-FR" w:bidi="fr-FR"/>
        </w:rPr>
        <w:t>1856年12月29日</w:t>
      </w:r>
      <w:r>
        <w:rPr>
          <w:rStyle w:val="44"/>
          <w:rFonts w:hint="eastAsia" w:eastAsia="宋体"/>
          <w:color w:val="auto"/>
          <w:sz w:val="21"/>
          <w:lang w:val="fr-FR" w:eastAsia="zh-CN" w:bidi="fr-FR"/>
        </w:rPr>
        <w:t>，</w:t>
      </w:r>
      <w:r>
        <w:rPr>
          <w:rStyle w:val="44"/>
          <w:rFonts w:hint="eastAsia" w:eastAsia="宋体"/>
          <w:color w:val="auto"/>
          <w:sz w:val="21"/>
          <w:lang w:val="fr-FR" w:eastAsia="fr-FR" w:bidi="fr-FR"/>
        </w:rPr>
        <w:t>比松兄弟（frères Bisson）</w:t>
      </w:r>
      <w:r>
        <w:rPr>
          <w:rStyle w:val="25"/>
          <w:rFonts w:hint="eastAsia" w:eastAsia="宋体"/>
          <w:color w:val="auto"/>
          <w:sz w:val="21"/>
          <w:lang w:val="fr-FR" w:eastAsia="fr-FR" w:bidi="fr-FR"/>
        </w:rPr>
        <w:footnoteReference w:id="95"/>
      </w:r>
      <w:r>
        <w:rPr>
          <w:rStyle w:val="44"/>
          <w:rFonts w:hint="eastAsia" w:eastAsia="宋体"/>
          <w:color w:val="auto"/>
          <w:sz w:val="21"/>
          <w:lang w:val="fr-FR" w:eastAsia="fr-FR" w:bidi="fr-FR"/>
        </w:rPr>
        <w:t>在其摄影工作室接待了皇帝夫妇的访问——他们声称此次访问恰逢</w:t>
      </w:r>
      <w:r>
        <w:rPr>
          <w:rStyle w:val="44"/>
          <w:rFonts w:hint="eastAsia" w:eastAsia="宋体"/>
          <w:color w:val="auto"/>
          <w:sz w:val="21"/>
          <w:lang w:val="en-US" w:eastAsia="zh-CN" w:bidi="fr-FR"/>
        </w:rPr>
        <w:t>工作室</w:t>
      </w:r>
      <w:r>
        <w:rPr>
          <w:rStyle w:val="44"/>
          <w:rFonts w:hint="eastAsia" w:eastAsia="宋体"/>
          <w:color w:val="auto"/>
          <w:sz w:val="21"/>
          <w:lang w:val="fr-FR" w:eastAsia="fr-FR" w:bidi="fr-FR"/>
        </w:rPr>
        <w:t>开业十一周年——并为此创作了一首题为《皇帝与皇后陛下驾临比松兄弟商店纪念》（</w:t>
      </w:r>
      <w:r>
        <w:rPr>
          <w:rStyle w:val="44"/>
          <w:rFonts w:hint="eastAsia" w:eastAsia="宋体"/>
          <w:i/>
          <w:iCs/>
          <w:color w:val="auto"/>
          <w:sz w:val="21"/>
          <w:lang w:val="fr-FR" w:eastAsia="fr-FR" w:bidi="fr-FR"/>
        </w:rPr>
        <w:t>Souvenir de la visite de LL MM l'Empereur et l'Impératrice aux magasins de MM Bisson frères</w:t>
      </w:r>
      <w:r>
        <w:rPr>
          <w:rStyle w:val="44"/>
          <w:rFonts w:hint="eastAsia" w:eastAsia="宋体"/>
          <w:color w:val="auto"/>
          <w:sz w:val="21"/>
          <w:lang w:val="fr-FR" w:eastAsia="fr-FR" w:bidi="fr-FR"/>
        </w:rPr>
        <w:t>）</w:t>
      </w:r>
      <w:r>
        <w:rPr>
          <w:rStyle w:val="44"/>
          <w:rFonts w:hint="eastAsia" w:eastAsia="宋体"/>
          <w:color w:val="auto"/>
          <w:sz w:val="21"/>
          <w:lang w:val="en-US" w:eastAsia="zh-CN" w:bidi="fr-FR"/>
        </w:rPr>
        <w:t>的诗歌</w:t>
      </w:r>
      <w:r>
        <w:rPr>
          <w:rStyle w:val="44"/>
          <w:rFonts w:hint="eastAsia" w:eastAsia="宋体"/>
          <w:color w:val="auto"/>
          <w:sz w:val="21"/>
          <w:lang w:val="fr-CA" w:eastAsia="zh-CN" w:bidi="fr-FR"/>
        </w:rPr>
        <w:t>，</w:t>
      </w:r>
      <w:r>
        <w:rPr>
          <w:rStyle w:val="44"/>
          <w:rFonts w:hint="eastAsia" w:eastAsia="宋体"/>
          <w:color w:val="auto"/>
          <w:sz w:val="21"/>
          <w:lang w:val="en-US" w:eastAsia="zh-CN" w:bidi="fr-FR"/>
        </w:rPr>
        <w:t>以传单形式发布</w:t>
      </w:r>
      <w:r>
        <w:rPr>
          <w:rStyle w:val="44"/>
          <w:rFonts w:hint="eastAsia" w:eastAsia="宋体"/>
          <w:color w:val="auto"/>
          <w:sz w:val="21"/>
          <w:lang w:val="fr-FR" w:eastAsia="fr-FR" w:bidi="fr-FR"/>
        </w:rPr>
        <w:t>。</w:t>
      </w:r>
      <w:r>
        <w:rPr>
          <w:rStyle w:val="44"/>
          <w:rFonts w:hint="eastAsia" w:eastAsia="宋体"/>
          <w:color w:val="auto"/>
          <w:sz w:val="21"/>
          <w:lang w:val="fr-FR" w:eastAsia="zh-CN" w:bidi="fr-FR"/>
        </w:rPr>
        <w:t>该传单共四页，前两页包含一首诗《摄影术》（</w:t>
      </w:r>
      <w:r>
        <w:rPr>
          <w:rStyle w:val="44"/>
          <w:rFonts w:hint="eastAsia" w:eastAsia="宋体"/>
          <w:i/>
          <w:iCs/>
          <w:color w:val="auto"/>
          <w:sz w:val="21"/>
          <w:lang w:val="fr-FR" w:eastAsia="zh-CN" w:bidi="fr-FR"/>
        </w:rPr>
        <w:t>La Photographie</w:t>
      </w:r>
      <w:r>
        <w:rPr>
          <w:rStyle w:val="44"/>
          <w:rFonts w:hint="eastAsia" w:eastAsia="宋体"/>
          <w:color w:val="auto"/>
          <w:sz w:val="21"/>
          <w:lang w:val="fr-FR" w:eastAsia="zh-CN" w:bidi="fr-FR"/>
        </w:rPr>
        <w:t>）。两篇文本都相当稚拙。</w:t>
      </w:r>
    </w:p>
    <w:p>
      <w:pPr>
        <w:pStyle w:val="45"/>
        <w:spacing w:after="0"/>
        <w:jc w:val="right"/>
        <w:rPr>
          <w:rStyle w:val="44"/>
          <w:rFonts w:eastAsia="宋体"/>
          <w:sz w:val="21"/>
          <w:lang w:val="fr-FR" w:eastAsia="zh-CN" w:bidi="fr-FR"/>
        </w:rPr>
      </w:pPr>
      <w:r>
        <w:rPr>
          <w:rStyle w:val="44"/>
          <w:rFonts w:eastAsia="宋体"/>
          <w:sz w:val="21"/>
          <w:lang w:val="fr-FR" w:eastAsia="fr-FR" w:bidi="fr-FR"/>
        </w:rPr>
        <w:t>[Y 8,2]</w:t>
      </w:r>
    </w:p>
    <w:p>
      <w:pPr>
        <w:pStyle w:val="45"/>
        <w:spacing w:after="0"/>
        <w:jc w:val="both"/>
        <w:rPr>
          <w:rStyle w:val="44"/>
          <w:rFonts w:eastAsia="宋体"/>
          <w:sz w:val="21"/>
          <w:lang w:val="fr-FR" w:eastAsia="fr-FR" w:bidi="fr-FR"/>
        </w:rPr>
      </w:pPr>
      <w:r>
        <w:rPr>
          <w:rStyle w:val="44"/>
          <w:rFonts w:eastAsia="宋体"/>
          <w:sz w:val="21"/>
          <w:lang w:val="fr-FR" w:eastAsia="fr-FR" w:bidi="fr-FR"/>
        </w:rPr>
        <w:t xml:space="preserve">»II est à remarquer que les meilleurs photographes d’aujourd’hui, se soucient assez peu de répéter la question ...: </w:t>
      </w:r>
      <w:r>
        <w:rPr>
          <w:rStyle w:val="44"/>
          <w:rFonts w:hint="eastAsia" w:eastAsia="宋体"/>
          <w:sz w:val="21"/>
          <w:lang w:val="fr-FR" w:eastAsia="zh-CN" w:bidi="fr-FR"/>
        </w:rPr>
        <w:t>›</w:t>
      </w:r>
      <w:r>
        <w:rPr>
          <w:rStyle w:val="44"/>
          <w:rFonts w:eastAsia="宋体"/>
          <w:sz w:val="21"/>
          <w:lang w:val="fr-FR" w:eastAsia="fr-FR" w:bidi="fr-FR"/>
        </w:rPr>
        <w:t>La Photographie est-elle un art?</w:t>
      </w:r>
      <w:r>
        <w:rPr>
          <w:rStyle w:val="44"/>
          <w:rFonts w:hint="eastAsia" w:eastAsia="宋体"/>
          <w:sz w:val="21"/>
          <w:lang w:val="fr-FR" w:eastAsia="zh-CN" w:bidi="fr-FR"/>
        </w:rPr>
        <w:t>‹</w:t>
      </w:r>
      <w:r>
        <w:rPr>
          <w:rStyle w:val="44"/>
          <w:rFonts w:eastAsia="宋体"/>
          <w:sz w:val="21"/>
          <w:lang w:val="fr-FR" w:eastAsia="fr-FR" w:bidi="fr-FR"/>
        </w:rPr>
        <w:t xml:space="preserve"> ... Par son aptitude à créer le choc évocateur, il [le photographe] prouve son pouvoir d’expression et c’est sa revanche sur le scepticisme de Daumier.« George Besson: La photographie française Paris ( 1936) p [5/6]</w:t>
      </w:r>
    </w:p>
    <w:p>
      <w:pPr>
        <w:pStyle w:val="45"/>
        <w:spacing w:after="0"/>
        <w:jc w:val="right"/>
        <w:rPr>
          <w:rStyle w:val="44"/>
          <w:rFonts w:eastAsia="宋体"/>
          <w:sz w:val="21"/>
          <w:lang w:val="fr-FR" w:eastAsia="zh-CN" w:bidi="fr-FR"/>
        </w:rPr>
      </w:pPr>
      <w:r>
        <w:rPr>
          <w:rStyle w:val="44"/>
          <w:rFonts w:eastAsia="宋体"/>
          <w:sz w:val="21"/>
          <w:lang w:val="fr-FR" w:eastAsia="zh-CN" w:bidi="fr-FR"/>
        </w:rPr>
        <w:t>[Y8,3]</w:t>
      </w:r>
    </w:p>
    <w:p>
      <w:pPr>
        <w:pStyle w:val="45"/>
        <w:spacing w:after="0"/>
        <w:rPr>
          <w:rStyle w:val="44"/>
          <w:rFonts w:eastAsia="宋体"/>
          <w:sz w:val="21"/>
          <w:lang w:val="fr-FR" w:eastAsia="zh-CN" w:bidi="fr-FR"/>
        </w:rPr>
      </w:pPr>
      <w:r>
        <w:rPr>
          <w:rStyle w:val="44"/>
          <w:rFonts w:hint="eastAsia" w:eastAsia="宋体"/>
          <w:sz w:val="21"/>
          <w:lang w:val="fr-FR" w:eastAsia="zh-CN" w:bidi="fr-FR"/>
        </w:rPr>
        <w:t>“值得注意的是，如今最好的摄影师们，对‘摄影是艺术吗？’这个问题并不太在意……凭借他唤起心灵共鸣的能力，摄影师证明了自己的表现力。而这就是他对多米埃怀疑态度的反击。”乔治·贝松，《法国摄影》，巴黎，1936，第5/6页。</w:t>
      </w:r>
    </w:p>
    <w:p>
      <w:pPr>
        <w:pStyle w:val="45"/>
        <w:spacing w:after="0"/>
        <w:jc w:val="right"/>
        <w:rPr>
          <w:rStyle w:val="44"/>
          <w:rFonts w:eastAsia="宋体"/>
          <w:sz w:val="21"/>
          <w:lang w:val="fr-FR" w:eastAsia="fr-FR" w:bidi="fr-FR"/>
        </w:rPr>
      </w:pPr>
      <w:r>
        <w:rPr>
          <w:rStyle w:val="44"/>
          <w:rFonts w:eastAsia="宋体"/>
          <w:sz w:val="21"/>
          <w:lang w:val="fr-FR" w:eastAsia="fr-FR" w:bidi="fr-FR"/>
        </w:rPr>
        <w:t>[Y8,3]</w:t>
      </w:r>
    </w:p>
    <w:p>
      <w:pPr>
        <w:pStyle w:val="45"/>
        <w:spacing w:after="0"/>
        <w:jc w:val="both"/>
        <w:rPr>
          <w:rStyle w:val="44"/>
          <w:rFonts w:eastAsia="宋体"/>
          <w:sz w:val="21"/>
          <w:lang w:val="fr-FR" w:eastAsia="fr-FR" w:bidi="fr-FR"/>
        </w:rPr>
      </w:pPr>
      <w:r>
        <w:rPr>
          <w:rStyle w:val="44"/>
          <w:rFonts w:eastAsia="宋体"/>
          <w:sz w:val="21"/>
          <w:lang w:val="fr-FR" w:eastAsia="fr-FR" w:bidi="fr-FR"/>
        </w:rPr>
        <w:t>Die berühmte Stelle über die Photographie von Wiertz läßt sich sehr wohl durch die folgende von Wey erläutern; freilich tritt damit klar hervor, daß die Prognose von Wiertz irrig war: »En réduisant au néant ce qui lui est inférieur, l’héliographie prédestine l’art à de nouveaux progrès, en rappelant l’artiste à la nature, elle le rapproche d’une source d’inspiration dont la fécondité est infinie.« Francis Wey: Du naturalisme dans l’art [La Lumière 6 avril 1851] (cit Gisèle Freund: La photographie en France au XIXe siècle Paris 1936p</w:t>
      </w:r>
      <w:r>
        <w:rPr>
          <w:rStyle w:val="44"/>
          <w:rFonts w:hint="eastAsia" w:eastAsia="宋体"/>
          <w:sz w:val="21"/>
          <w:lang w:val="fr-FR" w:eastAsia="zh-CN" w:bidi="fr-FR"/>
        </w:rPr>
        <w:t>III</w:t>
      </w:r>
      <w:r>
        <w:rPr>
          <w:rStyle w:val="44"/>
          <w:rFonts w:eastAsia="宋体"/>
          <w:sz w:val="21"/>
          <w:lang w:val="fr-FR" w:eastAsia="fr-FR" w:bidi="fr-FR"/>
        </w:rPr>
        <w:t>)</w:t>
      </w:r>
    </w:p>
    <w:p>
      <w:pPr>
        <w:pStyle w:val="45"/>
        <w:spacing w:after="0"/>
        <w:jc w:val="right"/>
        <w:rPr>
          <w:rStyle w:val="44"/>
          <w:rFonts w:eastAsia="宋体"/>
          <w:sz w:val="21"/>
          <w:lang w:val="fr-FR" w:eastAsia="zh-CN" w:bidi="fr-FR"/>
        </w:rPr>
      </w:pPr>
      <w:r>
        <w:rPr>
          <w:rStyle w:val="44"/>
          <w:rFonts w:eastAsia="宋体"/>
          <w:sz w:val="21"/>
          <w:lang w:val="fr-FR" w:eastAsia="fr-FR" w:bidi="fr-FR"/>
        </w:rPr>
        <w:t xml:space="preserve"> </w:t>
      </w:r>
      <w:r>
        <w:rPr>
          <w:rStyle w:val="44"/>
          <w:rFonts w:eastAsia="宋体"/>
          <w:sz w:val="21"/>
          <w:lang w:val="fr-FR" w:eastAsia="zh-CN" w:bidi="fr-FR"/>
        </w:rPr>
        <w:t>[Y8,4]</w:t>
      </w:r>
    </w:p>
    <w:p>
      <w:pPr>
        <w:pStyle w:val="45"/>
        <w:spacing w:after="0"/>
        <w:rPr>
          <w:rFonts w:eastAsia="宋体"/>
          <w:sz w:val="21"/>
          <w:lang w:val="en-US" w:eastAsia="zh-CN" w:bidi="fr-FR"/>
        </w:rPr>
      </w:pPr>
      <w:r>
        <w:rPr>
          <w:rFonts w:eastAsia="宋体"/>
          <w:sz w:val="21"/>
          <w:lang w:val="en-US" w:eastAsia="zh-CN" w:bidi="fr-FR"/>
        </w:rPr>
        <w:t>维尔特兹关于摄影的那段著名论述，完全可以用维（Wey）的下面这段话来说明；当然，这也清楚地表明维尔特兹的预言是错误的：</w:t>
      </w:r>
      <w:r>
        <w:rPr>
          <w:rFonts w:hint="eastAsia" w:eastAsia="宋体"/>
          <w:sz w:val="21"/>
          <w:lang w:val="en-US" w:eastAsia="zh-CN" w:bidi="fr-FR"/>
        </w:rPr>
        <w:t>“</w:t>
      </w:r>
      <w:r>
        <w:rPr>
          <w:rFonts w:eastAsia="宋体"/>
          <w:sz w:val="21"/>
          <w:lang w:val="en-US" w:eastAsia="zh-CN" w:bidi="fr-FR"/>
        </w:rPr>
        <w:t>通过将</w:t>
      </w:r>
      <w:r>
        <w:rPr>
          <w:rFonts w:hint="eastAsia" w:eastAsia="宋体"/>
          <w:sz w:val="21"/>
          <w:lang w:val="en-US" w:eastAsia="zh-CN" w:bidi="fr-FR"/>
        </w:rPr>
        <w:t>低劣之物</w:t>
      </w:r>
      <w:r>
        <w:rPr>
          <w:rFonts w:eastAsia="宋体"/>
          <w:sz w:val="21"/>
          <w:lang w:val="en-US" w:eastAsia="zh-CN" w:bidi="fr-FR"/>
        </w:rPr>
        <w:t>化为乌有，日光摄影法</w:t>
      </w:r>
      <w:r>
        <w:rPr>
          <w:rStyle w:val="25"/>
          <w:rFonts w:eastAsia="宋体"/>
          <w:sz w:val="21"/>
          <w:lang w:val="en-US" w:eastAsia="zh-CN" w:bidi="fr-FR"/>
        </w:rPr>
        <w:footnoteReference w:id="96"/>
      </w:r>
      <w:r>
        <w:rPr>
          <w:rFonts w:hint="eastAsia" w:eastAsia="宋体"/>
          <w:sz w:val="21"/>
          <w:lang w:val="en-US" w:eastAsia="zh-CN" w:bidi="fr-FR"/>
        </w:rPr>
        <w:t>（</w:t>
      </w:r>
      <w:r>
        <w:rPr>
          <w:rStyle w:val="44"/>
          <w:rFonts w:eastAsia="宋体"/>
          <w:sz w:val="21"/>
          <w:lang w:val="fr-FR" w:eastAsia="zh-CN" w:bidi="fr-FR"/>
        </w:rPr>
        <w:t>héliographie</w:t>
      </w:r>
      <w:r>
        <w:rPr>
          <w:rFonts w:hint="eastAsia" w:eastAsia="宋体"/>
          <w:sz w:val="21"/>
          <w:lang w:val="en-US" w:eastAsia="zh-CN" w:bidi="fr-FR"/>
        </w:rPr>
        <w:t>）</w:t>
      </w:r>
      <w:r>
        <w:rPr>
          <w:rFonts w:eastAsia="宋体"/>
          <w:sz w:val="21"/>
          <w:lang w:val="en-US" w:eastAsia="zh-CN" w:bidi="fr-FR"/>
        </w:rPr>
        <w:t>注定</w:t>
      </w:r>
      <w:r>
        <w:rPr>
          <w:rFonts w:hint="eastAsia" w:eastAsia="宋体"/>
          <w:sz w:val="21"/>
          <w:lang w:val="en-US" w:eastAsia="zh-CN" w:bidi="fr-FR"/>
        </w:rPr>
        <w:t>推动</w:t>
      </w:r>
      <w:r>
        <w:rPr>
          <w:rFonts w:eastAsia="宋体"/>
          <w:sz w:val="21"/>
          <w:lang w:val="en-US" w:eastAsia="zh-CN" w:bidi="fr-FR"/>
        </w:rPr>
        <w:t>艺术</w:t>
      </w:r>
      <w:r>
        <w:rPr>
          <w:rFonts w:hint="eastAsia" w:eastAsia="宋体"/>
          <w:sz w:val="21"/>
          <w:lang w:val="en-US" w:eastAsia="zh-CN" w:bidi="fr-FR"/>
        </w:rPr>
        <w:t>取得</w:t>
      </w:r>
      <w:r>
        <w:rPr>
          <w:rFonts w:eastAsia="宋体"/>
          <w:sz w:val="21"/>
          <w:lang w:val="en-US" w:eastAsia="zh-CN" w:bidi="fr-FR"/>
        </w:rPr>
        <w:t>新的进步；</w:t>
      </w:r>
      <w:r>
        <w:rPr>
          <w:rFonts w:eastAsia="宋体"/>
          <w:color w:val="auto"/>
          <w:sz w:val="21"/>
          <w:lang w:val="en-US" w:eastAsia="zh-CN" w:bidi="fr-FR"/>
        </w:rPr>
        <w:t>通过将艺术家唤回自然，它让艺术家接近了</w:t>
      </w:r>
      <w:r>
        <w:rPr>
          <w:rFonts w:hint="eastAsia" w:eastAsia="宋体"/>
          <w:color w:val="auto"/>
          <w:sz w:val="21"/>
          <w:lang w:val="en-US" w:eastAsia="zh-CN" w:bidi="fr-FR"/>
        </w:rPr>
        <w:t>那取之不尽、用之不竭的灵感源泉。”</w:t>
      </w:r>
      <w:r>
        <w:rPr>
          <w:rFonts w:eastAsia="宋体"/>
          <w:sz w:val="21"/>
          <w:lang w:val="en-US" w:eastAsia="zh-CN" w:bidi="fr-FR"/>
        </w:rPr>
        <w:t>弗朗西斯·维（Francis Wey）：《论艺术中的自然主义》[载于《光》（La Lumière），1851年4月6日]（吉泽尔·弗洛伊德（Gisèle Freund）：《十九世纪法国摄影》，巴黎，1936年，第</w:t>
      </w:r>
      <w:r>
        <w:rPr>
          <w:rFonts w:hint="eastAsia" w:eastAsia="宋体"/>
          <w:sz w:val="21"/>
          <w:lang w:val="en-US" w:eastAsia="zh-CN" w:bidi="fr-FR"/>
        </w:rPr>
        <w:t>3</w:t>
      </w:r>
      <w:r>
        <w:rPr>
          <w:rFonts w:eastAsia="宋体"/>
          <w:sz w:val="21"/>
          <w:lang w:val="en-US" w:eastAsia="zh-CN" w:bidi="fr-FR"/>
        </w:rPr>
        <w:t>页引用）</w:t>
      </w:r>
    </w:p>
    <w:p>
      <w:pPr>
        <w:pStyle w:val="45"/>
        <w:spacing w:after="0"/>
        <w:jc w:val="right"/>
        <w:rPr>
          <w:rStyle w:val="44"/>
          <w:rFonts w:eastAsia="宋体"/>
          <w:sz w:val="21"/>
          <w:lang w:val="fr-FR" w:eastAsia="zh-CN" w:bidi="fr-FR"/>
        </w:rPr>
      </w:pPr>
      <w:r>
        <w:rPr>
          <w:rStyle w:val="44"/>
          <w:rFonts w:eastAsia="宋体"/>
          <w:sz w:val="21"/>
          <w:lang w:val="fr-FR" w:eastAsia="fr-FR" w:bidi="fr-FR"/>
        </w:rPr>
        <w:t>[Y8,4]</w:t>
      </w:r>
    </w:p>
    <w:p>
      <w:pPr>
        <w:pStyle w:val="45"/>
        <w:spacing w:after="0"/>
        <w:jc w:val="both"/>
        <w:rPr>
          <w:rStyle w:val="44"/>
          <w:rFonts w:eastAsia="宋体"/>
          <w:sz w:val="21"/>
          <w:lang w:val="fr-FR" w:eastAsia="zh-CN" w:bidi="fr-FR"/>
        </w:rPr>
      </w:pPr>
      <w:r>
        <w:rPr>
          <w:rStyle w:val="44"/>
          <w:rFonts w:eastAsia="宋体"/>
          <w:sz w:val="21"/>
          <w:lang w:val="fr-FR" w:eastAsia="fr-FR" w:bidi="fr-FR"/>
        </w:rPr>
        <w:t>»En ne regardant que le côté possible de la divination, croire que les événements antérieurs de la vie d’un homme ... peuvent être immédiate</w:t>
      </w:r>
      <w:r>
        <w:rPr>
          <w:rStyle w:val="44"/>
          <w:rFonts w:eastAsia="宋体"/>
          <w:sz w:val="21"/>
          <w:lang w:val="fr-FR" w:eastAsia="fr-FR" w:bidi="fr-FR"/>
        </w:rPr>
        <w:softHyphen/>
      </w:r>
      <w:r>
        <w:rPr>
          <w:rStyle w:val="44"/>
          <w:rFonts w:eastAsia="宋体"/>
          <w:sz w:val="21"/>
          <w:lang w:val="fr-FR" w:eastAsia="fr-FR" w:bidi="fr-FR"/>
        </w:rPr>
        <w:t>ment représentés par des cartes qu’il mêle, qu’il coupe et que le diseur d’horoscope divise en paquets d’après des lois mystérieuses, c’est l’absurde; mais c’est l’absurde qui condamnait la vapeur, qui condamne encore la navigation aérienne, qui condamnait les inventions de la poudre et de l’imprimerie, celle des lunettes, de la gravure, et la dernière grande découverte, la daguerréotypie. Si quelqu’un fût venu dire à Napoléon qu’un édifice et qu’un homme sont incessamment et à toute heure représentés par une image dans l’atmosphère, que tous les objets existants y ont un spectre saisissable, perceptible, il aurait logé cet homme à Charenton ... Et c’est là cependant ce que Daguerre a prouvé par sa découverte.« Honoré de Balzac: Le cousin Pons (Œuvres complètes XVIII La Comédie humaine Scènes de la vie parisienne VI Paris 1914 p 129/130) »Ainsi, de</w:t>
      </w:r>
      <w:r>
        <w:rPr>
          <w:rStyle w:val="44"/>
          <w:rFonts w:hint="eastAsia" w:eastAsia="宋体"/>
          <w:sz w:val="21"/>
          <w:lang w:val="fr-FR" w:eastAsia="zh-CN" w:bidi="fr-FR"/>
        </w:rPr>
        <w:t xml:space="preserve"> </w:t>
      </w:r>
      <w:r>
        <w:rPr>
          <w:rStyle w:val="44"/>
          <w:rFonts w:eastAsia="宋体"/>
          <w:sz w:val="21"/>
          <w:lang w:val="fr-FR" w:eastAsia="fr-FR" w:bidi="fr-FR"/>
        </w:rPr>
        <w:t xml:space="preserve">même que les corps se projettent réellement dans l’atmosphère en y laissant subsister ce spectre saisi par le daguerréotype qui l’arrête au passage; de même, les idées... s’impriment dans ce qu’il faut nommer l’atmosphère du monde spirituel .... y vivent spectralement (car il est nécessaire de forger des mots pour exprimer des phénomènes innommés), et dès lors certaines créatures douées de facultés rares peuvent parfaitement apercevoir ces formes ou ces traces d’ideés.« </w:t>
      </w:r>
      <w:r>
        <w:rPr>
          <w:rStyle w:val="44"/>
          <w:rFonts w:eastAsia="宋体"/>
          <w:sz w:val="21"/>
          <w:lang w:val="fr-FR" w:eastAsia="zh-CN" w:bidi="fr-FR"/>
        </w:rPr>
        <w:t xml:space="preserve">(le p 132) ■ </w:t>
      </w:r>
    </w:p>
    <w:p>
      <w:pPr>
        <w:pStyle w:val="45"/>
        <w:spacing w:after="0"/>
        <w:jc w:val="right"/>
        <w:rPr>
          <w:rStyle w:val="44"/>
          <w:rFonts w:eastAsia="宋体"/>
          <w:sz w:val="21"/>
          <w:lang w:val="fr-FR" w:eastAsia="zh-CN" w:bidi="fr-FR"/>
        </w:rPr>
      </w:pPr>
      <w:r>
        <w:rPr>
          <w:rStyle w:val="44"/>
          <w:rFonts w:eastAsia="宋体"/>
          <w:sz w:val="21"/>
          <w:lang w:val="fr-FR" w:eastAsia="zh-CN" w:bidi="fr-FR"/>
        </w:rPr>
        <w:t>[Y8a, 1]</w:t>
      </w:r>
    </w:p>
    <w:p>
      <w:pPr>
        <w:pStyle w:val="45"/>
        <w:spacing w:after="0"/>
        <w:rPr>
          <w:rFonts w:eastAsia="宋体"/>
          <w:sz w:val="21"/>
          <w:lang w:val="en-US" w:eastAsia="zh-CN" w:bidi="fr-FR"/>
        </w:rPr>
      </w:pPr>
      <w:r>
        <w:rPr>
          <w:rFonts w:hint="eastAsia" w:eastAsia="宋体"/>
          <w:sz w:val="21"/>
          <w:lang w:val="en-US" w:eastAsia="zh-CN" w:bidi="fr-FR"/>
        </w:rPr>
        <w:t>“</w:t>
      </w:r>
      <w:r>
        <w:rPr>
          <w:rFonts w:eastAsia="宋体"/>
          <w:sz w:val="21"/>
          <w:lang w:val="en-US" w:eastAsia="zh-CN" w:bidi="fr-FR"/>
        </w:rPr>
        <w:t>若只着眼于占卜的可行性层面，当一个人洗牌、切牌后，占卜师依循玄秘法则将其分垛时</w:t>
      </w:r>
      <w:r>
        <w:rPr>
          <w:rFonts w:hint="eastAsia" w:eastAsia="宋体"/>
          <w:sz w:val="21"/>
          <w:lang w:val="en-US" w:eastAsia="zh-CN" w:bidi="fr-FR"/>
        </w:rPr>
        <w:t>，根据这些而</w:t>
      </w:r>
      <w:r>
        <w:rPr>
          <w:rFonts w:eastAsia="宋体"/>
          <w:sz w:val="21"/>
          <w:lang w:val="en-US" w:eastAsia="zh-CN" w:bidi="fr-FR"/>
        </w:rPr>
        <w:t>相信此人生命的前尘往事便能即刻在纸牌中显现，此念实属荒谬；但这</w:t>
      </w:r>
      <w:r>
        <w:rPr>
          <w:rFonts w:hint="eastAsia" w:eastAsia="宋体"/>
          <w:sz w:val="21"/>
          <w:lang w:val="en-US" w:eastAsia="zh-CN" w:bidi="fr-FR"/>
        </w:rPr>
        <w:t>种荒谬</w:t>
      </w:r>
      <w:r>
        <w:rPr>
          <w:rFonts w:eastAsia="宋体"/>
          <w:sz w:val="21"/>
          <w:lang w:val="en-US" w:eastAsia="zh-CN" w:bidi="fr-FR"/>
        </w:rPr>
        <w:t>正是那种曾谴责蒸汽、至今仍在谴责空中航行、曾谴责火药和印刷术发明、眼镜、版画发明以及最近一项伟大发明——（daguerréotypie）</w:t>
      </w:r>
      <w:r>
        <w:rPr>
          <w:rFonts w:hint="eastAsia" w:eastAsia="宋体"/>
          <w:sz w:val="21"/>
          <w:lang w:val="en-US" w:eastAsia="zh-CN" w:bidi="fr-FR"/>
        </w:rPr>
        <w:t>的荒谬</w:t>
      </w:r>
      <w:r>
        <w:rPr>
          <w:rFonts w:eastAsia="宋体"/>
          <w:sz w:val="21"/>
          <w:lang w:val="en-US" w:eastAsia="zh-CN" w:bidi="fr-FR"/>
        </w:rPr>
        <w:t>。倘若有人胆敢向拿破仑宣称：一栋建筑或一个人，其影像每时每刻皆在大气中显形，现存万物皆在大气中投下可被捕捉、可被感知的</w:t>
      </w:r>
      <w:r>
        <w:rPr>
          <w:rFonts w:hint="eastAsia" w:eastAsia="宋体"/>
          <w:sz w:val="21"/>
          <w:lang w:val="en-US" w:eastAsia="zh-CN" w:bidi="fr-FR"/>
        </w:rPr>
        <w:t>幽灵</w:t>
      </w:r>
      <w:r>
        <w:rPr>
          <w:rFonts w:eastAsia="宋体"/>
          <w:sz w:val="21"/>
          <w:lang w:val="en-US" w:eastAsia="zh-CN" w:bidi="fr-FR"/>
        </w:rPr>
        <w:t>——他定会将此人当作江湖骗子，直接扭送沙朗通疯人院！（Charenton）……然而，这正是达盖尔（Daguerre）通过他的发现所证明的。</w:t>
      </w:r>
      <w:r>
        <w:rPr>
          <w:rFonts w:hint="eastAsia" w:eastAsia="宋体"/>
          <w:sz w:val="21"/>
          <w:lang w:val="en-US" w:eastAsia="zh-CN" w:bidi="fr-FR"/>
        </w:rPr>
        <w:t>”</w:t>
      </w:r>
      <w:r>
        <w:rPr>
          <w:rFonts w:eastAsia="宋体"/>
          <w:sz w:val="21"/>
          <w:lang w:val="en-US" w:eastAsia="zh-CN" w:bidi="fr-FR"/>
        </w:rPr>
        <w:t>奥诺雷·德·巴尔扎克：《邦斯舅舅》（《全集》第十八卷，《人间喜剧·巴黎生活场景》第六卷，巴黎，1914年，第129</w:t>
      </w:r>
      <w:r>
        <w:rPr>
          <w:rFonts w:hint="eastAsia" w:eastAsia="宋体"/>
          <w:sz w:val="21"/>
          <w:lang w:val="en-US" w:eastAsia="zh-CN" w:bidi="fr-FR"/>
        </w:rPr>
        <w:t>-</w:t>
      </w:r>
      <w:r>
        <w:rPr>
          <w:rFonts w:eastAsia="宋体"/>
          <w:sz w:val="21"/>
          <w:lang w:val="en-US" w:eastAsia="zh-CN" w:bidi="fr-FR"/>
        </w:rPr>
        <w:t>130页）</w:t>
      </w:r>
      <w:r>
        <w:rPr>
          <w:rFonts w:hint="eastAsia" w:eastAsia="宋体"/>
          <w:sz w:val="21"/>
          <w:lang w:val="en-US" w:eastAsia="zh-CN" w:bidi="fr-FR"/>
        </w:rPr>
        <w:t>“</w:t>
      </w:r>
      <w:r>
        <w:rPr>
          <w:rFonts w:eastAsia="宋体"/>
          <w:sz w:val="21"/>
          <w:lang w:val="en-US" w:eastAsia="zh-CN" w:bidi="fr-FR"/>
        </w:rPr>
        <w:t>同样地，正如物体真实地投射在大气层中，留下被达盖尔银版法中途拦截并定格的幽灵</w:t>
      </w:r>
      <w:r>
        <w:rPr>
          <w:rFonts w:hint="eastAsia" w:eastAsia="宋体"/>
          <w:sz w:val="21"/>
          <w:lang w:val="en-US" w:eastAsia="zh-CN" w:bidi="fr-FR"/>
        </w:rPr>
        <w:t>一样；</w:t>
      </w:r>
      <w:r>
        <w:rPr>
          <w:rFonts w:eastAsia="宋体"/>
          <w:sz w:val="21"/>
          <w:lang w:val="en-US" w:eastAsia="zh-CN" w:bidi="fr-FR"/>
        </w:rPr>
        <w:t>思想</w:t>
      </w:r>
      <w:r>
        <w:rPr>
          <w:rFonts w:hint="eastAsia" w:eastAsia="宋体"/>
          <w:sz w:val="21"/>
          <w:lang w:val="en-US" w:eastAsia="zh-CN" w:bidi="fr-FR"/>
        </w:rPr>
        <w:t>，同样会</w:t>
      </w:r>
      <w:r>
        <w:rPr>
          <w:rFonts w:eastAsia="宋体"/>
          <w:sz w:val="21"/>
          <w:lang w:val="en-US" w:eastAsia="zh-CN" w:bidi="fr-FR"/>
        </w:rPr>
        <w:t>铭刻在</w:t>
      </w:r>
      <w:r>
        <w:rPr>
          <w:rFonts w:hint="eastAsia" w:eastAsia="宋体"/>
          <w:sz w:val="21"/>
          <w:lang w:val="en-US" w:eastAsia="zh-CN" w:bidi="fr-FR"/>
        </w:rPr>
        <w:t>我们</w:t>
      </w:r>
      <w:r>
        <w:rPr>
          <w:rFonts w:eastAsia="宋体"/>
          <w:sz w:val="21"/>
          <w:lang w:val="en-US" w:eastAsia="zh-CN" w:bidi="fr-FR"/>
        </w:rPr>
        <w:t>称</w:t>
      </w:r>
      <w:r>
        <w:rPr>
          <w:rFonts w:hint="eastAsia" w:eastAsia="宋体"/>
          <w:sz w:val="21"/>
          <w:lang w:val="en-US" w:eastAsia="zh-CN" w:bidi="fr-FR"/>
        </w:rPr>
        <w:t>之</w:t>
      </w:r>
      <w:r>
        <w:rPr>
          <w:rFonts w:eastAsia="宋体"/>
          <w:sz w:val="21"/>
          <w:lang w:val="en-US" w:eastAsia="zh-CN" w:bidi="fr-FR"/>
        </w:rPr>
        <w:t>为</w:t>
      </w:r>
      <w:r>
        <w:rPr>
          <w:rFonts w:hint="eastAsia" w:eastAsia="宋体"/>
          <w:sz w:val="21"/>
          <w:lang w:val="en-US" w:eastAsia="zh-CN" w:bidi="fr-FR"/>
        </w:rPr>
        <w:t>‘</w:t>
      </w:r>
      <w:r>
        <w:rPr>
          <w:rFonts w:eastAsia="宋体"/>
          <w:sz w:val="21"/>
          <w:lang w:val="en-US" w:eastAsia="zh-CN" w:bidi="fr-FR"/>
        </w:rPr>
        <w:t>精神世界的大气层</w:t>
      </w:r>
      <w:r>
        <w:rPr>
          <w:rFonts w:hint="eastAsia" w:eastAsia="宋体"/>
          <w:sz w:val="21"/>
          <w:lang w:val="en-US" w:eastAsia="zh-CN" w:bidi="fr-FR"/>
        </w:rPr>
        <w:t>’</w:t>
      </w:r>
      <w:r>
        <w:rPr>
          <w:rFonts w:eastAsia="宋体"/>
          <w:sz w:val="21"/>
          <w:lang w:val="en-US" w:eastAsia="zh-CN" w:bidi="fr-FR"/>
        </w:rPr>
        <w:t>中……在其中以幽灵般的方式存在（</w:t>
      </w:r>
      <w:r>
        <w:rPr>
          <w:rFonts w:hint="eastAsia" w:eastAsia="宋体"/>
          <w:sz w:val="21"/>
          <w:lang w:val="en-US" w:eastAsia="zh-CN" w:bidi="fr-FR"/>
        </w:rPr>
        <w:t>因为为了表达这些未被命名的现象，必须创造一些新词</w:t>
      </w:r>
      <w:r>
        <w:rPr>
          <w:rFonts w:eastAsia="宋体"/>
          <w:sz w:val="21"/>
          <w:lang w:val="en-US" w:eastAsia="zh-CN" w:bidi="fr-FR"/>
        </w:rPr>
        <w:t>），因此，某些具有罕见天赋的生物</w:t>
      </w:r>
      <w:r>
        <w:rPr>
          <w:rFonts w:hint="eastAsia" w:eastAsia="宋体"/>
          <w:sz w:val="21"/>
          <w:lang w:val="en-US" w:eastAsia="zh-CN" w:bidi="fr-FR"/>
        </w:rPr>
        <w:t>，完全可以</w:t>
      </w:r>
      <w:r>
        <w:rPr>
          <w:rFonts w:eastAsia="宋体"/>
          <w:sz w:val="21"/>
          <w:lang w:val="en-US" w:eastAsia="zh-CN" w:bidi="fr-FR"/>
        </w:rPr>
        <w:t>觉察到这些思想的形态或痕迹。</w:t>
      </w:r>
      <w:r>
        <w:rPr>
          <w:rFonts w:hint="eastAsia" w:eastAsia="宋体"/>
          <w:sz w:val="21"/>
          <w:lang w:val="en-US" w:eastAsia="zh-CN" w:bidi="fr-FR"/>
        </w:rPr>
        <w:t>”</w:t>
      </w:r>
      <w:r>
        <w:rPr>
          <w:rFonts w:eastAsia="宋体"/>
          <w:sz w:val="21"/>
          <w:lang w:val="en-US" w:eastAsia="zh-CN" w:bidi="fr-FR"/>
        </w:rPr>
        <w:t>（第132页）</w:t>
      </w:r>
    </w:p>
    <w:p>
      <w:pPr>
        <w:pStyle w:val="45"/>
        <w:spacing w:after="0"/>
        <w:jc w:val="right"/>
        <w:rPr>
          <w:rStyle w:val="44"/>
          <w:rFonts w:eastAsia="宋体"/>
          <w:sz w:val="21"/>
          <w:lang w:val="fr-FR" w:eastAsia="zh-CN" w:bidi="fr-FR"/>
        </w:rPr>
      </w:pPr>
      <w:r>
        <w:rPr>
          <w:rStyle w:val="44"/>
          <w:rFonts w:eastAsia="宋体"/>
          <w:sz w:val="21"/>
          <w:lang w:val="fr-FR" w:eastAsia="zh-CN" w:bidi="fr-FR"/>
        </w:rPr>
        <w:t>[Y8a, 1]</w:t>
      </w:r>
    </w:p>
    <w:p>
      <w:pPr>
        <w:pStyle w:val="45"/>
        <w:spacing w:after="0"/>
        <w:jc w:val="both"/>
        <w:rPr>
          <w:rStyle w:val="44"/>
          <w:rFonts w:eastAsia="宋体"/>
          <w:sz w:val="21"/>
          <w:lang w:val="fr-FR" w:eastAsia="fr-FR" w:bidi="fr-FR"/>
        </w:rPr>
      </w:pPr>
      <w:r>
        <w:rPr>
          <w:rStyle w:val="44"/>
          <w:rFonts w:eastAsia="宋体"/>
          <w:sz w:val="21"/>
          <w:lang w:val="fr-FR" w:eastAsia="zh-CN" w:bidi="fr-FR"/>
        </w:rPr>
        <w:t xml:space="preserve">»Degas a utilisé le premier, pour ses tableaux, la représentation du mouvement rapide telle que nous la donne la photographie instantanée.« </w:t>
      </w:r>
      <w:r>
        <w:rPr>
          <w:rStyle w:val="44"/>
          <w:rFonts w:eastAsia="宋体"/>
          <w:sz w:val="21"/>
          <w:lang w:val="fr-FR" w:eastAsia="fr-FR" w:bidi="fr-FR"/>
        </w:rPr>
        <w:t xml:space="preserve">Wladimir Weidlé: Les abeilles d’Aristée Paris (1936) p 185 (L’agonie de l’art) </w:t>
      </w:r>
    </w:p>
    <w:p>
      <w:pPr>
        <w:pStyle w:val="45"/>
        <w:spacing w:after="0"/>
        <w:jc w:val="right"/>
        <w:rPr>
          <w:rStyle w:val="44"/>
          <w:rFonts w:eastAsia="宋体"/>
          <w:sz w:val="21"/>
          <w:lang w:val="fr-FR" w:eastAsia="zh-CN" w:bidi="fr-FR"/>
        </w:rPr>
      </w:pPr>
      <w:r>
        <w:rPr>
          <w:rStyle w:val="44"/>
          <w:rFonts w:eastAsia="宋体"/>
          <w:sz w:val="21"/>
          <w:lang w:val="fr-FR" w:eastAsia="zh-CN" w:bidi="fr-FR"/>
        </w:rPr>
        <w:t>[Y 8 a, 2]</w:t>
      </w:r>
    </w:p>
    <w:p>
      <w:pPr>
        <w:pStyle w:val="45"/>
        <w:spacing w:after="0"/>
        <w:rPr>
          <w:rFonts w:eastAsia="宋体"/>
          <w:sz w:val="21"/>
          <w:lang w:val="fr-FR" w:eastAsia="zh-CN" w:bidi="fr-FR"/>
        </w:rPr>
      </w:pPr>
      <w:r>
        <w:rPr>
          <w:rFonts w:hint="eastAsia" w:eastAsia="宋体"/>
          <w:sz w:val="21"/>
          <w:lang w:val="fr-FR" w:eastAsia="zh-CN" w:bidi="fr-FR"/>
        </w:rPr>
        <w:t>“</w:t>
      </w:r>
      <w:r>
        <w:rPr>
          <w:rFonts w:eastAsia="宋体"/>
          <w:sz w:val="21"/>
          <w:lang w:val="en-US" w:eastAsia="zh-CN" w:bidi="fr-FR"/>
        </w:rPr>
        <w:t>德加</w:t>
      </w:r>
      <w:r>
        <w:rPr>
          <w:rFonts w:eastAsia="宋体"/>
          <w:sz w:val="21"/>
          <w:lang w:val="fr-FR" w:eastAsia="zh-CN" w:bidi="fr-FR"/>
        </w:rPr>
        <w:t>（Degas）</w:t>
      </w:r>
      <w:r>
        <w:rPr>
          <w:rFonts w:eastAsia="宋体"/>
          <w:sz w:val="21"/>
          <w:lang w:val="en-US" w:eastAsia="zh-CN" w:bidi="fr-FR"/>
        </w:rPr>
        <w:t>是第一个在其画作中运用瞬时摄影所呈现</w:t>
      </w:r>
      <w:r>
        <w:rPr>
          <w:rFonts w:hint="eastAsia" w:eastAsia="宋体"/>
          <w:sz w:val="21"/>
          <w:lang w:val="en-US" w:eastAsia="zh-CN" w:bidi="fr-FR"/>
        </w:rPr>
        <w:t>出</w:t>
      </w:r>
      <w:r>
        <w:rPr>
          <w:rFonts w:eastAsia="宋体"/>
          <w:sz w:val="21"/>
          <w:lang w:val="en-US" w:eastAsia="zh-CN" w:bidi="fr-FR"/>
        </w:rPr>
        <w:t>的快速运动</w:t>
      </w:r>
      <w:r>
        <w:rPr>
          <w:rFonts w:hint="eastAsia" w:eastAsia="宋体"/>
          <w:sz w:val="21"/>
          <w:lang w:val="en-US" w:eastAsia="zh-CN" w:bidi="fr-FR"/>
        </w:rPr>
        <w:t>的</w:t>
      </w:r>
      <w:r>
        <w:rPr>
          <w:rFonts w:eastAsia="宋体"/>
          <w:sz w:val="21"/>
          <w:lang w:val="en-US" w:eastAsia="zh-CN" w:bidi="fr-FR"/>
        </w:rPr>
        <w:t>。</w:t>
      </w:r>
      <w:r>
        <w:rPr>
          <w:rFonts w:eastAsia="宋体"/>
          <w:sz w:val="21"/>
          <w:lang w:val="fr-FR" w:eastAsia="zh-CN" w:bidi="fr-FR"/>
        </w:rPr>
        <w:t> </w:t>
      </w:r>
      <w:r>
        <w:rPr>
          <w:rFonts w:hint="eastAsia" w:eastAsia="宋体"/>
          <w:sz w:val="21"/>
          <w:lang w:val="fr-FR" w:eastAsia="zh-CN" w:bidi="fr-FR"/>
        </w:rPr>
        <w:t>”</w:t>
      </w:r>
      <w:r>
        <w:rPr>
          <w:rFonts w:eastAsia="宋体"/>
          <w:sz w:val="21"/>
          <w:lang w:val="en-US" w:eastAsia="zh-CN" w:bidi="fr-FR"/>
        </w:rPr>
        <w:t>弗拉基米尔</w:t>
      </w:r>
      <w:r>
        <w:rPr>
          <w:rFonts w:eastAsia="宋体"/>
          <w:sz w:val="21"/>
          <w:lang w:val="fr-FR" w:eastAsia="zh-CN" w:bidi="fr-FR"/>
        </w:rPr>
        <w:t>·</w:t>
      </w:r>
      <w:r>
        <w:rPr>
          <w:rFonts w:eastAsia="宋体"/>
          <w:sz w:val="21"/>
          <w:lang w:val="en-US" w:eastAsia="zh-CN" w:bidi="fr-FR"/>
        </w:rPr>
        <w:t>维德莱</w:t>
      </w:r>
      <w:r>
        <w:rPr>
          <w:rFonts w:eastAsia="宋体"/>
          <w:sz w:val="21"/>
          <w:lang w:val="fr-FR" w:eastAsia="zh-CN" w:bidi="fr-FR"/>
        </w:rPr>
        <w:t>（Wladimir Weidlé）：</w:t>
      </w:r>
      <w:r>
        <w:rPr>
          <w:rFonts w:eastAsia="宋体"/>
          <w:sz w:val="21"/>
          <w:lang w:val="en-US" w:eastAsia="zh-CN" w:bidi="fr-FR"/>
        </w:rPr>
        <w:t>《阿里斯泰俄斯的蜜蜂》</w:t>
      </w:r>
      <w:r>
        <w:rPr>
          <w:rFonts w:eastAsia="宋体"/>
          <w:sz w:val="21"/>
          <w:lang w:val="fr-FR" w:eastAsia="zh-CN" w:bidi="fr-FR"/>
        </w:rPr>
        <w:t>，</w:t>
      </w:r>
      <w:r>
        <w:rPr>
          <w:rFonts w:eastAsia="宋体"/>
          <w:sz w:val="21"/>
          <w:lang w:val="en-US" w:eastAsia="zh-CN" w:bidi="fr-FR"/>
        </w:rPr>
        <w:t>巴黎</w:t>
      </w:r>
      <w:r>
        <w:rPr>
          <w:rFonts w:eastAsia="宋体"/>
          <w:sz w:val="21"/>
          <w:lang w:val="fr-FR" w:eastAsia="zh-CN" w:bidi="fr-FR"/>
        </w:rPr>
        <w:t>（1936</w:t>
      </w:r>
      <w:r>
        <w:rPr>
          <w:rFonts w:eastAsia="宋体"/>
          <w:sz w:val="21"/>
          <w:lang w:val="en-US" w:eastAsia="zh-CN" w:bidi="fr-FR"/>
        </w:rPr>
        <w:t>年</w:t>
      </w:r>
      <w:r>
        <w:rPr>
          <w:rFonts w:eastAsia="宋体"/>
          <w:sz w:val="21"/>
          <w:lang w:val="fr-FR" w:eastAsia="zh-CN" w:bidi="fr-FR"/>
        </w:rPr>
        <w:t>），</w:t>
      </w:r>
      <w:r>
        <w:rPr>
          <w:rFonts w:eastAsia="宋体"/>
          <w:sz w:val="21"/>
          <w:lang w:val="en-US" w:eastAsia="zh-CN" w:bidi="fr-FR"/>
        </w:rPr>
        <w:t>第</w:t>
      </w:r>
      <w:r>
        <w:rPr>
          <w:rFonts w:eastAsia="宋体"/>
          <w:sz w:val="21"/>
          <w:lang w:val="fr-FR" w:eastAsia="zh-CN" w:bidi="fr-FR"/>
        </w:rPr>
        <w:t>185</w:t>
      </w:r>
      <w:r>
        <w:rPr>
          <w:rFonts w:eastAsia="宋体"/>
          <w:sz w:val="21"/>
          <w:lang w:val="en-US" w:eastAsia="zh-CN" w:bidi="fr-FR"/>
        </w:rPr>
        <w:t>页</w:t>
      </w:r>
      <w:r>
        <w:rPr>
          <w:rFonts w:eastAsia="宋体"/>
          <w:sz w:val="21"/>
          <w:lang w:val="fr-FR" w:eastAsia="zh-CN" w:bidi="fr-FR"/>
        </w:rPr>
        <w:t>（</w:t>
      </w:r>
      <w:r>
        <w:rPr>
          <w:rFonts w:eastAsia="宋体"/>
          <w:sz w:val="21"/>
          <w:lang w:val="en-US" w:eastAsia="zh-CN" w:bidi="fr-FR"/>
        </w:rPr>
        <w:t>《艺术的垂死挣扎》</w:t>
      </w:r>
      <w:r>
        <w:rPr>
          <w:rFonts w:eastAsia="宋体"/>
          <w:sz w:val="21"/>
          <w:lang w:val="fr-FR" w:eastAsia="zh-CN" w:bidi="fr-FR"/>
        </w:rPr>
        <w:t>）</w:t>
      </w:r>
    </w:p>
    <w:p>
      <w:pPr>
        <w:pStyle w:val="45"/>
        <w:spacing w:after="0"/>
        <w:jc w:val="right"/>
        <w:rPr>
          <w:rStyle w:val="44"/>
          <w:rFonts w:eastAsia="宋体"/>
          <w:sz w:val="21"/>
          <w:lang w:val="fr-FR" w:eastAsia="zh-CN" w:bidi="fr-FR"/>
        </w:rPr>
      </w:pPr>
      <w:r>
        <w:rPr>
          <w:rStyle w:val="44"/>
          <w:rFonts w:eastAsia="宋体"/>
          <w:sz w:val="21"/>
          <w:lang w:val="fr-FR" w:eastAsia="fr-FR" w:bidi="fr-FR"/>
        </w:rPr>
        <w:t>[Y 8 a, 2]</w:t>
      </w:r>
    </w:p>
    <w:p>
      <w:pPr>
        <w:pStyle w:val="45"/>
        <w:spacing w:after="0"/>
        <w:jc w:val="both"/>
        <w:rPr>
          <w:rStyle w:val="44"/>
          <w:rFonts w:eastAsia="宋体"/>
          <w:sz w:val="21"/>
          <w:lang w:val="fr-FR" w:eastAsia="fr-FR" w:bidi="fr-FR"/>
        </w:rPr>
      </w:pPr>
      <w:r>
        <w:rPr>
          <w:rStyle w:val="44"/>
          <w:rFonts w:eastAsia="宋体"/>
          <w:sz w:val="21"/>
          <w:lang w:val="fr-FR" w:eastAsia="fr-FR" w:bidi="fr-FR"/>
        </w:rPr>
        <w:t>Welchen Autor zitiert Montesquieu in der folgenden Stelle, die einem handschriftlichen Text entnommen ist, der auf der Guys-Ausstellung in Paris im Frühjahr 1937 in einem kostbar ausgestatteten Memorabilien</w:t>
      </w:r>
      <w:r>
        <w:rPr>
          <w:rStyle w:val="44"/>
          <w:rFonts w:eastAsia="宋体"/>
          <w:sz w:val="21"/>
          <w:lang w:val="fr-FR" w:eastAsia="fr-FR" w:bidi="fr-FR"/>
        </w:rPr>
        <w:softHyphen/>
      </w:r>
      <w:r>
        <w:rPr>
          <w:rStyle w:val="44"/>
          <w:rFonts w:eastAsia="宋体"/>
          <w:sz w:val="21"/>
          <w:lang w:val="fr-FR" w:eastAsia="fr-FR" w:bidi="fr-FR"/>
        </w:rPr>
        <w:t xml:space="preserve">bande in einer Vitrine zu lesen war? »Telle, en quelques phrases hâtives, se montre cette première exposition de Constantin Guys, récente surprise que vient de nous sortir de sa féconde boîte à malice, M. Nadar, le célèbre aéronaute, dirais-je le photographe illustre? Certes, cet ingénieux esprit plein de passé a droit à ce titre, dans le sens le plus noble, et selon cette admirable définition qu’en a faite un puissant et subtil penseur, en des pages sublimes: L’humanité a aussi inventé, dans son égarement du soir, c’est à dire au dix-neuvième siècle, le symbole du souvenir; elle a inventé ce qui eût paru impossible; elle a inventé un miroir qui se souvient. Elle a inventé la photographie. « </w:t>
      </w:r>
    </w:p>
    <w:p>
      <w:pPr>
        <w:pStyle w:val="45"/>
        <w:spacing w:after="0"/>
        <w:jc w:val="right"/>
        <w:rPr>
          <w:rStyle w:val="44"/>
          <w:rFonts w:eastAsia="宋体"/>
          <w:sz w:val="21"/>
          <w:lang w:val="fr-FR" w:eastAsia="fr-FR" w:bidi="fr-FR"/>
        </w:rPr>
      </w:pPr>
      <w:r>
        <w:rPr>
          <w:rStyle w:val="44"/>
          <w:rFonts w:eastAsia="宋体"/>
          <w:sz w:val="21"/>
          <w:lang w:val="fr-FR" w:eastAsia="fr-FR" w:bidi="fr-FR"/>
        </w:rPr>
        <w:t>[Y 8 a, 3]</w:t>
      </w:r>
    </w:p>
    <w:p>
      <w:pPr>
        <w:pStyle w:val="45"/>
        <w:spacing w:after="0"/>
        <w:rPr>
          <w:rFonts w:eastAsia="宋体"/>
          <w:sz w:val="21"/>
          <w:lang w:val="en-US" w:eastAsia="zh-CN" w:bidi="fr-FR"/>
        </w:rPr>
      </w:pPr>
      <w:r>
        <w:rPr>
          <w:rFonts w:eastAsia="宋体"/>
          <w:sz w:val="21"/>
          <w:lang w:val="en-US" w:eastAsia="zh-CN" w:bidi="fr-FR"/>
        </w:rPr>
        <w:t>孟德斯鸠</w:t>
      </w:r>
      <w:r>
        <w:rPr>
          <w:rFonts w:eastAsia="宋体"/>
          <w:sz w:val="21"/>
          <w:lang w:val="fr-FR" w:eastAsia="zh-CN" w:bidi="fr-FR"/>
        </w:rPr>
        <w:t>（Montesquieu）</w:t>
      </w:r>
      <w:r>
        <w:rPr>
          <w:rFonts w:eastAsia="宋体"/>
          <w:sz w:val="21"/>
          <w:lang w:val="en-US" w:eastAsia="zh-CN" w:bidi="fr-FR"/>
        </w:rPr>
        <w:t>在以下引文中引用了哪位作者</w:t>
      </w:r>
      <w:r>
        <w:rPr>
          <w:rFonts w:eastAsia="宋体"/>
          <w:sz w:val="21"/>
          <w:lang w:val="fr-FR" w:eastAsia="zh-CN" w:bidi="fr-FR"/>
        </w:rPr>
        <w:t>？</w:t>
      </w:r>
      <w:r>
        <w:rPr>
          <w:rFonts w:eastAsia="宋体"/>
          <w:sz w:val="21"/>
          <w:lang w:val="en-US" w:eastAsia="zh-CN" w:bidi="fr-FR"/>
        </w:rPr>
        <w:t>这段文字摘自一份手稿</w:t>
      </w:r>
      <w:r>
        <w:rPr>
          <w:rFonts w:eastAsia="宋体"/>
          <w:sz w:val="21"/>
          <w:lang w:val="fr-FR" w:eastAsia="zh-CN" w:bidi="fr-FR"/>
        </w:rPr>
        <w:t>，</w:t>
      </w:r>
      <w:r>
        <w:rPr>
          <w:rFonts w:eastAsia="宋体"/>
          <w:sz w:val="21"/>
          <w:lang w:val="en-US" w:eastAsia="zh-CN" w:bidi="fr-FR"/>
        </w:rPr>
        <w:t>该手稿在</w:t>
      </w:r>
      <w:r>
        <w:rPr>
          <w:rFonts w:eastAsia="宋体"/>
          <w:sz w:val="21"/>
          <w:lang w:val="fr-FR" w:eastAsia="zh-CN" w:bidi="fr-FR"/>
        </w:rPr>
        <w:t>1937</w:t>
      </w:r>
      <w:r>
        <w:rPr>
          <w:rFonts w:eastAsia="宋体"/>
          <w:sz w:val="21"/>
          <w:lang w:val="en-US" w:eastAsia="zh-CN" w:bidi="fr-FR"/>
        </w:rPr>
        <w:t>年春季巴黎</w:t>
      </w:r>
      <w:r>
        <w:rPr>
          <w:rFonts w:hint="eastAsia" w:eastAsia="宋体"/>
          <w:sz w:val="21"/>
          <w:lang w:val="en-US" w:eastAsia="zh-CN" w:bidi="fr-FR"/>
        </w:rPr>
        <w:t>盖斯</w:t>
      </w:r>
      <w:r>
        <w:rPr>
          <w:rFonts w:eastAsia="宋体"/>
          <w:sz w:val="21"/>
          <w:lang w:val="en-US" w:eastAsia="zh-CN" w:bidi="fr-FR"/>
        </w:rPr>
        <w:t>展览会上</w:t>
      </w:r>
      <w:r>
        <w:rPr>
          <w:rFonts w:eastAsia="宋体"/>
          <w:sz w:val="21"/>
          <w:lang w:val="fr-FR" w:eastAsia="zh-CN" w:bidi="fr-FR"/>
        </w:rPr>
        <w:t>，</w:t>
      </w:r>
      <w:r>
        <w:rPr>
          <w:rFonts w:eastAsia="宋体"/>
          <w:sz w:val="21"/>
          <w:lang w:val="en-US" w:eastAsia="zh-CN" w:bidi="fr-FR"/>
        </w:rPr>
        <w:t>陈列于一个精美装帧的纪念册中</w:t>
      </w:r>
      <w:r>
        <w:rPr>
          <w:rFonts w:eastAsia="宋体"/>
          <w:sz w:val="21"/>
          <w:lang w:val="fr-FR" w:eastAsia="zh-CN" w:bidi="fr-FR"/>
        </w:rPr>
        <w:t>：</w:t>
      </w:r>
      <w:r>
        <w:rPr>
          <w:rFonts w:hint="eastAsia" w:eastAsia="宋体"/>
          <w:sz w:val="21"/>
          <w:lang w:val="fr-FR" w:eastAsia="zh-CN" w:bidi="fr-FR"/>
        </w:rPr>
        <w:t>“</w:t>
      </w:r>
      <w:r>
        <w:rPr>
          <w:rFonts w:eastAsia="宋体"/>
          <w:sz w:val="21"/>
          <w:lang w:val="en-US" w:eastAsia="zh-CN" w:bidi="fr-FR"/>
        </w:rPr>
        <w:t>就这样</w:t>
      </w:r>
      <w:r>
        <w:rPr>
          <w:rFonts w:eastAsia="宋体"/>
          <w:sz w:val="21"/>
          <w:lang w:val="fr-FR" w:eastAsia="zh-CN" w:bidi="fr-FR"/>
        </w:rPr>
        <w:t>，</w:t>
      </w:r>
      <w:r>
        <w:rPr>
          <w:rFonts w:eastAsia="宋体"/>
          <w:sz w:val="21"/>
          <w:lang w:val="en-US" w:eastAsia="zh-CN" w:bidi="fr-FR"/>
        </w:rPr>
        <w:t>在几句</w:t>
      </w:r>
      <w:r>
        <w:rPr>
          <w:rFonts w:hint="eastAsia" w:eastAsia="宋体"/>
          <w:sz w:val="21"/>
          <w:lang w:val="en-US" w:eastAsia="zh-CN" w:bidi="fr-FR"/>
        </w:rPr>
        <w:t>简短</w:t>
      </w:r>
      <w:r>
        <w:rPr>
          <w:rFonts w:eastAsia="宋体"/>
          <w:sz w:val="21"/>
          <w:lang w:val="en-US" w:eastAsia="zh-CN" w:bidi="fr-FR"/>
        </w:rPr>
        <w:t>的短语中</w:t>
      </w:r>
      <w:r>
        <w:rPr>
          <w:rFonts w:eastAsia="宋体"/>
          <w:sz w:val="21"/>
          <w:lang w:val="fr-FR" w:eastAsia="zh-CN" w:bidi="fr-FR"/>
        </w:rPr>
        <w:t>，</w:t>
      </w:r>
      <w:r>
        <w:rPr>
          <w:rFonts w:eastAsia="宋体"/>
          <w:sz w:val="21"/>
          <w:lang w:val="en-US" w:eastAsia="zh-CN" w:bidi="fr-FR"/>
        </w:rPr>
        <w:t>展现了康斯坦丁</w:t>
      </w:r>
      <w:r>
        <w:rPr>
          <w:rFonts w:eastAsia="宋体"/>
          <w:sz w:val="21"/>
          <w:lang w:val="fr-FR" w:eastAsia="zh-CN" w:bidi="fr-FR"/>
        </w:rPr>
        <w:t>·</w:t>
      </w:r>
      <w:r>
        <w:rPr>
          <w:rFonts w:hint="eastAsia" w:eastAsia="宋体"/>
          <w:sz w:val="21"/>
          <w:lang w:val="en-US" w:eastAsia="zh-CN" w:bidi="fr-FR"/>
        </w:rPr>
        <w:t>盖斯</w:t>
      </w:r>
      <w:r>
        <w:rPr>
          <w:rFonts w:eastAsia="宋体"/>
          <w:sz w:val="21"/>
          <w:lang w:val="fr-FR" w:eastAsia="zh-CN" w:bidi="fr-FR"/>
        </w:rPr>
        <w:t>（Constantin Guys）</w:t>
      </w:r>
      <w:r>
        <w:rPr>
          <w:rFonts w:eastAsia="宋体"/>
          <w:sz w:val="21"/>
          <w:lang w:val="en-US" w:eastAsia="zh-CN" w:bidi="fr-FR"/>
        </w:rPr>
        <w:t>的首次展览</w:t>
      </w:r>
      <w:r>
        <w:rPr>
          <w:rFonts w:hint="eastAsia" w:eastAsia="宋体"/>
          <w:sz w:val="21"/>
          <w:lang w:val="fr-FR" w:eastAsia="zh-CN" w:bidi="fr-FR"/>
        </w:rPr>
        <w:t>。</w:t>
      </w:r>
      <w:r>
        <w:rPr>
          <w:rFonts w:hint="eastAsia" w:eastAsia="宋体"/>
          <w:sz w:val="21"/>
          <w:lang w:val="en-US" w:eastAsia="zh-CN" w:bidi="fr-FR"/>
        </w:rPr>
        <w:t>该说他是</w:t>
      </w:r>
      <w:r>
        <w:rPr>
          <w:rFonts w:eastAsia="宋体"/>
          <w:sz w:val="21"/>
          <w:lang w:val="en-US" w:eastAsia="zh-CN" w:bidi="fr-FR"/>
        </w:rPr>
        <w:t>著名的气球驾驶员</w:t>
      </w:r>
      <w:r>
        <w:rPr>
          <w:rFonts w:hint="eastAsia" w:eastAsia="宋体"/>
          <w:sz w:val="21"/>
          <w:lang w:val="fr-FR" w:eastAsia="zh-CN" w:bidi="fr-FR"/>
        </w:rPr>
        <w:t>，</w:t>
      </w:r>
      <w:r>
        <w:rPr>
          <w:rFonts w:hint="eastAsia" w:eastAsia="宋体"/>
          <w:sz w:val="21"/>
          <w:lang w:val="en-US" w:eastAsia="zh-CN" w:bidi="fr-FR"/>
        </w:rPr>
        <w:t>还是</w:t>
      </w:r>
      <w:r>
        <w:rPr>
          <w:rFonts w:eastAsia="宋体"/>
          <w:sz w:val="21"/>
          <w:lang w:val="en-US" w:eastAsia="zh-CN" w:bidi="fr-FR"/>
        </w:rPr>
        <w:t>著名的摄影师</w:t>
      </w:r>
      <w:r>
        <w:rPr>
          <w:rFonts w:hint="eastAsia" w:eastAsia="宋体"/>
          <w:sz w:val="21"/>
          <w:lang w:val="fr-FR" w:eastAsia="zh-CN" w:bidi="fr-FR"/>
        </w:rPr>
        <w:t>呢？</w:t>
      </w:r>
      <w:r>
        <w:rPr>
          <w:rFonts w:eastAsia="宋体"/>
          <w:sz w:val="21"/>
          <w:lang w:val="en-US" w:eastAsia="zh-CN" w:bidi="fr-FR"/>
        </w:rPr>
        <w:t>纳达尔先生从他丰饶的魔术箱里为我们翻出的最新惊喜。当然，在最高贵的意义上，</w:t>
      </w:r>
      <w:r>
        <w:rPr>
          <w:rFonts w:hint="eastAsia" w:eastAsia="宋体"/>
          <w:sz w:val="21"/>
          <w:lang w:val="en-US" w:eastAsia="zh-CN" w:bidi="fr-FR"/>
        </w:rPr>
        <w:t>并</w:t>
      </w:r>
      <w:r>
        <w:rPr>
          <w:rFonts w:eastAsia="宋体"/>
          <w:sz w:val="21"/>
          <w:lang w:val="en-US" w:eastAsia="zh-CN" w:bidi="fr-FR"/>
        </w:rPr>
        <w:t>按照一位</w:t>
      </w:r>
      <w:r>
        <w:rPr>
          <w:rFonts w:hint="eastAsia" w:eastAsia="宋体"/>
          <w:sz w:val="21"/>
          <w:lang w:val="en-US" w:eastAsia="zh-CN" w:bidi="fr-FR"/>
        </w:rPr>
        <w:t>深邃</w:t>
      </w:r>
      <w:r>
        <w:rPr>
          <w:rFonts w:eastAsia="宋体"/>
          <w:sz w:val="21"/>
          <w:lang w:val="en-US" w:eastAsia="zh-CN" w:bidi="fr-FR"/>
        </w:rPr>
        <w:t>而敏锐的思想家在其崇高篇章中给出的绝妙定</w:t>
      </w:r>
      <w:r>
        <w:rPr>
          <w:rFonts w:hint="eastAsia" w:eastAsia="宋体"/>
          <w:sz w:val="21"/>
          <w:lang w:val="en-US" w:eastAsia="zh-CN" w:bidi="fr-FR"/>
        </w:rPr>
        <w:t>义</w:t>
      </w:r>
      <w:r>
        <w:rPr>
          <w:rFonts w:eastAsia="宋体"/>
          <w:sz w:val="21"/>
          <w:lang w:val="en-US" w:eastAsia="zh-CN" w:bidi="fr-FR"/>
        </w:rPr>
        <w:t>这位充满过往精神的睿智头脑完全配得上这个称号：在黄昏的迷惘中，即在十九世纪，人类发</w:t>
      </w:r>
      <w:r>
        <w:rPr>
          <w:rFonts w:hint="eastAsia" w:eastAsia="宋体"/>
          <w:sz w:val="21"/>
          <w:lang w:val="en-US" w:eastAsia="zh-CN" w:bidi="fr-FR"/>
        </w:rPr>
        <w:t>明了</w:t>
      </w:r>
      <w:r>
        <w:rPr>
          <w:rFonts w:eastAsia="宋体"/>
          <w:sz w:val="21"/>
          <w:lang w:val="en-US" w:eastAsia="zh-CN" w:bidi="fr-FR"/>
        </w:rPr>
        <w:t>记忆的象征；发明了看似不可能的东西；发明了一面能记住的镜子。发明了摄影。</w:t>
      </w:r>
      <w:r>
        <w:rPr>
          <w:rFonts w:hint="eastAsia" w:eastAsia="宋体"/>
          <w:sz w:val="21"/>
          <w:lang w:val="en-US" w:eastAsia="zh-CN" w:bidi="fr-FR"/>
        </w:rPr>
        <w:t>”</w:t>
      </w:r>
    </w:p>
    <w:p>
      <w:pPr>
        <w:pStyle w:val="45"/>
        <w:spacing w:after="0"/>
        <w:jc w:val="right"/>
        <w:rPr>
          <w:rStyle w:val="44"/>
          <w:rFonts w:eastAsia="宋体"/>
          <w:sz w:val="21"/>
          <w:lang w:val="fr-FR" w:eastAsia="zh-CN" w:bidi="fr-FR"/>
        </w:rPr>
      </w:pPr>
      <w:r>
        <w:rPr>
          <w:rStyle w:val="44"/>
          <w:rFonts w:eastAsia="宋体"/>
          <w:sz w:val="21"/>
          <w:lang w:val="fr-FR" w:eastAsia="zh-CN" w:bidi="fr-FR"/>
        </w:rPr>
        <w:t>[Y 8 a, 3]</w:t>
      </w:r>
    </w:p>
    <w:p>
      <w:pPr>
        <w:pStyle w:val="45"/>
        <w:spacing w:after="0"/>
        <w:jc w:val="both"/>
        <w:rPr>
          <w:rStyle w:val="44"/>
          <w:rFonts w:eastAsia="宋体"/>
          <w:sz w:val="21"/>
        </w:rPr>
      </w:pPr>
      <w:r>
        <w:rPr>
          <w:rStyle w:val="44"/>
          <w:rFonts w:eastAsia="宋体"/>
          <w:sz w:val="21"/>
          <w:lang w:val="fr-FR" w:eastAsia="zh-CN" w:bidi="fr-FR"/>
        </w:rPr>
        <w:t>»L’art, à aucune époque, n’a répondu aux seules exigences esthéti</w:t>
      </w:r>
      <w:r>
        <w:rPr>
          <w:rStyle w:val="44"/>
          <w:rFonts w:eastAsia="宋体"/>
          <w:sz w:val="21"/>
          <w:lang w:val="fr-FR" w:eastAsia="zh-CN" w:bidi="fr-FR"/>
        </w:rPr>
        <w:softHyphen/>
      </w:r>
      <w:r>
        <w:rPr>
          <w:rStyle w:val="44"/>
          <w:rFonts w:eastAsia="宋体"/>
          <w:sz w:val="21"/>
          <w:lang w:val="fr-FR" w:eastAsia="zh-CN" w:bidi="fr-FR"/>
        </w:rPr>
        <w:t xml:space="preserve">ques. </w:t>
      </w:r>
      <w:r>
        <w:rPr>
          <w:rStyle w:val="44"/>
          <w:rFonts w:eastAsia="宋体"/>
          <w:sz w:val="21"/>
          <w:lang w:val="fr-FR" w:eastAsia="fr-FR" w:bidi="fr-FR"/>
        </w:rPr>
        <w:t xml:space="preserve">Les statuaires gothiques servaient Dieu en travaillant pour ses fidèles; les portraitistes visaient à la ressemblance; les pêches et les lièvres d’un Chardin étaient à leur place dans la salle à manger, au- dessus de la table du repas familial. Les artistes dans quelques cas, assez rares d’ailleurs, en souffraient; l’art dans son ensemble en profitait; il en a été ainsi dans toutes les grandes époques artistiques. En particulier, la conviction naïve qu’ils ne faisaient que </w:t>
      </w:r>
      <w:r>
        <w:rPr>
          <w:rStyle w:val="44"/>
          <w:rFonts w:hint="eastAsia" w:eastAsia="宋体"/>
          <w:sz w:val="21"/>
          <w:lang w:val="fr-FR" w:eastAsia="zh-CN" w:bidi="fr-FR"/>
        </w:rPr>
        <w:t>›</w:t>
      </w:r>
      <w:r>
        <w:rPr>
          <w:rStyle w:val="44"/>
          <w:rFonts w:eastAsia="宋体"/>
          <w:sz w:val="21"/>
          <w:lang w:val="fr-FR" w:eastAsia="fr-FR" w:bidi="fr-FR"/>
        </w:rPr>
        <w:t>copier la naturè</w:t>
      </w:r>
      <w:r>
        <w:rPr>
          <w:rStyle w:val="44"/>
          <w:rFonts w:hint="eastAsia" w:eastAsia="宋体"/>
          <w:sz w:val="21"/>
          <w:lang w:val="fr-FR" w:eastAsia="zh-CN" w:bidi="fr-FR"/>
        </w:rPr>
        <w:t>‹</w:t>
      </w:r>
      <w:r>
        <w:rPr>
          <w:rStyle w:val="44"/>
          <w:rFonts w:eastAsia="宋体"/>
          <w:sz w:val="21"/>
          <w:lang w:val="fr-FR" w:eastAsia="fr-FR" w:bidi="fr-FR"/>
        </w:rPr>
        <w:t xml:space="preserve"> était aussi salutaire pour les peintres de ces heureuses époques que théoriquement injustifiable. Les vieux maîtres hollan</w:t>
      </w:r>
      <w:r>
        <w:rPr>
          <w:rStyle w:val="44"/>
          <w:rFonts w:eastAsia="宋体"/>
          <w:sz w:val="21"/>
          <w:lang w:val="fr-FR" w:eastAsia="fr-FR" w:bidi="fr-FR"/>
        </w:rPr>
        <w:softHyphen/>
      </w:r>
      <w:r>
        <w:rPr>
          <w:rStyle w:val="44"/>
          <w:rFonts w:eastAsia="宋体"/>
          <w:sz w:val="21"/>
          <w:lang w:val="fr-FR" w:eastAsia="fr-FR" w:bidi="fr-FR"/>
        </w:rPr>
        <w:t>dais se considéraient moins comme artistes que (si l’on peut dire) comme photographes; ce n’est qu’aujourd’hui que le photographe désire absolument passer pour un artiste. Une estampe, jadis, était avant tout un document, moins exact (en moyenne) et plus artisti-que qu’une photographie, mais ayant la même fonction, remplissant à peu près le même rôle pratique.« Neben dieser wichtigen Einsicht steht beim Verfasser die nicht minder wichtige, daß der Photograph sich nicht durch den grundsätzlich größeren Realismus seiner Arbeiten vo(m) bildenden Künstler unterscheide sondern durch eine höher mechanisierte Technik, die seine künstlerische Aktivität nicht ausschließt. Das alles hindert ihn nicht, zu schrei</w:t>
      </w:r>
      <w:r>
        <w:rPr>
          <w:rStyle w:val="44"/>
          <w:rFonts w:eastAsia="宋体"/>
          <w:sz w:val="21"/>
          <w:lang w:val="fr-FR" w:eastAsia="fr-FR" w:bidi="fr-FR"/>
        </w:rPr>
        <w:softHyphen/>
      </w:r>
      <w:r>
        <w:rPr>
          <w:rStyle w:val="44"/>
          <w:rFonts w:eastAsia="宋体"/>
          <w:sz w:val="21"/>
          <w:lang w:val="fr-FR" w:eastAsia="fr-FR" w:bidi="fr-FR"/>
        </w:rPr>
        <w:t>ben: »Le malheur</w:t>
      </w:r>
      <w:r>
        <w:rPr>
          <w:rStyle w:val="44"/>
          <w:rFonts w:hint="eastAsia" w:eastAsia="宋体"/>
          <w:sz w:val="21"/>
          <w:lang w:val="fr-FR" w:eastAsia="zh-CN" w:bidi="fr-FR"/>
        </w:rPr>
        <w:t xml:space="preserve"> </w:t>
      </w:r>
      <w:r>
        <w:rPr>
          <w:rStyle w:val="44"/>
          <w:rFonts w:eastAsia="宋体"/>
          <w:sz w:val="21"/>
        </w:rPr>
        <w:t xml:space="preserve">(Sperrung von mir) </w:t>
      </w:r>
      <w:r>
        <w:rPr>
          <w:rStyle w:val="44"/>
          <w:rFonts w:eastAsia="宋体"/>
          <w:sz w:val="21"/>
          <w:lang w:val="fr-FR" w:eastAsia="fr-FR" w:bidi="fr-FR"/>
        </w:rPr>
        <w:t xml:space="preserve">n’est pas que le photographe aujourd’hui se croit </w:t>
      </w:r>
      <w:r>
        <w:rPr>
          <w:rStyle w:val="44"/>
          <w:rFonts w:eastAsia="宋体"/>
          <w:i/>
          <w:iCs/>
          <w:sz w:val="21"/>
          <w:lang w:val="fr-FR" w:eastAsia="fr-FR" w:bidi="fr-FR"/>
        </w:rPr>
        <w:t>artiste;</w:t>
      </w:r>
      <w:r>
        <w:rPr>
          <w:rStyle w:val="44"/>
          <w:rFonts w:eastAsia="宋体"/>
          <w:sz w:val="21"/>
          <w:lang w:val="fr-FR" w:eastAsia="fr-FR" w:bidi="fr-FR"/>
        </w:rPr>
        <w:t xml:space="preserve"> le malheur c’est qu’il dispose réellement de certains moyens propres à l’art du peintre.« </w:t>
      </w:r>
      <w:r>
        <w:rPr>
          <w:rStyle w:val="44"/>
          <w:rFonts w:eastAsia="宋体"/>
          <w:sz w:val="21"/>
        </w:rPr>
        <w:t xml:space="preserve">Wladimir </w:t>
      </w:r>
      <w:r>
        <w:rPr>
          <w:rStyle w:val="44"/>
          <w:rFonts w:eastAsia="宋体"/>
          <w:sz w:val="21"/>
          <w:lang w:val="fr-FR" w:eastAsia="fr-FR" w:bidi="fr-FR"/>
        </w:rPr>
        <w:t xml:space="preserve">Weidlé: Les abeilles d’Aristée Paris p 181/182 </w:t>
      </w:r>
      <w:r>
        <w:rPr>
          <w:rStyle w:val="44"/>
          <w:rFonts w:eastAsia="宋体"/>
          <w:sz w:val="21"/>
        </w:rPr>
        <w:t xml:space="preserve">und </w:t>
      </w:r>
      <w:r>
        <w:rPr>
          <w:rStyle w:val="44"/>
          <w:rFonts w:eastAsia="宋体"/>
          <w:sz w:val="21"/>
          <w:lang w:val="fr-FR" w:eastAsia="fr-FR" w:bidi="fr-FR"/>
        </w:rPr>
        <w:t xml:space="preserve">184 (L’agonie de l’art) Vgl </w:t>
      </w:r>
      <w:r>
        <w:rPr>
          <w:rStyle w:val="44"/>
          <w:rFonts w:eastAsia="宋体"/>
          <w:sz w:val="21"/>
        </w:rPr>
        <w:t xml:space="preserve">Jochmann über das Epos: »Die allgemeine Theilnahme, die ein solches Gedicht aufregte, der Stolz, mit dem ein ganzes Volk es wiederholte, sein gesetzgebendes Ansehen über Meinungen und Gesinnungen, Alles gründete sich eben darauf, daß man es </w:t>
      </w:r>
      <w:r>
        <w:rPr>
          <w:rStyle w:val="44"/>
          <w:rFonts w:eastAsia="宋体"/>
          <w:i/>
          <w:iCs/>
          <w:sz w:val="21"/>
        </w:rPr>
        <w:t>nicht</w:t>
      </w:r>
      <w:r>
        <w:rPr>
          <w:rStyle w:val="44"/>
          <w:rFonts w:eastAsia="宋体"/>
          <w:sz w:val="21"/>
        </w:rPr>
        <w:t xml:space="preserve"> für eine bloße Dichtung hielt.« [Carl Gustav Jochmann:] Über die Sprache Heidelberg 1828 p 271 (Die Rückschritte der Poesie) </w:t>
      </w:r>
    </w:p>
    <w:p>
      <w:pPr>
        <w:pStyle w:val="45"/>
        <w:spacing w:after="0"/>
        <w:jc w:val="right"/>
        <w:rPr>
          <w:rStyle w:val="44"/>
          <w:rFonts w:eastAsia="宋体"/>
          <w:sz w:val="21"/>
        </w:rPr>
      </w:pPr>
      <w:r>
        <w:rPr>
          <w:rStyle w:val="44"/>
          <w:rFonts w:eastAsia="宋体"/>
          <w:sz w:val="21"/>
        </w:rPr>
        <w:t>[Y9,1 ]</w:t>
      </w:r>
    </w:p>
    <w:p>
      <w:pPr>
        <w:pStyle w:val="45"/>
        <w:spacing w:after="0"/>
        <w:rPr>
          <w:rFonts w:eastAsia="宋体"/>
          <w:sz w:val="21"/>
          <w:lang w:val="en-US" w:eastAsia="zh-CN" w:bidi="fr-FR"/>
        </w:rPr>
      </w:pPr>
      <w:r>
        <w:rPr>
          <w:rFonts w:hint="eastAsia" w:eastAsia="宋体"/>
          <w:sz w:val="21"/>
          <w:lang w:val="en-US" w:eastAsia="zh-CN" w:bidi="fr-FR"/>
        </w:rPr>
        <w:t>“</w:t>
      </w:r>
      <w:r>
        <w:rPr>
          <w:rFonts w:eastAsia="宋体"/>
          <w:sz w:val="21"/>
          <w:lang w:val="en-US" w:eastAsia="zh-CN" w:bidi="fr-FR"/>
        </w:rPr>
        <w:t>艺术在任何时代都不仅仅回应</w:t>
      </w:r>
      <w:r>
        <w:rPr>
          <w:rFonts w:hint="eastAsia" w:eastAsia="宋体"/>
          <w:sz w:val="21"/>
          <w:lang w:val="en-US" w:eastAsia="zh-CN" w:bidi="fr-FR"/>
        </w:rPr>
        <w:t>纯粹的审美</w:t>
      </w:r>
      <w:r>
        <w:rPr>
          <w:rFonts w:eastAsia="宋体"/>
          <w:sz w:val="21"/>
          <w:lang w:val="en-US" w:eastAsia="zh-CN" w:bidi="fr-FR"/>
        </w:rPr>
        <w:t>要求。哥特雕塑家为信徒工作就是在侍奉上帝；肖像画家力求逼真；夏尔丹</w:t>
      </w:r>
      <w:r>
        <w:rPr>
          <w:rStyle w:val="25"/>
          <w:rFonts w:eastAsia="宋体"/>
          <w:sz w:val="21"/>
          <w:lang w:val="en-US" w:eastAsia="zh-CN" w:bidi="fr-FR"/>
        </w:rPr>
        <w:footnoteReference w:id="97"/>
      </w:r>
      <w:r>
        <w:rPr>
          <w:rFonts w:eastAsia="宋体"/>
          <w:sz w:val="21"/>
          <w:lang w:val="en-US" w:eastAsia="zh-CN" w:bidi="fr-FR"/>
        </w:rPr>
        <w:t>（Chardin）画的鱼和野兔</w:t>
      </w:r>
      <w:r>
        <w:rPr>
          <w:rFonts w:hint="eastAsia" w:eastAsia="宋体"/>
          <w:sz w:val="21"/>
          <w:lang w:val="en-US" w:eastAsia="zh-CN" w:bidi="fr-FR"/>
        </w:rPr>
        <w:t>本应</w:t>
      </w:r>
      <w:r>
        <w:rPr>
          <w:rFonts w:eastAsia="宋体"/>
          <w:sz w:val="21"/>
          <w:lang w:val="en-US" w:eastAsia="zh-CN" w:bidi="fr-FR"/>
        </w:rPr>
        <w:t>挂在家庭餐厅</w:t>
      </w:r>
      <w:r>
        <w:rPr>
          <w:rFonts w:hint="eastAsia" w:eastAsia="宋体"/>
          <w:sz w:val="21"/>
          <w:lang w:val="en-US" w:eastAsia="zh-CN" w:bidi="fr-FR"/>
        </w:rPr>
        <w:t>里</w:t>
      </w:r>
      <w:r>
        <w:rPr>
          <w:rFonts w:eastAsia="宋体"/>
          <w:sz w:val="21"/>
          <w:lang w:val="en-US" w:eastAsia="zh-CN" w:bidi="fr-FR"/>
        </w:rPr>
        <w:t>餐桌的上方。艺术家在少数相当罕见的情况下会因此受苦；但艺术整体上却因此受益；所有伟大的艺术时代都是如此。特别是，那种天真的信念——他们只是在‘摹写自然’——对这些幸福时代的画家来说，虽然理论上站不住脚，</w:t>
      </w:r>
      <w:r>
        <w:rPr>
          <w:rFonts w:hint="eastAsia" w:eastAsia="宋体"/>
          <w:sz w:val="21"/>
          <w:lang w:val="en-US" w:eastAsia="zh-CN" w:bidi="fr-FR"/>
        </w:rPr>
        <w:t>但</w:t>
      </w:r>
      <w:r>
        <w:rPr>
          <w:rFonts w:eastAsia="宋体"/>
          <w:sz w:val="21"/>
          <w:lang w:val="en-US" w:eastAsia="zh-CN" w:bidi="fr-FR"/>
        </w:rPr>
        <w:t>却是大有裨益的。荷兰的大师们认为自己与其说是艺术家，不如说（如果允许这么说的话）是摄影师；直到今天，摄影师才绝对渴望被视为艺术家。从前，一幅版画首先是一份文献，</w:t>
      </w:r>
      <w:r>
        <w:rPr>
          <w:rFonts w:hint="eastAsia" w:eastAsia="宋体"/>
          <w:sz w:val="21"/>
          <w:lang w:val="en-US" w:eastAsia="zh-CN" w:bidi="fr-FR"/>
        </w:rPr>
        <w:t>整体</w:t>
      </w:r>
      <w:r>
        <w:rPr>
          <w:rFonts w:eastAsia="宋体"/>
          <w:sz w:val="21"/>
          <w:lang w:val="en-US" w:eastAsia="zh-CN" w:bidi="fr-FR"/>
        </w:rPr>
        <w:t>而言比一张照片精确度较低</w:t>
      </w:r>
      <w:r>
        <w:rPr>
          <w:rFonts w:hint="eastAsia" w:eastAsia="宋体"/>
          <w:sz w:val="21"/>
          <w:lang w:val="en-US" w:eastAsia="zh-CN" w:bidi="fr-FR"/>
        </w:rPr>
        <w:t>，却</w:t>
      </w:r>
      <w:r>
        <w:rPr>
          <w:rFonts w:eastAsia="宋体"/>
          <w:sz w:val="21"/>
          <w:lang w:val="en-US" w:eastAsia="zh-CN" w:bidi="fr-FR"/>
        </w:rPr>
        <w:t>更具艺术性，但它具有相同的功能，履行着几乎相同的实际角色。</w:t>
      </w:r>
      <w:r>
        <w:rPr>
          <w:rFonts w:hint="eastAsia" w:eastAsia="宋体"/>
          <w:sz w:val="21"/>
          <w:lang w:val="en-US" w:eastAsia="zh-CN" w:bidi="fr-FR"/>
        </w:rPr>
        <w:t>”</w:t>
      </w:r>
      <w:r>
        <w:rPr>
          <w:rFonts w:eastAsia="宋体"/>
          <w:sz w:val="21"/>
          <w:lang w:val="en-US" w:eastAsia="zh-CN" w:bidi="fr-FR"/>
        </w:rPr>
        <w:t>除了这一重要见解，该作者还有一个同样重要的观点</w:t>
      </w:r>
      <w:r>
        <w:rPr>
          <w:rFonts w:hint="eastAsia" w:eastAsia="宋体"/>
          <w:sz w:val="21"/>
          <w:lang w:val="en-US" w:eastAsia="zh-CN" w:bidi="fr-FR"/>
        </w:rPr>
        <w:t>：</w:t>
      </w:r>
      <w:r>
        <w:rPr>
          <w:rFonts w:eastAsia="宋体"/>
          <w:sz w:val="21"/>
          <w:lang w:val="en-US" w:eastAsia="zh-CN" w:bidi="fr-FR"/>
        </w:rPr>
        <w:t>摄影师区别于造型艺术家的</w:t>
      </w:r>
      <w:r>
        <w:rPr>
          <w:rFonts w:hint="eastAsia" w:eastAsia="宋体"/>
          <w:sz w:val="21"/>
          <w:lang w:val="en-US" w:eastAsia="zh-CN" w:bidi="fr-FR"/>
        </w:rPr>
        <w:t>根本之处</w:t>
      </w:r>
      <w:r>
        <w:rPr>
          <w:rFonts w:eastAsia="宋体"/>
          <w:sz w:val="21"/>
          <w:lang w:val="en-US" w:eastAsia="zh-CN" w:bidi="fr-FR"/>
        </w:rPr>
        <w:t>，并</w:t>
      </w:r>
      <w:r>
        <w:rPr>
          <w:rFonts w:hint="eastAsia" w:eastAsia="宋体"/>
          <w:sz w:val="21"/>
          <w:lang w:val="en-US" w:eastAsia="zh-CN" w:bidi="fr-FR"/>
        </w:rPr>
        <w:t>不在于</w:t>
      </w:r>
      <w:r>
        <w:rPr>
          <w:rFonts w:eastAsia="宋体"/>
          <w:sz w:val="21"/>
          <w:lang w:val="en-US" w:eastAsia="zh-CN" w:bidi="fr-FR"/>
        </w:rPr>
        <w:t>其作品</w:t>
      </w:r>
      <w:r>
        <w:rPr>
          <w:rFonts w:hint="eastAsia" w:eastAsia="宋体"/>
          <w:sz w:val="21"/>
          <w:lang w:val="en-US" w:eastAsia="zh-CN" w:bidi="fr-FR"/>
        </w:rPr>
        <w:t>更具现实主义特质</w:t>
      </w:r>
      <w:r>
        <w:rPr>
          <w:rFonts w:eastAsia="宋体"/>
          <w:sz w:val="21"/>
          <w:lang w:val="en-US" w:eastAsia="zh-CN" w:bidi="fr-FR"/>
        </w:rPr>
        <w:t>，而是</w:t>
      </w:r>
      <w:r>
        <w:rPr>
          <w:rFonts w:hint="eastAsia" w:eastAsia="宋体"/>
          <w:sz w:val="21"/>
          <w:lang w:val="en-US" w:eastAsia="zh-CN" w:bidi="fr-FR"/>
        </w:rPr>
        <w:t>其采用更高程度的机械化技术</w:t>
      </w:r>
      <w:r>
        <w:rPr>
          <w:rFonts w:eastAsia="宋体"/>
          <w:sz w:val="21"/>
          <w:lang w:val="en-US" w:eastAsia="zh-CN" w:bidi="fr-FR"/>
        </w:rPr>
        <w:t>，但这并不排除</w:t>
      </w:r>
      <w:r>
        <w:rPr>
          <w:rFonts w:hint="eastAsia" w:eastAsia="宋体"/>
          <w:sz w:val="21"/>
          <w:lang w:val="en-US" w:eastAsia="zh-CN" w:bidi="fr-FR"/>
        </w:rPr>
        <w:t>其</w:t>
      </w:r>
      <w:r>
        <w:rPr>
          <w:rFonts w:eastAsia="宋体"/>
          <w:sz w:val="21"/>
          <w:lang w:val="en-US" w:eastAsia="zh-CN" w:bidi="fr-FR"/>
        </w:rPr>
        <w:t>艺术能动性。</w:t>
      </w:r>
      <w:r>
        <w:rPr>
          <w:rFonts w:hint="eastAsia" w:eastAsia="宋体"/>
          <w:sz w:val="21"/>
          <w:lang w:val="en-US" w:eastAsia="zh-CN" w:bidi="fr-FR"/>
        </w:rPr>
        <w:t>但这一切</w:t>
      </w:r>
      <w:r>
        <w:rPr>
          <w:rFonts w:eastAsia="宋体"/>
          <w:sz w:val="21"/>
          <w:lang w:val="en-US" w:eastAsia="zh-CN" w:bidi="fr-FR"/>
        </w:rPr>
        <w:t>并不妨碍他写道：</w:t>
      </w:r>
      <w:r>
        <w:rPr>
          <w:rFonts w:hint="eastAsia" w:eastAsia="宋体"/>
          <w:sz w:val="21"/>
          <w:lang w:val="en-US" w:eastAsia="zh-CN" w:bidi="fr-FR"/>
        </w:rPr>
        <w:t>“</w:t>
      </w:r>
      <w:r>
        <w:rPr>
          <w:rFonts w:eastAsia="宋体"/>
          <w:sz w:val="21"/>
          <w:lang w:val="en-US" w:eastAsia="zh-CN" w:bidi="fr-FR"/>
        </w:rPr>
        <w:t>不幸</w:t>
      </w:r>
      <w:r>
        <w:rPr>
          <w:rFonts w:hint="eastAsia" w:eastAsia="宋体"/>
          <w:sz w:val="21"/>
          <w:lang w:val="en-US" w:eastAsia="zh-CN" w:bidi="fr-FR"/>
        </w:rPr>
        <w:t>之处</w:t>
      </w:r>
      <w:r>
        <w:rPr>
          <w:rFonts w:eastAsia="宋体"/>
          <w:sz w:val="21"/>
          <w:lang w:val="en-US" w:eastAsia="zh-CN" w:bidi="fr-FR"/>
        </w:rPr>
        <w:t>并非在于今天的摄影师自认为是</w:t>
      </w:r>
      <w:r>
        <w:rPr>
          <w:rFonts w:eastAsia="宋体"/>
          <w:i/>
          <w:iCs/>
          <w:sz w:val="21"/>
          <w:lang w:val="en-US" w:eastAsia="zh-CN" w:bidi="fr-FR"/>
        </w:rPr>
        <w:t>艺术家</w:t>
      </w:r>
      <w:r>
        <w:rPr>
          <w:rFonts w:eastAsia="宋体"/>
          <w:sz w:val="21"/>
          <w:lang w:val="en-US" w:eastAsia="zh-CN" w:bidi="fr-FR"/>
        </w:rPr>
        <w:t>；不幸在于他确实掌握了一些本属于画家艺术的手段。</w:t>
      </w:r>
      <w:r>
        <w:rPr>
          <w:rFonts w:hint="eastAsia" w:eastAsia="宋体"/>
          <w:sz w:val="21"/>
          <w:lang w:val="en-US" w:eastAsia="zh-CN" w:bidi="fr-FR"/>
        </w:rPr>
        <w:t>”</w:t>
      </w:r>
      <w:r>
        <w:rPr>
          <w:rFonts w:eastAsia="宋体"/>
          <w:sz w:val="21"/>
          <w:lang w:val="en-US" w:eastAsia="zh-CN" w:bidi="fr-FR"/>
        </w:rPr>
        <w:t>弗拉基米尔·维德莱：《阿里斯泰俄斯的蜜蜂》，巴黎，第181/182页和第184页（《艺术的垂死挣扎》）</w:t>
      </w:r>
      <w:r>
        <w:rPr>
          <w:rFonts w:hint="eastAsia" w:eastAsia="宋体"/>
          <w:sz w:val="21"/>
          <w:lang w:val="en-US" w:eastAsia="zh-CN" w:bidi="fr-FR"/>
        </w:rPr>
        <w:t>参照</w:t>
      </w:r>
      <w:r>
        <w:rPr>
          <w:rFonts w:eastAsia="宋体"/>
          <w:sz w:val="21"/>
          <w:lang w:val="en-US" w:eastAsia="zh-CN" w:bidi="fr-FR"/>
        </w:rPr>
        <w:t>约赫曼（Jochmann）关于史诗的</w:t>
      </w:r>
      <w:r>
        <w:rPr>
          <w:rFonts w:hint="eastAsia" w:eastAsia="宋体"/>
          <w:sz w:val="21"/>
          <w:lang w:val="en-US" w:eastAsia="zh-CN" w:bidi="fr-FR"/>
        </w:rPr>
        <w:t>论述</w:t>
      </w:r>
      <w:r>
        <w:rPr>
          <w:rFonts w:eastAsia="宋体"/>
          <w:sz w:val="21"/>
          <w:lang w:val="en-US" w:eastAsia="zh-CN" w:bidi="fr-FR"/>
        </w:rPr>
        <w:t>：</w:t>
      </w:r>
      <w:r>
        <w:rPr>
          <w:rFonts w:hint="eastAsia" w:eastAsia="宋体"/>
          <w:sz w:val="21"/>
          <w:lang w:val="en-US" w:eastAsia="zh-CN" w:bidi="fr-FR"/>
        </w:rPr>
        <w:t>“</w:t>
      </w:r>
      <w:r>
        <w:rPr>
          <w:rFonts w:eastAsia="宋体"/>
          <w:sz w:val="21"/>
          <w:lang w:val="en-US" w:eastAsia="zh-CN" w:bidi="fr-FR"/>
        </w:rPr>
        <w:t>这首诗</w:t>
      </w:r>
      <w:r>
        <w:rPr>
          <w:rFonts w:hint="eastAsia" w:eastAsia="宋体"/>
          <w:sz w:val="21"/>
          <w:lang w:val="en-US" w:eastAsia="zh-CN" w:bidi="fr-FR"/>
        </w:rPr>
        <w:t>歌</w:t>
      </w:r>
      <w:r>
        <w:rPr>
          <w:rFonts w:eastAsia="宋体"/>
          <w:sz w:val="21"/>
          <w:lang w:val="en-US" w:eastAsia="zh-CN" w:bidi="fr-FR"/>
        </w:rPr>
        <w:t>所</w:t>
      </w:r>
      <w:r>
        <w:rPr>
          <w:rFonts w:hint="eastAsia" w:eastAsia="宋体"/>
          <w:sz w:val="21"/>
          <w:lang w:val="en-US" w:eastAsia="zh-CN" w:bidi="fr-FR"/>
        </w:rPr>
        <w:t>激发</w:t>
      </w:r>
      <w:r>
        <w:rPr>
          <w:rFonts w:eastAsia="宋体"/>
          <w:sz w:val="21"/>
          <w:lang w:val="en-US" w:eastAsia="zh-CN" w:bidi="fr-FR"/>
        </w:rPr>
        <w:t>的普遍共鸣，</w:t>
      </w:r>
      <w:r>
        <w:rPr>
          <w:rFonts w:hint="eastAsia" w:eastAsia="宋体"/>
          <w:sz w:val="21"/>
          <w:lang w:val="en-US" w:eastAsia="zh-CN" w:bidi="fr-FR"/>
        </w:rPr>
        <w:t>整个民族都自豪地传颂它</w:t>
      </w:r>
      <w:r>
        <w:rPr>
          <w:rFonts w:eastAsia="宋体"/>
          <w:sz w:val="21"/>
          <w:lang w:val="en-US" w:eastAsia="zh-CN" w:bidi="fr-FR"/>
        </w:rPr>
        <w:t>，它对</w:t>
      </w:r>
      <w:r>
        <w:rPr>
          <w:rFonts w:hint="eastAsia" w:eastAsia="宋体"/>
          <w:sz w:val="21"/>
          <w:lang w:val="en-US" w:eastAsia="zh-CN" w:bidi="fr-FR"/>
        </w:rPr>
        <w:t>人们的思想</w:t>
      </w:r>
      <w:r>
        <w:rPr>
          <w:rFonts w:eastAsia="宋体"/>
          <w:sz w:val="21"/>
          <w:lang w:val="en-US" w:eastAsia="zh-CN" w:bidi="fr-FR"/>
        </w:rPr>
        <w:t>和情感</w:t>
      </w:r>
      <w:r>
        <w:rPr>
          <w:rFonts w:hint="eastAsia" w:eastAsia="宋体"/>
          <w:sz w:val="21"/>
          <w:lang w:val="en-US" w:eastAsia="zh-CN" w:bidi="fr-FR"/>
        </w:rPr>
        <w:t>具有</w:t>
      </w:r>
      <w:r>
        <w:rPr>
          <w:rFonts w:eastAsia="宋体"/>
          <w:sz w:val="21"/>
          <w:lang w:val="en-US" w:eastAsia="zh-CN" w:bidi="fr-FR"/>
        </w:rPr>
        <w:t>立法</w:t>
      </w:r>
      <w:r>
        <w:rPr>
          <w:rFonts w:hint="eastAsia" w:eastAsia="宋体"/>
          <w:sz w:val="21"/>
          <w:lang w:val="en-US" w:eastAsia="zh-CN" w:bidi="fr-FR"/>
        </w:rPr>
        <w:t>般的</w:t>
      </w:r>
      <w:r>
        <w:rPr>
          <w:rFonts w:eastAsia="宋体"/>
          <w:sz w:val="21"/>
          <w:lang w:val="en-US" w:eastAsia="zh-CN" w:bidi="fr-FR"/>
        </w:rPr>
        <w:t>权威，</w:t>
      </w:r>
      <w:r>
        <w:rPr>
          <w:rFonts w:hint="eastAsia" w:eastAsia="宋体"/>
          <w:sz w:val="21"/>
          <w:lang w:val="en-US" w:eastAsia="zh-CN" w:bidi="fr-FR"/>
        </w:rPr>
        <w:t>这</w:t>
      </w:r>
      <w:r>
        <w:rPr>
          <w:rFonts w:eastAsia="宋体"/>
          <w:sz w:val="21"/>
          <w:lang w:val="en-US" w:eastAsia="zh-CN" w:bidi="fr-FR"/>
        </w:rPr>
        <w:t>一切都</w:t>
      </w:r>
      <w:r>
        <w:rPr>
          <w:rFonts w:hint="eastAsia" w:eastAsia="宋体"/>
          <w:sz w:val="21"/>
          <w:lang w:val="en-US" w:eastAsia="zh-CN" w:bidi="fr-FR"/>
        </w:rPr>
        <w:t>源于</w:t>
      </w:r>
      <w:r>
        <w:rPr>
          <w:rFonts w:eastAsia="宋体"/>
          <w:sz w:val="21"/>
          <w:lang w:val="en-US" w:eastAsia="zh-CN" w:bidi="fr-FR"/>
        </w:rPr>
        <w:t>人们</w:t>
      </w:r>
      <w:r>
        <w:rPr>
          <w:rFonts w:eastAsia="宋体"/>
          <w:i/>
          <w:iCs/>
          <w:sz w:val="21"/>
          <w:lang w:val="en-US" w:eastAsia="zh-CN" w:bidi="fr-FR"/>
        </w:rPr>
        <w:t>并不</w:t>
      </w:r>
      <w:r>
        <w:rPr>
          <w:rFonts w:eastAsia="宋体"/>
          <w:sz w:val="21"/>
          <w:lang w:val="en-US" w:eastAsia="zh-CN" w:bidi="fr-FR"/>
        </w:rPr>
        <w:t>认为它仅仅是一首诗。</w:t>
      </w:r>
      <w:r>
        <w:rPr>
          <w:rFonts w:hint="eastAsia" w:eastAsia="宋体"/>
          <w:sz w:val="21"/>
          <w:lang w:val="en-US" w:eastAsia="zh-CN" w:bidi="fr-FR"/>
        </w:rPr>
        <w:t>”</w:t>
      </w:r>
      <w:r>
        <w:rPr>
          <w:rFonts w:eastAsia="宋体"/>
          <w:sz w:val="21"/>
          <w:lang w:val="en-US" w:eastAsia="zh-CN" w:bidi="fr-FR"/>
        </w:rPr>
        <w:t>卡尔</w:t>
      </w:r>
      <w:r>
        <w:rPr>
          <w:rFonts w:ascii="Cambria Math" w:hAnsi="Cambria Math" w:eastAsia="宋体" w:cs="Cambria Math"/>
          <w:sz w:val="21"/>
          <w:lang w:val="en-US" w:eastAsia="zh-CN" w:bidi="fr-FR"/>
        </w:rPr>
        <w:t>⋅</w:t>
      </w:r>
      <w:r>
        <w:rPr>
          <w:rFonts w:eastAsia="宋体"/>
          <w:sz w:val="21"/>
          <w:lang w:val="en-US" w:eastAsia="zh-CN" w:bidi="fr-FR"/>
        </w:rPr>
        <w:t>古斯塔夫</w:t>
      </w:r>
      <w:r>
        <w:rPr>
          <w:rFonts w:ascii="Cambria Math" w:hAnsi="Cambria Math" w:eastAsia="宋体" w:cs="Cambria Math"/>
          <w:sz w:val="21"/>
          <w:lang w:val="en-US" w:eastAsia="zh-CN" w:bidi="fr-FR"/>
        </w:rPr>
        <w:t>⋅</w:t>
      </w:r>
      <w:r>
        <w:rPr>
          <w:rFonts w:eastAsia="宋体"/>
          <w:sz w:val="21"/>
          <w:lang w:val="en-US" w:eastAsia="zh-CN" w:bidi="fr-FR"/>
        </w:rPr>
        <w:t>约赫曼（Carl</w:t>
      </w:r>
      <w:r>
        <w:rPr>
          <w:rFonts w:hint="eastAsia" w:eastAsia="宋体"/>
          <w:sz w:val="21"/>
          <w:lang w:val="en-US" w:eastAsia="zh-CN" w:bidi="fr-FR"/>
        </w:rPr>
        <w:t xml:space="preserve"> </w:t>
      </w:r>
      <w:r>
        <w:rPr>
          <w:rFonts w:eastAsia="宋体"/>
          <w:sz w:val="21"/>
          <w:lang w:val="en-US" w:eastAsia="zh-CN" w:bidi="fr-FR"/>
        </w:rPr>
        <w:t>Gustav</w:t>
      </w:r>
      <w:r>
        <w:rPr>
          <w:rFonts w:hint="eastAsia" w:eastAsia="宋体"/>
          <w:sz w:val="21"/>
          <w:lang w:val="en-US" w:eastAsia="zh-CN" w:bidi="fr-FR"/>
        </w:rPr>
        <w:t xml:space="preserve"> </w:t>
      </w:r>
      <w:r>
        <w:rPr>
          <w:rFonts w:eastAsia="宋体"/>
          <w:sz w:val="21"/>
          <w:lang w:val="en-US" w:eastAsia="zh-CN" w:bidi="fr-FR"/>
        </w:rPr>
        <w:t>Jochmann）</w:t>
      </w:r>
      <w:r>
        <w:rPr>
          <w:rStyle w:val="25"/>
          <w:rFonts w:eastAsia="宋体"/>
          <w:sz w:val="21"/>
          <w:lang w:val="en-US" w:eastAsia="zh-CN" w:bidi="fr-FR"/>
        </w:rPr>
        <w:footnoteReference w:id="98"/>
      </w:r>
      <w:r>
        <w:rPr>
          <w:rFonts w:eastAsia="宋体"/>
          <w:sz w:val="21"/>
          <w:lang w:val="en-US" w:eastAsia="zh-CN" w:bidi="fr-FR"/>
        </w:rPr>
        <w:t>：《论语言》</w:t>
      </w:r>
      <w:r>
        <w:rPr>
          <w:rFonts w:hint="eastAsia" w:eastAsia="宋体"/>
          <w:sz w:val="21"/>
          <w:lang w:val="en-US" w:eastAsia="zh-CN" w:bidi="fr-FR"/>
        </w:rPr>
        <w:t>（</w:t>
      </w:r>
      <w:r>
        <w:rPr>
          <w:rFonts w:hint="eastAsia" w:eastAsia="宋体"/>
          <w:i/>
          <w:iCs/>
          <w:sz w:val="21"/>
          <w:lang w:val="en-US" w:eastAsia="zh-CN" w:bidi="fr-FR"/>
        </w:rPr>
        <w:t>Über die Sprache</w:t>
      </w:r>
      <w:r>
        <w:rPr>
          <w:rFonts w:hint="eastAsia" w:eastAsia="宋体"/>
          <w:sz w:val="21"/>
          <w:lang w:val="en-US" w:eastAsia="zh-CN" w:bidi="fr-FR"/>
        </w:rPr>
        <w:t>）</w:t>
      </w:r>
      <w:r>
        <w:rPr>
          <w:rFonts w:eastAsia="宋体"/>
          <w:sz w:val="21"/>
          <w:lang w:val="en-US" w:eastAsia="zh-CN" w:bidi="fr-FR"/>
        </w:rPr>
        <w:t>，海德堡，1828年，第271页（《诗歌的退步》）</w:t>
      </w:r>
    </w:p>
    <w:p>
      <w:pPr>
        <w:pStyle w:val="45"/>
        <w:spacing w:after="0"/>
        <w:jc w:val="right"/>
        <w:rPr>
          <w:rFonts w:eastAsia="宋体"/>
          <w:sz w:val="21"/>
          <w:lang w:eastAsia="zh-CN"/>
        </w:rPr>
      </w:pPr>
      <w:r>
        <w:rPr>
          <w:rStyle w:val="44"/>
          <w:rFonts w:eastAsia="宋体"/>
          <w:sz w:val="21"/>
        </w:rPr>
        <w:t>[Y9,1 ]</w:t>
      </w:r>
    </w:p>
    <w:p>
      <w:pPr>
        <w:pStyle w:val="51"/>
        <w:spacing w:after="0"/>
        <w:jc w:val="both"/>
        <w:rPr>
          <w:rStyle w:val="44"/>
          <w:rFonts w:eastAsia="宋体"/>
          <w:color w:val="auto"/>
          <w:sz w:val="21"/>
          <w:lang w:val="fr-FR" w:eastAsia="fr-FR" w:bidi="fr-FR"/>
        </w:rPr>
      </w:pPr>
      <w:r>
        <w:rPr>
          <w:rStyle w:val="44"/>
          <w:rFonts w:eastAsia="宋体"/>
          <w:sz w:val="21"/>
          <w:lang w:val="fr-CA" w:eastAsia="fr-FR" w:bidi="fr-FR"/>
        </w:rPr>
        <w:t xml:space="preserve">Schon gegen 1845 tritt die Illustration im Inseratenwesen auf. </w:t>
      </w:r>
      <w:r>
        <w:rPr>
          <w:rStyle w:val="44"/>
          <w:rFonts w:eastAsia="宋体"/>
          <w:sz w:val="21"/>
          <w:lang w:val="fr-FR" w:eastAsia="fr-FR" w:bidi="fr-FR"/>
        </w:rPr>
        <w:t xml:space="preserve">Am 6 Juli dieses Jahres erläßt </w:t>
      </w:r>
      <w:r>
        <w:rPr>
          <w:rStyle w:val="44"/>
          <w:rFonts w:eastAsia="宋体"/>
          <w:color w:val="auto"/>
          <w:sz w:val="21"/>
          <w:lang w:val="fr-FR" w:eastAsia="fr-FR" w:bidi="fr-FR"/>
        </w:rPr>
        <w:t>die Société générale des annonces, die die publicité der Débats, des Constitutionnel, der Presse gepachtet hatte, einen Prospekt, der sagt: »Nous appelons ... votre attention sur les illustrations qu’un grand nombre d’industriels sont dans l’habitude, depuis quelques années, de joindre à leurs annonces. La faculté de frapper les yeux par la forme et la disposition des caractères est moins précieuse peut-être que l’avantage de pouvoir compléter par des dessins, des modèles, des plans, une exposition souvent aride.« P Datz: Histoire de la publicité I Paris 1894 p 216/217</w:t>
      </w:r>
    </w:p>
    <w:p>
      <w:pPr>
        <w:pStyle w:val="51"/>
        <w:spacing w:after="0" w:line="252" w:lineRule="auto"/>
        <w:jc w:val="right"/>
        <w:rPr>
          <w:rStyle w:val="44"/>
          <w:rFonts w:eastAsia="宋体"/>
          <w:color w:val="auto"/>
          <w:sz w:val="21"/>
          <w:lang w:val="fr-FR" w:eastAsia="zh-CN" w:bidi="fr-FR"/>
        </w:rPr>
      </w:pPr>
      <w:r>
        <w:rPr>
          <w:rStyle w:val="44"/>
          <w:rFonts w:eastAsia="宋体"/>
          <w:color w:val="auto"/>
          <w:sz w:val="21"/>
          <w:lang w:val="fr-FR" w:eastAsia="zh-CN" w:bidi="fr-FR"/>
        </w:rPr>
        <w:t xml:space="preserve">[Y 9, </w:t>
      </w:r>
      <w:r>
        <w:rPr>
          <w:rStyle w:val="44"/>
          <w:rFonts w:hint="eastAsia" w:eastAsia="宋体"/>
          <w:color w:val="auto"/>
          <w:sz w:val="21"/>
          <w:lang w:val="fr-FR" w:eastAsia="zh" w:bidi="fr-FR"/>
        </w:rPr>
        <w:t>2</w:t>
      </w:r>
      <w:r>
        <w:rPr>
          <w:rStyle w:val="44"/>
          <w:rFonts w:eastAsia="宋体"/>
          <w:color w:val="auto"/>
          <w:sz w:val="21"/>
          <w:lang w:val="fr-FR" w:eastAsia="zh-CN" w:bidi="fr-FR"/>
        </w:rPr>
        <w:t>]</w:t>
      </w:r>
    </w:p>
    <w:p>
      <w:pPr>
        <w:pStyle w:val="51"/>
        <w:spacing w:after="0" w:line="252" w:lineRule="auto"/>
        <w:rPr>
          <w:rFonts w:eastAsia="宋体"/>
          <w:sz w:val="21"/>
          <w:szCs w:val="20"/>
          <w:lang w:bidi="fr-FR"/>
        </w:rPr>
      </w:pPr>
      <w:r>
        <w:rPr>
          <w:rFonts w:eastAsia="宋体"/>
          <w:color w:val="auto"/>
          <w:sz w:val="21"/>
          <w:szCs w:val="20"/>
          <w:lang w:bidi="fr-FR"/>
        </w:rPr>
        <w:t>早在</w:t>
      </w:r>
      <w:r>
        <w:rPr>
          <w:rFonts w:eastAsia="宋体"/>
          <w:color w:val="auto"/>
          <w:sz w:val="21"/>
          <w:szCs w:val="20"/>
          <w:lang w:val="fr-FR" w:bidi="fr-FR"/>
        </w:rPr>
        <w:t>1845</w:t>
      </w:r>
      <w:r>
        <w:rPr>
          <w:rFonts w:eastAsia="宋体"/>
          <w:color w:val="auto"/>
          <w:sz w:val="21"/>
          <w:szCs w:val="20"/>
          <w:lang w:bidi="fr-FR"/>
        </w:rPr>
        <w:t>年左右</w:t>
      </w:r>
      <w:r>
        <w:rPr>
          <w:rFonts w:eastAsia="宋体"/>
          <w:color w:val="auto"/>
          <w:sz w:val="21"/>
          <w:szCs w:val="20"/>
          <w:lang w:val="fr-FR" w:bidi="fr-FR"/>
        </w:rPr>
        <w:t>，</w:t>
      </w:r>
      <w:r>
        <w:rPr>
          <w:rFonts w:eastAsia="宋体"/>
          <w:color w:val="auto"/>
          <w:sz w:val="21"/>
          <w:szCs w:val="20"/>
          <w:lang w:bidi="fr-FR"/>
        </w:rPr>
        <w:t>插</w:t>
      </w:r>
      <w:r>
        <w:rPr>
          <w:rFonts w:hint="eastAsia" w:eastAsia="宋体"/>
          <w:color w:val="auto"/>
          <w:sz w:val="21"/>
          <w:szCs w:val="20"/>
          <w:lang w:bidi="fr-FR"/>
        </w:rPr>
        <w:t>图已应用在</w:t>
      </w:r>
      <w:r>
        <w:rPr>
          <w:rFonts w:eastAsia="宋体"/>
          <w:color w:val="auto"/>
          <w:sz w:val="21"/>
          <w:szCs w:val="20"/>
          <w:lang w:bidi="fr-FR"/>
        </w:rPr>
        <w:t>广告业中。同年</w:t>
      </w:r>
      <w:r>
        <w:rPr>
          <w:rFonts w:eastAsia="宋体"/>
          <w:color w:val="auto"/>
          <w:sz w:val="21"/>
          <w:szCs w:val="20"/>
          <w:lang w:val="fr-FR" w:bidi="fr-FR"/>
        </w:rPr>
        <w:t>7</w:t>
      </w:r>
      <w:r>
        <w:rPr>
          <w:rFonts w:eastAsia="宋体"/>
          <w:color w:val="auto"/>
          <w:sz w:val="21"/>
          <w:szCs w:val="20"/>
          <w:lang w:bidi="fr-FR"/>
        </w:rPr>
        <w:t>月</w:t>
      </w:r>
      <w:r>
        <w:rPr>
          <w:rFonts w:eastAsia="宋体"/>
          <w:color w:val="auto"/>
          <w:sz w:val="21"/>
          <w:szCs w:val="20"/>
          <w:lang w:val="fr-FR" w:bidi="fr-FR"/>
        </w:rPr>
        <w:t>6</w:t>
      </w:r>
      <w:r>
        <w:rPr>
          <w:rFonts w:eastAsia="宋体"/>
          <w:color w:val="auto"/>
          <w:sz w:val="21"/>
          <w:szCs w:val="20"/>
          <w:lang w:bidi="fr-FR"/>
        </w:rPr>
        <w:t>日</w:t>
      </w:r>
      <w:r>
        <w:rPr>
          <w:rFonts w:eastAsia="宋体"/>
          <w:color w:val="auto"/>
          <w:sz w:val="21"/>
          <w:szCs w:val="20"/>
          <w:lang w:val="fr-FR" w:bidi="fr-FR"/>
        </w:rPr>
        <w:t>，</w:t>
      </w:r>
      <w:r>
        <w:rPr>
          <w:rFonts w:eastAsia="宋体"/>
          <w:color w:val="auto"/>
          <w:sz w:val="21"/>
          <w:szCs w:val="20"/>
          <w:lang w:bidi="fr-FR"/>
        </w:rPr>
        <w:t>承包了《辩论报》</w:t>
      </w:r>
      <w:r>
        <w:rPr>
          <w:rFonts w:eastAsia="宋体"/>
          <w:color w:val="auto"/>
          <w:sz w:val="21"/>
          <w:szCs w:val="20"/>
          <w:lang w:val="fr-FR" w:bidi="fr-FR"/>
        </w:rPr>
        <w:t>（Débats）</w:t>
      </w:r>
      <w:r>
        <w:rPr>
          <w:rFonts w:eastAsia="宋体"/>
          <w:color w:val="auto"/>
          <w:sz w:val="21"/>
          <w:szCs w:val="20"/>
          <w:lang w:bidi="fr-FR"/>
        </w:rPr>
        <w:t>、《立宪报》</w:t>
      </w:r>
      <w:r>
        <w:rPr>
          <w:rFonts w:eastAsia="宋体"/>
          <w:color w:val="auto"/>
          <w:sz w:val="21"/>
          <w:szCs w:val="20"/>
          <w:lang w:val="fr-FR" w:bidi="fr-FR"/>
        </w:rPr>
        <w:t>（Constitutionnel）</w:t>
      </w:r>
      <w:r>
        <w:rPr>
          <w:rFonts w:eastAsia="宋体"/>
          <w:color w:val="auto"/>
          <w:sz w:val="21"/>
          <w:szCs w:val="20"/>
          <w:lang w:bidi="fr-FR"/>
        </w:rPr>
        <w:t>和《新闻报》</w:t>
      </w:r>
      <w:r>
        <w:rPr>
          <w:rFonts w:eastAsia="宋体"/>
          <w:color w:val="auto"/>
          <w:sz w:val="21"/>
          <w:szCs w:val="20"/>
          <w:lang w:val="fr-FR" w:bidi="fr-FR"/>
        </w:rPr>
        <w:t>（Presse）</w:t>
      </w:r>
      <w:r>
        <w:rPr>
          <w:rFonts w:eastAsia="宋体"/>
          <w:color w:val="auto"/>
          <w:sz w:val="21"/>
          <w:szCs w:val="20"/>
          <w:lang w:bidi="fr-FR"/>
        </w:rPr>
        <w:t>广告业务的</w:t>
      </w:r>
      <w:r>
        <w:rPr>
          <w:rFonts w:hint="eastAsia" w:eastAsia="宋体"/>
          <w:color w:val="auto"/>
          <w:sz w:val="21"/>
          <w:szCs w:val="20"/>
          <w:highlight w:val="darkGray"/>
          <w:lang w:bidi="fr-FR"/>
        </w:rPr>
        <w:t>通用</w:t>
      </w:r>
      <w:r>
        <w:rPr>
          <w:rFonts w:eastAsia="宋体"/>
          <w:color w:val="auto"/>
          <w:sz w:val="21"/>
          <w:szCs w:val="20"/>
          <w:highlight w:val="darkGray"/>
          <w:lang w:bidi="fr-FR"/>
        </w:rPr>
        <w:t>广告公司</w:t>
      </w:r>
      <w:r>
        <w:rPr>
          <w:rFonts w:eastAsia="宋体"/>
          <w:color w:val="auto"/>
          <w:sz w:val="21"/>
          <w:szCs w:val="20"/>
          <w:highlight w:val="darkGray"/>
          <w:lang w:val="fr-FR" w:bidi="fr-FR"/>
        </w:rPr>
        <w:t>（Société générale des annonces）</w:t>
      </w:r>
      <w:r>
        <w:rPr>
          <w:rFonts w:eastAsia="宋体"/>
          <w:color w:val="auto"/>
          <w:sz w:val="21"/>
          <w:szCs w:val="20"/>
          <w:lang w:bidi="fr-FR"/>
        </w:rPr>
        <w:t>发布了一份宣传册</w:t>
      </w:r>
      <w:r>
        <w:rPr>
          <w:rFonts w:eastAsia="宋体"/>
          <w:color w:val="auto"/>
          <w:sz w:val="21"/>
          <w:szCs w:val="20"/>
          <w:lang w:val="fr-FR" w:bidi="fr-FR"/>
        </w:rPr>
        <w:t>，</w:t>
      </w:r>
      <w:r>
        <w:rPr>
          <w:rFonts w:hint="eastAsia" w:eastAsia="宋体"/>
          <w:color w:val="auto"/>
          <w:sz w:val="21"/>
          <w:szCs w:val="20"/>
          <w:lang w:val="fr-FR" w:bidi="fr-FR"/>
        </w:rPr>
        <w:t>声</w:t>
      </w:r>
      <w:r>
        <w:rPr>
          <w:rFonts w:eastAsia="宋体"/>
          <w:color w:val="auto"/>
          <w:sz w:val="21"/>
          <w:szCs w:val="20"/>
          <w:lang w:bidi="fr-FR"/>
        </w:rPr>
        <w:t>称</w:t>
      </w:r>
      <w:r>
        <w:rPr>
          <w:rFonts w:eastAsia="宋体"/>
          <w:color w:val="auto"/>
          <w:sz w:val="21"/>
          <w:szCs w:val="20"/>
          <w:lang w:val="fr-FR" w:bidi="fr-FR"/>
        </w:rPr>
        <w:t>：</w:t>
      </w:r>
      <w:r>
        <w:rPr>
          <w:rFonts w:hint="eastAsia" w:eastAsia="宋体"/>
          <w:color w:val="auto"/>
          <w:sz w:val="21"/>
          <w:szCs w:val="20"/>
          <w:lang w:val="fr-FR" w:bidi="fr-FR"/>
        </w:rPr>
        <w:t>“</w:t>
      </w:r>
      <w:r>
        <w:rPr>
          <w:rFonts w:eastAsia="宋体"/>
          <w:color w:val="auto"/>
          <w:sz w:val="21"/>
          <w:szCs w:val="20"/>
          <w:lang w:bidi="fr-FR"/>
        </w:rPr>
        <w:t>我们提请贵方注意插图</w:t>
      </w:r>
      <w:r>
        <w:rPr>
          <w:rFonts w:eastAsia="宋体"/>
          <w:color w:val="auto"/>
          <w:sz w:val="21"/>
          <w:szCs w:val="20"/>
          <w:lang w:val="fr-FR" w:bidi="fr-FR"/>
        </w:rPr>
        <w:t>，</w:t>
      </w:r>
      <w:r>
        <w:rPr>
          <w:rFonts w:eastAsia="宋体"/>
          <w:color w:val="auto"/>
          <w:sz w:val="21"/>
          <w:szCs w:val="20"/>
          <w:lang w:bidi="fr-FR"/>
        </w:rPr>
        <w:t>近年来许多实业家习惯将其加入他们的广告中。通过字体和排版来吸引眼球，或许不如通过图画、模型、平面图来补充枯燥的说明</w:t>
      </w:r>
      <w:r>
        <w:rPr>
          <w:rFonts w:hint="eastAsia" w:eastAsia="宋体"/>
          <w:color w:val="auto"/>
          <w:sz w:val="21"/>
          <w:szCs w:val="20"/>
          <w:lang w:bidi="fr-FR"/>
        </w:rPr>
        <w:t>性</w:t>
      </w:r>
      <w:r>
        <w:rPr>
          <w:rFonts w:eastAsia="宋体"/>
          <w:color w:val="auto"/>
          <w:sz w:val="21"/>
          <w:szCs w:val="20"/>
          <w:lang w:bidi="fr-FR"/>
        </w:rPr>
        <w:t>文字</w:t>
      </w:r>
      <w:r>
        <w:rPr>
          <w:rFonts w:eastAsia="宋体"/>
          <w:sz w:val="21"/>
          <w:szCs w:val="20"/>
          <w:lang w:bidi="fr-FR"/>
        </w:rPr>
        <w:t>这一优势来得宝贵。</w:t>
      </w:r>
      <w:r>
        <w:rPr>
          <w:rFonts w:hint="eastAsia" w:eastAsia="宋体"/>
          <w:sz w:val="21"/>
          <w:szCs w:val="20"/>
          <w:lang w:bidi="fr-FR"/>
        </w:rPr>
        <w:t>”</w:t>
      </w:r>
      <w:r>
        <w:rPr>
          <w:rFonts w:eastAsia="宋体"/>
          <w:sz w:val="21"/>
          <w:szCs w:val="20"/>
          <w:lang w:bidi="fr-FR"/>
        </w:rPr>
        <w:t>P. 达茨（P Datz）：《广告史》第一卷，巴黎，1894年，第216</w:t>
      </w:r>
      <w:r>
        <w:rPr>
          <w:rFonts w:hint="eastAsia" w:eastAsia="宋体"/>
          <w:sz w:val="21"/>
          <w:szCs w:val="20"/>
          <w:lang w:bidi="fr-FR"/>
        </w:rPr>
        <w:t>-</w:t>
      </w:r>
      <w:r>
        <w:rPr>
          <w:rFonts w:eastAsia="宋体"/>
          <w:sz w:val="21"/>
          <w:szCs w:val="20"/>
          <w:lang w:bidi="fr-FR"/>
        </w:rPr>
        <w:t>217页</w:t>
      </w:r>
    </w:p>
    <w:p>
      <w:pPr>
        <w:pStyle w:val="51"/>
        <w:spacing w:after="0" w:line="252" w:lineRule="auto"/>
        <w:jc w:val="right"/>
        <w:rPr>
          <w:rStyle w:val="44"/>
          <w:rFonts w:eastAsia="宋体"/>
          <w:sz w:val="21"/>
          <w:lang w:val="fr-FR" w:eastAsia="zh-CN" w:bidi="fr-FR"/>
        </w:rPr>
      </w:pPr>
      <w:r>
        <w:rPr>
          <w:rStyle w:val="44"/>
          <w:rFonts w:eastAsia="宋体"/>
          <w:sz w:val="21"/>
          <w:lang w:val="fr-FR" w:eastAsia="fr-FR" w:bidi="fr-FR"/>
        </w:rPr>
        <w:t xml:space="preserve">[Y 9, </w:t>
      </w:r>
      <w:r>
        <w:rPr>
          <w:rStyle w:val="44"/>
          <w:rFonts w:hint="eastAsia" w:eastAsia="宋体"/>
          <w:sz w:val="21"/>
          <w:lang w:val="fr-FR" w:eastAsia="zh" w:bidi="fr-FR"/>
        </w:rPr>
        <w:t>2</w:t>
      </w:r>
      <w:r>
        <w:rPr>
          <w:rStyle w:val="44"/>
          <w:rFonts w:eastAsia="宋体"/>
          <w:sz w:val="21"/>
          <w:lang w:val="fr-FR" w:eastAsia="fr-FR" w:bidi="fr-FR"/>
        </w:rPr>
        <w:t>]</w:t>
      </w:r>
    </w:p>
    <w:p>
      <w:pPr>
        <w:pStyle w:val="51"/>
        <w:spacing w:after="0" w:line="252" w:lineRule="auto"/>
        <w:jc w:val="both"/>
        <w:rPr>
          <w:rStyle w:val="44"/>
          <w:rFonts w:eastAsia="宋体"/>
          <w:sz w:val="21"/>
          <w:lang w:val="fr-FR" w:eastAsia="fr-FR" w:bidi="fr-FR"/>
        </w:rPr>
      </w:pPr>
      <w:r>
        <w:rPr>
          <w:rStyle w:val="44"/>
          <w:rFonts w:eastAsia="宋体"/>
          <w:sz w:val="21"/>
          <w:lang w:val="fr-FR" w:eastAsia="fr-FR" w:bidi="fr-FR"/>
        </w:rPr>
        <w:t xml:space="preserve">Baudelaire erwähnt im »Morale du joujou« neben dem Stereoskop das Phenakistikop. »Le phénakisticope, plus ancien, est moins connu. Supposez un mouvement quelconque, par exemple un exercice de danseur ou de jongleur, divisé et décomposé en un certain nombre de mouvements; supposez que chacun de ces mouvements, - au nombre de vingt, si vous voulez, - soit représenté par une figure entière du jongleur ou du danseur, et qu’ils soient tous dessinés autour d’un cercle de carton.« Sodann beschreibt Baudelaire den Spiegelmechanismus, mit Hilfe dessen man in den 20 Öffnungen eines äußern Kreises zwanzig taktmäßig bewegte Figürchen in kontinuierlicher Aktion begriffen vor sich sieht. Baudelaire: L’art romantique Paris p 146 vgl Y 7 a, 1 </w:t>
      </w:r>
    </w:p>
    <w:p>
      <w:pPr>
        <w:pStyle w:val="51"/>
        <w:spacing w:after="0" w:line="252" w:lineRule="auto"/>
        <w:jc w:val="right"/>
        <w:rPr>
          <w:rStyle w:val="44"/>
          <w:rFonts w:eastAsia="宋体"/>
          <w:sz w:val="21"/>
          <w:lang w:val="fr-FR" w:eastAsia="fr-FR" w:bidi="fr-FR"/>
        </w:rPr>
      </w:pPr>
      <w:r>
        <w:rPr>
          <w:rStyle w:val="44"/>
          <w:rFonts w:eastAsia="宋体"/>
          <w:sz w:val="21"/>
          <w:lang w:val="fr-FR" w:eastAsia="fr-FR" w:bidi="fr-FR"/>
        </w:rPr>
        <w:t>[Y 9 a, 1]</w:t>
      </w:r>
    </w:p>
    <w:p>
      <w:pPr>
        <w:pStyle w:val="51"/>
        <w:spacing w:after="0" w:line="252" w:lineRule="auto"/>
        <w:rPr>
          <w:rFonts w:eastAsia="宋体"/>
          <w:sz w:val="21"/>
          <w:szCs w:val="20"/>
          <w:lang w:bidi="fr-FR"/>
        </w:rPr>
      </w:pPr>
      <w:r>
        <w:rPr>
          <w:rFonts w:eastAsia="宋体"/>
          <w:sz w:val="21"/>
          <w:szCs w:val="20"/>
          <w:lang w:bidi="fr-FR"/>
        </w:rPr>
        <w:t>波德莱尔在《玩具的道德》</w:t>
      </w:r>
      <w:r>
        <w:rPr>
          <w:rFonts w:eastAsia="宋体"/>
          <w:sz w:val="21"/>
          <w:szCs w:val="20"/>
          <w:lang w:val="fr-FR" w:bidi="fr-FR"/>
        </w:rPr>
        <w:t>（Morale du joujou）</w:t>
      </w:r>
      <w:r>
        <w:rPr>
          <w:rFonts w:eastAsia="宋体"/>
          <w:sz w:val="21"/>
          <w:szCs w:val="20"/>
          <w:lang w:bidi="fr-FR"/>
        </w:rPr>
        <w:t>中除了提到立体镜</w:t>
      </w:r>
      <w:r>
        <w:rPr>
          <w:rStyle w:val="25"/>
          <w:rFonts w:eastAsia="宋体"/>
          <w:sz w:val="21"/>
          <w:szCs w:val="20"/>
          <w:lang w:eastAsia="fr-FR" w:bidi="fr-FR"/>
        </w:rPr>
        <w:footnoteReference w:id="99"/>
      </w:r>
      <w:r>
        <w:rPr>
          <w:rFonts w:eastAsia="宋体"/>
          <w:sz w:val="21"/>
          <w:szCs w:val="20"/>
          <w:lang w:val="fr-FR" w:bidi="fr-FR"/>
        </w:rPr>
        <w:t>（Stereoskop），</w:t>
      </w:r>
      <w:r>
        <w:rPr>
          <w:rFonts w:eastAsia="宋体"/>
          <w:sz w:val="21"/>
          <w:szCs w:val="20"/>
          <w:lang w:bidi="fr-FR"/>
        </w:rPr>
        <w:t>还提到了费纳奇镜。</w:t>
      </w:r>
      <w:r>
        <w:rPr>
          <w:rFonts w:hint="eastAsia" w:eastAsia="宋体"/>
          <w:sz w:val="21"/>
          <w:szCs w:val="20"/>
          <w:lang w:val="fr-FR" w:bidi="fr-FR"/>
        </w:rPr>
        <w:t>“</w:t>
      </w:r>
      <w:r>
        <w:rPr>
          <w:rFonts w:eastAsia="宋体"/>
          <w:sz w:val="21"/>
          <w:szCs w:val="20"/>
          <w:lang w:bidi="fr-FR"/>
        </w:rPr>
        <w:t>费纳奇镜更古老</w:t>
      </w:r>
      <w:r>
        <w:rPr>
          <w:rFonts w:eastAsia="宋体"/>
          <w:sz w:val="21"/>
          <w:szCs w:val="20"/>
          <w:lang w:val="fr-FR" w:bidi="fr-FR"/>
        </w:rPr>
        <w:t>，</w:t>
      </w:r>
      <w:r>
        <w:rPr>
          <w:rFonts w:eastAsia="宋体"/>
          <w:sz w:val="21"/>
          <w:szCs w:val="20"/>
          <w:lang w:bidi="fr-FR"/>
        </w:rPr>
        <w:t>但没那么知名。假设任意一个动作，例如舞者或杂技演员的练习，被划分和分解成一定数量的动作；假设这些动作中的每一个</w:t>
      </w:r>
      <w:r>
        <w:rPr>
          <w:rFonts w:hint="eastAsia" w:eastAsia="宋体"/>
          <w:sz w:val="21"/>
          <w:szCs w:val="20"/>
          <w:lang w:bidi="fr-FR"/>
        </w:rPr>
        <w:t>动作，假设共有</w:t>
      </w:r>
      <w:r>
        <w:rPr>
          <w:rFonts w:eastAsia="宋体"/>
          <w:sz w:val="21"/>
          <w:szCs w:val="20"/>
          <w:lang w:bidi="fr-FR"/>
        </w:rPr>
        <w:t>二十个</w:t>
      </w:r>
      <w:r>
        <w:rPr>
          <w:rFonts w:hint="eastAsia" w:eastAsia="宋体"/>
          <w:sz w:val="21"/>
          <w:szCs w:val="20"/>
          <w:lang w:bidi="fr-FR"/>
        </w:rPr>
        <w:t>动作，</w:t>
      </w:r>
      <w:r>
        <w:rPr>
          <w:rFonts w:eastAsia="宋体"/>
          <w:sz w:val="21"/>
          <w:szCs w:val="20"/>
          <w:lang w:bidi="fr-FR"/>
        </w:rPr>
        <w:t>都由一个杂技演员或舞者的完整图形来表示，并且它们都</w:t>
      </w:r>
      <w:r>
        <w:rPr>
          <w:rFonts w:hint="eastAsia" w:eastAsia="宋体"/>
          <w:sz w:val="21"/>
          <w:szCs w:val="20"/>
          <w:lang w:bidi="fr-FR"/>
        </w:rPr>
        <w:t>被</w:t>
      </w:r>
      <w:r>
        <w:rPr>
          <w:rFonts w:eastAsia="宋体"/>
          <w:sz w:val="21"/>
          <w:szCs w:val="20"/>
          <w:lang w:bidi="fr-FR"/>
        </w:rPr>
        <w:t>画在一个纸板圆盘上。</w:t>
      </w:r>
      <w:r>
        <w:rPr>
          <w:rFonts w:hint="eastAsia" w:eastAsia="宋体"/>
          <w:sz w:val="21"/>
          <w:szCs w:val="20"/>
          <w:lang w:bidi="fr-FR"/>
        </w:rPr>
        <w:t>”随后，</w:t>
      </w:r>
      <w:r>
        <w:rPr>
          <w:rFonts w:eastAsia="宋体"/>
          <w:sz w:val="21"/>
          <w:szCs w:val="20"/>
          <w:lang w:bidi="fr-FR"/>
        </w:rPr>
        <w:t>波德莱尔描述了镜</w:t>
      </w:r>
      <w:r>
        <w:rPr>
          <w:rFonts w:hint="eastAsia" w:eastAsia="宋体"/>
          <w:sz w:val="21"/>
          <w:szCs w:val="20"/>
          <w:lang w:bidi="fr-FR"/>
        </w:rPr>
        <w:t>像</w:t>
      </w:r>
      <w:r>
        <w:rPr>
          <w:rFonts w:eastAsia="宋体"/>
          <w:sz w:val="21"/>
          <w:szCs w:val="20"/>
          <w:lang w:bidi="fr-FR"/>
        </w:rPr>
        <w:t>机制，借助</w:t>
      </w:r>
      <w:r>
        <w:rPr>
          <w:rFonts w:hint="eastAsia" w:eastAsia="宋体"/>
          <w:sz w:val="21"/>
          <w:szCs w:val="20"/>
          <w:lang w:bidi="fr-FR"/>
        </w:rPr>
        <w:t>该机制</w:t>
      </w:r>
      <w:r>
        <w:rPr>
          <w:rFonts w:eastAsia="宋体"/>
          <w:sz w:val="21"/>
          <w:szCs w:val="20"/>
          <w:lang w:bidi="fr-FR"/>
        </w:rPr>
        <w:t>，人们通过外圈</w:t>
      </w:r>
      <w:r>
        <w:rPr>
          <w:rFonts w:hint="eastAsia" w:eastAsia="宋体"/>
          <w:sz w:val="21"/>
          <w:szCs w:val="20"/>
          <w:lang w:bidi="fr-FR"/>
        </w:rPr>
        <w:t>的</w:t>
      </w:r>
      <w:r>
        <w:rPr>
          <w:rFonts w:eastAsia="宋体"/>
          <w:sz w:val="21"/>
          <w:szCs w:val="20"/>
          <w:lang w:bidi="fr-FR"/>
        </w:rPr>
        <w:t>二十个开口，可以看到二十个按节奏运动的小人</w:t>
      </w:r>
      <w:r>
        <w:rPr>
          <w:rFonts w:hint="eastAsia" w:eastAsia="宋体"/>
          <w:sz w:val="21"/>
          <w:szCs w:val="20"/>
          <w:lang w:bidi="fr-FR"/>
        </w:rPr>
        <w:t>持续运动</w:t>
      </w:r>
      <w:r>
        <w:rPr>
          <w:rFonts w:eastAsia="宋体"/>
          <w:sz w:val="21"/>
          <w:szCs w:val="20"/>
          <w:lang w:bidi="fr-FR"/>
        </w:rPr>
        <w:t>。波德莱尔：《</w:t>
      </w:r>
      <w:r>
        <w:rPr>
          <w:rFonts w:hint="eastAsia" w:eastAsia="宋体"/>
          <w:sz w:val="21"/>
          <w:szCs w:val="20"/>
          <w:lang w:bidi="fr-FR"/>
        </w:rPr>
        <w:t>浪漫派的艺术</w:t>
      </w:r>
      <w:r>
        <w:rPr>
          <w:rFonts w:eastAsia="宋体"/>
          <w:sz w:val="21"/>
          <w:szCs w:val="20"/>
          <w:lang w:bidi="fr-FR"/>
        </w:rPr>
        <w:t>》，巴黎，第146页。</w:t>
      </w:r>
      <w:r>
        <w:rPr>
          <w:rFonts w:hint="eastAsia" w:eastAsia="宋体"/>
          <w:sz w:val="21"/>
          <w:szCs w:val="20"/>
          <w:lang w:bidi="fr-FR"/>
        </w:rPr>
        <w:t>参考[Y 7 a , 1]</w:t>
      </w:r>
    </w:p>
    <w:p>
      <w:pPr>
        <w:pStyle w:val="51"/>
        <w:spacing w:after="0" w:line="252" w:lineRule="auto"/>
        <w:jc w:val="right"/>
        <w:rPr>
          <w:rStyle w:val="44"/>
          <w:rFonts w:eastAsia="宋体"/>
          <w:sz w:val="21"/>
          <w:lang w:val="fr-FR" w:eastAsia="zh-CN" w:bidi="fr-FR"/>
        </w:rPr>
      </w:pPr>
      <w:r>
        <w:rPr>
          <w:rStyle w:val="44"/>
          <w:rFonts w:eastAsia="宋体"/>
          <w:sz w:val="21"/>
          <w:lang w:val="fr-FR" w:eastAsia="zh-CN" w:bidi="fr-FR"/>
        </w:rPr>
        <w:t>[Y 9 a, 1]</w:t>
      </w:r>
    </w:p>
    <w:p>
      <w:pPr>
        <w:pStyle w:val="51"/>
        <w:spacing w:after="0"/>
        <w:jc w:val="both"/>
        <w:rPr>
          <w:rStyle w:val="44"/>
          <w:rFonts w:eastAsia="宋体"/>
          <w:sz w:val="21"/>
          <w:lang w:val="fr-FR" w:eastAsia="fr-FR" w:bidi="fr-FR"/>
        </w:rPr>
      </w:pPr>
      <w:r>
        <w:rPr>
          <w:rStyle w:val="44"/>
          <w:rFonts w:eastAsia="宋体"/>
          <w:sz w:val="21"/>
          <w:lang w:val="fr-FR" w:eastAsia="zh-CN" w:bidi="fr-FR"/>
        </w:rPr>
        <w:t xml:space="preserve">Es ist der Pantograph, dessen Prinzip wohl auch im Physiognotrace vorliegt, gewesen, der automatisch die Eintragung ursprünglich auf Papier durchgepauster Linienzüge in eine Gipsmasse vornahm, wie sie bei der Photoskulptur vorgenommen werden mußte. </w:t>
      </w:r>
      <w:r>
        <w:rPr>
          <w:rStyle w:val="44"/>
          <w:rFonts w:eastAsia="宋体"/>
          <w:sz w:val="21"/>
          <w:lang w:val="en-US" w:eastAsia="fr-FR" w:bidi="fr-FR"/>
        </w:rPr>
        <w:t>Vorlage bei diesem Verfah</w:t>
      </w:r>
      <w:r>
        <w:rPr>
          <w:rStyle w:val="44"/>
          <w:rFonts w:eastAsia="宋体"/>
          <w:sz w:val="21"/>
          <w:lang w:val="en-US" w:eastAsia="fr-FR" w:bidi="fr-FR"/>
        </w:rPr>
        <w:softHyphen/>
      </w:r>
      <w:r>
        <w:rPr>
          <w:rStyle w:val="44"/>
          <w:rFonts w:eastAsia="宋体"/>
          <w:sz w:val="21"/>
          <w:lang w:val="en-US" w:eastAsia="fr-FR" w:bidi="fr-FR"/>
        </w:rPr>
        <w:t xml:space="preserve">ren waren 24 simultane Aufnahmen von verschiedenen Seiten. Gautier befürchtet von diesem Verfahren keine Bedrohung der Bildhauerei. </w:t>
      </w:r>
      <w:r>
        <w:rPr>
          <w:rStyle w:val="44"/>
          <w:rFonts w:eastAsia="宋体"/>
          <w:sz w:val="21"/>
          <w:lang w:val="fr-FR" w:eastAsia="fr-FR" w:bidi="fr-FR"/>
        </w:rPr>
        <w:t>Was kann den Bildhauer hindern, die mechanisch hervorgebrachte Grundfigur künstlerisch zu beseelen? »Ce n’est pas tout, le siècle, bien que dépensier, est économe. L’art pur lui semble cher. Avec</w:t>
      </w:r>
      <w:r>
        <w:rPr>
          <w:rStyle w:val="44"/>
          <w:rFonts w:hint="eastAsia" w:eastAsia="宋体"/>
          <w:sz w:val="21"/>
          <w:lang w:val="fr-FR" w:eastAsia="fr-FR" w:bidi="fr-FR"/>
        </w:rPr>
        <w:t xml:space="preserve"> </w:t>
      </w:r>
      <w:r>
        <w:rPr>
          <w:rStyle w:val="44"/>
          <w:rFonts w:eastAsia="宋体"/>
          <w:sz w:val="21"/>
          <w:lang w:val="fr-FR" w:eastAsia="fr-FR" w:bidi="fr-FR"/>
        </w:rPr>
        <w:t>l’aplomb d’un parvenu, il ose parfois marchander les maîtres. Le marbre et le bronze l’effrayent ... La photosculpture n’est pas si grande dame que la statuaire ... Elle sait se réduire et se contente d’une étagère pour piédestal, heureuse d’avoir fidèlement reproduit une physionomie aimée ... Elle ne dédaigne pas les paletots; les crinolines ne l’embarrassent pas; elle accepte la nature et le monde comme elles sont. Sa sincérité s’accommode de tout, et quoique ses plâtres stéarines puissent être traduits en marbre, en terre cuite, en albâtre ou en airain ... elle ne vous demandera pas pour son travail ce que coûterait chez sa grande sœur seulement le prix de la matière.« Théophile Gautier: Photosculpture 42, Boulevard de l’Etoile Paris 1864 p 10/11 Den Aufsatz schließt ein Holzschnitt mit Photoskulpturen, von denen eine Gautier darstellt.</w:t>
      </w:r>
    </w:p>
    <w:p>
      <w:pPr>
        <w:pStyle w:val="51"/>
        <w:spacing w:after="0"/>
        <w:jc w:val="right"/>
        <w:rPr>
          <w:rStyle w:val="44"/>
          <w:rFonts w:eastAsia="宋体"/>
          <w:sz w:val="21"/>
          <w:lang w:val="fr-FR" w:eastAsia="zh-CN" w:bidi="fr-FR"/>
        </w:rPr>
      </w:pPr>
      <w:r>
        <w:rPr>
          <w:rStyle w:val="44"/>
          <w:rFonts w:eastAsia="宋体"/>
          <w:sz w:val="21"/>
          <w:lang w:val="fr-FR" w:eastAsia="zh-CN" w:bidi="fr-FR"/>
        </w:rPr>
        <w:t>[Y 9 a, 2]</w:t>
      </w:r>
    </w:p>
    <w:p>
      <w:pPr>
        <w:pStyle w:val="51"/>
        <w:spacing w:after="0"/>
        <w:jc w:val="both"/>
        <w:rPr>
          <w:rFonts w:eastAsia="宋体"/>
          <w:sz w:val="21"/>
          <w:szCs w:val="20"/>
          <w:lang w:bidi="fr-FR"/>
        </w:rPr>
      </w:pPr>
      <w:r>
        <w:rPr>
          <w:rFonts w:hint="eastAsia" w:eastAsia="宋体"/>
          <w:sz w:val="21"/>
          <w:szCs w:val="20"/>
          <w:lang w:bidi="fr-FR"/>
        </w:rPr>
        <w:t>正是缩放仪</w:t>
      </w:r>
      <w:r>
        <w:rPr>
          <w:rFonts w:hint="eastAsia" w:eastAsia="宋体"/>
          <w:sz w:val="21"/>
          <w:szCs w:val="20"/>
          <w:lang w:val="fr-FR" w:bidi="fr-FR"/>
        </w:rPr>
        <w:t>（Pantograph）</w:t>
      </w:r>
      <w:r>
        <w:rPr>
          <w:rStyle w:val="25"/>
          <w:rFonts w:hint="eastAsia" w:eastAsia="宋体"/>
          <w:sz w:val="21"/>
          <w:szCs w:val="20"/>
          <w:lang w:bidi="fr-FR"/>
        </w:rPr>
        <w:footnoteReference w:id="100"/>
      </w:r>
      <w:r>
        <w:rPr>
          <w:rFonts w:hint="eastAsia" w:eastAsia="宋体"/>
          <w:sz w:val="21"/>
          <w:szCs w:val="20"/>
          <w:lang w:val="fr-FR" w:bidi="fr-FR"/>
        </w:rPr>
        <w:t>——</w:t>
      </w:r>
      <w:r>
        <w:rPr>
          <w:rFonts w:hint="eastAsia" w:eastAsia="宋体"/>
          <w:sz w:val="21"/>
          <w:szCs w:val="20"/>
          <w:lang w:bidi="fr-FR"/>
        </w:rPr>
        <w:t>其原理可能也应用于肖像描摹仪</w:t>
      </w:r>
      <w:r>
        <w:rPr>
          <w:rFonts w:hint="eastAsia" w:eastAsia="宋体"/>
          <w:sz w:val="21"/>
          <w:szCs w:val="20"/>
          <w:lang w:val="fr-FR" w:bidi="fr-FR"/>
        </w:rPr>
        <w:t>——</w:t>
      </w:r>
      <w:r>
        <w:rPr>
          <w:rFonts w:hint="eastAsia" w:eastAsia="宋体"/>
          <w:sz w:val="21"/>
          <w:szCs w:val="20"/>
          <w:lang w:bidi="fr-FR"/>
        </w:rPr>
        <w:t>将原本描摹在纸上的线条自动转录到石膏模型中</w:t>
      </w:r>
      <w:r>
        <w:rPr>
          <w:rFonts w:hint="eastAsia" w:eastAsia="宋体"/>
          <w:sz w:val="21"/>
          <w:szCs w:val="20"/>
          <w:lang w:val="fr-FR" w:bidi="fr-FR"/>
        </w:rPr>
        <w:t>，</w:t>
      </w:r>
      <w:r>
        <w:rPr>
          <w:rFonts w:hint="eastAsia" w:eastAsia="宋体"/>
          <w:sz w:val="21"/>
          <w:szCs w:val="20"/>
          <w:lang w:bidi="fr-FR"/>
        </w:rPr>
        <w:t>正如摄影雕塑</w:t>
      </w:r>
      <w:r>
        <w:rPr>
          <w:rFonts w:hint="eastAsia" w:eastAsia="宋体"/>
          <w:sz w:val="21"/>
          <w:szCs w:val="20"/>
          <w:lang w:val="fr-FR" w:bidi="fr-FR"/>
        </w:rPr>
        <w:t>（Photoskulptur）</w:t>
      </w:r>
      <w:r>
        <w:rPr>
          <w:rStyle w:val="25"/>
          <w:rFonts w:hint="eastAsia" w:eastAsia="宋体"/>
          <w:sz w:val="21"/>
          <w:szCs w:val="20"/>
          <w:lang w:bidi="fr-FR"/>
        </w:rPr>
        <w:footnoteReference w:id="101"/>
      </w:r>
      <w:r>
        <w:rPr>
          <w:rFonts w:hint="eastAsia" w:eastAsia="宋体"/>
          <w:sz w:val="21"/>
          <w:szCs w:val="20"/>
          <w:lang w:bidi="fr-FR"/>
        </w:rPr>
        <w:t>所需的那样。该工艺的模板是从不同角度同时拍摄的24张照片。戈蒂耶认为这一工艺不会对雕塑构成威胁。有什么能阻止雕塑家为机械制作的基础造型注入艺术灵魂呢？“</w:t>
      </w:r>
      <w:r>
        <w:rPr>
          <w:rFonts w:eastAsia="宋体"/>
          <w:sz w:val="21"/>
          <w:szCs w:val="20"/>
          <w:lang w:bidi="fr-FR"/>
        </w:rPr>
        <w:t>不仅如此，这个世纪虽然挥霍，却也吝啬。纯粹的艺术在他看来太贵。暴发户凭借厚颜，有时竟敢跟大师讨价还价。大理石和青铜令他畏惧</w:t>
      </w:r>
      <w:r>
        <w:rPr>
          <w:rFonts w:hint="eastAsia" w:eastAsia="宋体"/>
          <w:sz w:val="21"/>
          <w:szCs w:val="20"/>
          <w:lang w:bidi="fr-FR"/>
        </w:rPr>
        <w:t>，</w:t>
      </w:r>
      <w:r>
        <w:rPr>
          <w:rFonts w:eastAsia="宋体"/>
          <w:sz w:val="21"/>
          <w:szCs w:val="20"/>
          <w:lang w:bidi="fr-FR"/>
        </w:rPr>
        <w:t>照片雕塑不像雕塑那样高贵</w:t>
      </w:r>
      <w:r>
        <w:rPr>
          <w:rFonts w:hint="eastAsia" w:eastAsia="宋体"/>
          <w:sz w:val="21"/>
          <w:szCs w:val="20"/>
          <w:lang w:bidi="fr-FR"/>
        </w:rPr>
        <w:t>，</w:t>
      </w:r>
      <w:r>
        <w:rPr>
          <w:rFonts w:eastAsia="宋体"/>
          <w:sz w:val="21"/>
          <w:szCs w:val="20"/>
          <w:lang w:bidi="fr-FR"/>
        </w:rPr>
        <w:t>它懂得降低身价，满足于搁板作为底座，乐于忠实地复制一张心爱的面容</w:t>
      </w:r>
      <w:r>
        <w:rPr>
          <w:rFonts w:hint="eastAsia" w:eastAsia="宋体"/>
          <w:sz w:val="21"/>
          <w:szCs w:val="20"/>
          <w:lang w:bidi="fr-FR"/>
        </w:rPr>
        <w:t>。</w:t>
      </w:r>
      <w:r>
        <w:rPr>
          <w:rFonts w:eastAsia="宋体"/>
          <w:sz w:val="21"/>
          <w:szCs w:val="20"/>
          <w:lang w:bidi="fr-FR"/>
        </w:rPr>
        <w:t>它不嫌弃便装；裙撑难不倒它；它接受自然和世界的本来面目。它的真诚能适应一切，虽然它的硬脂石膏可以被转译成大理石、赤陶、雪花石膏或青铜</w:t>
      </w:r>
      <w:r>
        <w:rPr>
          <w:rFonts w:hint="eastAsia" w:eastAsia="宋体"/>
          <w:sz w:val="21"/>
          <w:szCs w:val="20"/>
          <w:lang w:bidi="fr-FR"/>
        </w:rPr>
        <w:t>，</w:t>
      </w:r>
      <w:r>
        <w:rPr>
          <w:rFonts w:eastAsia="宋体"/>
          <w:sz w:val="21"/>
          <w:szCs w:val="20"/>
          <w:lang w:bidi="fr-FR"/>
        </w:rPr>
        <w:t>但它不会为它的</w:t>
      </w:r>
      <w:r>
        <w:rPr>
          <w:rFonts w:hint="eastAsia" w:eastAsia="宋体"/>
          <w:sz w:val="21"/>
          <w:szCs w:val="20"/>
          <w:lang w:bidi="fr-FR"/>
        </w:rPr>
        <w:t>成品</w:t>
      </w:r>
      <w:r>
        <w:rPr>
          <w:rFonts w:eastAsia="宋体"/>
          <w:sz w:val="21"/>
          <w:szCs w:val="20"/>
          <w:lang w:bidi="fr-FR"/>
        </w:rPr>
        <w:t>向您索要仅</w:t>
      </w:r>
      <w:r>
        <w:rPr>
          <w:rFonts w:hint="eastAsia" w:eastAsia="宋体"/>
          <w:sz w:val="21"/>
          <w:szCs w:val="20"/>
          <w:lang w:bidi="fr-FR"/>
        </w:rPr>
        <w:t>与</w:t>
      </w:r>
      <w:r>
        <w:rPr>
          <w:rFonts w:eastAsia="宋体"/>
          <w:sz w:val="21"/>
          <w:szCs w:val="20"/>
          <w:lang w:bidi="fr-FR"/>
        </w:rPr>
        <w:t>其高贵姐姐材料费</w:t>
      </w:r>
      <w:r>
        <w:rPr>
          <w:rFonts w:hint="eastAsia" w:eastAsia="宋体"/>
          <w:sz w:val="21"/>
          <w:szCs w:val="20"/>
          <w:lang w:bidi="fr-FR"/>
        </w:rPr>
        <w:t>相当</w:t>
      </w:r>
      <w:r>
        <w:rPr>
          <w:rFonts w:eastAsia="宋体"/>
          <w:sz w:val="21"/>
          <w:szCs w:val="20"/>
          <w:lang w:bidi="fr-FR"/>
        </w:rPr>
        <w:t>的价格。</w:t>
      </w:r>
      <w:r>
        <w:rPr>
          <w:rFonts w:hint="eastAsia" w:eastAsia="宋体"/>
          <w:sz w:val="21"/>
          <w:szCs w:val="20"/>
          <w:lang w:bidi="fr-FR"/>
        </w:rPr>
        <w:t>”</w:t>
      </w:r>
      <w:r>
        <w:rPr>
          <w:rFonts w:eastAsia="宋体"/>
          <w:sz w:val="21"/>
          <w:szCs w:val="20"/>
          <w:lang w:bidi="fr-FR"/>
        </w:rPr>
        <w:t xml:space="preserve"> 泰奥菲尔·戈蒂</w:t>
      </w:r>
      <w:r>
        <w:rPr>
          <w:rFonts w:hint="eastAsia" w:eastAsia="宋体"/>
          <w:sz w:val="21"/>
          <w:szCs w:val="20"/>
          <w:lang w:val="en-US" w:eastAsia="zh-CN" w:bidi="fr-FR"/>
        </w:rPr>
        <w:t>耶</w:t>
      </w:r>
      <w:r>
        <w:rPr>
          <w:rFonts w:eastAsia="宋体"/>
          <w:sz w:val="21"/>
          <w:szCs w:val="20"/>
          <w:lang w:bidi="fr-FR"/>
        </w:rPr>
        <w:t>：《照片雕塑》，星形大道42号，巴黎，1864年，第10</w:t>
      </w:r>
      <w:r>
        <w:rPr>
          <w:rFonts w:hint="eastAsia" w:eastAsia="宋体"/>
          <w:sz w:val="21"/>
          <w:szCs w:val="20"/>
          <w:lang w:bidi="fr-FR"/>
        </w:rPr>
        <w:t>-</w:t>
      </w:r>
      <w:r>
        <w:rPr>
          <w:rFonts w:eastAsia="宋体"/>
          <w:sz w:val="21"/>
          <w:szCs w:val="20"/>
          <w:lang w:bidi="fr-FR"/>
        </w:rPr>
        <w:t>11页。</w:t>
      </w:r>
      <w:r>
        <w:rPr>
          <w:rFonts w:hint="eastAsia" w:eastAsia="宋体"/>
          <w:sz w:val="21"/>
          <w:szCs w:val="20"/>
          <w:lang w:bidi="fr-FR"/>
        </w:rPr>
        <w:t>文章末尾附有一幅木刻版画，上面刻有照片雕塑，其中一尊雕塑描绘的是戈蒂耶。</w:t>
      </w:r>
    </w:p>
    <w:p>
      <w:pPr>
        <w:pStyle w:val="51"/>
        <w:spacing w:after="0"/>
        <w:jc w:val="right"/>
        <w:rPr>
          <w:rStyle w:val="44"/>
          <w:rFonts w:eastAsia="宋体"/>
          <w:sz w:val="21"/>
          <w:lang w:val="fr-FR" w:eastAsia="zh-CN" w:bidi="fr-FR"/>
        </w:rPr>
      </w:pPr>
      <w:r>
        <w:rPr>
          <w:rStyle w:val="44"/>
          <w:rFonts w:eastAsia="宋体"/>
          <w:sz w:val="21"/>
          <w:lang w:val="fr-FR" w:eastAsia="fr-FR" w:bidi="fr-FR"/>
        </w:rPr>
        <w:t>[Y 9 a, 2]</w:t>
      </w:r>
    </w:p>
    <w:p>
      <w:pPr>
        <w:pStyle w:val="51"/>
        <w:spacing w:after="0" w:line="264" w:lineRule="auto"/>
        <w:ind w:left="29" w:leftChars="14" w:firstLine="20"/>
        <w:rPr>
          <w:rStyle w:val="44"/>
          <w:rFonts w:eastAsia="宋体"/>
          <w:sz w:val="21"/>
          <w:lang w:val="en-US" w:eastAsia="fr-FR" w:bidi="fr-FR"/>
        </w:rPr>
      </w:pPr>
      <w:r>
        <w:rPr>
          <w:rStyle w:val="44"/>
          <w:rFonts w:eastAsia="宋体"/>
          <w:sz w:val="21"/>
          <w:lang w:val="fr-FR" w:eastAsia="fr-FR" w:bidi="fr-FR"/>
        </w:rPr>
        <w:t xml:space="preserve">»Er verfeinerte die Illusionskunst des Panoramas und erfand das Diorama. </w:t>
      </w:r>
      <w:r>
        <w:rPr>
          <w:rStyle w:val="44"/>
          <w:rFonts w:eastAsia="宋体"/>
          <w:sz w:val="21"/>
          <w:lang w:val="en-US" w:eastAsia="fr-FR" w:bidi="fr-FR"/>
        </w:rPr>
        <w:t>Er assoziierte sich mit einem anderen Maler und eröffnete am 11. Juli 1822 in der Rue de Sanson zu Paris ... eine Schaustellung, deren Ruhm sich rasch verbreitete ... Ihr Erfinder und Unternehmer ... wurde zum Ritter der Ehrenlegion geschlagen. Mitternachtsmesse, Tempel Salomonis, Edin</w:t>
      </w:r>
      <w:r>
        <w:rPr>
          <w:rStyle w:val="44"/>
          <w:rFonts w:eastAsia="宋体"/>
          <w:sz w:val="21"/>
          <w:lang w:val="en-US" w:eastAsia="fr-FR" w:bidi="fr-FR"/>
        </w:rPr>
        <w:softHyphen/>
      </w:r>
      <w:r>
        <w:rPr>
          <w:rStyle w:val="44"/>
          <w:rFonts w:eastAsia="宋体"/>
          <w:sz w:val="21"/>
          <w:lang w:val="en-US" w:eastAsia="fr-FR" w:bidi="fr-FR"/>
        </w:rPr>
        <w:t xml:space="preserve">burgh im schaurigen Schein einer Feuersbrunst und Napoleons Grab, von der Aureole des roten Sonnenuntergangs natürlich verklärt : dies sind die Wunder, die hier gewiesen wurden. Ein Übersetzer von Daguerres Schrift über seine beiden Erfindungen (1839) schildert die Vielfalt der großen und kleinen, herrlichen, heimlichen und schrecklichen Lichter sehr schön: </w:t>
      </w:r>
      <w:r>
        <w:rPr>
          <w:rStyle w:val="44"/>
          <w:rFonts w:hint="eastAsia" w:eastAsia="宋体"/>
          <w:sz w:val="21"/>
          <w:lang w:val="en-US" w:eastAsia="zh-CN" w:bidi="fr-FR"/>
        </w:rPr>
        <w:t>›</w:t>
      </w:r>
      <w:r>
        <w:rPr>
          <w:rStyle w:val="44"/>
          <w:rFonts w:eastAsia="宋体"/>
          <w:sz w:val="21"/>
          <w:lang w:val="en-US" w:eastAsia="fr-FR" w:bidi="fr-FR"/>
        </w:rPr>
        <w:t>Der Zuschauer sitzt in einem kleinen Amphitheater; die Szene scheint ihm mit einem noch in Dunkel gehüllten Vorhang bedeckt. Nach und nach aber weicht dieses Dunkel einem</w:t>
      </w:r>
      <w:r>
        <w:rPr>
          <w:rStyle w:val="44"/>
          <w:rFonts w:hint="eastAsia" w:eastAsia="宋体"/>
          <w:sz w:val="21"/>
          <w:lang w:val="en-US" w:eastAsia="zh" w:bidi="fr-FR"/>
        </w:rPr>
        <w:t xml:space="preserve"> </w:t>
      </w:r>
      <w:r>
        <w:rPr>
          <w:rStyle w:val="44"/>
          <w:rFonts w:eastAsia="宋体"/>
          <w:sz w:val="21"/>
          <w:lang w:val="en-US" w:eastAsia="fr-FR" w:bidi="fr-FR"/>
        </w:rPr>
        <w:t>Dämmerlichte ... : eine Landschaft oder ein Prospekt tritt immer deutlicher ... hervor, der Morgen dämmert ..., Bäume treten aus dem Schatten heraus, die Konturen der Berge, der Häuser werden sichtbar ...: der Tag ist angebrochen. Die Sonne steigt immer höher; in einem Hause sieht man durch ein offenes Fenster ein Küchen</w:t>
      </w:r>
      <w:r>
        <w:rPr>
          <w:rStyle w:val="44"/>
          <w:rFonts w:eastAsia="宋体"/>
          <w:sz w:val="21"/>
          <w:lang w:val="en-US" w:eastAsia="fr-FR" w:bidi="fr-FR"/>
        </w:rPr>
        <w:softHyphen/>
      </w:r>
      <w:r>
        <w:rPr>
          <w:rStyle w:val="44"/>
          <w:rFonts w:eastAsia="宋体"/>
          <w:sz w:val="21"/>
          <w:lang w:val="en-US" w:eastAsia="fr-FR" w:bidi="fr-FR"/>
        </w:rPr>
        <w:t>feuer allmählich emporlodern; in einem Winkel der Landschaft sitzt eine Gruppe Biwakierender um einen Feldkessel herum, unter welchem sich das Feuer nach und nach steigert; eine Schmiedeesse wird sichtbar, und das Glühfeuer derselben scheint ... immer mehr angefacht zu werden. Nach</w:t>
      </w:r>
      <w:r>
        <w:rPr>
          <w:rStyle w:val="44"/>
          <w:rFonts w:hint="eastAsia" w:eastAsia="宋体"/>
          <w:sz w:val="21"/>
          <w:lang w:val="en-US" w:eastAsia="zh-CN" w:bidi="fr-FR"/>
        </w:rPr>
        <w:t xml:space="preserve"> </w:t>
      </w:r>
      <w:r>
        <w:rPr>
          <w:rStyle w:val="50"/>
          <w:rFonts w:eastAsia="宋体"/>
          <w:sz w:val="21"/>
          <w:lang w:val="de-DE" w:eastAsia="de-DE" w:bidi="de-DE"/>
        </w:rPr>
        <w:t>e</w:t>
      </w:r>
      <w:r>
        <w:rPr>
          <w:rStyle w:val="44"/>
          <w:rFonts w:eastAsia="宋体"/>
          <w:sz w:val="21"/>
          <w:lang w:val="en-US" w:eastAsia="fr-FR" w:bidi="fr-FR"/>
        </w:rPr>
        <w:t>iniger Zeit ... nimmt die Tageshelle ab, während der rote Schein des künstlichen Feuers an Stärke gewinnt; es folgt wieder die anfängliche Dämmerung und endlich die Nacht. Bald aber tritt das Mondenlicht in seine Rechte ein, die Gegend wird aufs Neue sichtbar in den sanften Tinten der erhellten Nacht, eine Schiffslaterne entzündet sich im Schiffe, das im Vordergrund eines Hafens ankert; die Kerzen am Altar im Hintergründe einer vortrefflichen Kirchenperspektive entzünden sich, die zuvor unsicht</w:t>
      </w:r>
      <w:r>
        <w:rPr>
          <w:rStyle w:val="44"/>
          <w:rFonts w:eastAsia="宋体"/>
          <w:sz w:val="21"/>
          <w:lang w:val="en-US" w:eastAsia="fr-FR" w:bidi="fr-FR"/>
        </w:rPr>
        <w:softHyphen/>
      </w:r>
      <w:r>
        <w:rPr>
          <w:rStyle w:val="44"/>
          <w:rFonts w:eastAsia="宋体"/>
          <w:sz w:val="21"/>
          <w:lang w:val="en-US" w:eastAsia="fr-FR" w:bidi="fr-FR"/>
        </w:rPr>
        <w:t>bare Gemeinde wird von den Strahlen beleuchtet, die vom Altar ausgehen; oder jammernde Menschen stehen am Rande des Bergsturzes, dessen Verwüstungen der Mond an derselben Stelle beleuchtet, wo zuvor der Ruffiberg den Hintergrund der lieblichen Schweizerlandschaft von Goldau gebildet hatte.</w:t>
      </w:r>
      <w:r>
        <w:rPr>
          <w:rStyle w:val="44"/>
          <w:rFonts w:hint="eastAsia" w:eastAsia="宋体"/>
          <w:sz w:val="21"/>
          <w:lang w:val="en-US" w:eastAsia="zh-CN" w:bidi="fr-FR"/>
        </w:rPr>
        <w:t>‹</w:t>
      </w:r>
      <w:r>
        <w:rPr>
          <w:rStyle w:val="44"/>
          <w:rFonts w:eastAsia="宋体"/>
          <w:sz w:val="21"/>
          <w:lang w:val="en-US" w:eastAsia="fr-FR" w:bidi="fr-FR"/>
        </w:rPr>
        <w:t>« cit als »Übersetzer von Daguerres Schrift über seine beiden Erfindungen (1839)« von Dolf Stemberger: Das wunderbare Licht Zum 150 Geburtstag Daguerres Frankfurter Zeitung (21) November 1937</w:t>
      </w:r>
    </w:p>
    <w:p>
      <w:pPr>
        <w:pStyle w:val="51"/>
        <w:spacing w:after="0" w:line="290" w:lineRule="auto"/>
        <w:ind w:left="240" w:firstLine="20"/>
        <w:jc w:val="right"/>
        <w:rPr>
          <w:rStyle w:val="44"/>
          <w:rFonts w:eastAsia="宋体"/>
          <w:sz w:val="21"/>
          <w:lang w:val="en-US" w:eastAsia="zh" w:bidi="fr-FR"/>
        </w:rPr>
      </w:pPr>
      <w:r>
        <w:rPr>
          <w:rStyle w:val="44"/>
          <w:rFonts w:hint="eastAsia" w:eastAsia="宋体"/>
          <w:sz w:val="21"/>
          <w:lang w:val="en-US" w:eastAsia="zh" w:bidi="fr-FR"/>
        </w:rPr>
        <w:t>[Y10,1]</w:t>
      </w:r>
    </w:p>
    <w:p>
      <w:pPr>
        <w:pStyle w:val="51"/>
        <w:spacing w:after="0" w:line="290" w:lineRule="auto"/>
        <w:rPr>
          <w:rStyle w:val="44"/>
          <w:rFonts w:eastAsia="宋体"/>
          <w:sz w:val="21"/>
          <w:lang w:val="en-US" w:eastAsia="zh-CN" w:bidi="fr-FR"/>
        </w:rPr>
      </w:pPr>
      <w:bookmarkStart w:id="0" w:name="_GoBack"/>
      <w:bookmarkEnd w:id="0"/>
      <w:r>
        <w:rPr>
          <w:rStyle w:val="44"/>
          <w:rFonts w:hint="eastAsia" w:eastAsia="宋体"/>
          <w:sz w:val="21"/>
          <w:lang w:val="en-US" w:eastAsia="zh-CN" w:bidi="fr-FR"/>
        </w:rPr>
        <w:t>“他完善了全景画（Panorama）的幻觉艺术，并发明了透景画（Diorama）</w:t>
      </w:r>
      <w:r>
        <w:rPr>
          <w:rStyle w:val="25"/>
          <w:rFonts w:hint="eastAsia" w:eastAsia="宋体"/>
          <w:sz w:val="21"/>
          <w:lang w:eastAsia="fr-FR" w:bidi="fr-FR"/>
        </w:rPr>
        <w:footnoteReference w:id="102"/>
      </w:r>
      <w:r>
        <w:rPr>
          <w:rStyle w:val="44"/>
          <w:rFonts w:hint="eastAsia" w:eastAsia="宋体"/>
          <w:sz w:val="21"/>
          <w:lang w:val="en-US" w:eastAsia="zh-CN" w:bidi="fr-FR"/>
        </w:rPr>
        <w:t>。他与另一位画家合作，于1822年7月11日在巴黎桑松街（Rue de Sanson）开设了一场展览，其声名迅速传播……这位发明家兼经营者……被授予法国荣誉军团骑士勋章。午夜弥撒、所罗门圣殿、火灾恐怖红光笼罩的爱丁堡、以及被红色落日光辉自然神化的拿破仑坟墓——这些都是在此展示的奇观。一位译者在关于达盖尔两项发明的著作（1839）中的描述</w:t>
      </w:r>
      <w:r>
        <w:rPr>
          <w:rStyle w:val="25"/>
          <w:rFonts w:hint="eastAsia" w:eastAsia="宋体"/>
          <w:sz w:val="21"/>
          <w:lang w:eastAsia="fr-FR" w:bidi="fr-FR"/>
        </w:rPr>
        <w:footnoteReference w:id="103"/>
      </w:r>
      <w:r>
        <w:rPr>
          <w:rStyle w:val="44"/>
          <w:rFonts w:hint="eastAsia" w:eastAsia="宋体"/>
          <w:sz w:val="21"/>
          <w:lang w:val="en-US" w:eastAsia="zh-CN" w:bidi="fr-FR"/>
        </w:rPr>
        <w:t>，极为精妙地呈现了宏大与微小、辉煌与隐秘与恐怖之光的丰富性：‘观众坐在小型阶梯剧场中；舞台似乎被仍被黑暗的幕布所覆盖， 但这黑暗逐渐被微光取代……：一片风景或街景愈发清晰地显现，黎明破晓……树木从阴影中浮现，山峦的轮廓与房屋逐渐可见……：白昼已然降临。太阳愈升愈高；在一栋房子里，透过一扇敞开的窗户，可见厨房炉火渐燃；在风景的一角，露营者围聚在野战锅周围，锅下火光逐渐炽烈；一座锻炉显现，其炽热火焰似乎愈烧愈旺。片刻之后……日光渐褪，而人造火焰的红光愈盛；继而再度陷入最初的黄昏，最终沉入黑夜。但月光很快接管了夜幕，整个地域在柔和的夜光中重新显现，一艘停泊于港口前景的船只点燃了航灯；背景中一座精美的教堂里，祭坛上的蜡烛被点燃，先前不可见的信徒被圣坛的光芒照亮；或是哀嚎者站立于山崩边缘，月亮照亮了山体滑坡造成的破坏——而这里正是鲁菲山曾经构成的戈尔多宜人瑞士风光的背景。’”标注来源为“达盖尔关于其两项发明著作的译者（1839年）”，出自多尔夫·施特恩贝格（Dolf Sternberger）</w:t>
      </w:r>
      <w:r>
        <w:rPr>
          <w:rStyle w:val="25"/>
          <w:rFonts w:hint="eastAsia" w:eastAsia="宋体"/>
          <w:sz w:val="21"/>
          <w:lang w:eastAsia="fr-FR" w:bidi="fr-FR"/>
        </w:rPr>
        <w:footnoteReference w:id="104"/>
      </w:r>
      <w:r>
        <w:rPr>
          <w:rStyle w:val="44"/>
          <w:rFonts w:hint="eastAsia" w:eastAsia="宋体"/>
          <w:sz w:val="21"/>
          <w:lang w:val="en-US" w:eastAsia="zh-CN" w:bidi="fr-FR"/>
        </w:rPr>
        <w:t>在《奇妙的光：纪念达盖尔诞辰150周年》，载于《法兰克福报》（21），1937年11月</w:t>
      </w:r>
    </w:p>
    <w:p>
      <w:pPr>
        <w:pStyle w:val="51"/>
        <w:spacing w:after="0" w:line="290" w:lineRule="auto"/>
        <w:ind w:left="240" w:firstLine="20"/>
        <w:jc w:val="right"/>
        <w:rPr>
          <w:rStyle w:val="44"/>
          <w:rFonts w:eastAsia="宋体"/>
          <w:sz w:val="21"/>
          <w:lang w:val="en-US" w:eastAsia="fr-FR" w:bidi="fr-FR"/>
        </w:rPr>
      </w:pPr>
      <w:r>
        <w:rPr>
          <w:rStyle w:val="44"/>
          <w:rFonts w:hint="eastAsia" w:eastAsia="宋体"/>
          <w:sz w:val="21"/>
          <w:lang w:val="en-US" w:eastAsia="zh" w:bidi="fr-FR"/>
        </w:rPr>
        <w:t>[Y10,1]</w:t>
      </w:r>
    </w:p>
    <w:p>
      <w:pPr>
        <w:pStyle w:val="51"/>
        <w:spacing w:after="0" w:line="290" w:lineRule="auto"/>
        <w:ind w:left="240" w:firstLine="20"/>
        <w:rPr>
          <w:rStyle w:val="44"/>
          <w:rFonts w:eastAsia="宋体"/>
          <w:sz w:val="21"/>
          <w:lang w:val="en-US" w:eastAsia="fr-FR" w:bidi="fr-FR"/>
        </w:rPr>
      </w:pPr>
      <w:r>
        <w:rPr>
          <w:rStyle w:val="44"/>
          <w:rFonts w:eastAsia="宋体"/>
          <w:sz w:val="21"/>
          <w:lang w:val="en-US" w:eastAsia="fr-FR" w:bidi="fr-FR"/>
        </w:rPr>
        <w:t>Das Eintreten des zeitlichen Moments in die Panoramen wird durch die Abfolge der Tageszeiten (mit den bekannten Beleuchtungs</w:t>
      </w:r>
      <w:r>
        <w:rPr>
          <w:rStyle w:val="44"/>
          <w:rFonts w:eastAsia="宋体"/>
          <w:sz w:val="21"/>
          <w:lang w:val="en-US" w:eastAsia="fr-FR" w:bidi="fr-FR"/>
        </w:rPr>
        <w:softHyphen/>
      </w:r>
      <w:r>
        <w:rPr>
          <w:rStyle w:val="44"/>
          <w:rFonts w:eastAsia="宋体"/>
          <w:sz w:val="21"/>
          <w:lang w:val="en-US" w:eastAsia="fr-FR" w:bidi="fr-FR"/>
        </w:rPr>
        <w:t xml:space="preserve">tricks) zuwege gebracht. </w:t>
      </w:r>
      <w:r>
        <w:rPr>
          <w:rStyle w:val="44"/>
          <w:rFonts w:eastAsia="宋体"/>
          <w:sz w:val="21"/>
          <w:lang w:val="fr-FR" w:eastAsia="fr-FR" w:bidi="fr-FR"/>
        </w:rPr>
        <w:t xml:space="preserve">Damit transzendiert das Panorama das Gemälde und weist auf die Photographie voraus. Infolge ihrer technischen Beschaffenheit kann und muß die Photographie zum Unterschied vom Gemälde einem bestimmten und kontinuierlichen Zeitabschnitt (Belichtungsdauer) zugeordnet werden. </w:t>
      </w:r>
      <w:r>
        <w:rPr>
          <w:rStyle w:val="44"/>
          <w:rFonts w:eastAsia="宋体"/>
          <w:sz w:val="21"/>
          <w:lang w:val="en-US" w:eastAsia="fr-FR" w:bidi="fr-FR"/>
        </w:rPr>
        <w:t>In dieser chronologischen Präzisierbarkeit liegt ihre politische Bedeutung in nuce bereits beschlossen.</w:t>
      </w:r>
    </w:p>
    <w:p>
      <w:pPr>
        <w:pStyle w:val="51"/>
        <w:spacing w:after="0" w:line="290" w:lineRule="auto"/>
        <w:ind w:left="240" w:firstLine="20"/>
        <w:jc w:val="right"/>
        <w:rPr>
          <w:rStyle w:val="44"/>
          <w:rFonts w:eastAsia="宋体"/>
          <w:sz w:val="21"/>
          <w:lang w:val="en-US" w:eastAsia="zh-CN" w:bidi="fr-FR"/>
        </w:rPr>
      </w:pPr>
      <w:r>
        <w:rPr>
          <w:rStyle w:val="44"/>
          <w:rFonts w:eastAsia="宋体"/>
          <w:sz w:val="21"/>
          <w:lang w:val="en-US" w:eastAsia="zh-CN" w:bidi="fr-FR"/>
        </w:rPr>
        <w:t>[Y10,2]</w:t>
      </w:r>
    </w:p>
    <w:p>
      <w:pPr>
        <w:pStyle w:val="51"/>
        <w:spacing w:after="0" w:line="290" w:lineRule="auto"/>
        <w:ind w:left="240" w:firstLine="20"/>
        <w:rPr>
          <w:rStyle w:val="44"/>
          <w:rFonts w:eastAsia="宋体"/>
          <w:sz w:val="21"/>
          <w:lang w:val="fr-CA" w:eastAsia="zh-CN" w:bidi="fr-FR"/>
        </w:rPr>
      </w:pPr>
      <w:r>
        <w:rPr>
          <w:rStyle w:val="44"/>
          <w:rFonts w:hint="eastAsia" w:eastAsia="宋体"/>
          <w:sz w:val="21"/>
          <w:lang w:val="fr-CA" w:eastAsia="zh-CN" w:bidi="fr-FR"/>
        </w:rPr>
        <w:t>昼夜时序交替</w:t>
      </w:r>
      <w:r>
        <w:rPr>
          <w:rStyle w:val="44"/>
          <w:rFonts w:hint="eastAsia" w:eastAsia="宋体"/>
          <w:sz w:val="21"/>
          <w:lang w:val="en-US" w:eastAsia="zh-CN" w:bidi="fr-FR"/>
        </w:rPr>
        <w:t>（</w:t>
      </w:r>
      <w:r>
        <w:rPr>
          <w:rStyle w:val="44"/>
          <w:rFonts w:hint="eastAsia" w:eastAsia="宋体"/>
          <w:sz w:val="21"/>
          <w:lang w:val="fr-CA" w:eastAsia="zh-CN" w:bidi="fr-FR"/>
        </w:rPr>
        <w:t>借助已知的照明技巧</w:t>
      </w:r>
      <w:r>
        <w:rPr>
          <w:rStyle w:val="44"/>
          <w:rFonts w:hint="eastAsia" w:eastAsia="宋体"/>
          <w:sz w:val="21"/>
          <w:lang w:val="en-US" w:eastAsia="zh-CN" w:bidi="fr-FR"/>
        </w:rPr>
        <w:t>）</w:t>
      </w:r>
      <w:r>
        <w:rPr>
          <w:rStyle w:val="44"/>
          <w:rFonts w:hint="eastAsia" w:eastAsia="宋体"/>
          <w:sz w:val="21"/>
          <w:lang w:val="fr-CA" w:eastAsia="zh-CN" w:bidi="fr-FR"/>
        </w:rPr>
        <w:t>实现的，使得时间性瞬间</w:t>
      </w:r>
      <w:r>
        <w:rPr>
          <w:rStyle w:val="44"/>
          <w:rFonts w:hint="eastAsia" w:eastAsia="宋体"/>
          <w:sz w:val="21"/>
          <w:lang w:val="en-US" w:eastAsia="zh-CN" w:bidi="fr-FR"/>
        </w:rPr>
        <w:t>（zeitlichen Moments）</w:t>
      </w:r>
      <w:r>
        <w:rPr>
          <w:rStyle w:val="25"/>
          <w:rFonts w:hint="eastAsia" w:eastAsia="宋体"/>
          <w:sz w:val="21"/>
          <w:lang w:val="fr-CA" w:eastAsia="fr-FR" w:bidi="fr-FR"/>
        </w:rPr>
        <w:footnoteReference w:id="105"/>
      </w:r>
      <w:r>
        <w:rPr>
          <w:rStyle w:val="44"/>
          <w:rFonts w:hint="eastAsia" w:eastAsia="宋体"/>
          <w:sz w:val="21"/>
          <w:lang w:val="en-US" w:eastAsia="zh-CN" w:bidi="fr-FR"/>
        </w:rPr>
        <w:t>融</w:t>
      </w:r>
      <w:r>
        <w:rPr>
          <w:rStyle w:val="44"/>
          <w:rFonts w:hint="eastAsia" w:eastAsia="宋体"/>
          <w:sz w:val="21"/>
          <w:lang w:val="fr-CA" w:eastAsia="zh-CN" w:bidi="fr-FR"/>
        </w:rPr>
        <w:t>入全景</w:t>
      </w:r>
      <w:r>
        <w:rPr>
          <w:rStyle w:val="44"/>
          <w:rFonts w:hint="eastAsia" w:eastAsia="宋体"/>
          <w:sz w:val="21"/>
          <w:lang w:val="en-US" w:eastAsia="zh-CN" w:bidi="fr-FR"/>
        </w:rPr>
        <w:t>画</w:t>
      </w:r>
      <w:r>
        <w:rPr>
          <w:rStyle w:val="44"/>
          <w:rFonts w:hint="eastAsia" w:eastAsia="宋体"/>
          <w:sz w:val="21"/>
          <w:lang w:val="fr-CA" w:eastAsia="zh-CN" w:bidi="fr-FR"/>
        </w:rPr>
        <w:t>中</w:t>
      </w:r>
      <w:r>
        <w:rPr>
          <w:rStyle w:val="44"/>
          <w:rFonts w:hint="eastAsia" w:eastAsia="宋体"/>
          <w:sz w:val="21"/>
          <w:lang w:val="en-US" w:eastAsia="zh-CN" w:bidi="fr-FR"/>
        </w:rPr>
        <w:t>。</w:t>
      </w:r>
      <w:r>
        <w:rPr>
          <w:rStyle w:val="44"/>
          <w:rFonts w:hint="eastAsia" w:eastAsia="宋体"/>
          <w:sz w:val="21"/>
          <w:lang w:val="fr-CA" w:eastAsia="zh-CN" w:bidi="fr-FR"/>
        </w:rPr>
        <w:t>由此，全景</w:t>
      </w:r>
      <w:r>
        <w:rPr>
          <w:rStyle w:val="44"/>
          <w:rFonts w:hint="eastAsia" w:eastAsia="宋体"/>
          <w:sz w:val="21"/>
          <w:lang w:val="en-US" w:eastAsia="zh-CN" w:bidi="fr-FR"/>
        </w:rPr>
        <w:t>画</w:t>
      </w:r>
      <w:r>
        <w:rPr>
          <w:rStyle w:val="44"/>
          <w:rFonts w:hint="eastAsia" w:eastAsia="宋体"/>
          <w:sz w:val="21"/>
          <w:lang w:val="fr-CA" w:eastAsia="zh-CN" w:bidi="fr-FR"/>
        </w:rPr>
        <w:t>超越了绘画，并预示了摄影术的来临。基于其技术特性，与绘画不同，</w:t>
      </w:r>
      <w:r>
        <w:rPr>
          <w:rStyle w:val="44"/>
          <w:rFonts w:hint="eastAsia" w:eastAsia="宋体"/>
          <w:sz w:val="21"/>
          <w:lang w:val="en-US" w:eastAsia="zh-CN" w:bidi="fr-FR"/>
        </w:rPr>
        <w:t>摄影</w:t>
      </w:r>
      <w:r>
        <w:rPr>
          <w:rStyle w:val="44"/>
          <w:rFonts w:hint="eastAsia" w:eastAsia="宋体"/>
          <w:sz w:val="21"/>
          <w:lang w:val="fr-CA" w:eastAsia="zh-CN" w:bidi="fr-FR"/>
        </w:rPr>
        <w:t>能够且必须</w:t>
      </w:r>
      <w:r>
        <w:rPr>
          <w:rStyle w:val="44"/>
          <w:rFonts w:hint="eastAsia" w:eastAsia="宋体"/>
          <w:sz w:val="21"/>
          <w:lang w:val="en-US" w:eastAsia="zh-CN" w:bidi="fr-FR"/>
        </w:rPr>
        <w:t>与</w:t>
      </w:r>
      <w:r>
        <w:rPr>
          <w:rStyle w:val="44"/>
          <w:rFonts w:hint="eastAsia" w:eastAsia="宋体"/>
          <w:sz w:val="21"/>
          <w:lang w:val="fr-CA" w:eastAsia="zh-CN" w:bidi="fr-FR"/>
        </w:rPr>
        <w:t>特定且连续的时间片段（曝光时间）</w:t>
      </w:r>
      <w:r>
        <w:rPr>
          <w:rStyle w:val="44"/>
          <w:rFonts w:hint="eastAsia" w:eastAsia="宋体"/>
          <w:sz w:val="21"/>
          <w:lang w:val="en-US" w:eastAsia="zh-CN" w:bidi="fr-FR"/>
        </w:rPr>
        <w:t>相关联</w:t>
      </w:r>
      <w:r>
        <w:rPr>
          <w:rStyle w:val="44"/>
          <w:rFonts w:hint="eastAsia" w:eastAsia="宋体"/>
          <w:sz w:val="21"/>
          <w:lang w:val="fr-CA" w:eastAsia="zh-CN" w:bidi="fr-FR"/>
        </w:rPr>
        <w:t>。这种时间的可精确性（chronologischen Präzisierbarkeit）</w:t>
      </w:r>
      <w:r>
        <w:rPr>
          <w:rStyle w:val="25"/>
          <w:rFonts w:hint="eastAsia" w:eastAsia="宋体"/>
          <w:sz w:val="21"/>
          <w:lang w:val="fr-CA" w:eastAsia="fr-FR" w:bidi="fr-FR"/>
        </w:rPr>
        <w:footnoteReference w:id="106"/>
      </w:r>
      <w:r>
        <w:rPr>
          <w:rStyle w:val="44"/>
          <w:rFonts w:hint="eastAsia" w:eastAsia="宋体"/>
          <w:sz w:val="21"/>
          <w:lang w:val="fr-CA" w:eastAsia="zh-CN" w:bidi="fr-FR"/>
        </w:rPr>
        <w:t>本身已蕴含着其政治意义的雏形。</w:t>
      </w:r>
    </w:p>
    <w:p>
      <w:pPr>
        <w:pStyle w:val="51"/>
        <w:spacing w:after="0" w:line="290" w:lineRule="auto"/>
        <w:ind w:left="240" w:firstLine="20"/>
        <w:jc w:val="right"/>
        <w:rPr>
          <w:rStyle w:val="44"/>
          <w:rFonts w:eastAsia="宋体"/>
          <w:sz w:val="21"/>
          <w:lang w:val="fr-FR" w:eastAsia="zh-CN" w:bidi="fr-FR"/>
        </w:rPr>
      </w:pPr>
      <w:r>
        <w:rPr>
          <w:rStyle w:val="44"/>
          <w:rFonts w:eastAsia="宋体"/>
          <w:sz w:val="21"/>
          <w:lang w:val="fr-FR" w:eastAsia="zh-CN" w:bidi="fr-FR"/>
        </w:rPr>
        <w:t>[Y10,2]</w:t>
      </w:r>
    </w:p>
    <w:p>
      <w:pPr>
        <w:pStyle w:val="51"/>
        <w:spacing w:after="0" w:line="257" w:lineRule="auto"/>
        <w:ind w:left="240" w:firstLine="20"/>
        <w:rPr>
          <w:rStyle w:val="44"/>
          <w:rFonts w:eastAsia="宋体"/>
          <w:sz w:val="21"/>
          <w:lang w:val="fr-FR" w:eastAsia="fr-FR" w:bidi="fr-FR"/>
        </w:rPr>
      </w:pPr>
      <w:r>
        <w:rPr>
          <w:rStyle w:val="44"/>
          <w:rFonts w:eastAsia="宋体"/>
          <w:sz w:val="21"/>
          <w:lang w:val="fr-FR" w:eastAsia="zh-CN" w:bidi="fr-FR"/>
        </w:rPr>
        <w:t xml:space="preserve">»Dans ces jours déplorables, une industrie nouvelle se produisit, qui ne contribua pas peu à confirmer la sottise dans sa foi et à ruiner ce qui pouvait rester de divin dans l’esprit français. </w:t>
      </w:r>
      <w:r>
        <w:rPr>
          <w:rStyle w:val="44"/>
          <w:rFonts w:eastAsia="宋体"/>
          <w:sz w:val="21"/>
          <w:lang w:val="fr-FR" w:eastAsia="fr-FR" w:bidi="fr-FR"/>
        </w:rPr>
        <w:t xml:space="preserve">Cette foule idolâtre postulait un idéal digne d’elle et approprié à sa nature, cela est bien entendu. En matière de peinture et de statuaire, le Credo actuel des gens du monde ... est celui-ci : </w:t>
      </w:r>
      <w:r>
        <w:rPr>
          <w:rStyle w:val="44"/>
          <w:rFonts w:hint="eastAsia" w:eastAsia="宋体"/>
          <w:sz w:val="21"/>
          <w:lang w:val="fr-FR" w:eastAsia="zh-CN" w:bidi="fr-FR"/>
        </w:rPr>
        <w:t>›</w:t>
      </w:r>
      <w:r>
        <w:rPr>
          <w:rStyle w:val="44"/>
          <w:rFonts w:eastAsia="宋体"/>
          <w:sz w:val="21"/>
          <w:lang w:val="fr-FR" w:eastAsia="fr-FR" w:bidi="fr-FR"/>
        </w:rPr>
        <w:t xml:space="preserve">Je crois ... que l’art est ne peut être que la reproduction exacte de la nature ... Ainsi l’industrie qui nous donnerait un résultat identique à la nature serait l’art absolu.« Un Dieu vengeur a exaucé les vœux de cette multitude. Daguerre fut son messie. Et alors elle se dit: </w:t>
      </w:r>
      <w:r>
        <w:rPr>
          <w:rStyle w:val="44"/>
          <w:rFonts w:hint="eastAsia" w:eastAsia="宋体"/>
          <w:sz w:val="21"/>
          <w:lang w:val="fr-FR" w:eastAsia="zh-CN" w:bidi="fr-FR"/>
        </w:rPr>
        <w:t>›</w:t>
      </w:r>
      <w:r>
        <w:rPr>
          <w:rStyle w:val="44"/>
          <w:rFonts w:eastAsia="宋体"/>
          <w:sz w:val="21"/>
          <w:lang w:val="fr-FR" w:eastAsia="fr-FR" w:bidi="fr-FR"/>
        </w:rPr>
        <w:t>Puisque la photographie nous donne toutes les garanties désirables d’exactitude (ils croient cela, les insensés!), l’art, c’est la photographie.« A partir de ce moment, la société immonde se rua, comme un seul Narcisse, pour contempler sa triviale image sur le métal. Une folie, un fanatisme extraordinaire s’empara de tous ces nouveaux adorateurs du soleil. D’étranges abominations se produisi</w:t>
      </w:r>
      <w:r>
        <w:rPr>
          <w:rStyle w:val="44"/>
          <w:rFonts w:eastAsia="宋体"/>
          <w:sz w:val="21"/>
          <w:lang w:val="fr-FR" w:eastAsia="fr-FR" w:bidi="fr-FR"/>
        </w:rPr>
        <w:softHyphen/>
      </w:r>
      <w:r>
        <w:rPr>
          <w:rStyle w:val="44"/>
          <w:rFonts w:eastAsia="宋体"/>
          <w:sz w:val="21"/>
          <w:lang w:val="fr-FR" w:eastAsia="fr-FR" w:bidi="fr-FR"/>
        </w:rPr>
        <w:t>rent. En associant et en groupant des drôles et des drôlesses, attifés comme les bouchers et les blanchisseuses dans le carnaval, en priant ces héros de</w:t>
      </w:r>
      <w:r>
        <w:rPr>
          <w:rStyle w:val="44"/>
          <w:rFonts w:hint="eastAsia" w:eastAsia="宋体"/>
          <w:sz w:val="21"/>
          <w:lang w:val="fr-FR" w:eastAsia="fr-FR" w:bidi="fr-FR"/>
        </w:rPr>
        <w:t xml:space="preserve"> </w:t>
      </w:r>
      <w:r>
        <w:rPr>
          <w:rStyle w:val="44"/>
          <w:rFonts w:eastAsia="宋体"/>
          <w:sz w:val="21"/>
          <w:lang w:val="fr-FR" w:eastAsia="fr-FR" w:bidi="fr-FR"/>
        </w:rPr>
        <w:t>vouloir bien continuer, pour le temps nécessaire à l’opération, leur grimace de circonstance, on se flatta de rendre les scènes, tragiques ou gracieuses, de l’histoire ancienne ... Peu de temps après, des milliers d’yeux avides se penchaient sur les trous du stéréoscope comme sur les lucarnes de l’infini. L’amour de l’obscénité, qui est aussi vivace dans le cœur naturel de l’homme que l’amour de soi-même, ne laissa pas échapper une si belle occasion de se satisfaire ... [223]... Je suis convaincu que les progrès mal appliqués de la photographie ont beaucoup contribué, comme d’ailleurs tous les progrès purement matériels, à l’appauvrissement du génie artisti</w:t>
      </w:r>
      <w:r>
        <w:rPr>
          <w:rStyle w:val="44"/>
          <w:rFonts w:eastAsia="宋体"/>
          <w:sz w:val="21"/>
          <w:lang w:val="fr-FR" w:eastAsia="fr-FR" w:bidi="fr-FR"/>
        </w:rPr>
        <w:softHyphen/>
      </w:r>
      <w:r>
        <w:rPr>
          <w:rStyle w:val="44"/>
          <w:rFonts w:eastAsia="宋体"/>
          <w:sz w:val="21"/>
          <w:lang w:val="fr-FR" w:eastAsia="fr-FR" w:bidi="fr-FR"/>
        </w:rPr>
        <w:t>que français, déjà si rare ... La poésie et le progrès sont deux ambitieux qui se haïssent d’une haine instinctive, et, quand ils se rencontrent dans le même chemin, il faut que l’un des deux serve l’autre.« Ch(arles) Baude</w:t>
      </w:r>
      <w:r>
        <w:rPr>
          <w:rStyle w:val="44"/>
          <w:rFonts w:eastAsia="宋体"/>
          <w:sz w:val="21"/>
          <w:lang w:val="fr-FR" w:eastAsia="fr-FR" w:bidi="fr-FR"/>
        </w:rPr>
        <w:softHyphen/>
      </w:r>
      <w:r>
        <w:rPr>
          <w:rStyle w:val="44"/>
          <w:rFonts w:eastAsia="宋体"/>
          <w:sz w:val="21"/>
          <w:lang w:val="fr-FR" w:eastAsia="fr-FR" w:bidi="fr-FR"/>
        </w:rPr>
        <w:t>laire: Œuvres (ed Le Dantec) II {Paris 1932</w:t>
      </w:r>
      <w:r>
        <w:rPr>
          <w:rStyle w:val="44"/>
          <w:rFonts w:hint="eastAsia" w:eastAsia="宋体"/>
          <w:sz w:val="21"/>
          <w:lang w:val="fr-FR" w:eastAsia="zh-CN" w:bidi="fr-FR"/>
        </w:rPr>
        <w:t>}</w:t>
      </w:r>
      <w:r>
        <w:rPr>
          <w:rStyle w:val="44"/>
          <w:rFonts w:eastAsia="宋体"/>
          <w:sz w:val="21"/>
          <w:lang w:val="fr-FR" w:eastAsia="fr-FR" w:bidi="fr-FR"/>
        </w:rPr>
        <w:t xml:space="preserve"> p 222-224 (Salon de 1859 Le public moderne et la photographie) </w:t>
      </w:r>
    </w:p>
    <w:p>
      <w:pPr>
        <w:pStyle w:val="51"/>
        <w:spacing w:after="0" w:line="257" w:lineRule="auto"/>
        <w:ind w:left="240" w:firstLine="20"/>
        <w:jc w:val="right"/>
        <w:rPr>
          <w:rStyle w:val="44"/>
          <w:rFonts w:eastAsia="宋体"/>
          <w:sz w:val="21"/>
          <w:lang w:val="fr-FR" w:eastAsia="zh-CN" w:bidi="fr-FR"/>
        </w:rPr>
      </w:pPr>
      <w:r>
        <w:rPr>
          <w:rStyle w:val="44"/>
          <w:rFonts w:eastAsia="宋体"/>
          <w:sz w:val="21"/>
          <w:lang w:val="fr-FR" w:eastAsia="zh-CN" w:bidi="fr-FR"/>
        </w:rPr>
        <w:t>[Y 1</w:t>
      </w:r>
      <w:r>
        <w:rPr>
          <w:rStyle w:val="44"/>
          <w:rFonts w:hint="eastAsia" w:eastAsia="宋体"/>
          <w:sz w:val="21"/>
          <w:lang w:val="fr-FR" w:eastAsia="zh" w:bidi="fr-FR"/>
        </w:rPr>
        <w:t>0</w:t>
      </w:r>
      <w:r>
        <w:rPr>
          <w:rStyle w:val="44"/>
          <w:rFonts w:eastAsia="宋体"/>
          <w:sz w:val="21"/>
          <w:lang w:val="fr-FR" w:eastAsia="zh-CN" w:bidi="fr-FR"/>
        </w:rPr>
        <w:t xml:space="preserve"> a, 1]</w:t>
      </w:r>
    </w:p>
    <w:p>
      <w:pPr>
        <w:pStyle w:val="51"/>
        <w:spacing w:after="0" w:line="257" w:lineRule="auto"/>
        <w:ind w:left="240" w:firstLine="20"/>
        <w:rPr>
          <w:rFonts w:eastAsia="宋体"/>
          <w:sz w:val="21"/>
          <w:szCs w:val="20"/>
          <w:lang w:bidi="fr-FR"/>
        </w:rPr>
      </w:pPr>
      <w:r>
        <w:rPr>
          <w:rFonts w:hint="eastAsia" w:eastAsia="宋体"/>
          <w:sz w:val="21"/>
          <w:szCs w:val="20"/>
          <w:lang w:bidi="fr-FR"/>
        </w:rPr>
        <w:t>“</w:t>
      </w:r>
      <w:r>
        <w:rPr>
          <w:rFonts w:eastAsia="宋体"/>
          <w:sz w:val="21"/>
          <w:szCs w:val="20"/>
          <w:lang w:bidi="fr-FR"/>
        </w:rPr>
        <w:t>在这些可悲的日子里，出现了一个新产业，它极大地助长了愚蠢的信仰，并摧毁了法国精神中可能残存的</w:t>
      </w:r>
      <w:r>
        <w:rPr>
          <w:rFonts w:hint="eastAsia" w:eastAsia="宋体"/>
          <w:sz w:val="21"/>
          <w:szCs w:val="20"/>
          <w:lang w:bidi="fr-FR"/>
        </w:rPr>
        <w:t>神性</w:t>
      </w:r>
      <w:r>
        <w:rPr>
          <w:rFonts w:eastAsia="宋体"/>
          <w:sz w:val="21"/>
          <w:szCs w:val="20"/>
          <w:lang w:bidi="fr-FR"/>
        </w:rPr>
        <w:t>。</w:t>
      </w:r>
      <w:r>
        <w:rPr>
          <w:rFonts w:hint="eastAsia" w:eastAsia="宋体"/>
          <w:sz w:val="21"/>
          <w:szCs w:val="20"/>
          <w:lang w:bidi="fr-FR"/>
        </w:rPr>
        <w:t>这群偶像崇拜的群众需要一个符合自己胃口、配得上自己水准的理想。在绘画和雕塑领域，他们如今的信条是这样的：‘</w:t>
      </w:r>
      <w:r>
        <w:rPr>
          <w:rFonts w:eastAsia="宋体"/>
          <w:sz w:val="21"/>
          <w:szCs w:val="20"/>
          <w:lang w:bidi="fr-FR"/>
        </w:rPr>
        <w:t>我相信……艺术是且只能是自然的精确复制</w:t>
      </w:r>
      <w:r>
        <w:rPr>
          <w:rFonts w:hint="eastAsia" w:eastAsia="宋体"/>
          <w:sz w:val="21"/>
          <w:szCs w:val="20"/>
          <w:lang w:bidi="fr-FR"/>
        </w:rPr>
        <w:t>。</w:t>
      </w:r>
      <w:r>
        <w:rPr>
          <w:rFonts w:eastAsia="宋体"/>
          <w:sz w:val="21"/>
          <w:szCs w:val="20"/>
          <w:lang w:bidi="fr-FR"/>
        </w:rPr>
        <w:t>因此，能给我们提供与自然完全相同结果的工业，将是绝对的艺术。</w:t>
      </w:r>
      <w:r>
        <w:rPr>
          <w:rFonts w:hint="eastAsia" w:eastAsia="宋体"/>
          <w:sz w:val="21"/>
          <w:szCs w:val="20"/>
          <w:lang w:bidi="fr-FR"/>
        </w:rPr>
        <w:t>’</w:t>
      </w:r>
      <w:r>
        <w:rPr>
          <w:rFonts w:eastAsia="宋体"/>
          <w:sz w:val="21"/>
          <w:szCs w:val="20"/>
          <w:lang w:bidi="fr-FR"/>
        </w:rPr>
        <w:t>一位复仇之神应允了这群人的愿望。达盖尔（Daguerre）</w:t>
      </w:r>
      <w:r>
        <w:rPr>
          <w:rFonts w:hint="eastAsia" w:eastAsia="宋体"/>
          <w:sz w:val="21"/>
          <w:szCs w:val="20"/>
          <w:lang w:bidi="fr-FR"/>
        </w:rPr>
        <w:t>成了</w:t>
      </w:r>
      <w:r>
        <w:rPr>
          <w:rFonts w:eastAsia="宋体"/>
          <w:sz w:val="21"/>
          <w:szCs w:val="20"/>
          <w:lang w:bidi="fr-FR"/>
        </w:rPr>
        <w:t>他们的弥赛亚。于是他们说道：‘既然摄影给了我们</w:t>
      </w:r>
      <w:r>
        <w:rPr>
          <w:rFonts w:hint="eastAsia" w:eastAsia="宋体"/>
          <w:sz w:val="21"/>
          <w:szCs w:val="20"/>
          <w:lang w:bidi="fr-FR"/>
        </w:rPr>
        <w:t>符合</w:t>
      </w:r>
      <w:r>
        <w:rPr>
          <w:rFonts w:eastAsia="宋体"/>
          <w:sz w:val="21"/>
          <w:szCs w:val="20"/>
          <w:lang w:bidi="fr-FR"/>
        </w:rPr>
        <w:t>所有期望的精确性保证（他们相信这个，这些疯子！），那么艺术就是摄影。’从那时起，这个肮脏的社会就像</w:t>
      </w:r>
      <w:r>
        <w:rPr>
          <w:rFonts w:hint="eastAsia" w:eastAsia="宋体"/>
          <w:sz w:val="21"/>
          <w:szCs w:val="20"/>
          <w:lang w:bidi="fr-FR"/>
        </w:rPr>
        <w:t>纳西索斯</w:t>
      </w:r>
      <w:r>
        <w:rPr>
          <w:rFonts w:eastAsia="宋体"/>
          <w:sz w:val="21"/>
          <w:szCs w:val="20"/>
          <w:lang w:bidi="fr-FR"/>
        </w:rPr>
        <w:t>一样蜂拥而至，凝视着金属上</w:t>
      </w:r>
      <w:r>
        <w:rPr>
          <w:rFonts w:hint="eastAsia" w:eastAsia="宋体"/>
          <w:sz w:val="21"/>
          <w:szCs w:val="20"/>
          <w:lang w:bidi="fr-FR"/>
        </w:rPr>
        <w:t>庸俗</w:t>
      </w:r>
      <w:r>
        <w:rPr>
          <w:rFonts w:eastAsia="宋体"/>
          <w:sz w:val="21"/>
          <w:szCs w:val="20"/>
          <w:lang w:bidi="fr-FR"/>
        </w:rPr>
        <w:t>的</w:t>
      </w:r>
      <w:r>
        <w:rPr>
          <w:rFonts w:hint="eastAsia" w:eastAsia="宋体"/>
          <w:sz w:val="21"/>
          <w:szCs w:val="20"/>
          <w:lang w:bidi="fr-FR"/>
        </w:rPr>
        <w:t>自我</w:t>
      </w:r>
      <w:r>
        <w:rPr>
          <w:rFonts w:eastAsia="宋体"/>
          <w:sz w:val="21"/>
          <w:szCs w:val="20"/>
          <w:lang w:bidi="fr-FR"/>
        </w:rPr>
        <w:t>形象。一种疯狂，一种非同寻常的狂热攫住了</w:t>
      </w:r>
      <w:r>
        <w:rPr>
          <w:rFonts w:hint="eastAsia" w:eastAsia="宋体"/>
          <w:sz w:val="21"/>
          <w:szCs w:val="20"/>
          <w:lang w:bidi="fr-FR"/>
        </w:rPr>
        <w:t>这些新的‘</w:t>
      </w:r>
      <w:r>
        <w:rPr>
          <w:rFonts w:eastAsia="宋体"/>
          <w:sz w:val="21"/>
          <w:szCs w:val="20"/>
          <w:lang w:bidi="fr-FR"/>
        </w:rPr>
        <w:t>太阳崇拜者’。奇异的丑行出现了</w:t>
      </w:r>
      <w:r>
        <w:rPr>
          <w:rFonts w:hint="eastAsia" w:eastAsia="宋体"/>
          <w:sz w:val="21"/>
          <w:szCs w:val="20"/>
          <w:lang w:bidi="fr-FR"/>
        </w:rPr>
        <w:t>：一些人把小丑般的男男女女打扮成屠夫、洗衣妇的样子，摆好姿势让他们在拍摄时维持那种滑稽的表情，好去‘重现’古代历史的悲剧或优雅场景……不久后，成千上万双贪婪的眼睛聚在立体镜的孔前，就像透过小窗窥视无限。</w:t>
      </w:r>
      <w:r>
        <w:rPr>
          <w:rFonts w:eastAsia="宋体"/>
          <w:sz w:val="21"/>
          <w:szCs w:val="20"/>
          <w:lang w:bidi="fr-FR"/>
        </w:rPr>
        <w:t>对淫秽的热爱</w:t>
      </w:r>
      <w:r>
        <w:rPr>
          <w:rFonts w:hint="eastAsia" w:eastAsia="宋体"/>
          <w:sz w:val="21"/>
          <w:szCs w:val="20"/>
          <w:lang w:bidi="fr-FR"/>
        </w:rPr>
        <w:t>，</w:t>
      </w:r>
      <w:r>
        <w:rPr>
          <w:rFonts w:eastAsia="宋体"/>
          <w:sz w:val="21"/>
          <w:szCs w:val="20"/>
          <w:lang w:bidi="fr-FR"/>
        </w:rPr>
        <w:t>在人类自然心中与自恋一样根深蒂固</w:t>
      </w:r>
      <w:r>
        <w:rPr>
          <w:rFonts w:hint="eastAsia" w:eastAsia="宋体"/>
          <w:sz w:val="21"/>
          <w:szCs w:val="20"/>
          <w:lang w:bidi="fr-FR"/>
        </w:rPr>
        <w:t>，人类</w:t>
      </w:r>
      <w:r>
        <w:rPr>
          <w:rFonts w:eastAsia="宋体"/>
          <w:sz w:val="21"/>
          <w:szCs w:val="20"/>
          <w:lang w:bidi="fr-FR"/>
        </w:rPr>
        <w:t>自然不会错过这个满足自己的绝佳会……[223]……我确信，摄影被错误应用的进步，如同所有纯粹物质</w:t>
      </w:r>
      <w:r>
        <w:rPr>
          <w:rFonts w:hint="eastAsia" w:eastAsia="宋体"/>
          <w:sz w:val="21"/>
          <w:szCs w:val="20"/>
          <w:lang w:bidi="fr-FR"/>
        </w:rPr>
        <w:t>性</w:t>
      </w:r>
      <w:r>
        <w:rPr>
          <w:rFonts w:eastAsia="宋体"/>
          <w:sz w:val="21"/>
          <w:szCs w:val="20"/>
          <w:lang w:bidi="fr-FR"/>
        </w:rPr>
        <w:t>的进步一样，</w:t>
      </w:r>
      <w:r>
        <w:rPr>
          <w:rFonts w:hint="eastAsia" w:eastAsia="宋体"/>
          <w:color w:val="auto"/>
          <w:sz w:val="21"/>
          <w:szCs w:val="20"/>
          <w:lang w:bidi="fr-FR"/>
        </w:rPr>
        <w:t>严重削弱了法国本就稀少的艺术天才。</w:t>
      </w:r>
      <w:r>
        <w:rPr>
          <w:rFonts w:eastAsia="宋体"/>
          <w:sz w:val="21"/>
          <w:szCs w:val="20"/>
          <w:lang w:bidi="fr-FR"/>
        </w:rPr>
        <w:t>诗歌与进步是两个相互憎恨的野心家，这种憎恨是本能的，当他们在同一条路上相遇时，</w:t>
      </w:r>
      <w:r>
        <w:rPr>
          <w:rFonts w:hint="eastAsia" w:eastAsia="宋体"/>
          <w:sz w:val="21"/>
          <w:szCs w:val="20"/>
          <w:lang w:bidi="fr-FR"/>
        </w:rPr>
        <w:t>其中一个必然要成为另一个的奴仆。”</w:t>
      </w:r>
      <w:r>
        <w:rPr>
          <w:rFonts w:eastAsia="宋体"/>
          <w:sz w:val="21"/>
          <w:szCs w:val="20"/>
          <w:lang w:bidi="fr-FR"/>
        </w:rPr>
        <w:t>夏尔·波德莱尔：《作品集》（勒当泰克编）第二卷{巴黎，1932年}，第222-224页（1859年沙龙·现代公众与摄影）</w:t>
      </w:r>
    </w:p>
    <w:p>
      <w:pPr>
        <w:pStyle w:val="51"/>
        <w:spacing w:after="0" w:line="257" w:lineRule="auto"/>
        <w:ind w:left="240" w:firstLine="20"/>
        <w:jc w:val="right"/>
        <w:rPr>
          <w:rStyle w:val="44"/>
          <w:rFonts w:eastAsia="宋体"/>
          <w:sz w:val="21"/>
          <w:lang w:val="fr-FR" w:eastAsia="zh-CN" w:bidi="fr-FR"/>
        </w:rPr>
      </w:pPr>
      <w:r>
        <w:rPr>
          <w:rStyle w:val="44"/>
          <w:rFonts w:eastAsia="宋体"/>
          <w:sz w:val="21"/>
          <w:lang w:val="fr-FR" w:eastAsia="zh-CN" w:bidi="fr-FR"/>
        </w:rPr>
        <w:t>[Y 1</w:t>
      </w:r>
      <w:r>
        <w:rPr>
          <w:rStyle w:val="44"/>
          <w:rFonts w:hint="eastAsia" w:eastAsia="宋体"/>
          <w:sz w:val="21"/>
          <w:lang w:val="fr-FR" w:eastAsia="zh" w:bidi="fr-FR"/>
        </w:rPr>
        <w:t>0</w:t>
      </w:r>
      <w:r>
        <w:rPr>
          <w:rStyle w:val="44"/>
          <w:rFonts w:eastAsia="宋体"/>
          <w:sz w:val="21"/>
          <w:lang w:val="fr-FR" w:eastAsia="zh-CN" w:bidi="fr-FR"/>
        </w:rPr>
        <w:t xml:space="preserve"> a, 1]</w:t>
      </w:r>
    </w:p>
    <w:p>
      <w:pPr>
        <w:pStyle w:val="51"/>
        <w:spacing w:after="0"/>
        <w:jc w:val="both"/>
        <w:rPr>
          <w:rStyle w:val="44"/>
          <w:rFonts w:eastAsia="宋体"/>
          <w:sz w:val="21"/>
          <w:lang w:val="fr-FR" w:eastAsia="fr-FR" w:bidi="fr-FR"/>
        </w:rPr>
      </w:pPr>
      <w:r>
        <w:rPr>
          <w:rStyle w:val="44"/>
          <w:rFonts w:eastAsia="宋体"/>
          <w:sz w:val="21"/>
          <w:lang w:val="fr-FR" w:eastAsia="fr-FR" w:bidi="fr-FR"/>
        </w:rPr>
        <w:t>Baudelaire spricht in Quelques caricaturistes français anläßlich Monniers von »le charme cruel et surprenant du daguerréotype«. Ch(arles) Baude</w:t>
      </w:r>
      <w:r>
        <w:rPr>
          <w:rStyle w:val="44"/>
          <w:rFonts w:eastAsia="宋体"/>
          <w:sz w:val="21"/>
          <w:lang w:val="fr-FR" w:eastAsia="fr-FR" w:bidi="fr-FR"/>
        </w:rPr>
        <w:softHyphen/>
      </w:r>
      <w:r>
        <w:rPr>
          <w:rStyle w:val="44"/>
          <w:rFonts w:eastAsia="宋体"/>
          <w:sz w:val="21"/>
          <w:lang w:val="fr-FR" w:eastAsia="fr-FR" w:bidi="fr-FR"/>
        </w:rPr>
        <w:t xml:space="preserve">laire: Œuvres ed Le Dantec II p 197 </w:t>
      </w:r>
    </w:p>
    <w:p>
      <w:pPr>
        <w:pStyle w:val="51"/>
        <w:spacing w:after="0"/>
        <w:jc w:val="right"/>
        <w:rPr>
          <w:rStyle w:val="44"/>
          <w:rFonts w:eastAsia="宋体"/>
          <w:sz w:val="21"/>
          <w:lang w:val="fr-FR" w:eastAsia="fr-FR" w:bidi="fr-FR"/>
        </w:rPr>
      </w:pPr>
      <w:r>
        <w:rPr>
          <w:rStyle w:val="44"/>
          <w:rFonts w:eastAsia="宋体"/>
          <w:sz w:val="21"/>
          <w:lang w:val="fr-FR" w:eastAsia="fr-FR" w:bidi="fr-FR"/>
        </w:rPr>
        <w:t>[Y 10 a, 2]</w:t>
      </w:r>
    </w:p>
    <w:p>
      <w:pPr>
        <w:pStyle w:val="51"/>
        <w:spacing w:after="0"/>
        <w:rPr>
          <w:rFonts w:eastAsia="宋体"/>
          <w:sz w:val="21"/>
          <w:szCs w:val="20"/>
          <w:lang w:bidi="fr-FR"/>
        </w:rPr>
      </w:pPr>
      <w:r>
        <w:rPr>
          <w:rFonts w:eastAsia="宋体"/>
          <w:sz w:val="21"/>
          <w:szCs w:val="20"/>
          <w:lang w:bidi="fr-FR"/>
        </w:rPr>
        <w:t>波德莱尔在《几位法国漫画家》中谈到莫尼埃</w:t>
      </w:r>
      <w:r>
        <w:rPr>
          <w:rStyle w:val="25"/>
          <w:rFonts w:eastAsia="宋体"/>
          <w:sz w:val="21"/>
          <w:szCs w:val="20"/>
          <w:lang w:bidi="fr-FR"/>
        </w:rPr>
        <w:footnoteReference w:id="107"/>
      </w:r>
      <w:r>
        <w:rPr>
          <w:rFonts w:eastAsia="宋体"/>
          <w:sz w:val="21"/>
          <w:szCs w:val="20"/>
          <w:lang w:val="fr-FR" w:bidi="fr-FR"/>
        </w:rPr>
        <w:t>（Monnier）</w:t>
      </w:r>
      <w:r>
        <w:rPr>
          <w:rFonts w:eastAsia="宋体"/>
          <w:sz w:val="21"/>
          <w:szCs w:val="20"/>
          <w:lang w:bidi="fr-FR"/>
        </w:rPr>
        <w:t>时提到</w:t>
      </w:r>
      <w:r>
        <w:rPr>
          <w:rFonts w:eastAsia="宋体"/>
          <w:sz w:val="21"/>
          <w:szCs w:val="20"/>
          <w:lang w:val="fr-FR" w:bidi="fr-FR"/>
        </w:rPr>
        <w:t>“</w:t>
      </w:r>
      <w:r>
        <w:rPr>
          <w:rFonts w:eastAsia="宋体"/>
          <w:sz w:val="21"/>
          <w:szCs w:val="20"/>
          <w:lang w:bidi="fr-FR"/>
        </w:rPr>
        <w:t>达盖尔银版法残酷而惊人的魅力</w:t>
      </w:r>
      <w:r>
        <w:rPr>
          <w:rFonts w:eastAsia="宋体"/>
          <w:sz w:val="21"/>
          <w:szCs w:val="20"/>
          <w:lang w:val="fr-FR" w:bidi="fr-FR"/>
        </w:rPr>
        <w:t>”</w:t>
      </w:r>
      <w:r>
        <w:rPr>
          <w:rFonts w:eastAsia="宋体"/>
          <w:sz w:val="21"/>
          <w:szCs w:val="20"/>
          <w:lang w:bidi="fr-FR"/>
        </w:rPr>
        <w:t>。夏尔·波德莱尔：《作品集》勒当泰克编第二卷，第197页</w:t>
      </w:r>
    </w:p>
    <w:p>
      <w:pPr>
        <w:pStyle w:val="51"/>
        <w:spacing w:after="0"/>
        <w:jc w:val="right"/>
        <w:rPr>
          <w:rStyle w:val="44"/>
          <w:rFonts w:eastAsia="宋体"/>
          <w:sz w:val="21"/>
          <w:lang w:val="fr-FR" w:eastAsia="zh-CN" w:bidi="fr-FR"/>
        </w:rPr>
      </w:pPr>
      <w:r>
        <w:rPr>
          <w:rStyle w:val="44"/>
          <w:rFonts w:eastAsia="宋体"/>
          <w:sz w:val="21"/>
          <w:lang w:val="fr-FR" w:eastAsia="fr-FR" w:bidi="fr-FR"/>
        </w:rPr>
        <w:t>[Y 10 a, 2]</w:t>
      </w:r>
    </w:p>
    <w:p>
      <w:pPr>
        <w:pStyle w:val="51"/>
        <w:spacing w:after="0"/>
        <w:jc w:val="both"/>
        <w:rPr>
          <w:rStyle w:val="44"/>
          <w:rFonts w:eastAsia="宋体"/>
          <w:sz w:val="21"/>
          <w:lang w:val="fr-FR" w:eastAsia="fr-FR" w:bidi="fr-FR"/>
        </w:rPr>
      </w:pPr>
      <w:r>
        <w:rPr>
          <w:rStyle w:val="44"/>
          <w:rFonts w:eastAsia="宋体"/>
          <w:sz w:val="21"/>
          <w:lang w:val="fr-FR" w:eastAsia="fr-FR" w:bidi="fr-FR"/>
        </w:rPr>
        <w:t xml:space="preserve">»La poésie et le progrès sont deux ambitieux qui se haïssent d’une haine instinctive, et, quand ils se rencontrent dans le même chemin, il faut que l’un des deux serve l’autre. S’il est pennis à la photographie de suppléer l’art dans quelques-unes de ses fonctions, elle l’aura bientôt supplanté ou corrompu tout à fait, grâce à l’alliance naturelle qu’elle trouvera dans la sottise de la multitude. Il faut donc qu’elle rentre dans son véritable devoir, qui est d’être la servante des sciences et des arts, mais la très-humble servante, comme l’imprimerie et la sténographie, qui n’ont ni créé ni suppléé la littérature. Qu’elle enrichisse rapidement l’album du voyageur et rende à ses yeux la précision qui manquerait à sa mémoire, qu’elle orne la bibliothèque du naturaliste, exagère les animaux microscopiques, fortifie même de quelques renseignements les hypothèses de l’astronome; qu’elle soit enfin le secrétaire et le garde-note de quiconque a besoin dans sa profession d’une absolue exactitude matérielle, jusque-là rien de mieux. Qu’elle sauve de l’oubli les ruines pendantes, les livres, les estampes et les manuscrits que le temps dévore, les choses précieuses dont la forme va . disparaître et qui demandent une place dans les archives de notre mémoire, elle sera remerciée et applaudie. Mais s’il lui est permis d’empiéter sur le domaine de l’impalpable et de l’imaginaire, sur tout ce qui ne vaut que par ce que l’homme y ajoute de son âme, alors malheur à nous!« Charles Baudelaire: Œuvres ed Le Dantec II p 224 (Salon de 1859 Le public moderne et la photographie) </w:t>
      </w:r>
    </w:p>
    <w:p>
      <w:pPr>
        <w:pStyle w:val="51"/>
        <w:spacing w:after="0"/>
        <w:jc w:val="right"/>
        <w:rPr>
          <w:rStyle w:val="44"/>
          <w:rFonts w:eastAsia="宋体"/>
          <w:sz w:val="21"/>
          <w:lang w:val="fr-FR" w:eastAsia="zh-CN" w:bidi="fr-FR"/>
        </w:rPr>
      </w:pPr>
      <w:r>
        <w:rPr>
          <w:rStyle w:val="44"/>
          <w:rFonts w:eastAsia="宋体"/>
          <w:sz w:val="21"/>
          <w:lang w:val="fr-FR" w:eastAsia="zh-CN" w:bidi="fr-FR"/>
        </w:rPr>
        <w:t>[Y</w:t>
      </w:r>
      <w:r>
        <w:rPr>
          <w:rStyle w:val="44"/>
          <w:rFonts w:hint="eastAsia" w:eastAsia="宋体"/>
          <w:sz w:val="21"/>
          <w:lang w:val="fr-FR" w:eastAsia="zh-CN" w:bidi="fr-FR"/>
        </w:rPr>
        <w:t>11</w:t>
      </w:r>
      <w:r>
        <w:rPr>
          <w:rStyle w:val="44"/>
          <w:rFonts w:eastAsia="宋体"/>
          <w:sz w:val="21"/>
          <w:lang w:val="fr-FR" w:eastAsia="zh-CN" w:bidi="fr-FR"/>
        </w:rPr>
        <w:t>, 1]</w:t>
      </w:r>
    </w:p>
    <w:p>
      <w:pPr>
        <w:pStyle w:val="51"/>
        <w:spacing w:after="0"/>
        <w:rPr>
          <w:rFonts w:eastAsia="宋体"/>
          <w:sz w:val="21"/>
          <w:szCs w:val="20"/>
          <w:lang w:bidi="fr-FR"/>
        </w:rPr>
      </w:pPr>
      <w:r>
        <w:rPr>
          <w:rFonts w:hint="eastAsia" w:eastAsia="宋体"/>
          <w:sz w:val="21"/>
          <w:szCs w:val="20"/>
          <w:lang w:bidi="fr-FR"/>
        </w:rPr>
        <w:t>“诗歌与进步是两个相互憎恨的野心家，这种憎恨是本能的，当他们在同一条路上相遇时，其中一个必然要成为另一个的奴仆。</w:t>
      </w:r>
      <w:r>
        <w:rPr>
          <w:rFonts w:eastAsia="宋体"/>
          <w:sz w:val="21"/>
          <w:szCs w:val="20"/>
          <w:lang w:bidi="fr-FR"/>
        </w:rPr>
        <w:t>如果允许摄影在艺术的某些功能上替代艺术，那么它很快会完全取代或腐蚀艺术，这要归</w:t>
      </w:r>
      <w:r>
        <w:rPr>
          <w:rFonts w:hint="eastAsia" w:eastAsia="宋体"/>
          <w:sz w:val="21"/>
          <w:szCs w:val="20"/>
          <w:lang w:bidi="fr-FR"/>
        </w:rPr>
        <w:t>因</w:t>
      </w:r>
      <w:r>
        <w:rPr>
          <w:rFonts w:eastAsia="宋体"/>
          <w:sz w:val="21"/>
          <w:szCs w:val="20"/>
          <w:lang w:bidi="fr-FR"/>
        </w:rPr>
        <w:t>于它在群众的愚蠢中找到的天然同盟。因此，它必须回归其真正的职责，即做科学和艺术的仆人，但是非常卑微的仆人，如同印刷术和速记术，</w:t>
      </w:r>
      <w:r>
        <w:rPr>
          <w:rFonts w:hint="eastAsia" w:eastAsia="宋体"/>
          <w:sz w:val="21"/>
          <w:szCs w:val="20"/>
          <w:lang w:bidi="fr-FR"/>
        </w:rPr>
        <w:t>它们既没有创造文学，也不能替代文学</w:t>
      </w:r>
      <w:r>
        <w:rPr>
          <w:rFonts w:eastAsia="宋体"/>
          <w:sz w:val="21"/>
          <w:szCs w:val="20"/>
          <w:lang w:bidi="fr-FR"/>
        </w:rPr>
        <w:t>。</w:t>
      </w:r>
      <w:r>
        <w:rPr>
          <w:rFonts w:hint="eastAsia" w:eastAsia="宋体"/>
          <w:sz w:val="21"/>
          <w:szCs w:val="20"/>
          <w:lang w:bidi="fr-FR"/>
        </w:rPr>
        <w:t>我们可以</w:t>
      </w:r>
      <w:r>
        <w:rPr>
          <w:rFonts w:eastAsia="宋体"/>
          <w:sz w:val="21"/>
          <w:szCs w:val="20"/>
          <w:lang w:bidi="fr-FR"/>
        </w:rPr>
        <w:t>让它迅速丰富旅行者的相册，弥补其记忆的不足，让它装饰博物学家的图书馆，放大显微镜下的动物，甚至为天文学家的假设提供一些佐证；总之，让它成为任何职业中需要绝对物质精确性的人的秘书和记事员，到此为止，再好不过。让它从遗忘中拯救摇摇欲坠的废墟、书籍、版画和手稿——时间正吞噬它们，让那些形态即将消失、需要在我们记忆档案中占有一席之地的珍贵事物得以留存，它会受到感谢和赞扬。但如果允许它侵犯那不可触摸</w:t>
      </w:r>
      <w:r>
        <w:rPr>
          <w:rFonts w:hint="eastAsia" w:eastAsia="宋体"/>
          <w:sz w:val="21"/>
          <w:szCs w:val="20"/>
          <w:lang w:bidi="fr-FR"/>
        </w:rPr>
        <w:t>的</w:t>
      </w:r>
      <w:r>
        <w:rPr>
          <w:rFonts w:eastAsia="宋体"/>
          <w:sz w:val="21"/>
          <w:szCs w:val="20"/>
          <w:lang w:bidi="fr-FR"/>
        </w:rPr>
        <w:t>和想象的领域，侵犯一切只因人类</w:t>
      </w:r>
      <w:r>
        <w:rPr>
          <w:rFonts w:hint="eastAsia" w:eastAsia="宋体"/>
          <w:sz w:val="21"/>
          <w:szCs w:val="20"/>
          <w:lang w:bidi="fr-FR"/>
        </w:rPr>
        <w:t>为其</w:t>
      </w:r>
      <w:r>
        <w:rPr>
          <w:rFonts w:eastAsia="宋体"/>
          <w:sz w:val="21"/>
          <w:szCs w:val="20"/>
          <w:lang w:bidi="fr-FR"/>
        </w:rPr>
        <w:t>倾注灵魂才具有价值的事物，那么我们就遭殃了！</w:t>
      </w:r>
      <w:r>
        <w:rPr>
          <w:rFonts w:hint="eastAsia" w:eastAsia="宋体"/>
          <w:sz w:val="21"/>
          <w:szCs w:val="20"/>
          <w:lang w:bidi="fr-FR"/>
        </w:rPr>
        <w:t>”</w:t>
      </w:r>
      <w:r>
        <w:rPr>
          <w:rFonts w:eastAsia="宋体"/>
          <w:sz w:val="21"/>
          <w:szCs w:val="20"/>
          <w:lang w:bidi="fr-FR"/>
        </w:rPr>
        <w:t>夏尔·波德莱尔：《作品集》勒当泰克编第二卷，第224页（1859年沙龙·现代公众与摄影）</w:t>
      </w:r>
    </w:p>
    <w:p>
      <w:pPr>
        <w:pStyle w:val="51"/>
        <w:spacing w:after="0"/>
        <w:jc w:val="right"/>
        <w:rPr>
          <w:rStyle w:val="44"/>
          <w:rFonts w:eastAsia="宋体"/>
          <w:sz w:val="21"/>
          <w:lang w:val="en-US" w:eastAsia="fr-FR" w:bidi="fr-FR"/>
        </w:rPr>
      </w:pPr>
      <w:r>
        <w:rPr>
          <w:rStyle w:val="44"/>
          <w:rFonts w:eastAsia="宋体"/>
          <w:sz w:val="21"/>
          <w:lang w:val="en-US" w:eastAsia="fr-FR" w:bidi="fr-FR"/>
        </w:rPr>
        <w:t>[Y</w:t>
      </w:r>
      <w:r>
        <w:rPr>
          <w:rStyle w:val="44"/>
          <w:rFonts w:hint="eastAsia" w:eastAsia="宋体"/>
          <w:sz w:val="21"/>
          <w:lang w:val="en-US" w:eastAsia="fr-FR" w:bidi="fr-FR"/>
        </w:rPr>
        <w:t>11</w:t>
      </w:r>
      <w:r>
        <w:rPr>
          <w:rStyle w:val="44"/>
          <w:rFonts w:eastAsia="宋体"/>
          <w:sz w:val="21"/>
          <w:lang w:val="en-US" w:eastAsia="fr-FR" w:bidi="fr-FR"/>
        </w:rPr>
        <w:t>, 1]</w:t>
      </w:r>
    </w:p>
    <w:p>
      <w:pPr>
        <w:pStyle w:val="51"/>
        <w:spacing w:after="0"/>
        <w:jc w:val="both"/>
        <w:rPr>
          <w:rStyle w:val="44"/>
          <w:rFonts w:eastAsia="宋体"/>
          <w:color w:val="auto"/>
          <w:sz w:val="21"/>
          <w:highlight w:val="yellow"/>
          <w:lang w:val="en-US" w:eastAsia="zh-CN" w:bidi="fr-FR"/>
        </w:rPr>
      </w:pPr>
    </w:p>
    <w:p>
      <w:pPr>
        <w:pStyle w:val="51"/>
        <w:spacing w:after="0" w:line="264" w:lineRule="auto"/>
        <w:rPr>
          <w:rStyle w:val="44"/>
          <w:rFonts w:eastAsia="宋体"/>
          <w:color w:val="auto"/>
          <w:sz w:val="21"/>
          <w:lang w:val="en-US" w:eastAsia="fr-FR" w:bidi="fr-FR"/>
        </w:rPr>
      </w:pPr>
      <w:r>
        <w:rPr>
          <w:rStyle w:val="44"/>
          <w:rFonts w:eastAsia="宋体"/>
          <w:color w:val="auto"/>
          <w:sz w:val="21"/>
          <w:lang w:val="en-US" w:eastAsia="fr-FR" w:bidi="fr-FR"/>
        </w:rPr>
        <w:t>Cocteaus »Mariés de la tour Eiffel« können vielleicht als eine »Kritik der Momentaufnahme« betrachtet werden, insofern die beiden Seiten des Chocks - seine technische Funktion im Mechanis</w:t>
      </w:r>
      <w:r>
        <w:rPr>
          <w:rStyle w:val="44"/>
          <w:rFonts w:eastAsia="宋体"/>
          <w:color w:val="auto"/>
          <w:sz w:val="21"/>
          <w:lang w:val="en-US" w:eastAsia="fr-FR" w:bidi="fr-FR"/>
        </w:rPr>
        <w:softHyphen/>
      </w:r>
      <w:r>
        <w:rPr>
          <w:rStyle w:val="44"/>
          <w:rFonts w:eastAsia="宋体"/>
          <w:color w:val="auto"/>
          <w:sz w:val="21"/>
          <w:lang w:val="en-US" w:eastAsia="fr-FR" w:bidi="fr-FR"/>
        </w:rPr>
        <w:t xml:space="preserve">mus und seine sterilisierende im Erlebnis - in diesem Stücke zur Geltung kommen. </w:t>
      </w:r>
    </w:p>
    <w:p>
      <w:pPr>
        <w:pStyle w:val="51"/>
        <w:spacing w:after="0" w:line="264" w:lineRule="auto"/>
        <w:jc w:val="right"/>
        <w:rPr>
          <w:rStyle w:val="44"/>
          <w:rFonts w:eastAsia="宋体"/>
          <w:color w:val="auto"/>
          <w:sz w:val="21"/>
          <w:lang w:val="en-US" w:eastAsia="zh-CN" w:bidi="fr-FR"/>
        </w:rPr>
      </w:pPr>
      <w:r>
        <w:rPr>
          <w:rStyle w:val="44"/>
          <w:rFonts w:eastAsia="宋体"/>
          <w:color w:val="auto"/>
          <w:sz w:val="21"/>
          <w:lang w:val="en-US" w:eastAsia="fr-FR" w:bidi="fr-FR"/>
        </w:rPr>
        <w:t>[Y11,2</w:t>
      </w:r>
      <w:r>
        <w:rPr>
          <w:rStyle w:val="44"/>
          <w:rFonts w:hint="eastAsia" w:eastAsia="宋体"/>
          <w:color w:val="auto"/>
          <w:sz w:val="21"/>
          <w:lang w:val="en-US" w:eastAsia="zh-CN" w:bidi="fr-FR"/>
        </w:rPr>
        <w:t>]</w:t>
      </w:r>
    </w:p>
    <w:p>
      <w:pPr>
        <w:pStyle w:val="51"/>
        <w:spacing w:after="0" w:line="264" w:lineRule="auto"/>
        <w:rPr>
          <w:rStyle w:val="44"/>
          <w:rFonts w:eastAsia="宋体"/>
          <w:color w:val="auto"/>
          <w:sz w:val="21"/>
          <w:lang w:val="en-US" w:eastAsia="zh-CN" w:bidi="fr-FR"/>
        </w:rPr>
      </w:pPr>
      <w:r>
        <w:rPr>
          <w:rStyle w:val="44"/>
          <w:rFonts w:hint="eastAsia" w:eastAsia="宋体"/>
          <w:color w:val="auto"/>
          <w:sz w:val="21"/>
          <w:lang w:val="en-US" w:eastAsia="zh-CN" w:bidi="fr-FR"/>
        </w:rPr>
        <w:t>科克托（Cocteau）</w:t>
      </w:r>
      <w:r>
        <w:rPr>
          <w:rStyle w:val="25"/>
          <w:rFonts w:hint="eastAsia" w:eastAsia="宋体"/>
          <w:color w:val="auto"/>
          <w:sz w:val="21"/>
          <w:lang w:bidi="fr-FR"/>
        </w:rPr>
        <w:footnoteReference w:id="108"/>
      </w:r>
      <w:r>
        <w:rPr>
          <w:rStyle w:val="44"/>
          <w:rFonts w:hint="eastAsia" w:eastAsia="宋体"/>
          <w:color w:val="auto"/>
          <w:sz w:val="21"/>
          <w:lang w:val="en-US" w:eastAsia="zh-CN" w:bidi="fr-FR"/>
        </w:rPr>
        <w:t>的《艾菲尔铁塔上的新婚夫妇》（</w:t>
      </w:r>
      <w:r>
        <w:rPr>
          <w:rStyle w:val="44"/>
          <w:rFonts w:hint="eastAsia" w:eastAsia="宋体"/>
          <w:i/>
          <w:iCs/>
          <w:color w:val="auto"/>
          <w:sz w:val="21"/>
          <w:lang w:val="en-US" w:eastAsia="zh-CN" w:bidi="fr-FR"/>
        </w:rPr>
        <w:t>Mariés de la tour Eiffel</w:t>
      </w:r>
      <w:r>
        <w:rPr>
          <w:rStyle w:val="44"/>
          <w:rFonts w:hint="eastAsia" w:eastAsia="宋体"/>
          <w:color w:val="auto"/>
          <w:sz w:val="21"/>
          <w:lang w:val="en-US" w:eastAsia="zh-CN" w:bidi="fr-FR"/>
        </w:rPr>
        <w:t>）</w:t>
      </w:r>
      <w:r>
        <w:rPr>
          <w:rStyle w:val="25"/>
          <w:rFonts w:hint="eastAsia" w:eastAsia="宋体"/>
          <w:color w:val="auto"/>
          <w:sz w:val="21"/>
          <w:lang w:bidi="fr-FR"/>
        </w:rPr>
        <w:footnoteReference w:id="109"/>
      </w:r>
      <w:r>
        <w:rPr>
          <w:rStyle w:val="44"/>
          <w:rFonts w:hint="eastAsia" w:eastAsia="宋体"/>
          <w:color w:val="auto"/>
          <w:sz w:val="21"/>
          <w:lang w:val="en-US" w:eastAsia="zh-CN" w:bidi="fr-FR"/>
        </w:rPr>
        <w:t>或许可以被视为对“瞬间快照”的批判，因为这部戏剧展现了惊颤（Chocks）</w:t>
      </w:r>
      <w:r>
        <w:rPr>
          <w:rStyle w:val="25"/>
          <w:rFonts w:hint="eastAsia" w:eastAsia="宋体"/>
          <w:color w:val="auto"/>
          <w:sz w:val="21"/>
          <w:lang w:bidi="fr-FR"/>
        </w:rPr>
        <w:footnoteReference w:id="110"/>
      </w:r>
      <w:r>
        <w:rPr>
          <w:rStyle w:val="44"/>
          <w:rFonts w:hint="eastAsia" w:eastAsia="宋体"/>
          <w:color w:val="auto"/>
          <w:sz w:val="21"/>
          <w:lang w:val="en-US" w:eastAsia="zh-CN" w:bidi="fr-FR"/>
        </w:rPr>
        <w:t>的双重性——其在机械装置中的技术功能，以及在体验中的灭菌功能</w:t>
      </w:r>
      <w:r>
        <w:rPr>
          <w:rStyle w:val="25"/>
          <w:rFonts w:hint="eastAsia" w:eastAsia="宋体"/>
          <w:color w:val="auto"/>
          <w:sz w:val="21"/>
          <w:lang w:bidi="fr-FR"/>
        </w:rPr>
        <w:footnoteReference w:id="111"/>
      </w:r>
      <w:r>
        <w:rPr>
          <w:rStyle w:val="44"/>
          <w:rFonts w:hint="eastAsia" w:eastAsia="宋体"/>
          <w:color w:val="auto"/>
          <w:sz w:val="21"/>
          <w:lang w:val="en-US" w:eastAsia="zh-CN" w:bidi="fr-FR"/>
        </w:rPr>
        <w:t>。</w:t>
      </w:r>
    </w:p>
    <w:p>
      <w:pPr>
        <w:pStyle w:val="51"/>
        <w:spacing w:after="0" w:line="264" w:lineRule="auto"/>
        <w:jc w:val="right"/>
        <w:rPr>
          <w:rStyle w:val="44"/>
          <w:rFonts w:eastAsia="宋体"/>
          <w:color w:val="auto"/>
          <w:sz w:val="21"/>
          <w:lang w:val="fr-FR" w:eastAsia="zh-CN" w:bidi="fr-FR"/>
        </w:rPr>
      </w:pPr>
      <w:r>
        <w:rPr>
          <w:rStyle w:val="44"/>
          <w:rFonts w:eastAsia="宋体"/>
          <w:color w:val="auto"/>
          <w:sz w:val="21"/>
          <w:lang w:val="en-US" w:eastAsia="fr-FR" w:bidi="fr-FR"/>
        </w:rPr>
        <w:t>[Y11,2</w:t>
      </w:r>
      <w:r>
        <w:rPr>
          <w:rStyle w:val="44"/>
          <w:rFonts w:hint="eastAsia" w:eastAsia="宋体"/>
          <w:color w:val="auto"/>
          <w:sz w:val="21"/>
          <w:lang w:val="en-US" w:eastAsia="zh-CN" w:bidi="fr-FR"/>
        </w:rPr>
        <w:t>]</w:t>
      </w:r>
    </w:p>
    <w:sectPr>
      <w:headerReference r:id="rId7" w:type="first"/>
      <w:headerReference r:id="rId5" w:type="default"/>
      <w:headerReference r:id="rId6" w:type="even"/>
      <w:footnotePr>
        <w:numRestart w:val="eachPage"/>
      </w:foot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Sitka Heading Semibold">
    <w:panose1 w:val="00000000000000000000"/>
    <w:charset w:val="00"/>
    <w:family w:val="auto"/>
    <w:pitch w:val="default"/>
    <w:sig w:usb0="A00002EF" w:usb1="4000204B" w:usb2="00000000" w:usb3="00000000" w:csb0="2000019F" w:csb1="00000000"/>
  </w:font>
  <w:font w:name="Noto Sans">
    <w:altName w:val="Noto Sans SC"/>
    <w:panose1 w:val="00000000000000000000"/>
    <w:charset w:val="00"/>
    <w:family w:val="swiss"/>
    <w:pitch w:val="default"/>
    <w:sig w:usb0="00000000" w:usb1="00000000" w:usb2="00000021" w:usb3="00000000" w:csb0="0000019F" w:csb1="00000000"/>
  </w:font>
  <w:font w:name="Arial">
    <w:panose1 w:val="020B0604020202020204"/>
    <w:charset w:val="00"/>
    <w:family w:val="swiss"/>
    <w:pitch w:val="default"/>
    <w:sig w:usb0="E0002EFF" w:usb1="C000785B" w:usb2="00000009" w:usb3="00000000" w:csb0="400001FF" w:csb1="FFFF0000"/>
  </w:font>
  <w:font w:name="Segoe UI Emoji">
    <w:panose1 w:val="020B0502040204020203"/>
    <w:charset w:val="00"/>
    <w:family w:val="swiss"/>
    <w:pitch w:val="default"/>
    <w:sig w:usb0="00000001" w:usb1="02000000" w:usb2="08000000" w:usb3="00000000" w:csb0="00000001"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Noto Sans SC">
    <w:panose1 w:val="020B0200000000000000"/>
    <w:charset w:val="86"/>
    <w:family w:val="auto"/>
    <w:pitch w:val="default"/>
    <w:sig w:usb0="20000083" w:usb1="2ADF3C10" w:usb2="00000016" w:usb3="00000000" w:csb0="600601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24">
    <w:p>
      <w:pPr>
        <w:spacing w:before="0" w:after="0" w:line="278" w:lineRule="auto"/>
      </w:pPr>
      <w:r>
        <w:separator/>
      </w:r>
    </w:p>
  </w:footnote>
  <w:footnote w:type="continuationSeparator" w:id="225">
    <w:p>
      <w:pPr>
        <w:spacing w:before="0" w:after="0" w:line="278" w:lineRule="auto"/>
      </w:pPr>
      <w:r>
        <w:continuationSeparator/>
      </w:r>
    </w:p>
  </w:footnote>
  <w:footnote w:id="0">
    <w:p>
      <w:pPr>
        <w:pStyle w:val="15"/>
        <w:spacing w:after="0" w:line="240" w:lineRule="auto"/>
      </w:pPr>
      <w:r>
        <w:rPr>
          <w:rStyle w:val="25"/>
        </w:rPr>
        <w:footnoteRef/>
      </w:r>
      <w:r>
        <w:t xml:space="preserve"> 银版摄影法是法国</w:t>
      </w:r>
      <w:r>
        <w:fldChar w:fldCharType="begin"/>
      </w:r>
      <w:r>
        <w:instrText xml:space="preserve"> HYPERLINK "https://baike.baidu.com/item/%E5%B7%B4%E9%BB%8E/858?fromModule=lemma_inlink" \t "_blank" </w:instrText>
      </w:r>
      <w:r>
        <w:fldChar w:fldCharType="separate"/>
      </w:r>
      <w:r>
        <w:t>巴黎</w:t>
      </w:r>
      <w:r>
        <w:fldChar w:fldCharType="end"/>
      </w:r>
      <w:r>
        <w:t>一家著名</w:t>
      </w:r>
      <w:r>
        <w:fldChar w:fldCharType="begin"/>
      </w:r>
      <w:r>
        <w:instrText xml:space="preserve"> HYPERLINK "https://baike.baidu.com/item/%E6%AD%8C%E5%89%A7%E9%99%A2/2115321?fromModule=lemma_inlink" \t "_blank" </w:instrText>
      </w:r>
      <w:r>
        <w:fldChar w:fldCharType="separate"/>
      </w:r>
      <w:r>
        <w:t>歌剧院</w:t>
      </w:r>
      <w:r>
        <w:fldChar w:fldCharType="end"/>
      </w:r>
      <w:r>
        <w:t>的首席布景画家</w:t>
      </w:r>
      <w:r>
        <w:fldChar w:fldCharType="begin"/>
      </w:r>
      <w:r>
        <w:instrText xml:space="preserve"> HYPERLINK "https://baike.baidu.com/item/%E8%BE%BE%E7%9B%96%E5%B0%94/489822?fromModule=lemma_inlink" \t "_blank" </w:instrText>
      </w:r>
      <w:r>
        <w:fldChar w:fldCharType="separate"/>
      </w:r>
      <w:r>
        <w:t>达盖尔</w:t>
      </w:r>
      <w:r>
        <w:fldChar w:fldCharType="end"/>
      </w:r>
      <w:r>
        <w:t>于1839年发明</w:t>
      </w:r>
      <w:r>
        <w:rPr>
          <w:rFonts w:hint="eastAsia"/>
        </w:rPr>
        <w:t>的</w:t>
      </w:r>
      <w:r>
        <w:t>显影作用的方法。这种摄影方法的</w:t>
      </w:r>
      <w:r>
        <w:fldChar w:fldCharType="begin"/>
      </w:r>
      <w:r>
        <w:instrText xml:space="preserve"> HYPERLINK "https://baike.baidu.com/item/%E6%9B%9D%E5%85%89%E6%97%B6%E9%97%B4/485425?fromModule=lemma_inlink" \t "_blank" </w:instrText>
      </w:r>
      <w:r>
        <w:fldChar w:fldCharType="separate"/>
      </w:r>
      <w:r>
        <w:t>曝光时间</w:t>
      </w:r>
      <w:r>
        <w:fldChar w:fldCharType="end"/>
      </w:r>
      <w:r>
        <w:t>约为30分钟，大大的短于</w:t>
      </w:r>
      <w:r>
        <w:fldChar w:fldCharType="begin"/>
      </w:r>
      <w:r>
        <w:instrText xml:space="preserve"> HYPERLINK "https://baike.baidu.com/item/%E5%B0%BC%E5%9F%83%E6%99%AE%E6%96%AF/1603983?fromModule=lemma_inlink" \t "_blank" </w:instrText>
      </w:r>
      <w:r>
        <w:fldChar w:fldCharType="separate"/>
      </w:r>
      <w:r>
        <w:t>尼埃普斯</w:t>
      </w:r>
      <w:r>
        <w:fldChar w:fldCharType="end"/>
      </w:r>
      <w:r>
        <w:t>日光硬化的摄影方法。用这种方法拍摄出的照片具有影纹细腻、色调均匀、不易褪色、不能复制、</w:t>
      </w:r>
      <w:r>
        <w:fldChar w:fldCharType="begin"/>
      </w:r>
      <w:r>
        <w:instrText xml:space="preserve"> HYPERLINK "https://baike.baidu.com/item/%E5%BD%B1%E8%B1%A1/6113338?fromModule=lemma_inlink" \t "_blank" </w:instrText>
      </w:r>
      <w:r>
        <w:fldChar w:fldCharType="separate"/>
      </w:r>
      <w:r>
        <w:t>影象</w:t>
      </w:r>
      <w:r>
        <w:fldChar w:fldCharType="end"/>
      </w:r>
      <w:r>
        <w:t>左右相反等特点。</w:t>
      </w:r>
    </w:p>
  </w:footnote>
  <w:footnote w:id="1">
    <w:p>
      <w:pPr>
        <w:pStyle w:val="15"/>
        <w:spacing w:after="0" w:line="240" w:lineRule="auto"/>
      </w:pPr>
      <w:r>
        <w:rPr>
          <w:rStyle w:val="25"/>
        </w:rPr>
        <w:footnoteRef/>
      </w:r>
      <w:r>
        <w:t xml:space="preserve"> </w:t>
      </w:r>
      <w:r>
        <w:rPr>
          <w:rFonts w:hint="eastAsia"/>
        </w:rPr>
        <w:t>安托万·约瑟夫·维尔茨（A. J. Wiertz，1806-1865）：比利时浪漫主义画家，以戏剧性的大尺幅作品和艺术理论著述闻名。</w:t>
      </w:r>
    </w:p>
  </w:footnote>
  <w:footnote w:id="2">
    <w:p>
      <w:pPr>
        <w:pStyle w:val="15"/>
        <w:spacing w:after="0" w:line="240" w:lineRule="auto"/>
      </w:pPr>
      <w:r>
        <w:rPr>
          <w:rStyle w:val="25"/>
        </w:rPr>
        <w:footnoteRef/>
      </w:r>
      <w:r>
        <w:t xml:space="preserve"> </w:t>
      </w:r>
      <w:r>
        <w:rPr>
          <w:rFonts w:hint="eastAsia"/>
        </w:rPr>
        <w:t>字面意为“泥瓦匠式的画家”，指过度追求技术细节而缺乏艺术灵感的画匠。</w:t>
      </w:r>
    </w:p>
  </w:footnote>
  <w:footnote w:id="3">
    <w:p>
      <w:pPr>
        <w:pStyle w:val="15"/>
        <w:spacing w:after="0" w:line="240" w:lineRule="auto"/>
      </w:pPr>
      <w:r>
        <w:rPr>
          <w:rStyle w:val="25"/>
        </w:rPr>
        <w:footnoteRef/>
      </w:r>
      <w:r>
        <w:t xml:space="preserve"> </w:t>
      </w:r>
      <w:r>
        <w:rPr>
          <w:rFonts w:hint="eastAsia"/>
        </w:rPr>
        <w:t>斯克里布（Eugène Scribe，1791-1861）：法国著名剧作家，首创“佳构剧”（well-made play）形式，即以复杂、讲究的情节著称的一类戏剧作品，对19世纪欧洲戏剧影响深远。</w:t>
      </w:r>
    </w:p>
  </w:footnote>
  <w:footnote w:id="4">
    <w:p>
      <w:pPr>
        <w:pStyle w:val="15"/>
        <w:spacing w:after="0" w:line="240" w:lineRule="auto"/>
      </w:pPr>
      <w:r>
        <w:rPr>
          <w:rStyle w:val="25"/>
        </w:rPr>
        <w:footnoteRef/>
      </w:r>
      <w:r>
        <w:t xml:space="preserve"> </w:t>
      </w:r>
      <w:r>
        <w:rPr>
          <w:rFonts w:hint="eastAsia"/>
        </w:rPr>
        <w:t>弗·克赖西希（Friedrich Kreyßig，1818–1879）：19世纪德国文学史家、文学评论家。</w:t>
      </w:r>
    </w:p>
  </w:footnote>
  <w:footnote w:id="5">
    <w:p>
      <w:pPr>
        <w:pStyle w:val="15"/>
        <w:spacing w:after="0" w:line="240" w:lineRule="auto"/>
      </w:pPr>
      <w:r>
        <w:rPr>
          <w:rStyle w:val="25"/>
          <w:sz w:val="21"/>
        </w:rPr>
        <w:footnoteRef/>
      </w:r>
      <w:r>
        <w:t xml:space="preserve"> </w:t>
      </w:r>
      <w:r>
        <w:rPr>
          <w:rFonts w:hint="eastAsia"/>
        </w:rPr>
        <w:t>时事讽刺剧（Revue）：特指19世纪法国流行的一种戏剧形式，常通过艺术化手法呈现社会热点，兼具音乐与喜剧元素。</w:t>
      </w:r>
    </w:p>
  </w:footnote>
  <w:footnote w:id="6">
    <w:p>
      <w:pPr>
        <w:pStyle w:val="15"/>
        <w:spacing w:after="0" w:line="240" w:lineRule="auto"/>
      </w:pPr>
      <w:r>
        <w:rPr>
          <w:rStyle w:val="25"/>
        </w:rPr>
        <w:footnoteRef/>
      </w:r>
      <w:r>
        <w:t xml:space="preserve"> </w:t>
      </w:r>
      <w:r>
        <w:rPr>
          <w:rFonts w:hint="eastAsia"/>
        </w:rPr>
        <w:t>奇幻剧（Feenstücke）：字面意为“童话剧”。19世纪流行于法国的戏剧类型，以奇幻场景、寓言手法和视觉奇观为特征，常融入时事元素与社会讽喻。</w:t>
      </w:r>
    </w:p>
  </w:footnote>
  <w:footnote w:id="7">
    <w:p>
      <w:pPr>
        <w:pStyle w:val="15"/>
        <w:spacing w:after="0" w:line="240" w:lineRule="auto"/>
      </w:pPr>
      <w:r>
        <w:rPr>
          <w:rStyle w:val="25"/>
        </w:rPr>
        <w:footnoteRef/>
      </w:r>
      <w:r>
        <w:t xml:space="preserve"> </w:t>
      </w:r>
      <w:r>
        <w:rPr>
          <w:rFonts w:hint="eastAsia"/>
        </w:rPr>
        <w:t>鲁道夫·戈特沙尔（Rudolf Gottschall，1823-1909）：德国作家、批评家。</w:t>
      </w:r>
    </w:p>
  </w:footnote>
  <w:footnote w:id="8">
    <w:p>
      <w:pPr>
        <w:pStyle w:val="15"/>
        <w:spacing w:after="0" w:line="240" w:lineRule="auto"/>
      </w:pPr>
      <w:r>
        <w:rPr>
          <w:rStyle w:val="25"/>
        </w:rPr>
        <w:footnoteRef/>
      </w:r>
      <w:r>
        <w:t xml:space="preserve"> </w:t>
      </w:r>
      <w:r>
        <w:rPr>
          <w:rFonts w:hint="eastAsia"/>
        </w:rPr>
        <w:t>指19世纪资本主义社会中出现的废弃商品、过时时尚、破产企业等看似负面的文化残骸。</w:t>
      </w:r>
    </w:p>
  </w:footnote>
  <w:footnote w:id="9">
    <w:p>
      <w:pPr>
        <w:pStyle w:val="15"/>
        <w:spacing w:after="0" w:line="240" w:lineRule="auto"/>
      </w:pPr>
      <w:r>
        <w:rPr>
          <w:rStyle w:val="25"/>
        </w:rPr>
        <w:footnoteRef/>
      </w:r>
      <w:r>
        <w:t xml:space="preserve"> </w:t>
      </w:r>
      <w:r>
        <w:rPr>
          <w:rFonts w:hint="eastAsia"/>
        </w:rPr>
        <w:t>暗示一种未来的、更高级的社会文化形态，可能指向共产主义或某种辩证的乌托邦构想。</w:t>
      </w:r>
    </w:p>
  </w:footnote>
  <w:footnote w:id="10">
    <w:p>
      <w:pPr>
        <w:pStyle w:val="15"/>
        <w:spacing w:after="0" w:line="240" w:lineRule="auto"/>
      </w:pPr>
      <w:r>
        <w:rPr>
          <w:rStyle w:val="25"/>
        </w:rPr>
        <w:footnoteRef/>
      </w:r>
      <w:r>
        <w:t xml:space="preserve"> </w:t>
      </w:r>
      <w:r>
        <w:rPr>
          <w:rFonts w:hint="eastAsia"/>
        </w:rPr>
        <w:t>指那些凝固在历史瞬间中的物质文化遗存（如建筑、照片、商品），本雅明视其为可被辩证解读的“静止的辩证法”。</w:t>
      </w:r>
    </w:p>
  </w:footnote>
  <w:footnote w:id="11">
    <w:p>
      <w:pPr>
        <w:pStyle w:val="15"/>
        <w:spacing w:after="0" w:line="240" w:lineRule="auto"/>
      </w:pPr>
      <w:r>
        <w:rPr>
          <w:rStyle w:val="25"/>
        </w:rPr>
        <w:footnoteRef/>
      </w:r>
      <w:r>
        <w:t xml:space="preserve"> </w:t>
      </w:r>
      <w:r>
        <w:rPr>
          <w:rFonts w:hint="eastAsia"/>
        </w:rPr>
        <w:t>方框为原手稿标记，本雅明在此提示需以此理论为基础解读前述现象。</w:t>
      </w:r>
    </w:p>
  </w:footnote>
  <w:footnote w:id="12">
    <w:p>
      <w:pPr>
        <w:pStyle w:val="15"/>
        <w:spacing w:after="0" w:line="240" w:lineRule="auto"/>
      </w:pPr>
      <w:r>
        <w:rPr>
          <w:rStyle w:val="25"/>
        </w:rPr>
        <w:footnoteRef/>
      </w:r>
      <w:r>
        <w:t xml:space="preserve"> </w:t>
      </w:r>
      <w:r>
        <w:rPr>
          <w:rFonts w:hint="eastAsia"/>
        </w:rPr>
        <w:t>《巴黎人在伦敦》（</w:t>
      </w:r>
      <w:r>
        <w:rPr>
          <w:rFonts w:hint="eastAsia"/>
          <w:i/>
          <w:iCs/>
        </w:rPr>
        <w:t>Parisiens à Londres</w:t>
      </w:r>
      <w:r>
        <w:rPr>
          <w:rFonts w:hint="eastAsia"/>
        </w:rPr>
        <w:t>，1866）：法国剧作家于勒·沃德维尔（Jules Verne）等创作的奇幻剧，以夸张手法表现文化冲突，反映当时英法之间的工业竞争与文化交流。</w:t>
      </w:r>
    </w:p>
  </w:footnote>
  <w:footnote w:id="13">
    <w:p>
      <w:pPr>
        <w:pStyle w:val="15"/>
        <w:spacing w:after="0" w:line="240" w:lineRule="auto"/>
      </w:pPr>
      <w:r>
        <w:rPr>
          <w:rStyle w:val="25"/>
        </w:rPr>
        <w:footnoteRef/>
      </w:r>
      <w:r>
        <w:t xml:space="preserve"> </w:t>
      </w:r>
      <w:r>
        <w:rPr>
          <w:rFonts w:hint="eastAsia"/>
        </w:rPr>
        <w:t>寓言传统（Allegorie）：本雅明核心理论概念，指通过具象符号表达抽象理念的艺术手法，此处强调戏剧对工业文明的隐喻性批判。</w:t>
      </w:r>
    </w:p>
  </w:footnote>
  <w:footnote w:id="14">
    <w:p>
      <w:pPr>
        <w:pStyle w:val="15"/>
        <w:spacing w:after="0" w:line="240" w:lineRule="auto"/>
      </w:pPr>
      <w:r>
        <w:rPr>
          <w:rStyle w:val="25"/>
        </w:rPr>
        <w:footnoteRef/>
      </w:r>
      <w:r>
        <w:t xml:space="preserve"> </w:t>
      </w:r>
      <w:r>
        <w:rPr>
          <w:rFonts w:hint="eastAsia"/>
        </w:rPr>
        <w:t>方框为原手稿标记，本雅明提示此类戏剧实为工业文明的宣传工具，通过感官刺激强化消费主义逻辑。</w:t>
      </w:r>
    </w:p>
  </w:footnote>
  <w:footnote w:id="15">
    <w:p>
      <w:pPr>
        <w:pStyle w:val="15"/>
        <w:spacing w:after="0" w:line="240" w:lineRule="auto"/>
      </w:pPr>
      <w:r>
        <w:rPr>
          <w:rStyle w:val="25"/>
        </w:rPr>
        <w:footnoteRef/>
      </w:r>
      <w:r>
        <w:t xml:space="preserve"> </w:t>
      </w:r>
      <w:r>
        <w:rPr>
          <w:rFonts w:hint="eastAsia"/>
        </w:rPr>
        <w:t>以生物化学概念隐喻现代技术对传统文化形式的催化作用，本雅明借此发展其技术哲学理论。</w:t>
      </w:r>
    </w:p>
  </w:footnote>
  <w:footnote w:id="16">
    <w:p>
      <w:pPr>
        <w:pStyle w:val="15"/>
        <w:spacing w:after="0" w:line="240" w:lineRule="auto"/>
      </w:pPr>
      <w:r>
        <w:rPr>
          <w:rStyle w:val="25"/>
        </w:rPr>
        <w:footnoteRef/>
      </w:r>
      <w:r>
        <w:t xml:space="preserve"> </w:t>
      </w:r>
      <w:r>
        <w:rPr>
          <w:rFonts w:hint="eastAsia"/>
        </w:rPr>
        <w:t>指古典主义、哥特式等传统艺术风格，在工业技术冲击下面临解构与重组。</w:t>
      </w:r>
    </w:p>
  </w:footnote>
  <w:footnote w:id="17">
    <w:p>
      <w:pPr>
        <w:pStyle w:val="15"/>
        <w:spacing w:after="0" w:line="240" w:lineRule="auto"/>
      </w:pPr>
      <w:r>
        <w:rPr>
          <w:rStyle w:val="25"/>
        </w:rPr>
        <w:footnoteRef/>
      </w:r>
      <w:r>
        <w:t xml:space="preserve"> </w:t>
      </w:r>
      <w:r>
        <w:rPr>
          <w:rFonts w:hint="eastAsia"/>
        </w:rPr>
        <w:t>对应19世纪三大技术革命：铸铁建筑（埃菲尔铁塔）、机械生产（自动化设备）、光学与能源应用（煤气照明、摄影术）。</w:t>
      </w:r>
    </w:p>
  </w:footnote>
  <w:footnote w:id="18">
    <w:p>
      <w:pPr>
        <w:pStyle w:val="15"/>
        <w:spacing w:after="0" w:line="240" w:lineRule="auto"/>
      </w:pPr>
      <w:r>
        <w:rPr>
          <w:rStyle w:val="25"/>
        </w:rPr>
        <w:footnoteRef/>
      </w:r>
      <w:r>
        <w:t xml:space="preserve"> </w:t>
      </w:r>
      <w:r>
        <w:rPr>
          <w:rFonts w:hint="eastAsia"/>
        </w:rPr>
        <w:t>阿尔弗雷德·戈特霍尔德·迈耶（Alfred Gotthold Meyer，1864-1904）：德国艺术史家，专注工业建筑美学研究。</w:t>
      </w:r>
    </w:p>
  </w:footnote>
  <w:footnote w:id="19">
    <w:p>
      <w:pPr>
        <w:pStyle w:val="15"/>
        <w:spacing w:after="0" w:line="240" w:lineRule="auto"/>
      </w:pPr>
      <w:r>
        <w:rPr>
          <w:rStyle w:val="25"/>
        </w:rPr>
        <w:footnoteRef/>
      </w:r>
      <w:r>
        <w:t xml:space="preserve"> </w:t>
      </w:r>
      <w:r>
        <w:rPr>
          <w:rFonts w:hint="eastAsia"/>
        </w:rPr>
        <w:t>《铁建筑》（</w:t>
      </w:r>
      <w:r>
        <w:rPr>
          <w:rFonts w:hint="eastAsia"/>
          <w:i/>
          <w:iCs/>
        </w:rPr>
        <w:t>Eisenbauten</w:t>
      </w:r>
      <w:r>
        <w:rPr>
          <w:rFonts w:hint="eastAsia"/>
        </w:rPr>
        <w:t>）：首部系统研究铁结构与现代建筑关系的专著，预示包豪斯技术美学思潮。</w:t>
      </w:r>
    </w:p>
  </w:footnote>
  <w:footnote w:id="20">
    <w:p>
      <w:pPr>
        <w:pStyle w:val="15"/>
        <w:spacing w:after="0" w:line="240" w:lineRule="auto"/>
      </w:pPr>
      <w:r>
        <w:rPr>
          <w:rStyle w:val="25"/>
        </w:rPr>
        <w:footnoteRef/>
      </w:r>
      <w:r>
        <w:t xml:space="preserve"> </w:t>
      </w:r>
      <w:r>
        <w:rPr>
          <w:rFonts w:hint="eastAsia"/>
        </w:rPr>
        <w:t>即巴黎世博会，首次承认摄影为独立艺术门类，设立专项展馆。</w:t>
      </w:r>
    </w:p>
  </w:footnote>
  <w:footnote w:id="21">
    <w:p>
      <w:pPr>
        <w:pStyle w:val="15"/>
        <w:spacing w:after="0" w:line="240" w:lineRule="auto"/>
      </w:pPr>
      <w:r>
        <w:rPr>
          <w:rStyle w:val="25"/>
        </w:rPr>
        <w:footnoteRef/>
      </w:r>
      <w:r>
        <w:t xml:space="preserve"> </w:t>
      </w:r>
      <w:r>
        <w:rPr>
          <w:rFonts w:hint="eastAsia"/>
        </w:rPr>
        <w:t>吉塞拉·弗罗因德（Gisèle Freund，1908-2000）：德裔法籍摄影史家。</w:t>
      </w:r>
    </w:p>
  </w:footnote>
  <w:footnote w:id="22">
    <w:p>
      <w:pPr>
        <w:pStyle w:val="15"/>
        <w:spacing w:line="240" w:lineRule="auto"/>
      </w:pPr>
      <w:r>
        <w:rPr>
          <w:rStyle w:val="25"/>
        </w:rPr>
        <w:footnoteRef/>
      </w:r>
      <w:r>
        <w:t xml:space="preserve"> </w:t>
      </w:r>
      <w:r>
        <w:rPr>
          <w:rFonts w:hint="eastAsia"/>
        </w:rPr>
        <w:t>方框为手稿标记，本雅明关注展览作为现代性体验空间的文化政治意义。</w:t>
      </w:r>
    </w:p>
  </w:footnote>
  <w:footnote w:id="23">
    <w:p>
      <w:pPr>
        <w:pStyle w:val="15"/>
      </w:pPr>
      <w:r>
        <w:rPr>
          <w:rStyle w:val="25"/>
        </w:rPr>
        <w:footnoteRef/>
      </w:r>
      <w:r>
        <w:t xml:space="preserve"> </w:t>
      </w:r>
      <w:r>
        <w:rPr>
          <w:rFonts w:hint="eastAsia"/>
        </w:rPr>
        <w:t>达盖尔摄影法正式公布的年份，阿拉戈于同年7月向法国下议院提交摄影术报告。</w:t>
      </w:r>
    </w:p>
  </w:footnote>
  <w:footnote w:id="24">
    <w:p>
      <w:pPr>
        <w:pStyle w:val="15"/>
        <w:spacing w:line="240" w:lineRule="auto"/>
      </w:pPr>
      <w:r>
        <w:rPr>
          <w:rStyle w:val="25"/>
        </w:rPr>
        <w:footnoteRef/>
      </w:r>
      <w:r>
        <w:t xml:space="preserve"> </w:t>
      </w:r>
      <w:r>
        <w:rPr>
          <w:rFonts w:hint="eastAsia"/>
        </w:rPr>
        <w:t>阿拉戈（1786-1853）：法国物理学家、天文学家，积极推动摄影术的公共化。</w:t>
      </w:r>
    </w:p>
  </w:footnote>
  <w:footnote w:id="25">
    <w:p>
      <w:pPr>
        <w:pStyle w:val="15"/>
        <w:spacing w:line="240" w:lineRule="auto"/>
      </w:pPr>
      <w:r>
        <w:rPr>
          <w:rStyle w:val="25"/>
        </w:rPr>
        <w:footnoteRef/>
      </w:r>
      <w:r>
        <w:t xml:space="preserve"> </w:t>
      </w:r>
      <w:r>
        <w:rPr>
          <w:rFonts w:hint="eastAsia"/>
        </w:rPr>
        <w:t>阿拉戈作为科学进步推动者却反对铁路，折射19世纪技术接受过程中的矛盾性。</w:t>
      </w:r>
    </w:p>
  </w:footnote>
  <w:footnote w:id="26">
    <w:p>
      <w:pPr>
        <w:pStyle w:val="15"/>
        <w:spacing w:after="0" w:line="240" w:lineRule="auto"/>
        <w:rPr>
          <w:lang w:eastAsia="zh"/>
        </w:rPr>
      </w:pPr>
      <w:r>
        <w:rPr>
          <w:rStyle w:val="25"/>
        </w:rPr>
        <w:footnoteRef/>
      </w:r>
      <w:r>
        <w:t xml:space="preserve"> </w:t>
      </w:r>
      <w:r>
        <w:rPr>
          <w:rFonts w:cs="Noto Sans"/>
          <w:szCs w:val="18"/>
          <w:shd w:val="clear" w:color="auto" w:fill="FFFFFF"/>
        </w:rPr>
        <w:t>路易·弗朗索瓦·克莱维尔（Louis François Clairville</w:t>
      </w:r>
      <w:r>
        <w:rPr>
          <w:rFonts w:hint="eastAsia" w:cs="Noto Sans"/>
          <w:szCs w:val="18"/>
          <w:shd w:val="clear" w:color="auto" w:fill="FFFFFF"/>
        </w:rPr>
        <w:t>,1811-1879</w:t>
      </w:r>
      <w:r>
        <w:rPr>
          <w:rFonts w:cs="Noto Sans"/>
          <w:szCs w:val="18"/>
          <w:shd w:val="clear" w:color="auto" w:fill="FFFFFF"/>
        </w:rPr>
        <w:t>）</w:t>
      </w:r>
      <w:r>
        <w:rPr>
          <w:rFonts w:hint="eastAsia" w:cs="Noto Sans"/>
          <w:szCs w:val="18"/>
          <w:shd w:val="clear" w:color="auto" w:fill="FFFFFF"/>
          <w:lang w:eastAsia="zh"/>
        </w:rPr>
        <w:t>，早年</w:t>
      </w:r>
      <w:r>
        <w:rPr>
          <w:rFonts w:cs="Noto Sans"/>
          <w:szCs w:val="18"/>
          <w:shd w:val="clear" w:color="auto" w:fill="FFFFFF"/>
        </w:rPr>
        <w:t>在巴黎卢森堡小剧院开始担任演员，然后担任经理，最后成为戏剧文本作家</w:t>
      </w:r>
      <w:r>
        <w:rPr>
          <w:rFonts w:hint="eastAsia" w:cs="Noto Sans"/>
          <w:szCs w:val="18"/>
          <w:shd w:val="clear" w:color="auto" w:fill="FFFFFF"/>
          <w:lang w:eastAsia="zh"/>
        </w:rPr>
        <w:t>。</w:t>
      </w:r>
    </w:p>
  </w:footnote>
  <w:footnote w:id="27">
    <w:p>
      <w:pPr>
        <w:pStyle w:val="15"/>
        <w:spacing w:after="0" w:line="240" w:lineRule="auto"/>
        <w:rPr>
          <w:rFonts w:cs="Noto Sans"/>
          <w:szCs w:val="18"/>
          <w:shd w:val="clear" w:color="auto" w:fill="FFFFFF"/>
        </w:rPr>
      </w:pPr>
      <w:r>
        <w:rPr>
          <w:rStyle w:val="25"/>
        </w:rPr>
        <w:footnoteRef/>
      </w:r>
      <w:r>
        <w:t xml:space="preserve"> </w:t>
      </w:r>
      <w:r>
        <w:rPr>
          <w:rFonts w:cs="Noto Sans"/>
          <w:szCs w:val="18"/>
          <w:shd w:val="clear" w:color="auto" w:fill="FFFFFF"/>
        </w:rPr>
        <w:t xml:space="preserve">欧仁·比雷 </w:t>
      </w:r>
      <w:r>
        <w:rPr>
          <w:rFonts w:hint="eastAsia" w:cs="Noto Sans"/>
          <w:szCs w:val="18"/>
          <w:shd w:val="clear" w:color="auto" w:fill="FFFFFF"/>
          <w:lang w:eastAsia="zh"/>
        </w:rPr>
        <w:t>（</w:t>
      </w:r>
      <w:r>
        <w:rPr>
          <w:rFonts w:cs="Noto Sans"/>
          <w:szCs w:val="18"/>
          <w:shd w:val="clear" w:color="auto" w:fill="FFFFFF"/>
        </w:rPr>
        <w:t>Eugène Buret</w:t>
      </w:r>
      <w:r>
        <w:rPr>
          <w:rFonts w:hint="eastAsia" w:cs="Noto Sans"/>
          <w:szCs w:val="18"/>
          <w:shd w:val="clear" w:color="auto" w:fill="FFFFFF"/>
          <w:lang w:eastAsia="zh"/>
        </w:rPr>
        <w:t>）</w:t>
      </w:r>
      <w:r>
        <w:rPr>
          <w:rFonts w:cs="Noto Sans"/>
          <w:szCs w:val="18"/>
          <w:shd w:val="clear" w:color="auto" w:fill="FFFFFF"/>
        </w:rPr>
        <w:t>是法国19世纪初的社会经济学家，以批判资本主义制度而闻名。</w:t>
      </w:r>
    </w:p>
  </w:footnote>
  <w:footnote w:id="28">
    <w:p>
      <w:pPr>
        <w:pStyle w:val="15"/>
        <w:spacing w:after="0" w:line="240" w:lineRule="auto"/>
        <w:rPr>
          <w:lang w:eastAsia="zh"/>
        </w:rPr>
      </w:pPr>
      <w:r>
        <w:rPr>
          <w:rStyle w:val="25"/>
        </w:rPr>
        <w:footnoteRef/>
      </w:r>
      <w:r>
        <w:t xml:space="preserve"> </w:t>
      </w:r>
      <w:r>
        <w:rPr>
          <w:rFonts w:hint="eastAsia"/>
          <w:color w:val="FF0000"/>
        </w:rPr>
        <w:t>纳</w:t>
      </w:r>
      <w:r>
        <w:rPr>
          <w:rFonts w:hint="eastAsia" w:cs="Arial"/>
          <w:color w:val="333333"/>
          <w:szCs w:val="18"/>
          <w:shd w:val="clear" w:color="auto" w:fill="FFFFFF"/>
        </w:rPr>
        <w:t>达尔（Nadar）</w:t>
      </w:r>
      <w:r>
        <w:rPr>
          <w:rFonts w:hint="eastAsia" w:cs="Arial"/>
          <w:color w:val="333333"/>
          <w:szCs w:val="18"/>
          <w:shd w:val="clear" w:color="auto" w:fill="FFFFFF"/>
          <w:lang w:eastAsia="zh"/>
        </w:rPr>
        <w:t>，</w:t>
      </w:r>
      <w:r>
        <w:rPr>
          <w:rFonts w:hint="eastAsia" w:cs="Arial"/>
          <w:color w:val="333333"/>
          <w:szCs w:val="18"/>
          <w:shd w:val="clear" w:color="auto" w:fill="FFFFFF"/>
        </w:rPr>
        <w:t>原名加斯帕德-费利克斯·图尔纳雄（Gaspard-Félix Tournachon，1820-1910）</w:t>
      </w:r>
      <w:r>
        <w:rPr>
          <w:rFonts w:cs="Arial"/>
          <w:color w:val="333333"/>
          <w:szCs w:val="18"/>
          <w:shd w:val="clear" w:color="auto" w:fill="FFFFFF"/>
        </w:rPr>
        <w:t>是法国早期摄影家,漫画家、记者、小说家和热气球驾驶者。</w:t>
      </w:r>
    </w:p>
  </w:footnote>
  <w:footnote w:id="29">
    <w:p>
      <w:pPr>
        <w:pStyle w:val="15"/>
        <w:spacing w:after="0" w:line="240" w:lineRule="auto"/>
        <w:rPr>
          <w:lang w:eastAsia="zh"/>
        </w:rPr>
      </w:pPr>
      <w:r>
        <w:rPr>
          <w:rStyle w:val="25"/>
        </w:rPr>
        <w:footnoteRef/>
      </w:r>
      <w:r>
        <w:t xml:space="preserve"> </w:t>
      </w:r>
      <w:r>
        <w:rPr>
          <w:rFonts w:hint="eastAsia" w:cs="Arial"/>
          <w:color w:val="333333"/>
          <w:szCs w:val="18"/>
          <w:shd w:val="clear" w:color="auto" w:fill="FFFFFF"/>
        </w:rPr>
        <w:t>很多文人政客都曾是著名摄影师纳达尔</w:t>
      </w:r>
      <w:r>
        <w:rPr>
          <w:rFonts w:hint="eastAsia" w:cs="Arial"/>
          <w:color w:val="333333"/>
          <w:szCs w:val="18"/>
          <w:shd w:val="clear" w:color="auto" w:fill="FFFFFF"/>
          <w:lang w:eastAsia="zh"/>
        </w:rPr>
        <w:t>（</w:t>
      </w:r>
      <w:r>
        <w:rPr>
          <w:rFonts w:hint="eastAsia" w:cs="Arial"/>
          <w:color w:val="333333"/>
          <w:szCs w:val="18"/>
          <w:shd w:val="clear" w:color="auto" w:fill="FFFFFF"/>
        </w:rPr>
        <w:t>Nadar</w:t>
      </w:r>
      <w:r>
        <w:rPr>
          <w:rFonts w:hint="eastAsia" w:cs="Arial"/>
          <w:color w:val="333333"/>
          <w:szCs w:val="18"/>
          <w:shd w:val="clear" w:color="auto" w:fill="FFFFFF"/>
          <w:lang w:eastAsia="zh"/>
        </w:rPr>
        <w:t>）</w:t>
      </w:r>
      <w:r>
        <w:rPr>
          <w:rFonts w:hint="eastAsia" w:cs="Arial"/>
          <w:color w:val="333333"/>
          <w:szCs w:val="18"/>
          <w:shd w:val="clear" w:color="auto" w:fill="FFFFFF"/>
        </w:rPr>
        <w:t>家的座上宾。纳达尔在回忆录《</w:t>
      </w:r>
      <w:r>
        <w:rPr>
          <w:rFonts w:hint="eastAsia" w:cs="Arial"/>
          <w:color w:val="333333"/>
          <w:szCs w:val="18"/>
          <w:shd w:val="clear" w:color="auto" w:fill="FFFFFF"/>
          <w:lang w:eastAsia="zh"/>
        </w:rPr>
        <w:t>我的摄影师生涯</w:t>
      </w:r>
      <w:r>
        <w:rPr>
          <w:rFonts w:hint="eastAsia" w:cs="Arial"/>
          <w:color w:val="333333"/>
          <w:szCs w:val="18"/>
          <w:shd w:val="clear" w:color="auto" w:fill="FFFFFF"/>
        </w:rPr>
        <w:t>》</w:t>
      </w:r>
      <w:r>
        <w:rPr>
          <w:rFonts w:hint="eastAsia" w:cs="Arial"/>
          <w:color w:val="333333"/>
          <w:szCs w:val="18"/>
          <w:shd w:val="clear" w:color="auto" w:fill="FFFFFF"/>
          <w:lang w:eastAsia="zh"/>
        </w:rPr>
        <w:t>（</w:t>
      </w:r>
      <w:r>
        <w:rPr>
          <w:rFonts w:hint="eastAsia" w:cs="Arial"/>
          <w:color w:val="333333"/>
          <w:szCs w:val="18"/>
          <w:shd w:val="clear" w:color="auto" w:fill="FFFFFF"/>
        </w:rPr>
        <w:t>1993</w:t>
      </w:r>
      <w:r>
        <w:rPr>
          <w:rFonts w:hint="eastAsia" w:cs="Arial"/>
          <w:color w:val="333333"/>
          <w:szCs w:val="18"/>
          <w:shd w:val="clear" w:color="auto" w:fill="FFFFFF"/>
          <w:lang w:eastAsia="zh"/>
        </w:rPr>
        <w:t>）</w:t>
      </w:r>
      <w:r>
        <w:rPr>
          <w:rFonts w:hint="eastAsia" w:cs="Arial"/>
          <w:color w:val="333333"/>
          <w:szCs w:val="18"/>
          <w:shd w:val="clear" w:color="auto" w:fill="FFFFFF"/>
        </w:rPr>
        <w:t>中详细记录了这些精英们在镜头前</w:t>
      </w:r>
      <w:r>
        <w:rPr>
          <w:rFonts w:hint="eastAsia"/>
          <w:color w:val="333333"/>
          <w:szCs w:val="18"/>
          <w:shd w:val="clear" w:color="auto" w:fill="FDFDFA"/>
        </w:rPr>
        <w:t>的表现</w:t>
      </w:r>
      <w:r>
        <w:rPr>
          <w:rFonts w:hint="eastAsia"/>
          <w:color w:val="333333"/>
          <w:szCs w:val="18"/>
          <w:shd w:val="clear" w:color="auto" w:fill="FDFDFA"/>
          <w:lang w:eastAsia="zh"/>
        </w:rPr>
        <w:t>。</w:t>
      </w:r>
    </w:p>
  </w:footnote>
  <w:footnote w:id="30">
    <w:p>
      <w:pPr>
        <w:pStyle w:val="15"/>
        <w:spacing w:after="0" w:line="240" w:lineRule="auto"/>
        <w:rPr>
          <w:rFonts w:cs="Arial"/>
          <w:color w:val="333333"/>
          <w:szCs w:val="18"/>
          <w:shd w:val="clear" w:color="auto" w:fill="FFFFFF"/>
          <w:lang w:eastAsia="zh"/>
        </w:rPr>
      </w:pPr>
      <w:r>
        <w:rPr>
          <w:rStyle w:val="25"/>
        </w:rPr>
        <w:footnoteRef/>
      </w:r>
      <w:r>
        <w:t xml:space="preserve"> </w:t>
      </w:r>
      <w:r>
        <w:rPr>
          <w:rFonts w:cs="Arial"/>
          <w:color w:val="333333"/>
          <w:szCs w:val="18"/>
          <w:shd w:val="clear" w:color="auto" w:fill="FFFFFF"/>
        </w:rPr>
        <w:t>本生电池是指采用生物质材料作为电极材料的一种电池</w:t>
      </w:r>
      <w:r>
        <w:rPr>
          <w:rFonts w:hint="eastAsia" w:cs="Arial"/>
          <w:color w:val="333333"/>
          <w:szCs w:val="18"/>
          <w:shd w:val="clear" w:color="auto" w:fill="FFFFFF"/>
          <w:lang w:eastAsia="zh"/>
        </w:rPr>
        <w:t>，具有环保和可持续性。</w:t>
      </w:r>
    </w:p>
  </w:footnote>
  <w:footnote w:id="31">
    <w:p>
      <w:pPr>
        <w:pStyle w:val="15"/>
        <w:spacing w:after="0" w:line="240" w:lineRule="auto"/>
        <w:rPr>
          <w:rFonts w:cs="Arial"/>
          <w:color w:val="333333"/>
          <w:szCs w:val="18"/>
          <w:shd w:val="clear" w:color="auto" w:fill="FFFFFF"/>
          <w:lang w:eastAsia="zh"/>
        </w:rPr>
      </w:pPr>
      <w:r>
        <w:rPr>
          <w:rStyle w:val="25"/>
        </w:rPr>
        <w:footnoteRef/>
      </w:r>
      <w:r>
        <w:t xml:space="preserve"> </w:t>
      </w:r>
      <w:r>
        <w:rPr>
          <w:rFonts w:cs="Arial"/>
          <w:color w:val="333333"/>
          <w:szCs w:val="18"/>
          <w:shd w:val="clear" w:color="auto" w:fill="FFFFFF"/>
        </w:rPr>
        <w:t>涅普斯·德·圣维克多（Niepce de Saint-Victor</w:t>
      </w:r>
      <w:r>
        <w:rPr>
          <w:rFonts w:hint="eastAsia" w:cs="Arial"/>
          <w:color w:val="333333"/>
          <w:szCs w:val="18"/>
          <w:shd w:val="clear" w:color="auto" w:fill="FFFFFF"/>
        </w:rPr>
        <w:t>，1805-1870</w:t>
      </w:r>
      <w:r>
        <w:rPr>
          <w:rFonts w:cs="Arial"/>
          <w:color w:val="333333"/>
          <w:szCs w:val="18"/>
          <w:shd w:val="clear" w:color="auto" w:fill="FFFFFF"/>
        </w:rPr>
        <w:t>）</w:t>
      </w:r>
      <w:r>
        <w:rPr>
          <w:rFonts w:hint="eastAsia" w:cs="Arial"/>
          <w:color w:val="333333"/>
          <w:szCs w:val="18"/>
          <w:shd w:val="clear" w:color="auto" w:fill="FFFFFF"/>
          <w:lang w:eastAsia="zh"/>
        </w:rPr>
        <w:t>是摄影师，</w:t>
      </w:r>
      <w:r>
        <w:rPr>
          <w:rFonts w:cs="Arial"/>
          <w:color w:val="333333"/>
          <w:szCs w:val="18"/>
          <w:shd w:val="clear" w:color="auto" w:fill="FFFFFF"/>
        </w:rPr>
        <w:t>最初因在玻璃上开发由</w:t>
      </w:r>
      <w:r>
        <w:fldChar w:fldCharType="begin"/>
      </w:r>
      <w:r>
        <w:instrText xml:space="preserve"> HYPERLINK "https://photogravure.com/glossary" \l "albumen" </w:instrText>
      </w:r>
      <w:r>
        <w:fldChar w:fldCharType="separate"/>
      </w:r>
      <w:r>
        <w:rPr>
          <w:rFonts w:cs="Arial"/>
          <w:color w:val="333333"/>
          <w:szCs w:val="18"/>
          <w:shd w:val="clear" w:color="auto" w:fill="FFFFFF"/>
        </w:rPr>
        <w:t>蛋白</w:t>
      </w:r>
      <w:r>
        <w:rPr>
          <w:rFonts w:cs="Arial"/>
          <w:color w:val="333333"/>
          <w:szCs w:val="18"/>
          <w:shd w:val="clear" w:color="auto" w:fill="FFFFFF"/>
        </w:rPr>
        <w:fldChar w:fldCharType="end"/>
      </w:r>
      <w:r>
        <w:rPr>
          <w:rFonts w:cs="Arial"/>
          <w:color w:val="333333"/>
          <w:szCs w:val="18"/>
          <w:shd w:val="clear" w:color="auto" w:fill="FFFFFF"/>
        </w:rPr>
        <w:t>制成的摄影底片而闻名于摄影界</w:t>
      </w:r>
      <w:r>
        <w:rPr>
          <w:rFonts w:hint="eastAsia" w:cs="Arial"/>
          <w:color w:val="333333"/>
          <w:szCs w:val="18"/>
          <w:shd w:val="clear" w:color="auto" w:fill="FFFFFF"/>
          <w:lang w:eastAsia="zh"/>
        </w:rPr>
        <w:t>。</w:t>
      </w:r>
    </w:p>
  </w:footnote>
  <w:footnote w:id="32">
    <w:p>
      <w:pPr>
        <w:pStyle w:val="15"/>
        <w:spacing w:after="0" w:line="240" w:lineRule="auto"/>
        <w:rPr>
          <w:rFonts w:cs="Arial"/>
          <w:color w:val="333333"/>
          <w:szCs w:val="18"/>
          <w:shd w:val="clear" w:color="auto" w:fill="FFFFFF"/>
          <w:lang w:eastAsia="zh"/>
        </w:rPr>
      </w:pPr>
      <w:r>
        <w:rPr>
          <w:rStyle w:val="25"/>
        </w:rPr>
        <w:footnoteRef/>
      </w:r>
      <w:r>
        <w:t xml:space="preserve"> </w:t>
      </w:r>
      <w:r>
        <w:rPr>
          <w:rFonts w:cs="Arial"/>
          <w:color w:val="333333"/>
          <w:szCs w:val="18"/>
          <w:shd w:val="clear" w:color="auto" w:fill="FFFFFF"/>
        </w:rPr>
        <w:t>古斯塔夫·多雷（Gustave Doré</w:t>
      </w:r>
      <w:r>
        <w:rPr>
          <w:rFonts w:hint="eastAsia" w:cs="Arial"/>
          <w:color w:val="333333"/>
          <w:szCs w:val="18"/>
          <w:shd w:val="clear" w:color="auto" w:fill="FFFFFF"/>
        </w:rPr>
        <w:t>，1832-1883</w:t>
      </w:r>
      <w:r>
        <w:rPr>
          <w:rFonts w:cs="Arial"/>
          <w:color w:val="333333"/>
          <w:szCs w:val="18"/>
          <w:shd w:val="clear" w:color="auto" w:fill="FFFFFF"/>
        </w:rPr>
        <w:t>）</w:t>
      </w:r>
      <w:r>
        <w:rPr>
          <w:rFonts w:hint="eastAsia" w:cs="Arial"/>
          <w:color w:val="333333"/>
          <w:szCs w:val="18"/>
          <w:shd w:val="clear" w:color="auto" w:fill="FFFFFF"/>
          <w:lang w:eastAsia="zh"/>
        </w:rPr>
        <w:t>是</w:t>
      </w:r>
      <w:r>
        <w:rPr>
          <w:rFonts w:cs="Arial"/>
          <w:color w:val="333333"/>
          <w:szCs w:val="18"/>
          <w:shd w:val="clear" w:color="auto" w:fill="FFFFFF"/>
        </w:rPr>
        <w:t>19世纪法国著名版画家、雕刻家和插图作家。自幼喜爱绘画，此后潜心练习。他以</w:t>
      </w:r>
      <w:r>
        <w:fldChar w:fldCharType="begin"/>
      </w:r>
      <w:r>
        <w:instrText xml:space="preserve"> HYPERLINK "https://baike.baidu.com/item/%E5%B9%BD%E9%BB%98%E7%94%BB/61670966?fromModule=lemma_inlink" \t "_blank" </w:instrText>
      </w:r>
      <w:r>
        <w:fldChar w:fldCharType="separate"/>
      </w:r>
      <w:r>
        <w:rPr>
          <w:rFonts w:cs="Arial"/>
          <w:color w:val="333333"/>
          <w:szCs w:val="18"/>
          <w:shd w:val="clear" w:color="auto" w:fill="FFFFFF"/>
        </w:rPr>
        <w:t>幽默画</w:t>
      </w:r>
      <w:r>
        <w:rPr>
          <w:rFonts w:cs="Arial"/>
          <w:color w:val="333333"/>
          <w:szCs w:val="18"/>
          <w:shd w:val="clear" w:color="auto" w:fill="FFFFFF"/>
        </w:rPr>
        <w:fldChar w:fldCharType="end"/>
      </w:r>
      <w:r>
        <w:rPr>
          <w:rFonts w:cs="Arial"/>
          <w:color w:val="333333"/>
          <w:szCs w:val="18"/>
          <w:shd w:val="clear" w:color="auto" w:fill="FFFFFF"/>
        </w:rPr>
        <w:t>成名。</w:t>
      </w:r>
    </w:p>
  </w:footnote>
  <w:footnote w:id="33">
    <w:p>
      <w:pPr>
        <w:pStyle w:val="15"/>
      </w:pPr>
      <w:r>
        <w:rPr>
          <w:rStyle w:val="25"/>
        </w:rPr>
        <w:footnoteRef/>
      </w:r>
      <w:r>
        <w:t xml:space="preserve"> </w:t>
      </w:r>
      <w:r>
        <w:rPr>
          <w:rFonts w:hint="eastAsia"/>
        </w:rPr>
        <w:t>巴尔扎克（1799-1850）：法国现实主义文学巨匠，其关于摄影的理论散见于《人间喜剧》等作品，认为摄影会摄取人的灵魂层。</w:t>
      </w:r>
    </w:p>
  </w:footnote>
  <w:footnote w:id="34">
    <w:p>
      <w:pPr>
        <w:pStyle w:val="15"/>
      </w:pPr>
      <w:r>
        <w:rPr>
          <w:rStyle w:val="25"/>
        </w:rPr>
        <w:footnoteRef/>
      </w:r>
      <w:r>
        <w:t xml:space="preserve"> </w:t>
      </w:r>
      <w:r>
        <w:rPr>
          <w:rFonts w:hint="eastAsia"/>
        </w:rPr>
        <w:t>达盖尔银版摄影：1839年公布的世界上首个成熟的摄影工艺。</w:t>
      </w:r>
    </w:p>
  </w:footnote>
  <w:footnote w:id="35">
    <w:p>
      <w:pPr>
        <w:pStyle w:val="15"/>
      </w:pPr>
      <w:r>
        <w:rPr>
          <w:rStyle w:val="25"/>
        </w:rPr>
        <w:footnoteRef/>
      </w:r>
      <w:r>
        <w:t xml:space="preserve"> </w:t>
      </w:r>
      <w:r>
        <w:rPr>
          <w:rFonts w:hint="eastAsia"/>
        </w:rPr>
        <w:t>影像论（Eidola-Theorie）：德谟克利特提出的视觉理论，认为物体表面持续释放的原子薄膜构成影像，此说被引申为摄影术的哲学先声。</w:t>
      </w:r>
    </w:p>
  </w:footnote>
  <w:footnote w:id="36">
    <w:p>
      <w:pPr>
        <w:pStyle w:val="15"/>
      </w:pPr>
      <w:r>
        <w:rPr>
          <w:rStyle w:val="25"/>
        </w:rPr>
        <w:footnoteRef/>
      </w:r>
      <w:r>
        <w:t xml:space="preserve"> </w:t>
      </w:r>
      <w:r>
        <w:rPr>
          <w:rFonts w:hint="eastAsia"/>
        </w:rPr>
        <w:t>戈蒂耶（Gautier，1811-1872）：法国诗人、小说家，帕尔纳斯派先驱，曾参与纳达尔的摄影实验。</w:t>
      </w:r>
    </w:p>
  </w:footnote>
  <w:footnote w:id="37">
    <w:p>
      <w:pPr>
        <w:pStyle w:val="15"/>
      </w:pPr>
      <w:r>
        <w:rPr>
          <w:rStyle w:val="25"/>
        </w:rPr>
        <w:footnoteRef/>
      </w:r>
      <w:r>
        <w:t xml:space="preserve"> </w:t>
      </w:r>
      <w:r>
        <w:rPr>
          <w:rFonts w:hint="eastAsia"/>
        </w:rPr>
        <w:t>内瓦尔（Nerval，1808-1855）：法国象征主义诗人，以超现实主义创作和神秘主义倾向著称。</w:t>
      </w:r>
    </w:p>
  </w:footnote>
  <w:footnote w:id="38">
    <w:p>
      <w:pPr>
        <w:pStyle w:val="15"/>
      </w:pPr>
      <w:r>
        <w:rPr>
          <w:rStyle w:val="25"/>
        </w:rPr>
        <w:footnoteRef/>
      </w:r>
      <w:r>
        <w:t xml:space="preserve"> </w:t>
      </w:r>
      <w:r>
        <w:rPr>
          <w:rFonts w:hint="eastAsia"/>
        </w:rPr>
        <w:t>孔多塞（Condor</w:t>
      </w:r>
      <w:r>
        <w:rPr>
          <w:rFonts w:hint="eastAsia"/>
        </w:rPr>
        <w:softHyphen/>
      </w:r>
      <w:r>
        <w:rPr>
          <w:rFonts w:hint="eastAsia"/>
        </w:rPr>
        <w:t>cet，1743-1794）：法国数学家、哲学家，提出人类精神进步史观，其《人类精神进步史表纲要》是启蒙运动进步论代表作。</w:t>
      </w:r>
    </w:p>
  </w:footnote>
  <w:footnote w:id="39">
    <w:p>
      <w:pPr>
        <w:pStyle w:val="15"/>
      </w:pPr>
      <w:r>
        <w:rPr>
          <w:rStyle w:val="25"/>
        </w:rPr>
        <w:footnoteRef/>
      </w:r>
      <w:r>
        <w:t xml:space="preserve"> </w:t>
      </w:r>
      <w:r>
        <w:rPr>
          <w:rFonts w:hint="eastAsia"/>
        </w:rPr>
        <w:t>埃罗·德·塞谢尔（Hérault de Séchelles，1759-1794）：法国大革命时期政治家，雅各宾派成员，后与丹东一同被处决。</w:t>
      </w:r>
    </w:p>
  </w:footnote>
  <w:footnote w:id="40">
    <w:p>
      <w:pPr>
        <w:pStyle w:val="15"/>
        <w:spacing w:after="0" w:line="240" w:lineRule="auto"/>
      </w:pPr>
      <w:r>
        <w:rPr>
          <w:rStyle w:val="25"/>
        </w:rPr>
        <w:footnoteRef/>
      </w:r>
      <w:r>
        <w:t xml:space="preserve"> </w:t>
      </w:r>
      <w:r>
        <w:rPr>
          <w:rFonts w:hint="eastAsia"/>
          <w:shd w:val="clear" w:color="auto" w:fill="FFFFFF"/>
        </w:rPr>
        <w:t>卢多维克·阿莱维（Ludovic Halévy，1834-1908）是编剧，</w:t>
      </w:r>
      <w:r>
        <w:rPr>
          <w:rFonts w:cs="Arial"/>
          <w:color w:val="333333"/>
          <w:szCs w:val="21"/>
          <w:shd w:val="clear" w:color="auto" w:fill="FFFFFF"/>
        </w:rPr>
        <w:t>1945年参与编剧电影《卡门》。</w:t>
      </w:r>
    </w:p>
  </w:footnote>
  <w:footnote w:id="41">
    <w:p>
      <w:pPr>
        <w:pStyle w:val="15"/>
      </w:pPr>
      <w:r>
        <w:rPr>
          <w:rStyle w:val="25"/>
        </w:rPr>
        <w:footnoteRef/>
      </w:r>
      <w:r>
        <w:t xml:space="preserve"> </w:t>
      </w:r>
      <w:r>
        <w:rPr>
          <w:rFonts w:hint="eastAsia"/>
        </w:rPr>
        <w:t>喻指摄影师在暗箱中覆盖头部和相机的黑布，强调早期摄影体验的神秘性与仪式感。</w:t>
      </w:r>
    </w:p>
  </w:footnote>
  <w:footnote w:id="42">
    <w:p>
      <w:pPr>
        <w:pStyle w:val="15"/>
      </w:pPr>
      <w:r>
        <w:rPr>
          <w:rStyle w:val="25"/>
        </w:rPr>
        <w:footnoteRef/>
      </w:r>
      <w:r>
        <w:t xml:space="preserve"> </w:t>
      </w:r>
      <w:r>
        <w:rPr>
          <w:rFonts w:hint="eastAsia"/>
        </w:rPr>
        <w:t>沃尔特·克莱恩（Walter Crane，1845-1915）：英国艺术家、插画家，工艺美术运动代表人物。</w:t>
      </w:r>
    </w:p>
  </w:footnote>
  <w:footnote w:id="43">
    <w:p>
      <w:pPr>
        <w:pStyle w:val="15"/>
        <w:spacing w:after="0" w:line="240" w:lineRule="auto"/>
      </w:pPr>
      <w:r>
        <w:rPr>
          <w:rStyle w:val="25"/>
        </w:rPr>
        <w:footnoteRef/>
      </w:r>
      <w:r>
        <w:t xml:space="preserve"> </w:t>
      </w:r>
      <w:r>
        <w:rPr>
          <w:szCs w:val="21"/>
          <w:lang w:bidi="fr-FR"/>
        </w:rPr>
        <w:t>内波穆塞内·勒梅西埃</w:t>
      </w:r>
      <w:r>
        <w:rPr>
          <w:rFonts w:hint="eastAsia"/>
          <w:szCs w:val="21"/>
          <w:lang w:bidi="fr-FR"/>
        </w:rPr>
        <w:t>（</w:t>
      </w:r>
      <w:r>
        <w:rPr>
          <w:szCs w:val="21"/>
          <w:lang w:bidi="fr-FR"/>
        </w:rPr>
        <w:t>Népomucène Lemercier</w:t>
      </w:r>
      <w:r>
        <w:rPr>
          <w:rFonts w:hint="eastAsia"/>
          <w:szCs w:val="21"/>
          <w:lang w:bidi="fr-FR"/>
        </w:rPr>
        <w:t>，1771-1840</w:t>
      </w:r>
      <w:r>
        <w:rPr>
          <w:szCs w:val="21"/>
          <w:lang w:bidi="fr-FR"/>
        </w:rPr>
        <w:t>）</w:t>
      </w:r>
      <w:r>
        <w:rPr>
          <w:rFonts w:hint="eastAsia"/>
          <w:szCs w:val="21"/>
          <w:lang w:bidi="fr-FR"/>
        </w:rPr>
        <w:t>是</w:t>
      </w:r>
      <w:r>
        <w:t>拿破仑时代的法国戏剧家</w:t>
      </w:r>
      <w:r>
        <w:rPr>
          <w:rFonts w:hint="eastAsia"/>
        </w:rPr>
        <w:t>。</w:t>
      </w:r>
    </w:p>
  </w:footnote>
  <w:footnote w:id="44">
    <w:p>
      <w:pPr>
        <w:pStyle w:val="15"/>
        <w:spacing w:after="0" w:line="240" w:lineRule="auto"/>
      </w:pPr>
      <w:r>
        <w:rPr>
          <w:rStyle w:val="25"/>
        </w:rPr>
        <w:footnoteRef/>
      </w:r>
      <w:r>
        <w:t xml:space="preserve"> </w:t>
      </w:r>
      <w:r>
        <w:rPr>
          <w:szCs w:val="20"/>
          <w:lang w:bidi="fr-FR"/>
        </w:rPr>
        <w:t>吉泽拉·弗洛</w:t>
      </w:r>
      <w:r>
        <w:rPr>
          <w:rFonts w:hint="eastAsia"/>
          <w:szCs w:val="20"/>
          <w:lang w:bidi="fr-FR"/>
        </w:rPr>
        <w:t>因</w:t>
      </w:r>
      <w:r>
        <w:rPr>
          <w:szCs w:val="20"/>
          <w:lang w:bidi="fr-FR"/>
        </w:rPr>
        <w:t>德</w:t>
      </w:r>
      <w:r>
        <w:rPr>
          <w:rFonts w:hint="eastAsia"/>
          <w:szCs w:val="20"/>
          <w:lang w:bidi="fr-FR"/>
        </w:rPr>
        <w:t>（</w:t>
      </w:r>
      <w:r>
        <w:rPr>
          <w:rStyle w:val="44"/>
          <w:rFonts w:eastAsia="宋体"/>
          <w:sz w:val="18"/>
          <w:lang w:val="fr-FR" w:eastAsia="zh-CN" w:bidi="fr-FR"/>
        </w:rPr>
        <w:t>Gisela Freund</w:t>
      </w:r>
      <w:r>
        <w:rPr>
          <w:rStyle w:val="44"/>
          <w:rFonts w:hint="eastAsia" w:eastAsia="宋体"/>
          <w:sz w:val="18"/>
          <w:lang w:val="fr-FR" w:eastAsia="zh-CN" w:bidi="fr-FR"/>
        </w:rPr>
        <w:t>，1908-2000</w:t>
      </w:r>
      <w:r>
        <w:rPr>
          <w:rFonts w:hint="eastAsia"/>
          <w:szCs w:val="20"/>
          <w:lang w:bidi="fr-FR"/>
        </w:rPr>
        <w:t>）</w:t>
      </w:r>
      <w:r>
        <w:t>是一位出生于德国的法国摄影师，尤其以她为艺术家和作家拍摄肖像以及刚起步的彩色电影而闻名。</w:t>
      </w:r>
    </w:p>
  </w:footnote>
  <w:footnote w:id="45">
    <w:p>
      <w:pPr>
        <w:pStyle w:val="15"/>
      </w:pPr>
      <w:r>
        <w:rPr>
          <w:rStyle w:val="25"/>
        </w:rPr>
        <w:footnoteRef/>
      </w:r>
      <w:r>
        <w:t xml:space="preserve"> </w:t>
      </w:r>
      <w:r>
        <w:rPr>
          <w:rFonts w:hint="eastAsia"/>
        </w:rPr>
        <w:t>肖像描摹仪（Physionotrace）：18世纪末发明的半机械式肖像制作装置，通过机械追踪轮廓结合手工蚀刻制作侧面像，是摄影术诞生前的重要成像技术。</w:t>
      </w:r>
    </w:p>
  </w:footnote>
  <w:footnote w:id="46">
    <w:p>
      <w:pPr>
        <w:pStyle w:val="15"/>
      </w:pPr>
      <w:r>
        <w:rPr>
          <w:rStyle w:val="25"/>
        </w:rPr>
        <w:footnoteRef/>
      </w:r>
      <w:r>
        <w:t xml:space="preserve"> </w:t>
      </w:r>
      <w:r>
        <w:rPr>
          <w:rFonts w:hint="eastAsia"/>
        </w:rPr>
        <w:t>剪影师（Silhouettenschneiders）：18世纪流行的手工艺人，专长于剪裁黑色纸张形成人像侧面轮廓，其工艺被视为肖像摄影的前身。</w:t>
      </w:r>
    </w:p>
  </w:footnote>
  <w:footnote w:id="47">
    <w:p>
      <w:pPr>
        <w:pStyle w:val="15"/>
      </w:pPr>
      <w:r>
        <w:rPr>
          <w:rStyle w:val="25"/>
        </w:rPr>
        <w:footnoteRef/>
      </w:r>
      <w:r>
        <w:t xml:space="preserve"> </w:t>
      </w:r>
      <w:r>
        <w:rPr>
          <w:rFonts w:hint="eastAsia"/>
        </w:rPr>
        <w:t>本雅明在此强调早期机械装置与后期摄影技术的本质差异，前者仍依赖工匠操作而缺乏艺术创造性，后者则通过光学化学过程实现了影像生产的革命性突破。</w:t>
      </w:r>
    </w:p>
  </w:footnote>
  <w:footnote w:id="48">
    <w:p>
      <w:pPr>
        <w:pStyle w:val="15"/>
      </w:pPr>
      <w:r>
        <w:rPr>
          <w:rStyle w:val="25"/>
        </w:rPr>
        <w:footnoteRef/>
      </w:r>
      <w:r>
        <w:t xml:space="preserve"> </w:t>
      </w:r>
      <w:r>
        <w:rPr>
          <w:rFonts w:hint="eastAsia"/>
        </w:rPr>
        <w:t>路易·费吉耶（Louis Figuier，1819-1894）：法国蒙彼利埃大学医学院药物学教授（1846-1853），后投身于科学新闻与大众写作。其作品系统性地介绍了工业革命以来的各项重大技术发明（其中通常包括对摄影术的详细论述）。</w:t>
      </w:r>
    </w:p>
  </w:footnote>
  <w:footnote w:id="49">
    <w:p>
      <w:pPr>
        <w:pStyle w:val="15"/>
      </w:pPr>
      <w:r>
        <w:rPr>
          <w:rStyle w:val="25"/>
        </w:rPr>
        <w:footnoteRef/>
      </w:r>
      <w:r>
        <w:t xml:space="preserve"> </w:t>
      </w:r>
      <w:r>
        <w:rPr>
          <w:rFonts w:hint="eastAsia"/>
        </w:rPr>
        <w:t>莫里塞（Théodore Maurisset, ？-1860）：法国漫画家、石版画家，活跃于19世纪中叶，以创作反映社会流行现象和科技新发明的讽刺漫画而闻名。</w:t>
      </w:r>
    </w:p>
  </w:footnote>
  <w:footnote w:id="50">
    <w:p>
      <w:pPr>
        <w:pStyle w:val="15"/>
      </w:pPr>
      <w:r>
        <w:rPr>
          <w:rStyle w:val="25"/>
        </w:rPr>
        <w:footnoteRef/>
      </w:r>
      <w:r>
        <w:t xml:space="preserve"> </w:t>
      </w:r>
      <w:r>
        <w:rPr>
          <w:rFonts w:hint="eastAsia"/>
        </w:rPr>
        <w:t>讽刺画（Karikatur）：指莫里塞创作的《达盖尔摄影术狂潮》（</w:t>
      </w:r>
      <w:r>
        <w:rPr>
          <w:rFonts w:hint="eastAsia"/>
          <w:i/>
          <w:iCs/>
        </w:rPr>
        <w:t>La Daguerréotypomanie</w:t>
      </w:r>
      <w:r>
        <w:rPr>
          <w:rFonts w:hint="eastAsia"/>
        </w:rPr>
        <w:t>），该画以夸张手法描绘了当时巴黎社会对新兴摄影技术的全民狂热，展现了摄影工作室遍地开花、各阶层人群争相拍摄的场景，隐喻技术革新对社会生活的颠覆性冲击。</w:t>
      </w:r>
    </w:p>
  </w:footnote>
  <w:footnote w:id="51">
    <w:p>
      <w:pPr>
        <w:pStyle w:val="15"/>
        <w:spacing w:after="0"/>
      </w:pPr>
      <w:r>
        <w:rPr>
          <w:rStyle w:val="25"/>
        </w:rPr>
        <w:footnoteRef/>
      </w:r>
      <w:r>
        <w:t xml:space="preserve"> </w:t>
      </w:r>
      <w:r>
        <w:rPr>
          <w:rFonts w:hint="eastAsia"/>
        </w:rPr>
        <w:t>柱式（Die Säule）：在19世纪新古典主义建筑语境中，立柱不仅是承重结构，更被赋予文明与教化的象征意义。本雅明借此暗指资产阶级将古希腊罗马建筑元素作为自身文化合法性的视觉符号，构建所谓“通识教育”的权威叙事。</w:t>
      </w:r>
    </w:p>
  </w:footnote>
  <w:footnote w:id="52">
    <w:p>
      <w:pPr>
        <w:pStyle w:val="15"/>
        <w:spacing w:after="0"/>
      </w:pPr>
      <w:r>
        <w:rPr>
          <w:rStyle w:val="25"/>
        </w:rPr>
        <w:footnoteRef/>
      </w:r>
      <w:r>
        <w:t xml:space="preserve"> </w:t>
      </w:r>
      <w:r>
        <w:rPr>
          <w:rFonts w:hint="eastAsia"/>
        </w:rPr>
        <w:t>通识教育（allgemeine Bildung）：德语特有概念，指超越专业技能的全面人文素养教育。此处被置于引号中，暗示本雅明对其意识形态性的批判——资产阶级通过建筑空间将特定知识体系塑造为“普遍”价值。</w:t>
      </w:r>
    </w:p>
  </w:footnote>
  <w:footnote w:id="53">
    <w:p>
      <w:pPr>
        <w:pStyle w:val="15"/>
        <w:spacing w:after="0"/>
      </w:pPr>
      <w:r>
        <w:rPr>
          <w:rStyle w:val="25"/>
        </w:rPr>
        <w:footnoteRef/>
      </w:r>
      <w:r>
        <w:t xml:space="preserve"> </w:t>
      </w:r>
      <w:r>
        <w:rPr>
          <w:rFonts w:hint="eastAsia"/>
        </w:rPr>
        <w:t>豪斯曼化（Haussmannisierung）：指拿破仑三世时期巴黎市长乔治-欧仁·豪斯曼（Georges-Eugène Haussmann）推行的巴黎大规模城市改造。其以拓宽道路、建造林荫大道、统一立面风格为特征，实质是通过空间规划瓦解革命街垒战术，建立资产阶级秩序视觉统治的历史事件。本雅明将此事视为现代城市控制的原型。</w:t>
      </w:r>
    </w:p>
  </w:footnote>
  <w:footnote w:id="54">
    <w:p>
      <w:pPr>
        <w:pStyle w:val="15"/>
        <w:spacing w:after="0" w:line="240" w:lineRule="auto"/>
      </w:pPr>
      <w:r>
        <w:rPr>
          <w:rStyle w:val="25"/>
        </w:rPr>
        <w:footnoteRef/>
      </w:r>
      <w:r>
        <w:t xml:space="preserve"> </w:t>
      </w:r>
      <w:r>
        <w:rPr>
          <w:rFonts w:hint="eastAsia"/>
        </w:rPr>
        <w:t>指</w:t>
      </w:r>
      <w:r>
        <w:fldChar w:fldCharType="begin"/>
      </w:r>
      <w:r>
        <w:instrText xml:space="preserve"> HYPERLINK "https://www.bing.com/ck/a?!&amp;&amp;p=a4ea951c0153b7b57ca6b376350a415246b1d9a30ec9f4d8c72bf4b914cdec8fJmltdHM9MTc1NDI2NTYwMA&amp;ptn=3&amp;ver=2&amp;hsh=4&amp;fclid=35d43da5-061c-6fb5-09fb-285e07446eb3&amp;u=a1aHR0cHM6Ly93d3cuYnVkYXJ0cy5jb20vYXV0aG9yLzA5ZTQwMmJiLWE3MWQtMTFlNi05YjEzLTAwMTYzZTAwNWQwOA&amp;ntb=1" \t "_blank" </w:instrText>
      </w:r>
      <w:r>
        <w:fldChar w:fldCharType="separate"/>
      </w:r>
      <w:r>
        <w:t>保罗·古斯塔夫·费舍尔（Paul Gustave Fischer</w:t>
      </w:r>
      <w:r>
        <w:rPr>
          <w:rFonts w:hint="eastAsia"/>
        </w:rPr>
        <w:t>，1860-1934</w:t>
      </w:r>
      <w:r>
        <w:t>）</w:t>
      </w:r>
      <w:r>
        <w:fldChar w:fldCharType="end"/>
      </w:r>
      <w:r>
        <w:rPr>
          <w:rFonts w:hint="eastAsia"/>
        </w:rPr>
        <w:t>，丹麦画家，曾于</w:t>
      </w:r>
      <w:r>
        <w:t>1891年至1895年在巴黎逗留</w:t>
      </w:r>
      <w:r>
        <w:rPr>
          <w:rFonts w:hint="eastAsia"/>
        </w:rPr>
        <w:t>，后其绘画</w:t>
      </w:r>
      <w:r>
        <w:t>颜色变得更丰富、更浅</w:t>
      </w:r>
      <w:r>
        <w:rPr>
          <w:rFonts w:hint="eastAsia"/>
        </w:rPr>
        <w:t>。</w:t>
      </w:r>
    </w:p>
  </w:footnote>
  <w:footnote w:id="55">
    <w:p>
      <w:pPr>
        <w:pStyle w:val="15"/>
        <w:spacing w:after="0" w:line="240" w:lineRule="auto"/>
      </w:pPr>
      <w:r>
        <w:rPr>
          <w:rStyle w:val="25"/>
        </w:rPr>
        <w:footnoteRef/>
      </w:r>
      <w:r>
        <w:t xml:space="preserve"> </w:t>
      </w:r>
      <w:r>
        <w:rPr>
          <w:rFonts w:hint="eastAsia"/>
        </w:rPr>
        <w:t>指让·弗朗索瓦·多米尼克·安格尔（</w:t>
      </w:r>
      <w:r>
        <w:t>Jean François Dominique Ingres</w:t>
      </w:r>
      <w:r>
        <w:rPr>
          <w:rFonts w:hint="eastAsia"/>
        </w:rPr>
        <w:t>，1780-1867），肖像画家。</w:t>
      </w:r>
    </w:p>
  </w:footnote>
  <w:footnote w:id="56">
    <w:p>
      <w:pPr>
        <w:pStyle w:val="15"/>
        <w:spacing w:after="0" w:line="240" w:lineRule="auto"/>
      </w:pPr>
      <w:r>
        <w:rPr>
          <w:rStyle w:val="25"/>
        </w:rPr>
        <w:footnoteRef/>
      </w:r>
      <w:r>
        <w:t xml:space="preserve"> </w:t>
      </w:r>
      <w:r>
        <w:rPr>
          <w:rFonts w:hint="eastAsia"/>
          <w:szCs w:val="18"/>
        </w:rPr>
        <w:t>保罗</w:t>
      </w:r>
      <w:r>
        <w:rPr>
          <w:szCs w:val="18"/>
        </w:rPr>
        <w:t>·</w:t>
      </w:r>
      <w:r>
        <w:rPr>
          <w:rFonts w:hint="eastAsia"/>
          <w:szCs w:val="18"/>
        </w:rPr>
        <w:t>德拉罗什（</w:t>
      </w:r>
      <w:r>
        <w:rPr>
          <w:szCs w:val="18"/>
        </w:rPr>
        <w:t>Paul Delaroche</w:t>
      </w:r>
      <w:r>
        <w:rPr>
          <w:rFonts w:hint="eastAsia"/>
          <w:szCs w:val="18"/>
        </w:rPr>
        <w:t>，1897-1859）是</w:t>
      </w:r>
      <w:r>
        <w:t>法国著名</w:t>
      </w:r>
      <w:r>
        <w:fldChar w:fldCharType="begin"/>
      </w:r>
      <w:r>
        <w:instrText xml:space="preserve"> HYPERLINK "https://baike.baidu.com/item/%E5%AD%A6%E9%99%A2%E6%B4%BE/308176?fromModule=lemma_inlink" \t "_blank" </w:instrText>
      </w:r>
      <w:r>
        <w:fldChar w:fldCharType="separate"/>
      </w:r>
      <w:r>
        <w:t>学院派</w:t>
      </w:r>
      <w:r>
        <w:fldChar w:fldCharType="end"/>
      </w:r>
      <w:r>
        <w:t>画家，</w:t>
      </w:r>
      <w:r>
        <w:fldChar w:fldCharType="begin"/>
      </w:r>
      <w:r>
        <w:instrText xml:space="preserve"> HYPERLINK "https://baike.baidu.com/item/%E6%B3%95%E5%9B%BD%E5%8E%86%E5%8F%B2/5342174?fromModule=lemma_inlink" \t "_blank" </w:instrText>
      </w:r>
      <w:r>
        <w:fldChar w:fldCharType="separate"/>
      </w:r>
      <w:r>
        <w:t>法国历史</w:t>
      </w:r>
      <w:r>
        <w:fldChar w:fldCharType="end"/>
      </w:r>
      <w:r>
        <w:t>画家中</w:t>
      </w:r>
      <w:r>
        <w:fldChar w:fldCharType="begin"/>
      </w:r>
      <w:r>
        <w:instrText xml:space="preserve"> HYPERLINK "https://baike.baidu.com/item/%E8%87%AA%E7%84%B6%E4%B8%BB%E4%B9%89/806927?fromModule=lemma_inlink" \t "_blank" </w:instrText>
      </w:r>
      <w:r>
        <w:fldChar w:fldCharType="separate"/>
      </w:r>
      <w:r>
        <w:t>自然主义</w:t>
      </w:r>
      <w:r>
        <w:fldChar w:fldCharType="end"/>
      </w:r>
      <w:r>
        <w:t>的创始人，消极</w:t>
      </w:r>
      <w:r>
        <w:fldChar w:fldCharType="begin"/>
      </w:r>
      <w:r>
        <w:instrText xml:space="preserve"> HYPERLINK "https://baike.baidu.com/item/%E6%B5%AA%E6%BC%AB%E4%B8%BB%E4%B9%89/214808?fromModule=lemma_inlink" \t "_blank" </w:instrText>
      </w:r>
      <w:r>
        <w:fldChar w:fldCharType="separate"/>
      </w:r>
      <w:r>
        <w:t>浪漫主义</w:t>
      </w:r>
      <w:r>
        <w:fldChar w:fldCharType="end"/>
      </w:r>
      <w:r>
        <w:t>的代表人物之一。</w:t>
      </w:r>
    </w:p>
  </w:footnote>
  <w:footnote w:id="57">
    <w:p>
      <w:pPr>
        <w:pStyle w:val="15"/>
      </w:pPr>
      <w:r>
        <w:rPr>
          <w:rStyle w:val="25"/>
        </w:rPr>
        <w:footnoteRef/>
      </w:r>
      <w:r>
        <w:t xml:space="preserve"> </w:t>
      </w:r>
      <w:r>
        <w:rPr>
          <w:rFonts w:hint="eastAsia"/>
        </w:rPr>
        <w:t>欧仁·德拉克洛瓦（Eugène Delacroix, 1798-1863）：法国浪漫主义画派代表人物，代表作《自由引导人民》。本雅明借此强调绘画的动态表现力与早期摄影的静态特性形成的对比。</w:t>
      </w:r>
    </w:p>
  </w:footnote>
  <w:footnote w:id="58">
    <w:p>
      <w:pPr>
        <w:pStyle w:val="15"/>
      </w:pPr>
      <w:r>
        <w:rPr>
          <w:rStyle w:val="25"/>
        </w:rPr>
        <w:footnoteRef/>
      </w:r>
      <w:r>
        <w:t xml:space="preserve"> </w:t>
      </w:r>
      <w:r>
        <w:rPr>
          <w:rFonts w:hint="eastAsia"/>
        </w:rPr>
        <w:t>瞬间摄影（Momentphotographie）：指19世纪50年代后曝光时间大幅缩短的摄影技术，其出现使捕捉动态瞬间成为可能。德拉克洛瓦时代（1840年代）的银版照相法仍需较长曝光时间。</w:t>
      </w:r>
    </w:p>
  </w:footnote>
  <w:footnote w:id="59">
    <w:p>
      <w:pPr>
        <w:pStyle w:val="15"/>
        <w:spacing w:after="0" w:line="240" w:lineRule="auto"/>
      </w:pPr>
      <w:r>
        <w:rPr>
          <w:rStyle w:val="25"/>
        </w:rPr>
        <w:footnoteRef/>
      </w:r>
      <w:r>
        <w:t xml:space="preserve"> </w:t>
      </w:r>
      <w:r>
        <w:rPr>
          <w:rFonts w:hint="eastAsia"/>
        </w:rPr>
        <w:t>指阿道尔夫·伊冯（</w:t>
      </w:r>
      <w:r>
        <w:t>Adolphe Yvon</w:t>
      </w:r>
      <w:r>
        <w:rPr>
          <w:rFonts w:hint="eastAsia"/>
        </w:rPr>
        <w:t>，1817-1893），</w:t>
      </w:r>
      <w:r>
        <w:t>法国画家，以其拿破仑战争的画作而闻名。</w:t>
      </w:r>
    </w:p>
  </w:footnote>
  <w:footnote w:id="60">
    <w:p>
      <w:pPr>
        <w:widowControl/>
        <w:spacing w:after="0" w:line="240" w:lineRule="auto"/>
        <w:rPr>
          <w:sz w:val="18"/>
        </w:rPr>
      </w:pPr>
      <w:r>
        <w:rPr>
          <w:rStyle w:val="25"/>
          <w:sz w:val="18"/>
        </w:rPr>
        <w:footnoteRef/>
      </w:r>
      <w:r>
        <w:rPr>
          <w:sz w:val="18"/>
        </w:rPr>
        <w:t xml:space="preserve"> </w:t>
      </w:r>
      <w:r>
        <w:rPr>
          <w:rFonts w:hint="eastAsia"/>
          <w:sz w:val="18"/>
        </w:rPr>
        <w:t>指</w:t>
      </w:r>
      <w:r>
        <w:rPr>
          <w:sz w:val="18"/>
        </w:rPr>
        <w:t>德拉罗什</w:t>
      </w:r>
      <w:r>
        <w:rPr>
          <w:rFonts w:hint="eastAsia"/>
          <w:sz w:val="18"/>
        </w:rPr>
        <w:t xml:space="preserve">·保罗（Delaroche </w:t>
      </w:r>
      <w:r>
        <w:rPr>
          <w:sz w:val="18"/>
        </w:rPr>
        <w:t>Paul</w:t>
      </w:r>
      <w:r>
        <w:rPr>
          <w:rFonts w:hint="eastAsia"/>
          <w:sz w:val="18"/>
        </w:rPr>
        <w:t>，1797-1859），</w:t>
      </w:r>
      <w:r>
        <w:rPr>
          <w:sz w:val="18"/>
        </w:rPr>
        <w:t>他凭借戏剧性的历史场景获得了极大的欢迎</w:t>
      </w:r>
      <w:r>
        <w:rPr>
          <w:rFonts w:hint="eastAsia"/>
          <w:sz w:val="18"/>
        </w:rPr>
        <w:t>。</w:t>
      </w:r>
    </w:p>
  </w:footnote>
  <w:footnote w:id="61">
    <w:p>
      <w:pPr>
        <w:pStyle w:val="15"/>
        <w:spacing w:after="0" w:line="240" w:lineRule="auto"/>
      </w:pPr>
      <w:r>
        <w:rPr>
          <w:rStyle w:val="25"/>
        </w:rPr>
        <w:footnoteRef/>
      </w:r>
      <w:r>
        <w:t xml:space="preserve"> </w:t>
      </w:r>
      <w:r>
        <w:rPr>
          <w:rFonts w:hint="eastAsia"/>
        </w:rPr>
        <w:t>指18-19世纪的著名摄影师比松二兄弟（</w:t>
      </w:r>
      <w:r>
        <w:t> Louis-Auguste</w:t>
      </w:r>
      <w:r>
        <w:rPr>
          <w:rFonts w:hint="eastAsia"/>
        </w:rPr>
        <w:t xml:space="preserve"> Bisson，1814-1876，</w:t>
      </w:r>
      <w:r>
        <w:t xml:space="preserve"> </w:t>
      </w:r>
      <w:r>
        <w:rPr>
          <w:rFonts w:hint="eastAsia"/>
        </w:rPr>
        <w:t xml:space="preserve">&amp; </w:t>
      </w:r>
      <w:r>
        <w:t>August-Rosalie Bisson</w:t>
      </w:r>
      <w:r>
        <w:rPr>
          <w:rFonts w:hint="eastAsia"/>
        </w:rPr>
        <w:t>，1826-1900）。</w:t>
      </w:r>
    </w:p>
  </w:footnote>
  <w:footnote w:id="62">
    <w:p>
      <w:pPr>
        <w:pStyle w:val="15"/>
      </w:pPr>
      <w:r>
        <w:rPr>
          <w:rStyle w:val="25"/>
        </w:rPr>
        <w:footnoteRef/>
      </w:r>
      <w:r>
        <w:t xml:space="preserve"> </w:t>
      </w:r>
      <w:r>
        <w:rPr>
          <w:rFonts w:hint="eastAsia"/>
        </w:rPr>
        <w:t>该轶事印证了摄影在政治形象塑造中的早期应用。</w:t>
      </w:r>
    </w:p>
  </w:footnote>
  <w:footnote w:id="63">
    <w:p>
      <w:pPr>
        <w:pStyle w:val="15"/>
      </w:pPr>
      <w:r>
        <w:rPr>
          <w:rStyle w:val="25"/>
        </w:rPr>
        <w:footnoteRef/>
      </w:r>
      <w:r>
        <w:t xml:space="preserve"> </w:t>
      </w:r>
      <w:r>
        <w:rPr>
          <w:rFonts w:hint="eastAsia"/>
        </w:rPr>
        <w:t>文学家协会（Société des gens de lettres）：1838年由巴尔扎克、雨果等创立的法国作家权益保护组织，至今仍存在。</w:t>
      </w:r>
    </w:p>
  </w:footnote>
  <w:footnote w:id="64">
    <w:p>
      <w:pPr>
        <w:pStyle w:val="15"/>
      </w:pPr>
      <w:r>
        <w:rPr>
          <w:rStyle w:val="25"/>
        </w:rPr>
        <w:footnoteRef/>
      </w:r>
      <w:r>
        <w:t xml:space="preserve"> </w:t>
      </w:r>
      <w:r>
        <w:rPr>
          <w:rFonts w:hint="eastAsia"/>
        </w:rPr>
        <w:t>达盖尔是银版照相法发明者，1839年法国政府收购其专利并公之于众。巴尔扎克的提案与之形成历史呼应，体现技术发明与艺术创作在产权归属上的不同境遇。</w:t>
      </w:r>
    </w:p>
  </w:footnote>
  <w:footnote w:id="65">
    <w:p>
      <w:pPr>
        <w:pStyle w:val="15"/>
        <w:spacing w:after="0" w:line="240" w:lineRule="auto"/>
      </w:pPr>
      <w:r>
        <w:rPr>
          <w:rStyle w:val="25"/>
        </w:rPr>
        <w:footnoteRef/>
      </w:r>
      <w:r>
        <w:t xml:space="preserve"> </w:t>
      </w:r>
      <w:r>
        <w:rPr>
          <w:szCs w:val="20"/>
          <w:lang w:bidi="fr-FR"/>
        </w:rPr>
        <w:t>阿尔弗雷德·德尔沃</w:t>
      </w:r>
      <w:r>
        <w:rPr>
          <w:rFonts w:hint="eastAsia"/>
          <w:szCs w:val="20"/>
          <w:lang w:bidi="fr-FR"/>
        </w:rPr>
        <w:t>（</w:t>
      </w:r>
      <w:r>
        <w:rPr>
          <w:rStyle w:val="44"/>
          <w:rFonts w:eastAsia="宋体"/>
          <w:sz w:val="18"/>
          <w:lang w:val="en-US" w:eastAsia="zh-CN" w:bidi="fr-FR"/>
        </w:rPr>
        <w:t>Alfred Delvau</w:t>
      </w:r>
      <w:r>
        <w:rPr>
          <w:rStyle w:val="44"/>
          <w:rFonts w:hint="eastAsia" w:eastAsia="宋体"/>
          <w:sz w:val="18"/>
          <w:lang w:val="en-US" w:eastAsia="zh-CN" w:bidi="fr-FR"/>
        </w:rPr>
        <w:t>，1825-1876</w:t>
      </w:r>
      <w:r>
        <w:rPr>
          <w:rFonts w:hint="eastAsia"/>
          <w:szCs w:val="20"/>
          <w:lang w:bidi="fr-FR"/>
        </w:rPr>
        <w:t>）是</w:t>
      </w:r>
      <w:r>
        <w:rPr>
          <w:szCs w:val="20"/>
          <w:lang w:bidi="fr-FR"/>
        </w:rPr>
        <w:t>19世纪法国作家、词典编纂者，以编写 《色情词典》 （1864年出版）闻名，该书详细描述了19世纪巴黎社会对性行为的隐秘用语</w:t>
      </w:r>
      <w:r>
        <w:rPr>
          <w:rFonts w:hint="eastAsia"/>
          <w:szCs w:val="20"/>
          <w:lang w:bidi="fr-FR"/>
        </w:rPr>
        <w:t>。</w:t>
      </w:r>
    </w:p>
  </w:footnote>
  <w:footnote w:id="66">
    <w:p>
      <w:pPr>
        <w:pStyle w:val="15"/>
        <w:spacing w:after="0"/>
      </w:pPr>
      <w:r>
        <w:rPr>
          <w:rStyle w:val="25"/>
        </w:rPr>
        <w:footnoteRef/>
      </w:r>
      <w:r>
        <w:t xml:space="preserve"> </w:t>
      </w:r>
      <w:r>
        <w:rPr>
          <w:rFonts w:hint="eastAsia"/>
        </w:rPr>
        <w:t>客观性（Objektiv）：此处为双关语，既指摄影镜头的“镜头”（Objektiv），亦指摄影所代表的“客观性”认知方式。</w:t>
      </w:r>
    </w:p>
  </w:footnote>
  <w:footnote w:id="67">
    <w:p>
      <w:pPr>
        <w:pStyle w:val="15"/>
        <w:spacing w:after="0" w:line="240" w:lineRule="auto"/>
      </w:pPr>
      <w:r>
        <w:rPr>
          <w:rStyle w:val="25"/>
        </w:rPr>
        <w:footnoteRef/>
      </w:r>
      <w:r>
        <w:t xml:space="preserve"> 马克西姆·杜康（Maxime Du Camp</w:t>
      </w:r>
      <w:r>
        <w:rPr>
          <w:rFonts w:hint="eastAsia"/>
        </w:rPr>
        <w:t>，1822-1894</w:t>
      </w:r>
      <w:r>
        <w:t>）</w:t>
      </w:r>
      <w:r>
        <w:rPr>
          <w:rFonts w:hint="eastAsia"/>
        </w:rPr>
        <w:t>是</w:t>
      </w:r>
      <w:r>
        <w:t>法国作家和摄影师，主要以生动地描述19世纪法国生活而闻名。他是小说家</w:t>
      </w:r>
      <w:r>
        <w:fldChar w:fldCharType="begin"/>
      </w:r>
      <w:r>
        <w:instrText xml:space="preserve"> HYPERLINK "https://www.britannica.com/biography/Gustave-Flaubert" </w:instrText>
      </w:r>
      <w:r>
        <w:fldChar w:fldCharType="separate"/>
      </w:r>
      <w:r>
        <w:t>古斯塔夫·福楼拜</w:t>
      </w:r>
      <w:r>
        <w:fldChar w:fldCharType="end"/>
      </w:r>
      <w:r>
        <w:t>的密友。</w:t>
      </w:r>
    </w:p>
  </w:footnote>
  <w:footnote w:id="68">
    <w:p>
      <w:pPr>
        <w:pStyle w:val="15"/>
        <w:spacing w:after="0"/>
      </w:pPr>
      <w:r>
        <w:rPr>
          <w:rStyle w:val="25"/>
        </w:rPr>
        <w:footnoteRef/>
      </w:r>
      <w:r>
        <w:t xml:space="preserve"> </w:t>
      </w:r>
      <w:r>
        <w:rPr>
          <w:rFonts w:hint="eastAsia"/>
        </w:rPr>
        <w:t>《蒸汽颂III》（</w:t>
      </w:r>
      <w:r>
        <w:rPr>
          <w:rFonts w:hint="eastAsia"/>
          <w:i/>
          <w:iCs/>
        </w:rPr>
        <w:t>La Vapeur III</w:t>
      </w:r>
      <w:r>
        <w:rPr>
          <w:rFonts w:hint="eastAsia"/>
        </w:rPr>
        <w:t>）是杜康在其诗集中的一首诗。</w:t>
      </w:r>
    </w:p>
  </w:footnote>
  <w:footnote w:id="69">
    <w:p>
      <w:pPr>
        <w:pStyle w:val="15"/>
        <w:spacing w:after="0"/>
      </w:pPr>
      <w:r>
        <w:rPr>
          <w:rStyle w:val="25"/>
        </w:rPr>
        <w:footnoteRef/>
      </w:r>
      <w:r>
        <w:t xml:space="preserve"> </w:t>
      </w:r>
      <w:r>
        <w:rPr>
          <w:rFonts w:hint="eastAsia"/>
        </w:rPr>
        <w:t>拉福（Lafaulx）：19世纪法国诗人，生平不详，其歌颂农业机械的诗歌反映了工业时代的技术崇拜。</w:t>
      </w:r>
    </w:p>
  </w:footnote>
  <w:footnote w:id="70">
    <w:p>
      <w:pPr>
        <w:pStyle w:val="15"/>
        <w:spacing w:after="0"/>
      </w:pPr>
      <w:r>
        <w:rPr>
          <w:rStyle w:val="25"/>
        </w:rPr>
        <w:footnoteRef/>
      </w:r>
      <w:r>
        <w:t xml:space="preserve"> </w:t>
      </w:r>
      <w:r>
        <w:rPr>
          <w:rFonts w:hint="eastAsia"/>
        </w:rPr>
        <w:t>全景式文学（panoramatische Schrifttum）：指19世纪流行的描绘城市风貌、社会百态的纪实文学体裁，其写作方式受视觉技术（如全景画、石版画）影响。</w:t>
      </w:r>
    </w:p>
  </w:footnote>
  <w:footnote w:id="71">
    <w:p>
      <w:pPr>
        <w:pStyle w:val="15"/>
        <w:spacing w:after="0"/>
      </w:pPr>
      <w:r>
        <w:rPr>
          <w:rStyle w:val="25"/>
        </w:rPr>
        <w:footnoteRef/>
      </w:r>
      <w:r>
        <w:t xml:space="preserve"> </w:t>
      </w:r>
      <w:r>
        <w:rPr>
          <w:rFonts w:hint="eastAsia"/>
        </w:rPr>
        <w:t>维克多·富尔内（Victor Fournel, 1829-1894）：法国文学评论家、历史学家，专注于巴黎城市文化研究，其著作记录了第二帝国时期巴黎的城市改造。</w:t>
      </w:r>
    </w:p>
  </w:footnote>
  <w:footnote w:id="72">
    <w:p>
      <w:pPr>
        <w:pStyle w:val="15"/>
        <w:spacing w:after="0"/>
      </w:pPr>
      <w:r>
        <w:rPr>
          <w:rStyle w:val="25"/>
        </w:rPr>
        <w:footnoteRef/>
      </w:r>
      <w:r>
        <w:t xml:space="preserve"> </w:t>
      </w:r>
      <w:r>
        <w:rPr>
          <w:rFonts w:hint="eastAsia"/>
        </w:rPr>
        <w:t>安德烈-阿道夫·迪斯德里（André-Adolphe Disdéri, 1819-1889）：法国摄影师，1854年发明“名片照相术”（carte-de-visite），通过多镜头相机批量生产廉价肖像照，并首创布景道具摆拍模式。</w:t>
      </w:r>
    </w:p>
  </w:footnote>
  <w:footnote w:id="73">
    <w:p>
      <w:pPr>
        <w:pStyle w:val="15"/>
      </w:pPr>
      <w:r>
        <w:rPr>
          <w:rStyle w:val="25"/>
        </w:rPr>
        <w:footnoteRef/>
      </w:r>
      <w:r>
        <w:t xml:space="preserve"> </w:t>
      </w:r>
      <w:r>
        <w:rPr>
          <w:rFonts w:hint="eastAsia"/>
        </w:rPr>
        <w:t>高速印刷机（Schnellpresse）：由德国工程师弗里德里希·柯尼希（Friedrich Koenig）发明，采用蒸汽动力滚筒印刷，使报刊大规模发行成为可能，《泰晤士报》于1814年11月29日首次使用。</w:t>
      </w:r>
    </w:p>
  </w:footnote>
  <w:footnote w:id="74">
    <w:p>
      <w:pPr>
        <w:pStyle w:val="15"/>
        <w:spacing w:after="0" w:line="240" w:lineRule="auto"/>
      </w:pPr>
      <w:r>
        <w:rPr>
          <w:rStyle w:val="25"/>
        </w:rPr>
        <w:footnoteRef/>
      </w:r>
      <w:r>
        <w:t xml:space="preserve"> </w:t>
      </w:r>
      <w:r>
        <w:rPr>
          <w:rFonts w:hint="eastAsia"/>
        </w:rPr>
        <w:t>Botany-Bay：指澳大利亚植物湾，十八、十九世纪是英国流放罪犯的地方，所以在法语里是流放地、被迫收容的末路之处的隐喻。</w:t>
      </w:r>
    </w:p>
  </w:footnote>
  <w:footnote w:id="75">
    <w:p>
      <w:pPr>
        <w:pStyle w:val="15"/>
      </w:pPr>
      <w:r>
        <w:rPr>
          <w:rStyle w:val="25"/>
        </w:rPr>
        <w:footnoteRef/>
      </w:r>
      <w:r>
        <w:t xml:space="preserve"> </w:t>
      </w:r>
      <w:r>
        <w:rPr>
          <w:rFonts w:hint="eastAsia"/>
        </w:rPr>
        <w:t>本雅明通过艺术史案例序列（从古典雕塑到文艺复兴绘画），揭示摄影术对传统视觉范式的继承与革新。</w:t>
      </w:r>
    </w:p>
  </w:footnote>
  <w:footnote w:id="76">
    <w:p>
      <w:pPr>
        <w:pStyle w:val="15"/>
      </w:pPr>
      <w:r>
        <w:rPr>
          <w:rStyle w:val="25"/>
        </w:rPr>
        <w:footnoteRef/>
      </w:r>
      <w:r>
        <w:t xml:space="preserve"> </w:t>
      </w:r>
      <w:r>
        <w:rPr>
          <w:rFonts w:hint="eastAsia"/>
        </w:rPr>
        <w:t>卡利马科斯（Kallimachus）：公元前5世纪古希腊雕塑家与建筑师，被誉为科林斯柱式的发明者。据记载，他在科林斯目睹茛苕枝叶环绕墓篮的生长形态后获得灵感，由此创造出优雅繁复的科林斯柱头。</w:t>
      </w:r>
    </w:p>
  </w:footnote>
  <w:footnote w:id="77">
    <w:p>
      <w:pPr>
        <w:pStyle w:val="15"/>
        <w:jc w:val="both"/>
        <w:rPr>
          <w:color w:val="FF0000"/>
        </w:rPr>
      </w:pPr>
      <w:r>
        <w:rPr>
          <w:rStyle w:val="25"/>
          <w:color w:val="auto"/>
        </w:rPr>
        <w:footnoteRef/>
      </w:r>
      <w:r>
        <w:rPr>
          <w:color w:val="auto"/>
        </w:rPr>
        <w:t xml:space="preserve"> </w:t>
      </w:r>
      <w:r>
        <w:rPr>
          <w:rFonts w:hint="eastAsia"/>
          <w:color w:val="auto"/>
        </w:rPr>
        <w:t>法语谚语，喻指艺术创作中崇高理想与世俗需求的辩证关系，暗示摄影术徘徊于艺术性与实用性的双重属性。</w:t>
      </w:r>
    </w:p>
  </w:footnote>
  <w:footnote w:id="78">
    <w:p>
      <w:pPr>
        <w:pStyle w:val="15"/>
      </w:pPr>
      <w:r>
        <w:rPr>
          <w:rStyle w:val="25"/>
        </w:rPr>
        <w:footnoteRef/>
      </w:r>
      <w:r>
        <w:t xml:space="preserve"> </w:t>
      </w:r>
      <w:r>
        <w:rPr>
          <w:rFonts w:hint="eastAsia"/>
        </w:rPr>
        <w:t>反射式立体镜（Spiegelstereoskops）：查尔斯·惠斯通于1838年发明的光学装置，通过镜像原理生成三维视觉效应，为摄影术的立体呈现提供技术先导。</w:t>
      </w:r>
    </w:p>
  </w:footnote>
  <w:footnote w:id="79">
    <w:p>
      <w:pPr>
        <w:pStyle w:val="15"/>
      </w:pPr>
      <w:r>
        <w:rPr>
          <w:rStyle w:val="25"/>
        </w:rPr>
        <w:footnoteRef/>
      </w:r>
      <w:r>
        <w:t xml:space="preserve"> </w:t>
      </w:r>
      <w:r>
        <w:rPr>
          <w:rFonts w:hint="eastAsia"/>
        </w:rPr>
        <w:t>埃贡·弗里德尔（Egon Friedell，1878–1938）：奥地利文化史学家、哲学家、作家、评论家，其作品横跨文学、戏剧、哲学和历史等多个领域。</w:t>
      </w:r>
    </w:p>
  </w:footnote>
  <w:footnote w:id="80">
    <w:p>
      <w:pPr>
        <w:pStyle w:val="15"/>
      </w:pPr>
      <w:r>
        <w:rPr>
          <w:rStyle w:val="25"/>
        </w:rPr>
        <w:footnoteRef/>
      </w:r>
      <w:r>
        <w:t xml:space="preserve"> </w:t>
      </w:r>
      <w:r>
        <w:rPr>
          <w:rFonts w:hint="eastAsia"/>
        </w:rPr>
        <w:t>指比利时画家维尔茨与法国历史学家埃德加·基内（Edgar Quinet）在对技术文明批判方面存在的潜在理论共鸣。</w:t>
      </w:r>
    </w:p>
  </w:footnote>
  <w:footnote w:id="81">
    <w:p>
      <w:pPr>
        <w:pStyle w:val="15"/>
        <w:spacing w:after="0" w:line="240" w:lineRule="auto"/>
      </w:pPr>
      <w:r>
        <w:rPr>
          <w:rStyle w:val="25"/>
        </w:rPr>
        <w:footnoteRef/>
      </w:r>
      <w:r>
        <w:t xml:space="preserve"> </w:t>
      </w:r>
      <w:r>
        <w:rPr>
          <w:rFonts w:hint="eastAsia"/>
        </w:rPr>
        <w:t>指</w:t>
      </w:r>
      <w:r>
        <w:t>埃德加·奎内特</w:t>
      </w:r>
      <w:r>
        <w:rPr>
          <w:rFonts w:hint="eastAsia"/>
        </w:rPr>
        <w:t>（</w:t>
      </w:r>
      <w:r>
        <w:t>Edgar Quinet</w:t>
      </w:r>
      <w:r>
        <w:rPr>
          <w:rFonts w:hint="eastAsia"/>
        </w:rPr>
        <w:t>，1803-1875），</w:t>
      </w:r>
      <w:r>
        <w:t>法国历史学家和知识分子</w:t>
      </w:r>
      <w:r>
        <w:rPr>
          <w:rFonts w:hint="eastAsia"/>
        </w:rPr>
        <w:t>。</w:t>
      </w:r>
    </w:p>
  </w:footnote>
  <w:footnote w:id="82">
    <w:p>
      <w:pPr>
        <w:pStyle w:val="15"/>
        <w:spacing w:after="0" w:line="240" w:lineRule="auto"/>
      </w:pPr>
      <w:r>
        <w:rPr>
          <w:rStyle w:val="25"/>
        </w:rPr>
        <w:footnoteRef/>
      </w:r>
      <w:r>
        <w:t xml:space="preserve"> </w:t>
      </w:r>
      <w:r>
        <w:rPr>
          <w:rFonts w:hint="eastAsia"/>
        </w:rPr>
        <w:t>指英国画家约翰·马丁（</w:t>
      </w:r>
      <w:r>
        <w:t>John Martin</w:t>
      </w:r>
      <w:r>
        <w:rPr>
          <w:rFonts w:hint="eastAsia"/>
        </w:rPr>
        <w:t>，1879-1854），</w:t>
      </w:r>
      <w:r>
        <w:t>他于 1829 年放火烧毁</w:t>
      </w:r>
      <w:r>
        <w:fldChar w:fldCharType="begin"/>
      </w:r>
      <w:r>
        <w:instrText xml:space="preserve"> HYPERLINK "https://en.wikipedia.org/wiki/York_Minster" \o "York Minster" </w:instrText>
      </w:r>
      <w:r>
        <w:fldChar w:fldCharType="separate"/>
      </w:r>
      <w:r>
        <w:t>了约克大教堂</w:t>
      </w:r>
      <w:r>
        <w:fldChar w:fldCharType="end"/>
      </w:r>
      <w:r>
        <w:t>，并因此受到审判。</w:t>
      </w:r>
    </w:p>
  </w:footnote>
  <w:footnote w:id="83">
    <w:p>
      <w:pPr>
        <w:pStyle w:val="15"/>
      </w:pPr>
      <w:r>
        <w:rPr>
          <w:rStyle w:val="25"/>
        </w:rPr>
        <w:footnoteRef/>
      </w:r>
      <w:r>
        <w:t xml:space="preserve"> </w:t>
      </w:r>
      <w:r>
        <w:rPr>
          <w:rFonts w:hint="eastAsia"/>
        </w:rPr>
        <w:t>奥托马尔·安许茨（Ottomar Anschütz, 1846-1907）：德国摄影师、发明家，1883年发明焦平面快门，将曝光时间缩短至1/1000秒。</w:t>
      </w:r>
    </w:p>
  </w:footnote>
  <w:footnote w:id="84">
    <w:p>
      <w:pPr>
        <w:pStyle w:val="15"/>
      </w:pPr>
      <w:r>
        <w:rPr>
          <w:rStyle w:val="25"/>
        </w:rPr>
        <w:footnoteRef/>
      </w:r>
      <w:r>
        <w:t xml:space="preserve"> </w:t>
      </w:r>
      <w:r>
        <w:rPr>
          <w:rFonts w:hint="eastAsia"/>
        </w:rPr>
        <w:t>焦平面快门（Schlitzverschluß）：位于胶片前的幕帘式快门，通过狭缝移动控制曝光，是实现高速摄影的关键技术。</w:t>
      </w:r>
    </w:p>
  </w:footnote>
  <w:footnote w:id="85">
    <w:p>
      <w:pPr>
        <w:pStyle w:val="15"/>
      </w:pPr>
      <w:r>
        <w:rPr>
          <w:rStyle w:val="25"/>
        </w:rPr>
        <w:footnoteRef/>
      </w:r>
      <w:r>
        <w:t xml:space="preserve"> </w:t>
      </w:r>
      <w:r>
        <w:rPr>
          <w:rFonts w:hint="eastAsia"/>
        </w:rPr>
        <w:t>米歇尔·欧仁·谢弗勒（Michel Eugène Chevreul, 1786-1889）：法国化学家，色彩学研究者，曾任戈布兰挂毯厂总监，对印象派色彩理论有重要影响。</w:t>
      </w:r>
    </w:p>
  </w:footnote>
  <w:footnote w:id="86">
    <w:p>
      <w:pPr>
        <w:pStyle w:val="15"/>
        <w:spacing w:after="0" w:line="240" w:lineRule="auto"/>
      </w:pPr>
      <w:r>
        <w:rPr>
          <w:rStyle w:val="25"/>
        </w:rPr>
        <w:footnoteRef/>
      </w:r>
      <w:r>
        <w:t xml:space="preserve"> 费纳奇镜（phénakistiscope）</w:t>
      </w:r>
      <w:r>
        <w:rPr>
          <w:rFonts w:hint="eastAsia"/>
        </w:rPr>
        <w:t>，</w:t>
      </w:r>
      <w:r>
        <w:fldChar w:fldCharType="begin"/>
      </w:r>
      <w:r>
        <w:instrText xml:space="preserve"> HYPERLINK "https://baike.baidu.com/item/1832%E5%B9%B4/6810655?fromModule=lemma_inlink" \t "_blank" </w:instrText>
      </w:r>
      <w:r>
        <w:fldChar w:fldCharType="separate"/>
      </w:r>
      <w:r>
        <w:t>1832年</w:t>
      </w:r>
      <w:r>
        <w:fldChar w:fldCharType="end"/>
      </w:r>
      <w:r>
        <w:t>由比利时人约瑟夫·普拉陶（Joseph Plateau</w:t>
      </w:r>
      <w:r>
        <w:rPr>
          <w:rFonts w:hint="eastAsia"/>
        </w:rPr>
        <w:t>，1801-1883</w:t>
      </w:r>
      <w:r>
        <w:t>）和</w:t>
      </w:r>
      <w:r>
        <w:fldChar w:fldCharType="begin"/>
      </w:r>
      <w:r>
        <w:instrText xml:space="preserve"> HYPERLINK "https://baike.baidu.com/item/%E5%A5%A5%E5%9C%B0%E5%88%A9/0?fromModule=lemma_inlink" \t "_blank" </w:instrText>
      </w:r>
      <w:r>
        <w:fldChar w:fldCharType="separate"/>
      </w:r>
      <w:r>
        <w:t>奥地利</w:t>
      </w:r>
      <w:r>
        <w:fldChar w:fldCharType="end"/>
      </w:r>
      <w:r>
        <w:t>人西蒙·冯施坦普费尔（Simon Ritter von Stampfer</w:t>
      </w:r>
      <w:r>
        <w:rPr>
          <w:rFonts w:hint="eastAsia"/>
        </w:rPr>
        <w:t>，1792-1864</w:t>
      </w:r>
      <w:r>
        <w:t>）发明，可播放连续动画，是早期无声电影的雏型。</w:t>
      </w:r>
    </w:p>
  </w:footnote>
  <w:footnote w:id="87">
    <w:p>
      <w:pPr>
        <w:pStyle w:val="15"/>
        <w:spacing w:after="0" w:line="240" w:lineRule="auto"/>
      </w:pPr>
      <w:r>
        <w:rPr>
          <w:rStyle w:val="25"/>
        </w:rPr>
        <w:footnoteRef/>
      </w:r>
      <w:r>
        <w:t xml:space="preserve"> 连续摄影是一种以连续拍摄记录事物发展过程的摄影艺术形式，属于摄影艺术的品种之一，又称连环摄影。该创作方法兴起于三十年代，通过多张连贯的照片展现动态演变，现仍广泛运用于国内外摄影领域</w:t>
      </w:r>
      <w:r>
        <w:rPr>
          <w:rFonts w:hint="eastAsia"/>
        </w:rPr>
        <w:t>。</w:t>
      </w:r>
    </w:p>
  </w:footnote>
  <w:footnote w:id="88">
    <w:p>
      <w:pPr>
        <w:pStyle w:val="15"/>
        <w:spacing w:after="0" w:line="240" w:lineRule="auto"/>
      </w:pPr>
      <w:r>
        <w:rPr>
          <w:rStyle w:val="25"/>
        </w:rPr>
        <w:footnoteRef/>
      </w:r>
      <w:r>
        <w:t xml:space="preserve"> 1874年，法国的朱尔·让桑</w:t>
      </w:r>
      <w:r>
        <w:rPr>
          <w:rFonts w:hint="eastAsia"/>
        </w:rPr>
        <w:t>（</w:t>
      </w:r>
      <w:r>
        <w:t>Pierre Jules César Janssen</w:t>
      </w:r>
      <w:r>
        <w:rPr>
          <w:rFonts w:hint="eastAsia"/>
        </w:rPr>
        <w:t>，</w:t>
      </w:r>
      <w:r>
        <w:t>1824</w:t>
      </w:r>
      <w:r>
        <w:rPr>
          <w:rFonts w:hint="eastAsia"/>
        </w:rPr>
        <w:t>-</w:t>
      </w:r>
      <w:r>
        <w:t>1907</w:t>
      </w:r>
      <w:r>
        <w:rPr>
          <w:rFonts w:hint="eastAsia"/>
        </w:rPr>
        <w:t>）</w:t>
      </w:r>
      <w:r>
        <w:t>发明了一种摄影机。他将感光胶片卷绕在带齿的供片盘上，在一个钟摆机构的控制下，供片盘在圆形供片盒内做间歇供片运动，同时钟摆机构带动快门旋转，每当胶片停下时，快门开启曝光。让桑将这种相机与一架望远镜相接，能以每秒一张的速度拍下行星运动的一组照片。让桑将其命名为摄影枪，这就是现代电影摄影机+Y6R的始祖。</w:t>
      </w:r>
    </w:p>
  </w:footnote>
  <w:footnote w:id="89">
    <w:p>
      <w:pPr>
        <w:pStyle w:val="15"/>
        <w:spacing w:after="0" w:line="240" w:lineRule="auto"/>
      </w:pPr>
      <w:r>
        <w:rPr>
          <w:rStyle w:val="25"/>
        </w:rPr>
        <w:footnoteRef/>
      </w:r>
      <w:r>
        <w:t xml:space="preserve"> 艾蒂安·朱尔·马雷（Étienne-Jules Marey</w:t>
      </w:r>
      <w:r>
        <w:rPr>
          <w:rFonts w:hint="eastAsia"/>
        </w:rPr>
        <w:t>，1830-1904），</w:t>
      </w:r>
      <w:r>
        <w:t>法国科学家，研究领域涵盖生理学、航空学及摄影技术。</w:t>
      </w:r>
    </w:p>
  </w:footnote>
  <w:footnote w:id="90">
    <w:p>
      <w:pPr>
        <w:pStyle w:val="15"/>
        <w:spacing w:after="0" w:line="240" w:lineRule="auto"/>
      </w:pPr>
      <w:r>
        <w:rPr>
          <w:rStyle w:val="25"/>
        </w:rPr>
        <w:footnoteRef/>
      </w:r>
      <w:r>
        <w:t xml:space="preserve"> 这款独特的相机像步枪一样安装，枪管就是一个长焦镜头，枪管上方有一个弹簧动力控制的圆形弹鼓，内部装有感光底片。每次扣动扳机，弹鼓就会旋转，一次拍摄12张连续的照片，曝光速度为1/720秒。他最初使用玻璃板，拍摄数量有限，后期他用纸质胶片代替时，可以在一分钟内拍摄100 张图片。</w:t>
      </w:r>
    </w:p>
  </w:footnote>
  <w:footnote w:id="91">
    <w:p>
      <w:pPr>
        <w:pStyle w:val="15"/>
        <w:spacing w:after="0" w:line="240" w:lineRule="auto"/>
        <w:rPr>
          <w:szCs w:val="18"/>
        </w:rPr>
      </w:pPr>
      <w:r>
        <w:rPr>
          <w:rStyle w:val="25"/>
        </w:rPr>
        <w:footnoteRef/>
      </w:r>
      <w:r>
        <w:t xml:space="preserve"> </w:t>
      </w:r>
      <w:r>
        <w:rPr>
          <w:szCs w:val="18"/>
        </w:rPr>
        <w:t>1889年，</w:t>
      </w:r>
      <w:r>
        <w:rPr>
          <w:rFonts w:hint="eastAsia"/>
          <w:szCs w:val="18"/>
        </w:rPr>
        <w:t>爱迪生</w:t>
      </w:r>
      <w:r>
        <w:rPr>
          <w:szCs w:val="18"/>
        </w:rPr>
        <w:t>发明了一种摄影机。这种摄影机由电机驱动，遮光器轴与一台留声机连动，摄影机运转时留声机便将声音记录下来。在此基础上，又发明了一种活动</w:t>
      </w:r>
      <w:r>
        <w:rPr>
          <w:rFonts w:hint="eastAsia"/>
          <w:szCs w:val="18"/>
        </w:rPr>
        <w:t>电影</w:t>
      </w:r>
      <w:r>
        <w:rPr>
          <w:szCs w:val="18"/>
        </w:rPr>
        <w:t>摄影机</w:t>
      </w:r>
      <w:r>
        <w:rPr>
          <w:rFonts w:hint="eastAsia"/>
          <w:szCs w:val="18"/>
        </w:rPr>
        <w:t>（k</w:t>
      </w:r>
      <w:r>
        <w:rPr>
          <w:rStyle w:val="44"/>
          <w:rFonts w:eastAsia="宋体"/>
          <w:sz w:val="18"/>
          <w:szCs w:val="18"/>
          <w:lang w:val="fr-FR" w:eastAsia="zh-CN" w:bidi="fr-FR"/>
        </w:rPr>
        <w:t>inétographe</w:t>
      </w:r>
      <w:r>
        <w:rPr>
          <w:rFonts w:hint="eastAsia"/>
          <w:szCs w:val="18"/>
        </w:rPr>
        <w:t>）</w:t>
      </w:r>
      <w:r>
        <w:rPr>
          <w:szCs w:val="18"/>
        </w:rPr>
        <w:t>。摄影机中有一个十字轮机构控制胶片做间歇运动，另有一个齿轮带动胶片向前移动。</w:t>
      </w:r>
    </w:p>
  </w:footnote>
  <w:footnote w:id="92">
    <w:p>
      <w:pPr>
        <w:pStyle w:val="15"/>
        <w:spacing w:after="0" w:line="240" w:lineRule="auto"/>
        <w:rPr>
          <w:szCs w:val="18"/>
        </w:rPr>
      </w:pPr>
      <w:r>
        <w:rPr>
          <w:rStyle w:val="25"/>
          <w:szCs w:val="18"/>
        </w:rPr>
        <w:footnoteRef/>
      </w:r>
      <w:r>
        <w:rPr>
          <w:szCs w:val="18"/>
        </w:rPr>
        <w:t xml:space="preserve"> </w:t>
      </w:r>
      <w:r>
        <w:rPr>
          <w:rFonts w:hint="eastAsia"/>
          <w:szCs w:val="18"/>
        </w:rPr>
        <w:t>活动电影放映机（</w:t>
      </w:r>
      <w:r>
        <w:rPr>
          <w:rStyle w:val="44"/>
          <w:rFonts w:eastAsia="宋体"/>
          <w:sz w:val="18"/>
          <w:szCs w:val="18"/>
          <w:lang w:val="fr-FR" w:eastAsia="zh-CN" w:bidi="fr-FR"/>
        </w:rPr>
        <w:t>kinotoscope</w:t>
      </w:r>
      <w:r>
        <w:rPr>
          <w:rFonts w:hint="eastAsia"/>
          <w:color w:val="156082" w:themeColor="accent1"/>
          <w:szCs w:val="18"/>
          <w:lang w:bidi="fr-FR"/>
          <w14:textFill>
            <w14:solidFill>
              <w14:schemeClr w14:val="accent1"/>
            </w14:solidFill>
          </w14:textFill>
        </w:rPr>
        <w:t>），</w:t>
      </w:r>
      <w:r>
        <w:rPr>
          <w:szCs w:val="18"/>
        </w:rPr>
        <w:t>通过窥视孔供单人观看循环播放的胶片影像，被视为现代电影放映技术的前身</w:t>
      </w:r>
      <w:r>
        <w:rPr>
          <w:rFonts w:hint="eastAsia"/>
          <w:szCs w:val="18"/>
        </w:rPr>
        <w:t>。</w:t>
      </w:r>
      <w:r>
        <w:rPr>
          <w:szCs w:val="18"/>
        </w:rPr>
        <w:t>其核心功能基于机械装置驱动胶片在光源与快门配合下产生动态画面，采用投币式操作在专用场所提供短片观看服务。</w:t>
      </w:r>
    </w:p>
  </w:footnote>
  <w:footnote w:id="93">
    <w:p>
      <w:pPr>
        <w:pStyle w:val="15"/>
        <w:spacing w:after="0" w:line="240" w:lineRule="auto"/>
        <w:rPr>
          <w:szCs w:val="18"/>
        </w:rPr>
      </w:pPr>
      <w:r>
        <w:rPr>
          <w:rStyle w:val="25"/>
          <w:szCs w:val="18"/>
        </w:rPr>
        <w:footnoteRef/>
      </w:r>
      <w:r>
        <w:rPr>
          <w:szCs w:val="18"/>
        </w:rPr>
        <w:t xml:space="preserve"> </w:t>
      </w:r>
      <w:r>
        <w:rPr>
          <w:rFonts w:hint="eastAsia"/>
          <w:szCs w:val="18"/>
        </w:rPr>
        <w:t>声画同步机（</w:t>
      </w:r>
      <w:r>
        <w:rPr>
          <w:szCs w:val="18"/>
        </w:rPr>
        <w:t>phonoscope</w:t>
      </w:r>
      <w:r>
        <w:rPr>
          <w:rFonts w:hint="eastAsia"/>
          <w:szCs w:val="18"/>
        </w:rPr>
        <w:t>）是乔治·德门尼（</w:t>
      </w:r>
      <w:r>
        <w:rPr>
          <w:szCs w:val="18"/>
        </w:rPr>
        <w:t>Georges Demeny</w:t>
      </w:r>
      <w:r>
        <w:rPr>
          <w:rFonts w:hint="eastAsia"/>
          <w:szCs w:val="18"/>
        </w:rPr>
        <w:t>，1850-1917）于1891年发明的设备，与声画录像机（photophone）搭配使用，后者执行摄影功能，能够同时记录图像和声音，前者则可同时播放图像和声音。</w:t>
      </w:r>
    </w:p>
  </w:footnote>
  <w:footnote w:id="94">
    <w:p>
      <w:pPr>
        <w:pStyle w:val="15"/>
      </w:pPr>
      <w:r>
        <w:rPr>
          <w:rStyle w:val="25"/>
        </w:rPr>
        <w:footnoteRef/>
      </w:r>
      <w:r>
        <w:t xml:space="preserve"> </w:t>
      </w:r>
      <w:r>
        <w:rPr>
          <w:rFonts w:hint="eastAsia"/>
        </w:rPr>
        <w:t>特指德国剧作家布莱希特在1930年代初因其作品《三毛钱歌剧》的电影改编权问题，与柏林尼罗电影制片公司（Nero-Film AG）对簿公堂的事件。布莱希特将法庭陈述、证词和相关思考整理成文集，命名为《三毛钱诉讼案》（</w:t>
      </w:r>
      <w:r>
        <w:rPr>
          <w:rFonts w:hint="eastAsia"/>
          <w:i/>
          <w:iCs/>
        </w:rPr>
        <w:t>Der Dreigroschenprozeß</w:t>
      </w:r>
      <w:r>
        <w:rPr>
          <w:rFonts w:hint="eastAsia"/>
        </w:rPr>
        <w:t>）。这本书成为他批判文化工业、阐述其“史诗剧场”理论（强调观众的理性批判而非情感共鸣）的重要文献。</w:t>
      </w:r>
    </w:p>
  </w:footnote>
  <w:footnote w:id="95">
    <w:p>
      <w:pPr>
        <w:pStyle w:val="15"/>
      </w:pPr>
      <w:r>
        <w:rPr>
          <w:rStyle w:val="25"/>
        </w:rPr>
        <w:footnoteRef/>
      </w:r>
      <w:r>
        <w:t xml:space="preserve"> </w:t>
      </w:r>
      <w:r>
        <w:rPr>
          <w:rFonts w:hint="eastAsia"/>
        </w:rPr>
        <w:t>比松兄弟：奥古斯特·罗萨尔（Auguste-Rosalie Bisson, 1826-1900）与路易·奥古斯特（Louis-Auguste Bisson, 1814-1876）组成的法国摄影工作室，以高山摄影和皇室肖像闻名。</w:t>
      </w:r>
    </w:p>
  </w:footnote>
  <w:footnote w:id="96">
    <w:p>
      <w:pPr>
        <w:pStyle w:val="15"/>
        <w:spacing w:after="0" w:line="240" w:lineRule="auto"/>
      </w:pPr>
      <w:r>
        <w:rPr>
          <w:rStyle w:val="25"/>
        </w:rPr>
        <w:footnoteRef/>
      </w:r>
      <w:r>
        <w:t xml:space="preserve"> </w:t>
      </w:r>
      <w:r>
        <w:rPr>
          <w:rFonts w:hint="eastAsia"/>
        </w:rPr>
        <w:t>日光摄影法，</w:t>
      </w:r>
      <w:r>
        <w:t>亦称“沥青法”</w:t>
      </w:r>
      <w:r>
        <w:rPr>
          <w:rFonts w:hint="eastAsia"/>
        </w:rPr>
        <w:t>，</w:t>
      </w:r>
      <w:r>
        <w:t>他在暗箱中放置了一块涂有“犹地亚沥青”的合金板，将镜头对准工作室外的风景，经过长达8小时的曝光后，再将合金板浸入薰衣草油中冲洗。由于未受光部分易溶于薰衣草油，而受光部分则因硬化而保留，最终形成了一幅能够长久保存的照片。</w:t>
      </w:r>
    </w:p>
  </w:footnote>
  <w:footnote w:id="97">
    <w:p>
      <w:pPr>
        <w:pStyle w:val="15"/>
        <w:spacing w:after="0" w:line="240" w:lineRule="auto"/>
        <w:rPr>
          <w:lang w:bidi="fr-FR"/>
        </w:rPr>
      </w:pPr>
      <w:r>
        <w:rPr>
          <w:rStyle w:val="25"/>
        </w:rPr>
        <w:footnoteRef/>
      </w:r>
      <w:r>
        <w:t xml:space="preserve"> </w:t>
      </w:r>
      <w:r>
        <w:rPr>
          <w:lang w:bidi="fr-FR"/>
        </w:rPr>
        <w:t>夏尔丹（Chardin）</w:t>
      </w:r>
      <w:r>
        <w:rPr>
          <w:rFonts w:hint="eastAsia"/>
          <w:lang w:bidi="fr-FR"/>
        </w:rPr>
        <w:t>，</w:t>
      </w:r>
      <w:r>
        <w:rPr>
          <w:lang w:bidi="fr-FR"/>
        </w:rPr>
        <w:t>全名让·西梅翁·夏尔丹</w:t>
      </w:r>
      <w:r>
        <w:rPr>
          <w:rFonts w:hint="eastAsia"/>
          <w:lang w:bidi="fr-FR"/>
        </w:rPr>
        <w:t>（</w:t>
      </w:r>
      <w:r>
        <w:rPr>
          <w:lang w:bidi="fr-FR"/>
        </w:rPr>
        <w:t>Jean-Baptiste-</w:t>
      </w:r>
      <w:r>
        <w:fldChar w:fldCharType="begin"/>
      </w:r>
      <w:r>
        <w:instrText xml:space="preserve"> HYPERLINK "https://baike.baidu.com/item/Sim%C3%A9on/59446002?fromModule=lemma_inlink" \t "_blank" </w:instrText>
      </w:r>
      <w:r>
        <w:fldChar w:fldCharType="separate"/>
      </w:r>
      <w:r>
        <w:rPr>
          <w:lang w:bidi="fr-FR"/>
        </w:rPr>
        <w:t>Siméon</w:t>
      </w:r>
      <w:r>
        <w:rPr>
          <w:lang w:bidi="fr-FR"/>
        </w:rPr>
        <w:fldChar w:fldCharType="end"/>
      </w:r>
      <w:r>
        <w:rPr>
          <w:rFonts w:hint="eastAsia"/>
        </w:rPr>
        <w:t>，1699-1779</w:t>
      </w:r>
      <w:r>
        <w:rPr>
          <w:rFonts w:hint="eastAsia"/>
          <w:lang w:bidi="fr-FR"/>
        </w:rPr>
        <w:t>）是</w:t>
      </w:r>
      <w:r>
        <w:rPr>
          <w:lang w:bidi="fr-FR"/>
        </w:rPr>
        <w:t>法国画家。他的画能赋予静物以生命，给人以动感。晚期以家庭</w:t>
      </w:r>
      <w:r>
        <w:fldChar w:fldCharType="begin"/>
      </w:r>
      <w:r>
        <w:instrText xml:space="preserve"> HYPERLINK "https://baike.baidu.com/item/%E9%A3%8E%E4%BF%97%E7%94%BB/340649?fromModule=lemma_inlink" \t "_blank" </w:instrText>
      </w:r>
      <w:r>
        <w:fldChar w:fldCharType="separate"/>
      </w:r>
      <w:r>
        <w:rPr>
          <w:lang w:bidi="fr-FR"/>
        </w:rPr>
        <w:t>风俗画</w:t>
      </w:r>
      <w:r>
        <w:rPr>
          <w:lang w:bidi="fr-FR"/>
        </w:rPr>
        <w:fldChar w:fldCharType="end"/>
      </w:r>
      <w:r>
        <w:rPr>
          <w:lang w:bidi="fr-FR"/>
        </w:rPr>
        <w:t>为主，表现</w:t>
      </w:r>
      <w:r>
        <w:fldChar w:fldCharType="begin"/>
      </w:r>
      <w:r>
        <w:instrText xml:space="preserve"> HYPERLINK "https://baike.baidu.com/item/%E7%AC%AC%E4%B8%89%E7%AD%89%E7%BA%A7/11001741?fromModule=lemma_inlink" \t "_blank" </w:instrText>
      </w:r>
      <w:r>
        <w:fldChar w:fldCharType="separate"/>
      </w:r>
      <w:r>
        <w:rPr>
          <w:lang w:bidi="fr-FR"/>
        </w:rPr>
        <w:t>第三等级</w:t>
      </w:r>
      <w:r>
        <w:rPr>
          <w:lang w:bidi="fr-FR"/>
        </w:rPr>
        <w:fldChar w:fldCharType="end"/>
      </w:r>
      <w:r>
        <w:rPr>
          <w:rFonts w:hint="eastAsia"/>
          <w:lang w:bidi="fr-FR"/>
        </w:rPr>
        <w:t>“</w:t>
      </w:r>
      <w:r>
        <w:rPr>
          <w:lang w:bidi="fr-FR"/>
        </w:rPr>
        <w:t>小人物”的日常生活，画风平易、朴实，具有平和亲切之感，反映了新兴</w:t>
      </w:r>
      <w:r>
        <w:fldChar w:fldCharType="begin"/>
      </w:r>
      <w:r>
        <w:instrText xml:space="preserve"> HYPERLINK "https://baike.baidu.com/item/%E5%B8%82%E6%B0%91%E9%98%B6%E5%B1%82/10533946?fromModule=lemma_inlink" \t "_blank" </w:instrText>
      </w:r>
      <w:r>
        <w:fldChar w:fldCharType="separate"/>
      </w:r>
      <w:r>
        <w:rPr>
          <w:lang w:bidi="fr-FR"/>
        </w:rPr>
        <w:t>市民阶层</w:t>
      </w:r>
      <w:r>
        <w:rPr>
          <w:lang w:bidi="fr-FR"/>
        </w:rPr>
        <w:fldChar w:fldCharType="end"/>
      </w:r>
      <w:r>
        <w:rPr>
          <w:lang w:bidi="fr-FR"/>
        </w:rPr>
        <w:t>的美学理想。</w:t>
      </w:r>
    </w:p>
  </w:footnote>
  <w:footnote w:id="98">
    <w:p>
      <w:pPr>
        <w:pStyle w:val="15"/>
      </w:pPr>
      <w:r>
        <w:rPr>
          <w:rStyle w:val="25"/>
        </w:rPr>
        <w:footnoteRef/>
      </w:r>
      <w:r>
        <w:t xml:space="preserve"> </w:t>
      </w:r>
      <w:r>
        <w:rPr>
          <w:rFonts w:hint="eastAsia"/>
        </w:rPr>
        <w:t>卡尔⋅古斯塔夫⋅约赫曼（Carl Gustav Jochmann, 1789—1830）：德国-拉脱维亚籍启蒙思想家、语言批判家与政论作家。其思想核心在于揭示历史进程中存在的 “文明的辩证性”（即文明成果可能因社会条件而转化为其反面）。</w:t>
      </w:r>
    </w:p>
  </w:footnote>
  <w:footnote w:id="99">
    <w:p>
      <w:pPr>
        <w:pStyle w:val="15"/>
        <w:spacing w:after="0" w:line="240" w:lineRule="auto"/>
      </w:pPr>
      <w:r>
        <w:rPr>
          <w:rStyle w:val="25"/>
        </w:rPr>
        <w:footnoteRef/>
      </w:r>
      <w:r>
        <w:t xml:space="preserve"> 立体镜是对立体像对进行立体观察的简单工具。主要由两个透镜构成。透镜的作用是使左眼只看左相片，右眼只看右相片(称为分相)，并使影像放大。通过立体镜观察两张相片的影像重叠部分，便能看到立体模型。</w:t>
      </w:r>
    </w:p>
  </w:footnote>
  <w:footnote w:id="100">
    <w:p>
      <w:pPr>
        <w:pStyle w:val="15"/>
      </w:pPr>
      <w:r>
        <w:rPr>
          <w:rStyle w:val="25"/>
        </w:rPr>
        <w:footnoteRef/>
      </w:r>
      <w:r>
        <w:t xml:space="preserve"> </w:t>
      </w:r>
      <w:r>
        <w:rPr>
          <w:rFonts w:hint="eastAsia"/>
        </w:rPr>
        <w:t>缩放仪（Pantograph）：一种用于复制和缩放图形的机械装置，通过铰接连杆结构实现比例放大或缩小。</w:t>
      </w:r>
    </w:p>
  </w:footnote>
  <w:footnote w:id="101">
    <w:p>
      <w:pPr>
        <w:pStyle w:val="15"/>
      </w:pPr>
      <w:r>
        <w:rPr>
          <w:rStyle w:val="25"/>
        </w:rPr>
        <w:footnoteRef/>
      </w:r>
      <w:r>
        <w:t xml:space="preserve"> </w:t>
      </w:r>
      <w:r>
        <w:rPr>
          <w:rFonts w:hint="eastAsia"/>
        </w:rPr>
        <w:t>摄影雕塑（Photoskulptur）：1860年代由弗朗索瓦·维勒姆（François Willème）发明的技术，通过24台相机同步拍摄模型，再用缩放仪将轮廓转录到雕刻材料上形成3D雕像。</w:t>
      </w:r>
    </w:p>
  </w:footnote>
  <w:footnote w:id="102">
    <w:p>
      <w:pPr>
        <w:pStyle w:val="15"/>
      </w:pPr>
      <w:r>
        <w:rPr>
          <w:rStyle w:val="25"/>
        </w:rPr>
        <w:footnoteRef/>
      </w:r>
      <w:r>
        <w:t xml:space="preserve"> </w:t>
      </w:r>
      <w:r>
        <w:rPr>
          <w:rFonts w:hint="eastAsia"/>
        </w:rPr>
        <w:t>透景画（Diorama）：路易·达盖尔于1822年发明的沉浸式视觉装置，通过精密控制自然光与多层半透明画布的交互，在剧场内产生随时间流逝的光影变化效果，是摄影术发明前最重要的光学幻觉技术之一。</w:t>
      </w:r>
    </w:p>
  </w:footnote>
  <w:footnote w:id="103">
    <w:p>
      <w:pPr>
        <w:pStyle w:val="15"/>
      </w:pPr>
      <w:r>
        <w:rPr>
          <w:rStyle w:val="25"/>
        </w:rPr>
        <w:footnoteRef/>
      </w:r>
      <w:r>
        <w:t xml:space="preserve"> </w:t>
      </w:r>
      <w:r>
        <w:rPr>
          <w:rFonts w:hint="eastAsia"/>
        </w:rPr>
        <w:t>此段出自1839年德译本《达盖尔银版法与透景画的历史与描述》（</w:t>
      </w:r>
      <w:r>
        <w:rPr>
          <w:rFonts w:hint="eastAsia"/>
          <w:i/>
          <w:iCs/>
        </w:rPr>
        <w:t>Historische und beschreibende Darstellung des Daguerreotypie und Diorama</w:t>
      </w:r>
      <w:r>
        <w:rPr>
          <w:rFonts w:hint="eastAsia"/>
        </w:rPr>
        <w:t>），生动记录了透景画演出时的时空流动体验。</w:t>
      </w:r>
    </w:p>
  </w:footnote>
  <w:footnote w:id="104">
    <w:p>
      <w:pPr>
        <w:pStyle w:val="15"/>
      </w:pPr>
      <w:r>
        <w:rPr>
          <w:rStyle w:val="25"/>
        </w:rPr>
        <w:footnoteRef/>
      </w:r>
      <w:r>
        <w:t xml:space="preserve"> </w:t>
      </w:r>
      <w:r>
        <w:rPr>
          <w:rFonts w:hint="eastAsia"/>
        </w:rPr>
        <w:t>多尔夫·施特恩贝格（Dolf Sternberger，1907-1989）：德国政治哲学家、文艺评论家。</w:t>
      </w:r>
    </w:p>
  </w:footnote>
  <w:footnote w:id="105">
    <w:p>
      <w:pPr>
        <w:pStyle w:val="15"/>
      </w:pPr>
      <w:r>
        <w:rPr>
          <w:rStyle w:val="25"/>
        </w:rPr>
        <w:footnoteRef/>
      </w:r>
      <w:r>
        <w:t xml:space="preserve"> </w:t>
      </w:r>
      <w:r>
        <w:rPr>
          <w:rFonts w:hint="eastAsia"/>
        </w:rPr>
        <w:t>指机械技术（如摄影）能够捕获并固定时间连续体中的特定瞬间，颠覆了传统艺术的永恒性观念。</w:t>
      </w:r>
    </w:p>
  </w:footnote>
  <w:footnote w:id="106">
    <w:p>
      <w:pPr>
        <w:pStyle w:val="15"/>
      </w:pPr>
      <w:r>
        <w:rPr>
          <w:rStyle w:val="25"/>
        </w:rPr>
        <w:footnoteRef/>
      </w:r>
      <w:r>
        <w:t xml:space="preserve"> </w:t>
      </w:r>
      <w:r>
        <w:rPr>
          <w:rFonts w:hint="eastAsia"/>
        </w:rPr>
        <w:t>摄影图像必然对应确切的曝光时长，这种时间锚定性使历史事件的可验证性成为可能，为影像的政治证言功能奠基。</w:t>
      </w:r>
    </w:p>
  </w:footnote>
  <w:footnote w:id="107">
    <w:p>
      <w:pPr>
        <w:pStyle w:val="15"/>
        <w:spacing w:after="0" w:line="240" w:lineRule="auto"/>
      </w:pPr>
      <w:r>
        <w:rPr>
          <w:rStyle w:val="25"/>
        </w:rPr>
        <w:footnoteRef/>
      </w:r>
      <w:r>
        <w:t xml:space="preserve"> </w:t>
      </w:r>
      <w:r>
        <w:rPr>
          <w:rFonts w:hint="eastAsia"/>
        </w:rPr>
        <w:t>指亨利·勒</w:t>
      </w:r>
      <w:r>
        <w:t>莫尼埃</w:t>
      </w:r>
      <w:r>
        <w:rPr>
          <w:rFonts w:hint="eastAsia"/>
        </w:rPr>
        <w:t>（</w:t>
      </w:r>
      <w:r>
        <w:t>Henry Le Monnier</w:t>
      </w:r>
      <w:r>
        <w:rPr>
          <w:rFonts w:hint="eastAsia"/>
        </w:rPr>
        <w:t>，1893-1978），法国海报艺术家和插画家。</w:t>
      </w:r>
    </w:p>
  </w:footnote>
  <w:footnote w:id="108">
    <w:p>
      <w:pPr>
        <w:pStyle w:val="15"/>
      </w:pPr>
      <w:r>
        <w:rPr>
          <w:rStyle w:val="25"/>
        </w:rPr>
        <w:footnoteRef/>
      </w:r>
      <w:r>
        <w:t xml:space="preserve"> </w:t>
      </w:r>
      <w:r>
        <w:rPr>
          <w:rFonts w:hint="eastAsia"/>
        </w:rPr>
        <w:t>让·科克托（Jean Cocteau，1889–1963）：20世纪法国超现实主义先驱，诗人、小说家、剧作家、画家、导演、评论家。</w:t>
      </w:r>
    </w:p>
  </w:footnote>
  <w:footnote w:id="109">
    <w:p>
      <w:pPr>
        <w:pStyle w:val="15"/>
      </w:pPr>
      <w:r>
        <w:rPr>
          <w:rStyle w:val="25"/>
        </w:rPr>
        <w:footnoteRef/>
      </w:r>
      <w:r>
        <w:t xml:space="preserve"> </w:t>
      </w:r>
      <w:r>
        <w:rPr>
          <w:rFonts w:hint="eastAsia"/>
        </w:rPr>
        <w:t>《艾菲尔铁塔上的新婚夫妇》（</w:t>
      </w:r>
      <w:r>
        <w:rPr>
          <w:rFonts w:hint="eastAsia"/>
          <w:i/>
          <w:iCs/>
        </w:rPr>
        <w:t>Mariés de la tour Eiffel</w:t>
      </w:r>
      <w:r>
        <w:rPr>
          <w:rFonts w:hint="eastAsia"/>
        </w:rPr>
        <w:t>）：让·科克托1921年的先锋戏剧，通过机械人声解说、重复动作和荒诞情节，解构现代生活的“瞬间性”异化。</w:t>
      </w:r>
    </w:p>
  </w:footnote>
  <w:footnote w:id="110">
    <w:p>
      <w:pPr>
        <w:pStyle w:val="15"/>
      </w:pPr>
      <w:r>
        <w:rPr>
          <w:rStyle w:val="25"/>
        </w:rPr>
        <w:footnoteRef/>
      </w:r>
      <w:r>
        <w:t xml:space="preserve"> </w:t>
      </w:r>
      <w:r>
        <w:rPr>
          <w:rFonts w:hint="eastAsia"/>
        </w:rPr>
        <w:t>惊颤（Chocks）：本雅明借自弗洛伊德的概念，描述现代人面对高速都市生活时产生的心理防御机制，在科克托剧中体现为机械重复对情感体验的钝化。</w:t>
      </w:r>
    </w:p>
  </w:footnote>
  <w:footnote w:id="111">
    <w:p>
      <w:pPr>
        <w:pStyle w:val="15"/>
      </w:pPr>
      <w:r>
        <w:rPr>
          <w:rStyle w:val="25"/>
        </w:rPr>
        <w:footnoteRef/>
      </w:r>
      <w:r>
        <w:t xml:space="preserve"> </w:t>
      </w:r>
      <w:r>
        <w:rPr>
          <w:rFonts w:hint="eastAsia"/>
        </w:rPr>
        <w:t>喻指技术复制抽离了体验的情感深度，使体验失去原本的灵韵（Aura）和独特性，变得标准化、可重复，如同经过消毒处理。</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 w:lineRule="exact"/>
    </w:pPr>
    <w:r>
      <mc:AlternateContent>
        <mc:Choice Requires="wps">
          <w:drawing>
            <wp:anchor distT="0" distB="0" distL="0" distR="0" simplePos="0" relativeHeight="251659264" behindDoc="1" locked="0" layoutInCell="1" allowOverlap="1">
              <wp:simplePos x="0" y="0"/>
              <wp:positionH relativeFrom="page">
                <wp:posOffset>1659890</wp:posOffset>
              </wp:positionH>
              <wp:positionV relativeFrom="page">
                <wp:posOffset>1363980</wp:posOffset>
              </wp:positionV>
              <wp:extent cx="3241040" cy="126365"/>
              <wp:effectExtent l="0" t="0" r="0" b="0"/>
              <wp:wrapNone/>
              <wp:docPr id="3" name="Shape 3"/>
              <wp:cNvGraphicFramePr/>
              <a:graphic xmlns:a="http://schemas.openxmlformats.org/drawingml/2006/main">
                <a:graphicData uri="http://schemas.microsoft.com/office/word/2010/wordprocessingShape">
                  <wps:wsp>
                    <wps:cNvSpPr txBox="1"/>
                    <wps:spPr>
                      <a:xfrm>
                        <a:off x="0" y="0"/>
                        <a:ext cx="3241040" cy="126365"/>
                      </a:xfrm>
                      <a:prstGeom prst="rect">
                        <a:avLst/>
                      </a:prstGeom>
                      <a:noFill/>
                    </wps:spPr>
                    <wps:txbx>
                      <w:txbxContent>
                        <w:p>
                          <w:r>
                            <w:rPr>
                              <w:rFonts w:asciiTheme="minorHAnsi" w:hAnsiTheme="minorHAnsi" w:eastAsiaTheme="minorEastAsia" w:cstheme="minorBidi"/>
                              <w:color w:val="auto"/>
                              <w:sz w:val="22"/>
                              <w:szCs w:val="24"/>
                            </w:rPr>
                            <w:fldChar w:fldCharType="begin"/>
                          </w:r>
                          <w:r>
                            <w:instrText xml:space="preserve"> PAGE \* MERGEFORMAT </w:instrText>
                          </w:r>
                          <w:r>
                            <w:rPr>
                              <w:rFonts w:asciiTheme="minorHAnsi" w:hAnsiTheme="minorHAnsi" w:eastAsiaTheme="minorEastAsia" w:cstheme="minorBidi"/>
                              <w:color w:val="auto"/>
                              <w:sz w:val="22"/>
                              <w:szCs w:val="24"/>
                            </w:rPr>
                            <w:fldChar w:fldCharType="separate"/>
                          </w:r>
                          <w:r>
                            <w:rPr>
                              <w:rStyle w:val="28"/>
                            </w:rPr>
                            <w:t>#</w:t>
                          </w:r>
                          <w:r>
                            <w:rPr>
                              <w:rStyle w:val="28"/>
                            </w:rPr>
                            <w:fldChar w:fldCharType="end"/>
                          </w:r>
                          <w:r>
                            <w:rPr>
                              <w:rStyle w:val="28"/>
                            </w:rPr>
                            <w:t xml:space="preserve"> Das Passagen-Werk • Aufzeichnungen und Materialien</w:t>
                          </w:r>
                        </w:p>
                      </w:txbxContent>
                    </wps:txbx>
                    <wps:bodyPr wrap="none" lIns="0" tIns="0" rIns="0" bIns="0">
                      <a:spAutoFit/>
                    </wps:bodyPr>
                  </wps:wsp>
                </a:graphicData>
              </a:graphic>
            </wp:anchor>
          </w:drawing>
        </mc:Choice>
        <mc:Fallback>
          <w:pict>
            <v:shape id="Shape 3" o:spid="_x0000_s1026" o:spt="202" type="#_x0000_t202" style="position:absolute;left:0pt;margin-left:130.7pt;margin-top:107.4pt;height:9.95pt;width:255.2pt;mso-position-horizontal-relative:page;mso-position-vertical-relative:page;mso-wrap-style:none;z-index:-251657216;mso-width-relative:page;mso-height-relative:page;" filled="f" stroked="f" coordsize="21600,21600" o:gfxdata="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AY+ZgnWAAAA&#10;CwEAAA8AAAAAAAAAAQAgAAAAIgAAAGRycy9kb3ducmV2LnhtbFBLAQIUABQAAAAIAIdO4kC7U/gE&#10;rQEAAHADAAAOAAAAAAAAAAEAIAAAACUBAABkcnMvZTJvRG9jLnhtbFBLBQYAAAAABgAGAFkBAABE&#10;BQAAAAA=&#10;">
              <v:fill on="f" focussize="0,0"/>
              <v:stroke on="f"/>
              <v:imagedata o:title=""/>
              <o:lock v:ext="edit" aspectratio="f"/>
              <v:textbox inset="0mm,0mm,0mm,0mm" style="mso-fit-shape-to-text:t;">
                <w:txbxContent>
                  <w:p>
                    <w:r>
                      <w:rPr>
                        <w:rFonts w:asciiTheme="minorHAnsi" w:hAnsiTheme="minorHAnsi" w:eastAsiaTheme="minorEastAsia" w:cstheme="minorBidi"/>
                        <w:color w:val="auto"/>
                        <w:sz w:val="22"/>
                        <w:szCs w:val="24"/>
                      </w:rPr>
                      <w:fldChar w:fldCharType="begin"/>
                    </w:r>
                    <w:r>
                      <w:instrText xml:space="preserve"> PAGE \* MERGEFORMAT </w:instrText>
                    </w:r>
                    <w:r>
                      <w:rPr>
                        <w:rFonts w:asciiTheme="minorHAnsi" w:hAnsiTheme="minorHAnsi" w:eastAsiaTheme="minorEastAsia" w:cstheme="minorBidi"/>
                        <w:color w:val="auto"/>
                        <w:sz w:val="22"/>
                        <w:szCs w:val="24"/>
                      </w:rPr>
                      <w:fldChar w:fldCharType="separate"/>
                    </w:r>
                    <w:r>
                      <w:rPr>
                        <w:rStyle w:val="28"/>
                      </w:rPr>
                      <w:t>#</w:t>
                    </w:r>
                    <w:r>
                      <w:rPr>
                        <w:rStyle w:val="28"/>
                      </w:rPr>
                      <w:fldChar w:fldCharType="end"/>
                    </w:r>
                    <w:r>
                      <w:rPr>
                        <w:rStyle w:val="28"/>
                      </w:rPr>
                      <w:t xml:space="preserve"> Das Passagen-Werk • Aufzeichnungen und Materialien</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1"/>
  <w:bordersDoNotSurroundFooter w:val="1"/>
  <w:documentProtection w:enforcement="0"/>
  <w:defaultTabStop w:val="420"/>
  <w:drawingGridVerticalSpacing w:val="156"/>
  <w:noPunctuationKerning w:val="1"/>
  <w:characterSpacingControl w:val="compressPunctuation"/>
  <w:footnotePr>
    <w:numRestart w:val="eachPage"/>
    <w:footnote w:id="224"/>
    <w:footnote w:id="225"/>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MyYmVjYmU0NzU5ZGEzNDE3MzU5ZjVlMDJjMDE5MTYifQ=="/>
  </w:docVars>
  <w:rsids>
    <w:rsidRoot w:val="00C701F2"/>
    <w:rsid w:val="00002A06"/>
    <w:rsid w:val="000628B6"/>
    <w:rsid w:val="000779F2"/>
    <w:rsid w:val="00087996"/>
    <w:rsid w:val="000908EE"/>
    <w:rsid w:val="00091FF1"/>
    <w:rsid w:val="000A242E"/>
    <w:rsid w:val="000A2A3A"/>
    <w:rsid w:val="000D370A"/>
    <w:rsid w:val="00102EF0"/>
    <w:rsid w:val="00120045"/>
    <w:rsid w:val="0013206D"/>
    <w:rsid w:val="00132660"/>
    <w:rsid w:val="001569EF"/>
    <w:rsid w:val="0016144B"/>
    <w:rsid w:val="001941F6"/>
    <w:rsid w:val="00194737"/>
    <w:rsid w:val="001D1BE4"/>
    <w:rsid w:val="00200A82"/>
    <w:rsid w:val="002103DB"/>
    <w:rsid w:val="00213EF3"/>
    <w:rsid w:val="002201A8"/>
    <w:rsid w:val="00221D9A"/>
    <w:rsid w:val="00253205"/>
    <w:rsid w:val="00256CDA"/>
    <w:rsid w:val="00257FD9"/>
    <w:rsid w:val="002A4269"/>
    <w:rsid w:val="002C5278"/>
    <w:rsid w:val="002C778E"/>
    <w:rsid w:val="002E7EBE"/>
    <w:rsid w:val="00306701"/>
    <w:rsid w:val="00316925"/>
    <w:rsid w:val="00323FF8"/>
    <w:rsid w:val="0034621E"/>
    <w:rsid w:val="00366DBF"/>
    <w:rsid w:val="0037594A"/>
    <w:rsid w:val="003D6581"/>
    <w:rsid w:val="003E096B"/>
    <w:rsid w:val="00430BBB"/>
    <w:rsid w:val="0047236B"/>
    <w:rsid w:val="004745B9"/>
    <w:rsid w:val="004A12F1"/>
    <w:rsid w:val="004D0182"/>
    <w:rsid w:val="004D6C87"/>
    <w:rsid w:val="004E62F7"/>
    <w:rsid w:val="004E7647"/>
    <w:rsid w:val="00506520"/>
    <w:rsid w:val="005216F8"/>
    <w:rsid w:val="00522300"/>
    <w:rsid w:val="00541CA3"/>
    <w:rsid w:val="00556870"/>
    <w:rsid w:val="005D18C7"/>
    <w:rsid w:val="005E19D8"/>
    <w:rsid w:val="00600E88"/>
    <w:rsid w:val="00607849"/>
    <w:rsid w:val="00615B0E"/>
    <w:rsid w:val="006241DD"/>
    <w:rsid w:val="00645363"/>
    <w:rsid w:val="0065363A"/>
    <w:rsid w:val="006875C7"/>
    <w:rsid w:val="006F35BB"/>
    <w:rsid w:val="00701EB9"/>
    <w:rsid w:val="00704924"/>
    <w:rsid w:val="00713942"/>
    <w:rsid w:val="0072088A"/>
    <w:rsid w:val="00734FF8"/>
    <w:rsid w:val="00737A2E"/>
    <w:rsid w:val="00775E66"/>
    <w:rsid w:val="007C7865"/>
    <w:rsid w:val="007D02F2"/>
    <w:rsid w:val="007D297A"/>
    <w:rsid w:val="007F0ACF"/>
    <w:rsid w:val="0082096C"/>
    <w:rsid w:val="008276E9"/>
    <w:rsid w:val="0083221C"/>
    <w:rsid w:val="00853CEB"/>
    <w:rsid w:val="008661BF"/>
    <w:rsid w:val="008B5AD5"/>
    <w:rsid w:val="008D2C62"/>
    <w:rsid w:val="008F4110"/>
    <w:rsid w:val="008F75CA"/>
    <w:rsid w:val="00904D4A"/>
    <w:rsid w:val="009105D1"/>
    <w:rsid w:val="00932D97"/>
    <w:rsid w:val="00953DAC"/>
    <w:rsid w:val="00974D8C"/>
    <w:rsid w:val="009A1ECE"/>
    <w:rsid w:val="009A377A"/>
    <w:rsid w:val="009A6E0C"/>
    <w:rsid w:val="009E53E4"/>
    <w:rsid w:val="009F7F65"/>
    <w:rsid w:val="00A2793F"/>
    <w:rsid w:val="00A81A7B"/>
    <w:rsid w:val="00A8427E"/>
    <w:rsid w:val="00AC551B"/>
    <w:rsid w:val="00AD062F"/>
    <w:rsid w:val="00AD7C6B"/>
    <w:rsid w:val="00AE24F0"/>
    <w:rsid w:val="00B03C2C"/>
    <w:rsid w:val="00B234AE"/>
    <w:rsid w:val="00B25836"/>
    <w:rsid w:val="00BA416D"/>
    <w:rsid w:val="00BD1BFE"/>
    <w:rsid w:val="00BF6DBC"/>
    <w:rsid w:val="00C03B5A"/>
    <w:rsid w:val="00C26234"/>
    <w:rsid w:val="00C701F2"/>
    <w:rsid w:val="00CC1B57"/>
    <w:rsid w:val="00CC1BCC"/>
    <w:rsid w:val="00CD5661"/>
    <w:rsid w:val="00CD6B3D"/>
    <w:rsid w:val="00D15DA2"/>
    <w:rsid w:val="00D30BFD"/>
    <w:rsid w:val="00D32467"/>
    <w:rsid w:val="00D339EB"/>
    <w:rsid w:val="00D50896"/>
    <w:rsid w:val="00D70F6E"/>
    <w:rsid w:val="00D75D2D"/>
    <w:rsid w:val="00DA68B2"/>
    <w:rsid w:val="00E11BE7"/>
    <w:rsid w:val="00E16D8B"/>
    <w:rsid w:val="00E24998"/>
    <w:rsid w:val="00E26FD0"/>
    <w:rsid w:val="00E30E69"/>
    <w:rsid w:val="00E40917"/>
    <w:rsid w:val="00E7023D"/>
    <w:rsid w:val="00E71D1F"/>
    <w:rsid w:val="00E83F9A"/>
    <w:rsid w:val="00F03BD9"/>
    <w:rsid w:val="00F17F81"/>
    <w:rsid w:val="00F21402"/>
    <w:rsid w:val="00F22BC1"/>
    <w:rsid w:val="00F415BB"/>
    <w:rsid w:val="00F50B64"/>
    <w:rsid w:val="00F6379E"/>
    <w:rsid w:val="00F67941"/>
    <w:rsid w:val="00F77D6C"/>
    <w:rsid w:val="00F80E48"/>
    <w:rsid w:val="00F879EA"/>
    <w:rsid w:val="00F972F0"/>
    <w:rsid w:val="0BDB2EAD"/>
    <w:rsid w:val="0E1B4613"/>
    <w:rsid w:val="0F6E7FE8"/>
    <w:rsid w:val="0F9F15D5"/>
    <w:rsid w:val="15C36CFC"/>
    <w:rsid w:val="18FC7D54"/>
    <w:rsid w:val="19BB6DCE"/>
    <w:rsid w:val="1C422AA1"/>
    <w:rsid w:val="27C12DDC"/>
    <w:rsid w:val="2ABF56DC"/>
    <w:rsid w:val="3BD75504"/>
    <w:rsid w:val="3EE6CD30"/>
    <w:rsid w:val="3F9F956F"/>
    <w:rsid w:val="4AE72A13"/>
    <w:rsid w:val="53BFFD7B"/>
    <w:rsid w:val="58E4302D"/>
    <w:rsid w:val="5BF61630"/>
    <w:rsid w:val="5DFD637E"/>
    <w:rsid w:val="5E9F5399"/>
    <w:rsid w:val="62050FDE"/>
    <w:rsid w:val="65FFD2A2"/>
    <w:rsid w:val="674F30AB"/>
    <w:rsid w:val="6861575B"/>
    <w:rsid w:val="6DCAB7B3"/>
    <w:rsid w:val="6E7DC73C"/>
    <w:rsid w:val="6EC672BB"/>
    <w:rsid w:val="75EC4931"/>
    <w:rsid w:val="75FF173D"/>
    <w:rsid w:val="76FD8CF7"/>
    <w:rsid w:val="7CDF6D83"/>
    <w:rsid w:val="7DA96BD3"/>
    <w:rsid w:val="7E1757FB"/>
    <w:rsid w:val="7E5FB030"/>
    <w:rsid w:val="7E775108"/>
    <w:rsid w:val="7EEDDAE0"/>
    <w:rsid w:val="7FF344AA"/>
    <w:rsid w:val="7FF64973"/>
    <w:rsid w:val="7FFC214F"/>
    <w:rsid w:val="7FFEFDC1"/>
    <w:rsid w:val="957F9390"/>
    <w:rsid w:val="AB77A84D"/>
    <w:rsid w:val="AEF7E344"/>
    <w:rsid w:val="AFF71D31"/>
    <w:rsid w:val="B679E9AA"/>
    <w:rsid w:val="BBFDA6D7"/>
    <w:rsid w:val="BEFD3F4F"/>
    <w:rsid w:val="C376CE82"/>
    <w:rsid w:val="C7FF136E"/>
    <w:rsid w:val="CFBF65DF"/>
    <w:rsid w:val="EF72A99A"/>
    <w:rsid w:val="F6B78955"/>
    <w:rsid w:val="F776B216"/>
    <w:rsid w:val="F9FF41D6"/>
    <w:rsid w:val="FA75CB62"/>
    <w:rsid w:val="FBCA0EF1"/>
    <w:rsid w:val="FC7F5575"/>
    <w:rsid w:val="FDE57E15"/>
    <w:rsid w:val="FECDFF14"/>
    <w:rsid w:val="FF127914"/>
    <w:rsid w:val="FFDEF889"/>
    <w:rsid w:val="FFED173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imes New Roman" w:hAnsi="Times New Roman" w:eastAsia="宋体" w:cs="宋体"/>
      <w:color w:val="404040"/>
      <w:kern w:val="2"/>
      <w:sz w:val="21"/>
      <w:szCs w:val="22"/>
      <w:lang w:val="en-US" w:eastAsia="zh-CN" w:bidi="ar-SA"/>
    </w:rPr>
  </w:style>
  <w:style w:type="paragraph" w:styleId="2">
    <w:name w:val="heading 1"/>
    <w:basedOn w:val="1"/>
    <w:next w:val="1"/>
    <w:link w:val="2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7"/>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8"/>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9"/>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30"/>
    <w:autoRedefine/>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31"/>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32"/>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4"/>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0">
    <w:name w:val="Default Paragraph Font"/>
    <w:autoRedefine/>
    <w:semiHidden/>
    <w:unhideWhenUsed/>
    <w:qFormat/>
    <w:uiPriority w:val="1"/>
  </w:style>
  <w:style w:type="table" w:default="1" w:styleId="19">
    <w:name w:val="Normal Table"/>
    <w:autoRedefine/>
    <w:semiHidden/>
    <w:unhideWhenUsed/>
    <w:qFormat/>
    <w:uiPriority w:val="99"/>
    <w:tblPr>
      <w:tblCellMar>
        <w:top w:w="0" w:type="dxa"/>
        <w:left w:w="108" w:type="dxa"/>
        <w:bottom w:w="0" w:type="dxa"/>
        <w:right w:w="108" w:type="dxa"/>
      </w:tblCellMar>
    </w:tblPr>
  </w:style>
  <w:style w:type="paragraph" w:styleId="11">
    <w:name w:val="annotation text"/>
    <w:basedOn w:val="1"/>
    <w:link w:val="53"/>
    <w:unhideWhenUsed/>
    <w:qFormat/>
    <w:uiPriority w:val="99"/>
  </w:style>
  <w:style w:type="paragraph" w:styleId="12">
    <w:name w:val="footer"/>
    <w:basedOn w:val="1"/>
    <w:link w:val="48"/>
    <w:unhideWhenUsed/>
    <w:qFormat/>
    <w:uiPriority w:val="99"/>
    <w:pPr>
      <w:tabs>
        <w:tab w:val="center" w:pos="4153"/>
        <w:tab w:val="right" w:pos="8306"/>
      </w:tabs>
      <w:snapToGrid w:val="0"/>
      <w:spacing w:line="240" w:lineRule="auto"/>
    </w:pPr>
    <w:rPr>
      <w:sz w:val="18"/>
      <w:szCs w:val="18"/>
    </w:rPr>
  </w:style>
  <w:style w:type="paragraph" w:styleId="13">
    <w:name w:val="header"/>
    <w:basedOn w:val="1"/>
    <w:link w:val="49"/>
    <w:unhideWhenUsed/>
    <w:qFormat/>
    <w:uiPriority w:val="99"/>
    <w:pPr>
      <w:widowControl/>
      <w:tabs>
        <w:tab w:val="center" w:pos="4680"/>
        <w:tab w:val="right" w:pos="9360"/>
      </w:tabs>
      <w:spacing w:after="0" w:line="240" w:lineRule="auto"/>
    </w:pPr>
    <w:rPr>
      <w:rFonts w:cs="Times New Roman"/>
      <w:kern w:val="0"/>
    </w:rPr>
  </w:style>
  <w:style w:type="paragraph" w:styleId="14">
    <w:name w:val="Subtitle"/>
    <w:basedOn w:val="1"/>
    <w:next w:val="1"/>
    <w:link w:val="3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footnote text"/>
    <w:basedOn w:val="1"/>
    <w:semiHidden/>
    <w:unhideWhenUsed/>
    <w:qFormat/>
    <w:uiPriority w:val="99"/>
    <w:pPr>
      <w:snapToGrid w:val="0"/>
    </w:pPr>
    <w:rPr>
      <w:sz w:val="18"/>
    </w:rPr>
  </w:style>
  <w:style w:type="paragraph" w:styleId="16">
    <w:name w:val="Normal (Web)"/>
    <w:basedOn w:val="1"/>
    <w:semiHidden/>
    <w:unhideWhenUsed/>
    <w:qFormat/>
    <w:uiPriority w:val="99"/>
    <w:rPr>
      <w:sz w:val="24"/>
    </w:rPr>
  </w:style>
  <w:style w:type="paragraph" w:styleId="17">
    <w:name w:val="Title"/>
    <w:basedOn w:val="1"/>
    <w:next w:val="1"/>
    <w:link w:val="3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8">
    <w:name w:val="annotation subject"/>
    <w:basedOn w:val="11"/>
    <w:next w:val="11"/>
    <w:link w:val="54"/>
    <w:semiHidden/>
    <w:unhideWhenUsed/>
    <w:qFormat/>
    <w:uiPriority w:val="99"/>
    <w:rPr>
      <w:b/>
      <w:bCs/>
    </w:rPr>
  </w:style>
  <w:style w:type="character" w:styleId="21">
    <w:name w:val="Strong"/>
    <w:basedOn w:val="20"/>
    <w:qFormat/>
    <w:uiPriority w:val="22"/>
    <w:rPr>
      <w:b/>
    </w:rPr>
  </w:style>
  <w:style w:type="character" w:styleId="22">
    <w:name w:val="Emphasis"/>
    <w:basedOn w:val="20"/>
    <w:qFormat/>
    <w:uiPriority w:val="20"/>
    <w:rPr>
      <w:i/>
    </w:rPr>
  </w:style>
  <w:style w:type="character" w:styleId="23">
    <w:name w:val="Hyperlink"/>
    <w:basedOn w:val="20"/>
    <w:unhideWhenUsed/>
    <w:qFormat/>
    <w:uiPriority w:val="99"/>
    <w:rPr>
      <w:color w:val="0000FF"/>
      <w:u w:val="single"/>
    </w:rPr>
  </w:style>
  <w:style w:type="character" w:styleId="24">
    <w:name w:val="annotation reference"/>
    <w:basedOn w:val="20"/>
    <w:semiHidden/>
    <w:unhideWhenUsed/>
    <w:qFormat/>
    <w:uiPriority w:val="99"/>
    <w:rPr>
      <w:sz w:val="21"/>
      <w:szCs w:val="21"/>
    </w:rPr>
  </w:style>
  <w:style w:type="character" w:styleId="25">
    <w:name w:val="footnote reference"/>
    <w:basedOn w:val="20"/>
    <w:semiHidden/>
    <w:unhideWhenUsed/>
    <w:qFormat/>
    <w:uiPriority w:val="99"/>
    <w:rPr>
      <w:vertAlign w:val="superscript"/>
    </w:rPr>
  </w:style>
  <w:style w:type="character" w:customStyle="1" w:styleId="26">
    <w:name w:val="标题 1 字符"/>
    <w:basedOn w:val="20"/>
    <w:link w:val="2"/>
    <w:qFormat/>
    <w:uiPriority w:val="9"/>
    <w:rPr>
      <w:rFonts w:asciiTheme="majorHAnsi" w:hAnsiTheme="majorHAnsi" w:eastAsiaTheme="majorEastAsia" w:cstheme="majorBidi"/>
      <w:color w:val="104862" w:themeColor="accent1" w:themeShade="BF"/>
      <w:sz w:val="48"/>
      <w:szCs w:val="48"/>
    </w:rPr>
  </w:style>
  <w:style w:type="character" w:customStyle="1" w:styleId="27">
    <w:name w:val="标题 2 字符"/>
    <w:basedOn w:val="20"/>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8">
    <w:name w:val="标题 3 字符"/>
    <w:basedOn w:val="20"/>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9">
    <w:name w:val="标题 4 字符"/>
    <w:basedOn w:val="20"/>
    <w:link w:val="5"/>
    <w:semiHidden/>
    <w:qFormat/>
    <w:uiPriority w:val="9"/>
    <w:rPr>
      <w:rFonts w:cstheme="majorBidi"/>
      <w:color w:val="104862" w:themeColor="accent1" w:themeShade="BF"/>
      <w:sz w:val="28"/>
      <w:szCs w:val="28"/>
    </w:rPr>
  </w:style>
  <w:style w:type="character" w:customStyle="1" w:styleId="30">
    <w:name w:val="标题 5 字符"/>
    <w:basedOn w:val="20"/>
    <w:link w:val="6"/>
    <w:semiHidden/>
    <w:qFormat/>
    <w:uiPriority w:val="9"/>
    <w:rPr>
      <w:rFonts w:cstheme="majorBidi"/>
      <w:color w:val="104862" w:themeColor="accent1" w:themeShade="BF"/>
      <w:sz w:val="24"/>
    </w:rPr>
  </w:style>
  <w:style w:type="character" w:customStyle="1" w:styleId="31">
    <w:name w:val="标题 6 字符"/>
    <w:basedOn w:val="20"/>
    <w:link w:val="7"/>
    <w:semiHidden/>
    <w:qFormat/>
    <w:uiPriority w:val="9"/>
    <w:rPr>
      <w:rFonts w:cstheme="majorBidi"/>
      <w:b/>
      <w:bCs/>
      <w:color w:val="104862" w:themeColor="accent1" w:themeShade="BF"/>
    </w:rPr>
  </w:style>
  <w:style w:type="character" w:customStyle="1" w:styleId="32">
    <w:name w:val="标题 7 字符"/>
    <w:basedOn w:val="20"/>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3">
    <w:name w:val="标题 8 字符"/>
    <w:basedOn w:val="20"/>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4">
    <w:name w:val="标题 9 字符"/>
    <w:basedOn w:val="20"/>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标题 字符"/>
    <w:basedOn w:val="20"/>
    <w:link w:val="17"/>
    <w:qFormat/>
    <w:uiPriority w:val="10"/>
    <w:rPr>
      <w:rFonts w:asciiTheme="majorHAnsi" w:hAnsiTheme="majorHAnsi" w:eastAsiaTheme="majorEastAsia" w:cstheme="majorBidi"/>
      <w:spacing w:val="-10"/>
      <w:kern w:val="28"/>
      <w:sz w:val="56"/>
      <w:szCs w:val="56"/>
    </w:rPr>
  </w:style>
  <w:style w:type="character" w:customStyle="1" w:styleId="36">
    <w:name w:val="副标题 字符"/>
    <w:basedOn w:val="20"/>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7">
    <w:name w:val="引用1"/>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引用 字符"/>
    <w:basedOn w:val="20"/>
    <w:link w:val="37"/>
    <w:qFormat/>
    <w:uiPriority w:val="29"/>
    <w:rPr>
      <w:i/>
      <w:iCs/>
      <w:color w:val="404040" w:themeColor="text1" w:themeTint="BF"/>
      <w14:textFill>
        <w14:solidFill>
          <w14:schemeClr w14:val="tx1">
            <w14:lumMod w14:val="75000"/>
            <w14:lumOff w14:val="25000"/>
          </w14:schemeClr>
        </w14:solidFill>
      </w14:textFill>
    </w:rPr>
  </w:style>
  <w:style w:type="paragraph" w:customStyle="1" w:styleId="39">
    <w:name w:val="列表段落1"/>
    <w:basedOn w:val="1"/>
    <w:qFormat/>
    <w:uiPriority w:val="34"/>
    <w:pPr>
      <w:ind w:left="720"/>
      <w:contextualSpacing/>
    </w:pPr>
  </w:style>
  <w:style w:type="character" w:customStyle="1" w:styleId="40">
    <w:name w:val="明显强调1"/>
    <w:basedOn w:val="20"/>
    <w:qFormat/>
    <w:uiPriority w:val="21"/>
    <w:rPr>
      <w:i/>
      <w:iCs/>
      <w:color w:val="104862" w:themeColor="accent1" w:themeShade="BF"/>
    </w:rPr>
  </w:style>
  <w:style w:type="paragraph" w:customStyle="1" w:styleId="41">
    <w:name w:val="明显引用1"/>
    <w:basedOn w:val="1"/>
    <w:next w:val="1"/>
    <w:link w:val="4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2">
    <w:name w:val="明显引用 字符"/>
    <w:basedOn w:val="20"/>
    <w:link w:val="41"/>
    <w:qFormat/>
    <w:uiPriority w:val="30"/>
    <w:rPr>
      <w:i/>
      <w:iCs/>
      <w:color w:val="104862" w:themeColor="accent1" w:themeShade="BF"/>
    </w:rPr>
  </w:style>
  <w:style w:type="character" w:customStyle="1" w:styleId="43">
    <w:name w:val="明显参考1"/>
    <w:basedOn w:val="20"/>
    <w:qFormat/>
    <w:uiPriority w:val="32"/>
    <w:rPr>
      <w:b/>
      <w:bCs/>
      <w:smallCaps/>
      <w:color w:val="104862" w:themeColor="accent1" w:themeShade="BF"/>
      <w:spacing w:val="5"/>
    </w:rPr>
  </w:style>
  <w:style w:type="character" w:customStyle="1" w:styleId="44">
    <w:name w:val="正文文本 (2)_"/>
    <w:basedOn w:val="20"/>
    <w:link w:val="45"/>
    <w:qFormat/>
    <w:uiPriority w:val="0"/>
    <w:rPr>
      <w:rFonts w:ascii="Times New Roman" w:hAnsi="Times New Roman" w:eastAsia="Times New Roman" w:cs="Times New Roman"/>
      <w:sz w:val="20"/>
      <w:szCs w:val="20"/>
      <w:lang w:val="de-DE" w:eastAsia="de-DE" w:bidi="de-DE"/>
    </w:rPr>
  </w:style>
  <w:style w:type="paragraph" w:customStyle="1" w:styleId="45">
    <w:name w:val="正文文本 (2)"/>
    <w:basedOn w:val="1"/>
    <w:link w:val="44"/>
    <w:qFormat/>
    <w:uiPriority w:val="0"/>
    <w:pPr>
      <w:spacing w:after="260" w:line="266" w:lineRule="auto"/>
    </w:pPr>
    <w:rPr>
      <w:rFonts w:eastAsia="Times New Roman" w:cs="Times New Roman"/>
      <w:sz w:val="20"/>
      <w:szCs w:val="20"/>
      <w:lang w:val="de-DE" w:eastAsia="de-DE" w:bidi="de-DE"/>
    </w:rPr>
  </w:style>
  <w:style w:type="character" w:customStyle="1" w:styleId="46">
    <w:name w:val="正文文本 (3)_"/>
    <w:basedOn w:val="20"/>
    <w:link w:val="47"/>
    <w:qFormat/>
    <w:uiPriority w:val="0"/>
    <w:rPr>
      <w:rFonts w:ascii="Times New Roman" w:hAnsi="Times New Roman" w:eastAsia="Times New Roman" w:cs="Times New Roman"/>
      <w:i/>
      <w:iCs/>
      <w:sz w:val="18"/>
      <w:szCs w:val="18"/>
    </w:rPr>
  </w:style>
  <w:style w:type="paragraph" w:customStyle="1" w:styleId="47">
    <w:name w:val="正文文本 (3)"/>
    <w:basedOn w:val="1"/>
    <w:link w:val="46"/>
    <w:qFormat/>
    <w:uiPriority w:val="0"/>
    <w:pPr>
      <w:spacing w:after="260" w:line="307" w:lineRule="auto"/>
      <w:ind w:left="2020" w:firstLine="20"/>
    </w:pPr>
    <w:rPr>
      <w:rFonts w:eastAsia="Times New Roman" w:cs="Times New Roman"/>
      <w:i/>
      <w:iCs/>
      <w:sz w:val="18"/>
      <w:szCs w:val="18"/>
    </w:rPr>
  </w:style>
  <w:style w:type="character" w:customStyle="1" w:styleId="48">
    <w:name w:val="页脚 字符"/>
    <w:basedOn w:val="20"/>
    <w:link w:val="12"/>
    <w:qFormat/>
    <w:uiPriority w:val="99"/>
    <w:rPr>
      <w:sz w:val="18"/>
      <w:szCs w:val="18"/>
    </w:rPr>
  </w:style>
  <w:style w:type="character" w:customStyle="1" w:styleId="49">
    <w:name w:val="页眉 字符"/>
    <w:basedOn w:val="20"/>
    <w:link w:val="13"/>
    <w:qFormat/>
    <w:uiPriority w:val="99"/>
    <w:rPr>
      <w:rFonts w:cs="Times New Roman"/>
      <w:kern w:val="0"/>
      <w:szCs w:val="22"/>
      <w14:ligatures w14:val="none"/>
    </w:rPr>
  </w:style>
  <w:style w:type="character" w:customStyle="1" w:styleId="50">
    <w:name w:val="正文文本_"/>
    <w:basedOn w:val="20"/>
    <w:link w:val="51"/>
    <w:qFormat/>
    <w:uiPriority w:val="0"/>
    <w:rPr>
      <w:rFonts w:ascii="Times New Roman" w:hAnsi="Times New Roman" w:eastAsia="Times New Roman" w:cs="Times New Roman"/>
      <w:sz w:val="32"/>
      <w:szCs w:val="32"/>
    </w:rPr>
  </w:style>
  <w:style w:type="paragraph" w:customStyle="1" w:styleId="51">
    <w:name w:val="正文文本1"/>
    <w:basedOn w:val="1"/>
    <w:link w:val="50"/>
    <w:qFormat/>
    <w:uiPriority w:val="0"/>
    <w:pPr>
      <w:spacing w:after="360" w:line="269" w:lineRule="auto"/>
    </w:pPr>
    <w:rPr>
      <w:rFonts w:eastAsia="Times New Roman" w:cs="Times New Roman"/>
      <w:sz w:val="32"/>
      <w:szCs w:val="32"/>
    </w:rPr>
  </w:style>
  <w:style w:type="character" w:customStyle="1" w:styleId="52">
    <w:name w:val="未处理的提及1"/>
    <w:basedOn w:val="20"/>
    <w:semiHidden/>
    <w:unhideWhenUsed/>
    <w:qFormat/>
    <w:uiPriority w:val="99"/>
    <w:rPr>
      <w:color w:val="605E5C"/>
      <w:shd w:val="clear" w:color="auto" w:fill="E1DFDD"/>
    </w:rPr>
  </w:style>
  <w:style w:type="character" w:customStyle="1" w:styleId="53">
    <w:name w:val="批注文字 字符"/>
    <w:basedOn w:val="20"/>
    <w:link w:val="11"/>
    <w:qFormat/>
    <w:uiPriority w:val="99"/>
    <w:rPr>
      <w:color w:val="404040"/>
      <w:kern w:val="2"/>
      <w:sz w:val="21"/>
      <w:szCs w:val="22"/>
    </w:rPr>
  </w:style>
  <w:style w:type="character" w:customStyle="1" w:styleId="54">
    <w:name w:val="批注主题 字符"/>
    <w:basedOn w:val="53"/>
    <w:link w:val="18"/>
    <w:semiHidden/>
    <w:qFormat/>
    <w:uiPriority w:val="99"/>
    <w:rPr>
      <w:b/>
      <w:bCs/>
      <w:color w:val="404040"/>
      <w:kern w:val="2"/>
      <w:sz w:val="21"/>
      <w:szCs w:val="22"/>
    </w:rPr>
  </w:style>
  <w:style w:type="paragraph" w:customStyle="1" w:styleId="55">
    <w:name w:val="修订1"/>
    <w:hidden/>
    <w:semiHidden/>
    <w:qFormat/>
    <w:uiPriority w:val="99"/>
    <w:rPr>
      <w:rFonts w:ascii="Times New Roman" w:hAnsi="Times New Roman" w:eastAsia="宋体" w:cs="宋体"/>
      <w:color w:val="404040"/>
      <w:kern w:val="2"/>
      <w:sz w:val="21"/>
      <w:szCs w:val="22"/>
      <w:lang w:val="en-US" w:eastAsia="zh-CN" w:bidi="ar-SA"/>
    </w:rPr>
  </w:style>
  <w:style w:type="character" w:customStyle="1" w:styleId="56">
    <w:name w:val="未处理的提及2"/>
    <w:basedOn w:val="2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70FF3D-27F9-4186-A296-FBD5DD71213F}">
  <ds:schemaRefs/>
</ds:datastoreItem>
</file>

<file path=docProps/app.xml><?xml version="1.0" encoding="utf-8"?>
<Properties xmlns="http://schemas.openxmlformats.org/officeDocument/2006/extended-properties" xmlns:vt="http://schemas.openxmlformats.org/officeDocument/2006/docPropsVTypes">
  <Template>Normal</Template>
  <Pages>39</Pages>
  <Words>10965</Words>
  <Characters>62507</Characters>
  <Lines>520</Lines>
  <Paragraphs>146</Paragraphs>
  <TotalTime>85</TotalTime>
  <ScaleCrop>false</ScaleCrop>
  <LinksUpToDate>false</LinksUpToDate>
  <CharactersWithSpaces>73326</CharactersWithSpaces>
  <Application>WPS Office_12.1.0.16412_F1E327BC-269C-435d-A152-05C5408002CA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2025-08-15T10:07:00Z</dcterms:created>
  <dc:creator>lzx2023201990@ruc.edu.cn</dc:creator>
  <cp:lastModifiedBy>舟鹤</cp:lastModifiedBy>
  <dcterms:modified xsi:type="dcterms:W3CDTF">2025-10-05T11:23:07Z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4FE3E7CFDD12065B5D7D9168B2AF6B49_43</vt:lpwstr>
  </property>
  <property fmtid="{D5CDD505-2E9C-101B-9397-08002B2CF9AE}" pid="3" name="KSOProductBuildVer">
    <vt:lpwstr>2052-12.1.0.16412</vt:lpwstr>
  </property>
  <property fmtid="{D5CDD505-2E9C-101B-9397-08002B2CF9AE}" pid="4" name="KSOTemplateDocerSaveRecord">
    <vt:lpwstr>eyJoZGlkIjoiYWNjOTliZjE1ZjZjZTYzOTA3M2IyMzljOTY1ZDA2NWYiLCJ1c2VySWQiOiIxNTU3NzQ4NTQyIn0=</vt:lpwstr>
  </property>
</Properties>
</file>