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Examen BD 19.06.2020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/>
      </w:pPr>
      <w:bookmarkStart w:colFirst="0" w:colLast="0" w:name="_8zn87bvm5yq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Subiect SQL – 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u w:val="single"/>
          <w:rtl w:val="0"/>
        </w:rPr>
        <w:t xml:space="preserve">Nr.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consideră următoarele scheme relaționale:</w:t>
      </w:r>
    </w:p>
    <w:p w:rsidR="00000000" w:rsidDel="00000000" w:rsidP="00000000" w:rsidRDefault="00000000" w:rsidRPr="00000000" w14:paraId="00000004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HOTEL(id#, denumire, nr_stele, localitate)</w:t>
      </w:r>
    </w:p>
    <w:p w:rsidR="00000000" w:rsidDel="00000000" w:rsidP="00000000" w:rsidRDefault="00000000" w:rsidRPr="00000000" w14:paraId="00000005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CAZARE(id#, id_camera, data_cazare, nr_zile)</w:t>
      </w:r>
    </w:p>
    <w:p w:rsidR="00000000" w:rsidDel="00000000" w:rsidP="00000000" w:rsidRDefault="00000000" w:rsidRPr="00000000" w14:paraId="00000006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CAMERA(id#, id_hotel, nr_camera, capacitate)</w:t>
      </w:r>
    </w:p>
    <w:p w:rsidR="00000000" w:rsidDel="00000000" w:rsidP="00000000" w:rsidRDefault="00000000" w:rsidRPr="00000000" w14:paraId="00000007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TARIF_CAMERA(id_camera#, data_start#, data_end, tarif)</w:t>
      </w:r>
    </w:p>
    <w:p w:rsidR="00000000" w:rsidDel="00000000" w:rsidP="00000000" w:rsidRDefault="00000000" w:rsidRPr="00000000" w14:paraId="00000008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TURIST(id#, nume, prenume, data_nasterii, localitate_domiciliu, tara, telefon)</w:t>
      </w:r>
    </w:p>
    <w:p w:rsidR="00000000" w:rsidDel="00000000" w:rsidP="00000000" w:rsidRDefault="00000000" w:rsidRPr="00000000" w14:paraId="00000009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TURIST_CAZARE(id_cazare#, id_turist#)</w:t>
      </w:r>
    </w:p>
    <w:p w:rsidR="00000000" w:rsidDel="00000000" w:rsidP="00000000" w:rsidRDefault="00000000" w:rsidRPr="00000000" w14:paraId="0000000A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FACILITATI_HOTEL(id_hotel#, id_facilitate#)</w:t>
      </w:r>
    </w:p>
    <w:p w:rsidR="00000000" w:rsidDel="00000000" w:rsidP="00000000" w:rsidRDefault="00000000" w:rsidRPr="00000000" w14:paraId="0000000B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FACILITATE(id#, denumire)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siftw946zr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Probleme: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425.1968503937008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Să se afișeze hotelurile și turiștii cu vârsta mai mică decât 25 de ani care au fost cazați în acestea. Informațiile cerute sunt: denumirile și localitățile hotelurilor; codul, numele și prenumele turiștilor. (1.5p)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425.1968503937008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Pentru fiecare cameră în care au avut loc cel puțin 3 cazări, să se afle numărul de turiști distincți care au fost cazați. Informațiile cerute sunt numele hotelului, numărul camerei, numărul de cazări, numărul de turiști distincți. (2p)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425.1968503937008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Să se obțină numele turiștilor care au fost cazați doar în intervalul iunie-august. (2p)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425.1968503937008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Să se actualizeze, mărind cu 1, numărul de zile corespunzătoare cazării având durata maximă. (2p)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425.1968503937008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Să se creeze o copie a tabelului FACILITATI_HOTEL, denumită C_FACILITATI_HOTEL. Să se adauge constrângerile de integritate în tabelul copiat. 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Observații: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420"/>
        </w:tabs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Pentru rezolvarea subiectului, vă conectați la baza de date utilizând următoarele informații: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Connexion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exam66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exam66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examen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Host. </w:t>
      </w:r>
      <w:r w:rsidDel="00000000" w:rsidR="00000000" w:rsidRPr="00000000">
        <w:rPr>
          <w:rtl w:val="0"/>
        </w:rPr>
        <w:t xml:space="preserve">193.226.51.37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SID:</w:t>
      </w:r>
      <w:r w:rsidDel="00000000" w:rsidR="00000000" w:rsidRPr="00000000">
        <w:rPr>
          <w:rtl w:val="0"/>
        </w:rPr>
        <w:t xml:space="preserve"> o11g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Timp</w:t>
      </w:r>
      <w:r w:rsidDel="00000000" w:rsidR="00000000" w:rsidRPr="00000000">
        <w:rPr>
          <w:rtl w:val="0"/>
        </w:rPr>
        <w:t xml:space="preserve"> de lucru: 1h30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