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 MOODLE ȘI PE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https://sites.google.com/site/fmitehniciweb/notare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https://github.com/WebToLearn/laborator-tehnici-web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222222"/>
        </w:rPr>
      </w:pPr>
      <w:r w:rsidDel="00000000" w:rsidR="00000000" w:rsidRPr="00000000">
        <w:rPr>
          <w:i w:val="1"/>
          <w:rtl w:val="0"/>
        </w:rPr>
        <w:t xml:space="preserve">„</w:t>
      </w:r>
      <w:r w:rsidDel="00000000" w:rsidR="00000000" w:rsidRPr="00000000">
        <w:rPr>
          <w:i w:val="1"/>
          <w:color w:val="222222"/>
          <w:rtl w:val="0"/>
        </w:rPr>
        <w:t xml:space="preserve">O sa verificam laboratoarele in primul laborator dupa reluarea cursurilor.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</w:rPr>
      </w:pPr>
      <w:r w:rsidDel="00000000" w:rsidR="00000000" w:rsidRPr="00000000">
        <w:rPr>
          <w:i w:val="1"/>
          <w:color w:val="222222"/>
          <w:rtl w:val="0"/>
        </w:rPr>
        <w:t xml:space="preserve">Daca vreti putem sa stabilim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sesiuni pe Skype</w:t>
      </w:r>
      <w:r w:rsidDel="00000000" w:rsidR="00000000" w:rsidRPr="00000000">
        <w:rPr>
          <w:i w:val="1"/>
          <w:color w:val="222222"/>
          <w:rtl w:val="0"/>
        </w:rPr>
        <w:t xml:space="preserve"> pentru a va raspunde la intrebari.</w:t>
      </w:r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ite/fmitehniciweb/notare" TargetMode="External"/><Relationship Id="rId7" Type="http://schemas.openxmlformats.org/officeDocument/2006/relationships/hyperlink" Target="https://github.com/WebToLearn/laborator-tehnici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