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3B60" w14:textId="30F7133A" w:rsidR="00C30527" w:rsidRPr="00053023" w:rsidRDefault="00417C73" w:rsidP="00053023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053023">
        <w:rPr>
          <w:rFonts w:ascii="Tahoma" w:hAnsi="Tahoma" w:cs="Tahoma"/>
          <w:sz w:val="24"/>
          <w:szCs w:val="24"/>
          <w:rtl/>
          <w:lang w:bidi="fa-IR"/>
        </w:rPr>
        <w:t xml:space="preserve">توضیح در خصوص جلسات </w:t>
      </w:r>
      <w:r w:rsidRPr="00053023">
        <w:rPr>
          <w:rFonts w:ascii="Tahoma" w:hAnsi="Tahoma" w:cs="Tahoma"/>
          <w:sz w:val="24"/>
          <w:szCs w:val="24"/>
          <w:lang w:bidi="fa-IR"/>
        </w:rPr>
        <w:t>Grooming</w:t>
      </w:r>
    </w:p>
    <w:p w14:paraId="0649A7BC" w14:textId="10988FB6" w:rsidR="00417C73" w:rsidRPr="00053023" w:rsidRDefault="00417C73" w:rsidP="00053023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053023">
        <w:rPr>
          <w:rFonts w:ascii="Tahoma" w:hAnsi="Tahoma" w:cs="Tahoma"/>
          <w:sz w:val="24"/>
          <w:szCs w:val="24"/>
          <w:rtl/>
          <w:lang w:bidi="fa-IR"/>
        </w:rPr>
        <w:t xml:space="preserve">توضیح در خصوص جلسات </w:t>
      </w:r>
      <w:r w:rsidRPr="00053023">
        <w:rPr>
          <w:rFonts w:ascii="Tahoma" w:hAnsi="Tahoma" w:cs="Tahoma"/>
          <w:sz w:val="24"/>
          <w:szCs w:val="24"/>
          <w:lang w:bidi="fa-IR"/>
        </w:rPr>
        <w:t>Planning</w:t>
      </w:r>
    </w:p>
    <w:p w14:paraId="47CE0133" w14:textId="61643066" w:rsidR="00417C73" w:rsidRPr="00053023" w:rsidRDefault="00417C73" w:rsidP="00053023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 w:rsidRPr="00053023">
        <w:rPr>
          <w:rFonts w:ascii="Tahoma" w:hAnsi="Tahoma" w:cs="Tahoma"/>
          <w:sz w:val="24"/>
          <w:szCs w:val="24"/>
          <w:rtl/>
          <w:lang w:bidi="fa-IR"/>
        </w:rPr>
        <w:t xml:space="preserve">توضیح در خصوص اعداد (فیبوناچی) </w:t>
      </w:r>
      <w:r w:rsidRPr="00053023">
        <w:rPr>
          <w:rFonts w:ascii="Tahoma" w:hAnsi="Tahoma" w:cs="Tahoma"/>
          <w:sz w:val="24"/>
          <w:szCs w:val="24"/>
          <w:lang w:bidi="fa-IR"/>
        </w:rPr>
        <w:t>Effort</w:t>
      </w:r>
      <w:r w:rsidRPr="00053023">
        <w:rPr>
          <w:rFonts w:ascii="Tahoma" w:hAnsi="Tahoma" w:cs="Tahoma"/>
          <w:sz w:val="24"/>
          <w:szCs w:val="24"/>
          <w:rtl/>
          <w:lang w:bidi="fa-IR"/>
        </w:rPr>
        <w:t xml:space="preserve"> هر </w:t>
      </w:r>
      <w:r w:rsidRPr="00053023">
        <w:rPr>
          <w:rFonts w:ascii="Tahoma" w:hAnsi="Tahoma" w:cs="Tahoma"/>
          <w:sz w:val="24"/>
          <w:szCs w:val="24"/>
          <w:lang w:bidi="fa-IR"/>
        </w:rPr>
        <w:t>PBI = Product Backlog Item</w:t>
      </w:r>
    </w:p>
    <w:p w14:paraId="16F55DEB" w14:textId="50BF6E4A" w:rsidR="00417C73" w:rsidRDefault="00417C73" w:rsidP="00053023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5AF6EE37" w14:textId="1A9F845E" w:rsidR="00053023" w:rsidRDefault="00053023" w:rsidP="00053023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ویرایش پروفایل (توسط کاربر)</w:t>
      </w:r>
    </w:p>
    <w:p w14:paraId="74A5C69D" w14:textId="27F638F5" w:rsidR="00053023" w:rsidRDefault="00053023" w:rsidP="00053023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ویرایش پروفایل (توسط ادمین)</w:t>
      </w:r>
    </w:p>
    <w:p w14:paraId="2BF3E446" w14:textId="3406CF13" w:rsidR="00053023" w:rsidRDefault="00053023" w:rsidP="00053023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تغییر گذرواژه (توسط کاربر)</w:t>
      </w:r>
    </w:p>
    <w:p w14:paraId="0442E047" w14:textId="3D4D8C30" w:rsidR="00053023" w:rsidRDefault="00053023" w:rsidP="00053023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تغییر گذرواژه (توسط ادمین)</w:t>
      </w:r>
    </w:p>
    <w:p w14:paraId="6307D8BD" w14:textId="6B42D4EF" w:rsidR="00053023" w:rsidRDefault="00053023" w:rsidP="00053023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حذف کاربر (توسط ادمین)</w:t>
      </w:r>
    </w:p>
    <w:p w14:paraId="7DEFD53F" w14:textId="4B73BA71" w:rsidR="00750BC0" w:rsidRDefault="00750BC0" w:rsidP="00750BC0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نمایش پروفایل کاربر (به خود کاربر)</w:t>
      </w:r>
    </w:p>
    <w:p w14:paraId="31C46B13" w14:textId="677CD4F2" w:rsidR="00750BC0" w:rsidRDefault="00750BC0" w:rsidP="00750BC0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نمایش پروفایل کاربر (به عموم) (در صورتی که پروفایل کاربر عمومی باشد)</w:t>
      </w:r>
    </w:p>
    <w:p w14:paraId="3B0227AC" w14:textId="2060CE02" w:rsidR="00750BC0" w:rsidRDefault="00750BC0" w:rsidP="00750BC0">
      <w:pPr>
        <w:bidi/>
        <w:jc w:val="both"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نمایش پروفایل کاربر (به ادمین)</w:t>
      </w:r>
    </w:p>
    <w:p w14:paraId="546342D7" w14:textId="7F081E39" w:rsidR="00053023" w:rsidRDefault="00053023" w:rsidP="00053023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757C7507" w14:textId="52B67476" w:rsidR="00053023" w:rsidRDefault="00D06766" w:rsidP="00053023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ایجاد جدول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UserLogin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و ایجاد یک </w:t>
      </w:r>
      <w:r>
        <w:rPr>
          <w:rFonts w:ascii="Tahoma" w:hAnsi="Tahoma" w:cs="Tahoma"/>
          <w:sz w:val="24"/>
          <w:szCs w:val="24"/>
          <w:lang w:bidi="fa-IR"/>
        </w:rPr>
        <w:t>Record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در آن در زمان </w:t>
      </w:r>
      <w:r>
        <w:rPr>
          <w:rFonts w:ascii="Tahoma" w:hAnsi="Tahoma" w:cs="Tahoma"/>
          <w:sz w:val="24"/>
          <w:szCs w:val="24"/>
          <w:lang w:bidi="fa-IR"/>
        </w:rPr>
        <w:t>Login</w:t>
      </w:r>
    </w:p>
    <w:p w14:paraId="4F5AFCC0" w14:textId="7E167870" w:rsidR="00D06766" w:rsidRDefault="00D06766" w:rsidP="00D06766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نمایش ۵۰ ورود </w:t>
      </w:r>
      <w:r>
        <w:rPr>
          <w:rFonts w:ascii="Tahoma" w:hAnsi="Tahoma" w:cs="Tahoma"/>
          <w:sz w:val="24"/>
          <w:szCs w:val="24"/>
          <w:lang w:bidi="fa-IR"/>
        </w:rPr>
        <w:t>(Login)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آخر کاربر به کاربر</w:t>
      </w:r>
    </w:p>
    <w:p w14:paraId="3F174DEF" w14:textId="0315C96F" w:rsidR="00D06766" w:rsidRDefault="00D06766" w:rsidP="00D06766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نمایش ۱۰۰ ورود (</w:t>
      </w:r>
      <w:r>
        <w:rPr>
          <w:rFonts w:ascii="Tahoma" w:hAnsi="Tahoma" w:cs="Tahoma"/>
          <w:sz w:val="24"/>
          <w:szCs w:val="24"/>
          <w:lang w:bidi="fa-IR"/>
        </w:rPr>
        <w:t>Login</w:t>
      </w:r>
      <w:r>
        <w:rPr>
          <w:rFonts w:ascii="Tahoma" w:hAnsi="Tahoma" w:cs="Tahoma" w:hint="cs"/>
          <w:sz w:val="24"/>
          <w:szCs w:val="24"/>
          <w:rtl/>
          <w:lang w:bidi="fa-IR"/>
        </w:rPr>
        <w:t>) آخر کاربر به ادمین</w:t>
      </w:r>
    </w:p>
    <w:p w14:paraId="75DD558D" w14:textId="47280533" w:rsidR="00D06766" w:rsidRDefault="00D06766" w:rsidP="00D06766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655C538F" w14:textId="371EA335" w:rsidR="00D06766" w:rsidRPr="00D06766" w:rsidRDefault="00D06766" w:rsidP="00D06766">
      <w:pPr>
        <w:bidi/>
        <w:jc w:val="both"/>
        <w:rPr>
          <w:rFonts w:ascii="Tahoma" w:hAnsi="Tahoma" w:cs="Tahoma"/>
          <w:b/>
          <w:bCs/>
          <w:sz w:val="24"/>
          <w:szCs w:val="24"/>
          <w:u w:val="single"/>
          <w:rtl/>
          <w:lang w:bidi="fa-IR"/>
        </w:rPr>
      </w:pPr>
      <w:r w:rsidRPr="00D06766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ارسال </w:t>
      </w:r>
      <w:proofErr w:type="spellStart"/>
      <w:r w:rsidRPr="00D06766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VerificationKey</w:t>
      </w:r>
      <w:proofErr w:type="spellEnd"/>
      <w:r w:rsidRPr="00D06766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به ایمیل کاربر برای تایید نشانی پست الکترونیکی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(تصدیقی)</w:t>
      </w:r>
    </w:p>
    <w:p w14:paraId="0BF3DA4C" w14:textId="6733CCBB" w:rsidR="00D06766" w:rsidRDefault="00D06766" w:rsidP="00D06766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ایجاد صفحه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VerifyEmailAddressVerificationKey</w:t>
      </w:r>
      <w:proofErr w:type="spellEnd"/>
    </w:p>
    <w:p w14:paraId="49421759" w14:textId="07867D03" w:rsidR="00D06766" w:rsidRDefault="00D06766" w:rsidP="00D06766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</w:p>
    <w:p w14:paraId="4D76A119" w14:textId="42650074" w:rsidR="00D06766" w:rsidRDefault="00D06766" w:rsidP="00D06766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ایجاد </w:t>
      </w:r>
      <w:r>
        <w:rPr>
          <w:rFonts w:ascii="Tahoma" w:hAnsi="Tahoma" w:cs="Tahoma"/>
          <w:sz w:val="24"/>
          <w:szCs w:val="24"/>
          <w:lang w:bidi="fa-IR"/>
        </w:rPr>
        <w:t>Handler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مربوط به </w:t>
      </w:r>
      <w:r>
        <w:rPr>
          <w:rFonts w:ascii="Tahoma" w:hAnsi="Tahoma" w:cs="Tahoma"/>
          <w:sz w:val="24"/>
          <w:szCs w:val="24"/>
          <w:lang w:bidi="fa-IR"/>
        </w:rPr>
        <w:t>Send Again Verification Key</w:t>
      </w:r>
    </w:p>
    <w:p w14:paraId="32FB06A1" w14:textId="6399877B" w:rsidR="00D06766" w:rsidRPr="00D06766" w:rsidRDefault="00D06766" w:rsidP="00D06766">
      <w:pPr>
        <w:bidi/>
        <w:jc w:val="both"/>
        <w:rPr>
          <w:rFonts w:ascii="Tahoma" w:hAnsi="Tahoma" w:cs="Tahoma"/>
          <w:b/>
          <w:bCs/>
          <w:sz w:val="24"/>
          <w:szCs w:val="24"/>
          <w:u w:val="single"/>
          <w:lang w:bidi="fa-IR"/>
        </w:rPr>
      </w:pPr>
      <w:r w:rsidRPr="00D06766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ایجاد </w:t>
      </w:r>
      <w:r w:rsidRPr="00D06766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Handler</w:t>
      </w:r>
      <w:r w:rsidRPr="00D06766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مربوط به </w:t>
      </w:r>
      <w:r w:rsidRPr="00D06766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Reset Password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(تصدیقی)</w:t>
      </w:r>
    </w:p>
    <w:p w14:paraId="7177C433" w14:textId="1AAEDF67" w:rsidR="00D06766" w:rsidRDefault="00D06766" w:rsidP="00D06766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</w:p>
    <w:p w14:paraId="41BD2418" w14:textId="6104EFA1" w:rsidR="00D06766" w:rsidRDefault="00D06766" w:rsidP="00D06766">
      <w:pPr>
        <w:bidi/>
        <w:jc w:val="both"/>
        <w:rPr>
          <w:rFonts w:ascii="Tahoma" w:hAnsi="Tahoma" w:cs="Tahoma"/>
          <w:b/>
          <w:bCs/>
          <w:sz w:val="24"/>
          <w:szCs w:val="24"/>
          <w:u w:val="single"/>
          <w:rtl/>
          <w:lang w:bidi="fa-IR"/>
        </w:rPr>
      </w:pPr>
      <w:r w:rsidRPr="00D06766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شناسایی کلیه </w:t>
      </w:r>
      <w:r w:rsidRPr="00D06766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Page</w:t>
      </w:r>
      <w:r w:rsidRPr="00D06766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ها و </w:t>
      </w:r>
      <w:r w:rsidRPr="00D06766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Handler</w:t>
      </w:r>
      <w:r w:rsidRPr="00D06766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های پروژه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(قدیمی)</w:t>
      </w:r>
    </w:p>
    <w:p w14:paraId="4E202C76" w14:textId="435683A8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lang w:bidi="fa-IR"/>
        </w:rPr>
      </w:pPr>
    </w:p>
    <w:p w14:paraId="0E259591" w14:textId="77777777" w:rsidR="00074421" w:rsidRDefault="00074421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br w:type="page"/>
      </w:r>
    </w:p>
    <w:p w14:paraId="0E6067A8" w14:textId="0A01CD84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مدیریت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ها</w:t>
      </w:r>
    </w:p>
    <w:p w14:paraId="0235EAC4" w14:textId="2AE601D1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فقط قابلیت ویرایش دارد و امکان اضافه یا حذف ندارد!</w:t>
      </w:r>
    </w:p>
    <w:p w14:paraId="54E07A9A" w14:textId="28DE0AFF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فعلا صرفا دو </w:t>
      </w:r>
      <w:r>
        <w:rPr>
          <w:rFonts w:ascii="Tahoma" w:hAnsi="Tahoma" w:cs="Tahoma"/>
          <w:sz w:val="24"/>
          <w:szCs w:val="24"/>
          <w:lang w:bidi="fa-IR"/>
        </w:rPr>
        <w:t>Record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دارد (فارسی / انگلیسی) که به صورت </w:t>
      </w:r>
      <w:r>
        <w:rPr>
          <w:rFonts w:ascii="Tahoma" w:hAnsi="Tahoma" w:cs="Tahoma"/>
          <w:sz w:val="24"/>
          <w:szCs w:val="24"/>
          <w:lang w:bidi="fa-IR"/>
        </w:rPr>
        <w:t>Seed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درج می‌شود.</w:t>
      </w:r>
    </w:p>
    <w:p w14:paraId="69589F4B" w14:textId="776208F0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می‌توان یک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غیر فعال کرد!</w:t>
      </w:r>
    </w:p>
    <w:p w14:paraId="06FDD414" w14:textId="1F162D95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در صورتی بخواهیم یک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غیر فعال کنیم، باید چک شود که لااقل یک </w:t>
      </w:r>
      <w:r>
        <w:rPr>
          <w:rFonts w:ascii="Tahoma" w:hAnsi="Tahoma" w:cs="Tahoma"/>
          <w:sz w:val="24"/>
          <w:szCs w:val="24"/>
          <w:lang w:bidi="fa-IR"/>
        </w:rPr>
        <w:t>Culture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دیگر فعال باشد، در غیر این صورت خطا دهد.</w:t>
      </w:r>
    </w:p>
    <w:p w14:paraId="30DF63C1" w14:textId="46CA450B" w:rsidR="00074421" w:rsidRDefault="00074421" w:rsidP="00074421">
      <w:pPr>
        <w:bidi/>
        <w:jc w:val="both"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در بسیاری از </w:t>
      </w:r>
      <w:r>
        <w:rPr>
          <w:rFonts w:ascii="Tahoma" w:hAnsi="Tahoma" w:cs="Tahoma"/>
          <w:sz w:val="24"/>
          <w:szCs w:val="24"/>
          <w:lang w:bidi="fa-IR"/>
        </w:rPr>
        <w:t>Model / Entity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ها </w:t>
      </w:r>
      <w:r w:rsidR="001049FF">
        <w:rPr>
          <w:rFonts w:ascii="Tahoma" w:hAnsi="Tahoma" w:cs="Tahoma" w:hint="cs"/>
          <w:sz w:val="24"/>
          <w:szCs w:val="24"/>
          <w:rtl/>
          <w:lang w:bidi="fa-IR"/>
        </w:rPr>
        <w:t xml:space="preserve">از این جدول استفاده می‌شود، مانند </w:t>
      </w:r>
      <w:r w:rsidR="001049FF">
        <w:rPr>
          <w:rFonts w:ascii="Tahoma" w:hAnsi="Tahoma" w:cs="Tahoma"/>
          <w:sz w:val="24"/>
          <w:szCs w:val="24"/>
          <w:lang w:bidi="fa-IR"/>
        </w:rPr>
        <w:t>Slide</w:t>
      </w:r>
      <w:r w:rsidR="001049FF">
        <w:rPr>
          <w:rFonts w:ascii="Tahoma" w:hAnsi="Tahoma" w:cs="Tahoma" w:hint="cs"/>
          <w:sz w:val="24"/>
          <w:szCs w:val="24"/>
          <w:rtl/>
          <w:lang w:bidi="fa-IR"/>
        </w:rPr>
        <w:t>، بدین معنا که اسلایدهای مربوط به فارسی و انگلیسی متفاوت باشد.</w:t>
      </w:r>
    </w:p>
    <w:p w14:paraId="4F342608" w14:textId="77777777" w:rsidR="001049FF" w:rsidRPr="00D06766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1EA3D880" w14:textId="77777777" w:rsidR="001049FF" w:rsidRPr="00074421" w:rsidRDefault="001049FF" w:rsidP="001049FF">
      <w:pPr>
        <w:bidi/>
        <w:jc w:val="both"/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</w:pPr>
      <w:r w:rsidRPr="00074421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بهبود </w:t>
      </w:r>
      <w:proofErr w:type="spellStart"/>
      <w:r w:rsidRPr="00074421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MenuItem</w:t>
      </w:r>
      <w:proofErr w:type="spellEnd"/>
      <w:r w:rsidRPr="00074421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و ایجاد یک ساختار </w:t>
      </w:r>
      <w:r w:rsidRPr="00074421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Interface</w:t>
      </w:r>
      <w:r w:rsidRPr="00074421"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برای جداول </w:t>
      </w:r>
      <w:proofErr w:type="spellStart"/>
      <w:r w:rsidRPr="00074421">
        <w:rPr>
          <w:rFonts w:ascii="Tahoma" w:hAnsi="Tahoma" w:cs="Tahoma"/>
          <w:b/>
          <w:bCs/>
          <w:sz w:val="24"/>
          <w:szCs w:val="24"/>
          <w:u w:val="single"/>
          <w:lang w:bidi="fa-IR"/>
        </w:rPr>
        <w:t>Self Join</w:t>
      </w:r>
      <w:proofErr w:type="spellEnd"/>
      <w:r>
        <w:rPr>
          <w:rFonts w:ascii="Tahoma" w:hAnsi="Tahoma" w:cs="Tahoma" w:hint="cs"/>
          <w:b/>
          <w:bCs/>
          <w:sz w:val="24"/>
          <w:szCs w:val="24"/>
          <w:u w:val="single"/>
          <w:rtl/>
          <w:lang w:bidi="fa-IR"/>
        </w:rPr>
        <w:t xml:space="preserve"> (تصدیقی)</w:t>
      </w:r>
    </w:p>
    <w:p w14:paraId="5A3D5159" w14:textId="4338B434" w:rsidR="00074421" w:rsidRDefault="001049FF" w:rsidP="00074421">
      <w:pPr>
        <w:bidi/>
        <w:jc w:val="both"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بعد از طراحی و پیاده‌سازی جدول </w:t>
      </w:r>
      <w:r>
        <w:rPr>
          <w:rFonts w:ascii="Tahoma" w:hAnsi="Tahoma" w:cs="Tahoma"/>
          <w:sz w:val="24"/>
          <w:szCs w:val="24"/>
          <w:lang w:bidi="fa-IR"/>
        </w:rPr>
        <w:t>Cultures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MenuItem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باید مجهز به فیلد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CultureId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شود. چرا که منوها در فارسی و انگلیسی باید متفاوت باشد.</w:t>
      </w:r>
    </w:p>
    <w:p w14:paraId="603AE71E" w14:textId="77777777" w:rsidR="001049FF" w:rsidRDefault="001049FF" w:rsidP="001049FF">
      <w:pPr>
        <w:bidi/>
        <w:jc w:val="both"/>
        <w:rPr>
          <w:rFonts w:ascii="Tahoma" w:hAnsi="Tahoma" w:cs="Tahoma" w:hint="cs"/>
          <w:sz w:val="24"/>
          <w:szCs w:val="24"/>
          <w:rtl/>
          <w:lang w:bidi="fa-IR"/>
        </w:rPr>
      </w:pPr>
    </w:p>
    <w:p w14:paraId="6905A73C" w14:textId="7206EA88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مدیریت </w:t>
      </w:r>
      <w:r>
        <w:rPr>
          <w:rFonts w:ascii="Tahoma" w:hAnsi="Tahoma" w:cs="Tahoma"/>
          <w:sz w:val="24"/>
          <w:szCs w:val="24"/>
          <w:lang w:bidi="fa-IR"/>
        </w:rPr>
        <w:t>Slide Show</w:t>
      </w:r>
    </w:p>
    <w:p w14:paraId="6F7F6F7B" w14:textId="02E47875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Id</w:t>
      </w:r>
    </w:p>
    <w:p w14:paraId="11EDDA20" w14:textId="16823CEC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Ordering</w:t>
      </w:r>
    </w:p>
    <w:p w14:paraId="08C1558A" w14:textId="38D5FCCE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IsActive</w:t>
      </w:r>
    </w:p>
    <w:p w14:paraId="1D67EE25" w14:textId="16E27579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ImageUrl</w:t>
      </w:r>
      <w:proofErr w:type="spellEnd"/>
    </w:p>
    <w:p w14:paraId="72D956C3" w14:textId="066137BF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ImageTitle</w:t>
      </w:r>
      <w:proofErr w:type="spellEnd"/>
    </w:p>
    <w:p w14:paraId="5AA45E32" w14:textId="64DB3033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ImageUrl</w:t>
      </w:r>
      <w:proofErr w:type="spellEnd"/>
    </w:p>
    <w:p w14:paraId="47D4F63C" w14:textId="641FD59E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StartDateTime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>?</w:t>
      </w:r>
    </w:p>
    <w:p w14:paraId="3452F9FF" w14:textId="3F98AAB3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FinishDateTime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>?</w:t>
      </w:r>
    </w:p>
    <w:p w14:paraId="5ED974B6" w14:textId="575F423B" w:rsidR="00074421" w:rsidRDefault="00074421" w:rsidP="00074421">
      <w:pPr>
        <w:jc w:val="both"/>
        <w:rPr>
          <w:rFonts w:ascii="Tahoma" w:hAnsi="Tahoma" w:cs="Tahoma"/>
          <w:sz w:val="24"/>
          <w:szCs w:val="24"/>
          <w:lang w:bidi="fa-IR"/>
        </w:rPr>
      </w:pPr>
    </w:p>
    <w:p w14:paraId="7C7CC2A6" w14:textId="0D968E69" w:rsidR="00074421" w:rsidRDefault="00074421" w:rsidP="00074421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نمایش </w:t>
      </w:r>
      <w:r>
        <w:rPr>
          <w:rFonts w:ascii="Tahoma" w:hAnsi="Tahoma" w:cs="Tahoma"/>
          <w:sz w:val="24"/>
          <w:szCs w:val="24"/>
          <w:lang w:bidi="fa-IR"/>
        </w:rPr>
        <w:t>Slide Show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در صفحه اول</w:t>
      </w:r>
    </w:p>
    <w:p w14:paraId="63E20C83" w14:textId="77777777" w:rsidR="00074421" w:rsidRPr="00D06766" w:rsidRDefault="00074421" w:rsidP="00074421">
      <w:pPr>
        <w:bidi/>
        <w:jc w:val="both"/>
        <w:rPr>
          <w:rFonts w:ascii="Tahoma" w:hAnsi="Tahoma" w:cs="Tahoma" w:hint="cs"/>
          <w:sz w:val="24"/>
          <w:szCs w:val="24"/>
          <w:lang w:bidi="fa-IR"/>
        </w:rPr>
      </w:pPr>
    </w:p>
    <w:p w14:paraId="335D35C1" w14:textId="2C6079EF" w:rsidR="00D06766" w:rsidRDefault="001049FF" w:rsidP="00D06766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جدول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PageCategory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PostCategory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>, Page, Post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نیز باید مجهز به فیلد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CultureId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شود.</w:t>
      </w:r>
    </w:p>
    <w:p w14:paraId="0C327FBF" w14:textId="085B8587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3A1E35EE" w14:textId="412B0AB0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باید </w:t>
      </w:r>
      <w:r>
        <w:rPr>
          <w:rFonts w:ascii="Tahoma" w:hAnsi="Tahoma" w:cs="Tahoma"/>
          <w:sz w:val="24"/>
          <w:szCs w:val="24"/>
          <w:lang w:bidi="fa-IR"/>
        </w:rPr>
        <w:t>Routing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پروژه به گونه‌ای تغییر کند که اگر کاربر نوشت:</w:t>
      </w:r>
    </w:p>
    <w:p w14:paraId="2B45D9D4" w14:textId="07AF13B4" w:rsidR="001049FF" w:rsidRDefault="001049FF" w:rsidP="001049FF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4" w:history="1">
        <w:r w:rsidRPr="008C77D3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https://Dtat.ir/Page/Help</w:t>
        </w:r>
      </w:hyperlink>
    </w:p>
    <w:p w14:paraId="22D752B8" w14:textId="5B7DE804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نشانی ذیل </w:t>
      </w:r>
      <w:r>
        <w:rPr>
          <w:rFonts w:ascii="Tahoma" w:hAnsi="Tahoma" w:cs="Tahoma"/>
          <w:sz w:val="24"/>
          <w:szCs w:val="24"/>
          <w:lang w:bidi="fa-IR"/>
        </w:rPr>
        <w:t>Route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شود:</w:t>
      </w:r>
    </w:p>
    <w:p w14:paraId="083AC975" w14:textId="776D5533" w:rsidR="001049FF" w:rsidRDefault="001049FF" w:rsidP="001049FF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5" w:history="1">
        <w:r w:rsidRPr="008C77D3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https://Dtat.ir/Page?name=Help</w:t>
        </w:r>
      </w:hyperlink>
    </w:p>
    <w:p w14:paraId="4E8E201D" w14:textId="386A710D" w:rsidR="001049FF" w:rsidRDefault="001049FF" w:rsidP="001049FF">
      <w:pPr>
        <w:jc w:val="both"/>
        <w:rPr>
          <w:rFonts w:ascii="Tahoma" w:hAnsi="Tahoma" w:cs="Tahoma"/>
          <w:sz w:val="24"/>
          <w:szCs w:val="24"/>
          <w:lang w:bidi="fa-IR"/>
        </w:rPr>
      </w:pPr>
    </w:p>
    <w:p w14:paraId="667FCC5F" w14:textId="4FD051BF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05DCE22F" w14:textId="697B45BA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اعمال تغییرات در </w:t>
      </w:r>
      <w:r>
        <w:rPr>
          <w:rFonts w:ascii="Tahoma" w:hAnsi="Tahoma" w:cs="Tahoma"/>
          <w:sz w:val="24"/>
          <w:szCs w:val="24"/>
          <w:lang w:bidi="fa-IR"/>
        </w:rPr>
        <w:t>Scripts.js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به گونه‌ای که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TextArea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ها به شکل 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TinyMce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نمایش داده شود.</w:t>
      </w:r>
    </w:p>
    <w:p w14:paraId="392EE862" w14:textId="5795BC16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265D7295" w14:textId="556389F8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نمایش ۱۰ مطلب </w:t>
      </w:r>
      <w:r>
        <w:rPr>
          <w:rFonts w:ascii="Tahoma" w:hAnsi="Tahoma" w:cs="Tahoma"/>
          <w:sz w:val="24"/>
          <w:szCs w:val="24"/>
          <w:lang w:bidi="fa-IR"/>
        </w:rPr>
        <w:t>(Post)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آخر در صفحه اول</w:t>
      </w:r>
    </w:p>
    <w:p w14:paraId="66B0CC9A" w14:textId="27A62429" w:rsidR="001049FF" w:rsidRDefault="001049FF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2BC6082C" w14:textId="6A8B26B0" w:rsidR="001049FF" w:rsidRDefault="007C70F1" w:rsidP="001049FF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در صورتی که کاربر نشانی ذیل را بزند، فهرست تمام مطالب (۱۰ مطلب آخر) مربوط به </w:t>
      </w:r>
      <w:r>
        <w:rPr>
          <w:rFonts w:ascii="Tahoma" w:hAnsi="Tahoma" w:cs="Tahoma"/>
          <w:sz w:val="24"/>
          <w:szCs w:val="24"/>
          <w:lang w:bidi="fa-IR"/>
        </w:rPr>
        <w:t>Post Category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مربوطه نمایش داده شود:</w:t>
      </w:r>
    </w:p>
    <w:p w14:paraId="7758145D" w14:textId="70971934" w:rsidR="007C70F1" w:rsidRDefault="007C70F1" w:rsidP="007C70F1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6" w:history="1">
        <w:r w:rsidRPr="008C77D3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https://Dtat.ir/PageCategory/News</w:t>
        </w:r>
      </w:hyperlink>
    </w:p>
    <w:p w14:paraId="208A850E" w14:textId="1B3B7072" w:rsidR="007C70F1" w:rsidRDefault="007C70F1" w:rsidP="007C70F1">
      <w:pPr>
        <w:jc w:val="both"/>
        <w:rPr>
          <w:rFonts w:ascii="Tahoma" w:hAnsi="Tahoma" w:cs="Tahoma"/>
          <w:sz w:val="24"/>
          <w:szCs w:val="24"/>
          <w:lang w:bidi="fa-IR"/>
        </w:rPr>
      </w:pPr>
      <w:hyperlink r:id="rId7" w:history="1">
        <w:r w:rsidRPr="008C77D3">
          <w:rPr>
            <w:rStyle w:val="Hyperlink"/>
            <w:rFonts w:ascii="Tahoma" w:hAnsi="Tahoma" w:cs="Tahoma"/>
            <w:sz w:val="24"/>
            <w:szCs w:val="24"/>
            <w:lang w:bidi="fa-IR"/>
          </w:rPr>
          <w:t>https://Dtat.ir/PageCategory/</w:t>
        </w:r>
        <w:r w:rsidRPr="008C77D3">
          <w:rPr>
            <w:rStyle w:val="Hyperlink"/>
            <w:rFonts w:ascii="Tahoma" w:hAnsi="Tahoma" w:cs="Tahoma" w:hint="cs"/>
            <w:sz w:val="24"/>
            <w:szCs w:val="24"/>
            <w:rtl/>
            <w:lang w:bidi="fa-IR"/>
          </w:rPr>
          <w:t>اخبار</w:t>
        </w:r>
      </w:hyperlink>
    </w:p>
    <w:p w14:paraId="7FF54D28" w14:textId="2A3BD439" w:rsidR="007C70F1" w:rsidRDefault="007C70F1" w:rsidP="007C70F1">
      <w:pPr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544968C5" w14:textId="6BF91C58" w:rsidR="00E74E97" w:rsidRDefault="00E74E97" w:rsidP="00E74E97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ممکن است که بعدا به جاری رابطه یک به چند بین نقش و کاربر، رابطه چند به چند طراحی و پیاده‌سازی شود!</w:t>
      </w:r>
    </w:p>
    <w:p w14:paraId="4EC15161" w14:textId="695BE85A" w:rsidR="00E74E97" w:rsidRDefault="00E74E97" w:rsidP="00E74E97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</w:p>
    <w:p w14:paraId="6D7DDF8E" w14:textId="5FD46B96" w:rsidR="00E74E97" w:rsidRDefault="00E74E97" w:rsidP="00E74E97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ایجاد صفحه تماس با ما (در صورتی که فیلدهای ذیل در جدول </w:t>
      </w:r>
      <w:r>
        <w:rPr>
          <w:rFonts w:ascii="Tahoma" w:hAnsi="Tahoma" w:cs="Tahoma"/>
          <w:sz w:val="24"/>
          <w:szCs w:val="24"/>
          <w:lang w:bidi="fa-IR"/>
        </w:rPr>
        <w:t>User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وجود ندارد، به جدول </w:t>
      </w:r>
      <w:r>
        <w:rPr>
          <w:rFonts w:ascii="Tahoma" w:hAnsi="Tahoma" w:cs="Tahoma"/>
          <w:sz w:val="24"/>
          <w:szCs w:val="24"/>
          <w:lang w:bidi="fa-IR"/>
        </w:rPr>
        <w:t>User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اضافه شود)</w:t>
      </w:r>
    </w:p>
    <w:p w14:paraId="73303474" w14:textId="0D28A9DF" w:rsidR="00E74E97" w:rsidRDefault="00E74E97" w:rsidP="00E74E97">
      <w:pPr>
        <w:jc w:val="both"/>
        <w:rPr>
          <w:rFonts w:ascii="Tahoma" w:hAnsi="Tahoma" w:cs="Tahoma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DisplayInContactUsPage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 xml:space="preserve"> (bool)</w:t>
      </w:r>
    </w:p>
    <w:p w14:paraId="06D04DBE" w14:textId="420F6135" w:rsidR="00E74E97" w:rsidRPr="00D06766" w:rsidRDefault="00E74E97" w:rsidP="00E74E97">
      <w:pPr>
        <w:jc w:val="both"/>
        <w:rPr>
          <w:rFonts w:ascii="Tahoma" w:hAnsi="Tahoma" w:cs="Tahoma" w:hint="cs"/>
          <w:sz w:val="24"/>
          <w:szCs w:val="24"/>
          <w:lang w:bidi="fa-IR"/>
        </w:rPr>
      </w:pPr>
      <w:proofErr w:type="spellStart"/>
      <w:r>
        <w:rPr>
          <w:rFonts w:ascii="Tahoma" w:hAnsi="Tahoma" w:cs="Tahoma"/>
          <w:sz w:val="24"/>
          <w:szCs w:val="24"/>
          <w:lang w:bidi="fa-IR"/>
        </w:rPr>
        <w:t>DisplayNameIn</w:t>
      </w:r>
      <w:r>
        <w:rPr>
          <w:rFonts w:ascii="Tahoma" w:hAnsi="Tahoma" w:cs="Tahoma"/>
          <w:sz w:val="24"/>
          <w:szCs w:val="24"/>
          <w:lang w:bidi="fa-IR"/>
        </w:rPr>
        <w:t>ContactUsPage</w:t>
      </w:r>
      <w:proofErr w:type="spellEnd"/>
      <w:r>
        <w:rPr>
          <w:rFonts w:ascii="Tahoma" w:hAnsi="Tahoma" w:cs="Tahoma"/>
          <w:sz w:val="24"/>
          <w:szCs w:val="24"/>
          <w:lang w:bidi="fa-IR"/>
        </w:rPr>
        <w:t xml:space="preserve"> (string?)</w:t>
      </w:r>
    </w:p>
    <w:sectPr w:rsidR="00E74E97" w:rsidRPr="00D0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13"/>
    <w:rsid w:val="00053023"/>
    <w:rsid w:val="00074421"/>
    <w:rsid w:val="001049FF"/>
    <w:rsid w:val="00417C73"/>
    <w:rsid w:val="00750BC0"/>
    <w:rsid w:val="007C70F1"/>
    <w:rsid w:val="00820C13"/>
    <w:rsid w:val="009419BA"/>
    <w:rsid w:val="00C30527"/>
    <w:rsid w:val="00D06766"/>
    <w:rsid w:val="00E7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00378B"/>
  <w15:chartTrackingRefBased/>
  <w15:docId w15:val="{E9CD4051-58D6-48AA-9965-F12B0E8A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tat.ir/PageCategory/&#1575;&#1582;&#1576;&#1575;&#1585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tat.ir/PageCategory/News" TargetMode="External"/><Relationship Id="rId5" Type="http://schemas.openxmlformats.org/officeDocument/2006/relationships/hyperlink" Target="https://Dtat.ir/Page?name=Help" TargetMode="External"/><Relationship Id="rId4" Type="http://schemas.openxmlformats.org/officeDocument/2006/relationships/hyperlink" Target="https://Dtat.ir/Page/Hel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2022-09-04T07:54:00Z</dcterms:created>
  <dcterms:modified xsi:type="dcterms:W3CDTF">2022-09-04T08:37:00Z</dcterms:modified>
</cp:coreProperties>
</file>