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نام خدا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به بهانه یک دوره جدید، می‌خواهم کمی تیراندازی 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پیشاپیش عذرخواهی می‌کنم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عنوان دوره جدید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 xml:space="preserve">ASP.NET Core Web API + Blazor Web Assembly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Custom Security</w:t>
      </w:r>
    </w:p>
    <w:p>
      <w:pPr>
        <w:pStyle w:val="Normal"/>
        <w:bidi w:val="0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معرفی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Road Map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برای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NET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.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کارها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تفاوت زبان‌های برنامه‌نویسی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معرفی استراتژی یادگیری آن‌ها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یک سری مباحث جامعه‌شناسی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left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  <w:r>
        <w:br w:type="page"/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محدودیت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LinkedIn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اگر نمونه‌گیری بیش از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۱۰۰۰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واحد باشد، یک نمونه‌گیری نرمال بوده و تا حد زیادی، قابل اتکاء و اعتماد می‌باشد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در طی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۳۳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سال، بیش از شانزده هزار نفر شاگرد داشته‌ام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center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 مردم ایران به صورت نرم یا نرمال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نکته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: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ما ایرانی‌های بی‌اندازه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ویژگی‌های مثبت و قابل تحسین داریم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ولی اگر، کمی نقاط ضعف داریم، شایسته است که در صورت امکان این نقاط ضعف را اصلاح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ما ایرانی‌ها،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کم و بیش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مردمانی با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ضریب هوشی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بوده، که معمولاً بدون </w:t>
      </w:r>
      <w:r>
        <w:rPr>
          <w:rFonts w:ascii="IRANSansXFaNum" w:hAnsi="IRANSansXFaNum" w:eastAsia="NSimSun" w:cs="IRANSansXFaNum"/>
          <w:b w:val="false"/>
          <w:b w:val="false"/>
          <w:bCs w:val="false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اندیشه و تحلیل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دیدگاه فلسفی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متعصبانه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غیر منصفانه، نسبت به عقاید خود پافشاری می‌کنیم، و البته می‌توان با کار 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lang w:val="en-US" w:eastAsia="zh-CN" w:bidi="fa-IR"/>
        </w:rPr>
        <w:t>Social Engineering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، ما را جوگیر کرده و نظرات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ایدئولوژی‌مان را تغییر دهیم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ضریب هوشی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متوسط ضریب هوشی ایرانی‌ها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۸۵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بوده و در بین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۲۰۰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و اندی کشور، رتبه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lang w:val="en-US" w:eastAsia="zh-CN" w:bidi="fa-IR"/>
        </w:rPr>
        <w:t>۸۳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 را داراست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.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هر چیزی از خود آن چیز مهم‌تر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ازدواج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ازدواج دو ارمنی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فرزندآوری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برای بهبود زندگی و اصلاح طرف مقابل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مذهب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اهمیت حق الناس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در همه ادیان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)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فلسفه مهاجرت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هجرت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بانک اطلاعاتی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اوراکل 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SQL Server</w:t>
      </w:r>
    </w:p>
    <w:p>
      <w:pPr>
        <w:pStyle w:val="Normal"/>
        <w:numPr>
          <w:ilvl w:val="0"/>
          <w:numId w:val="4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فلسفه انتخاب زبان برنامه‌نویسی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مثلاً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#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C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و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Python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(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من جزء خوارج نشده‌ام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!)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تعصب در هر موضوعی مجاز نیست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در جایگاهی هم که الزامی است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تا فلسفه آن چیز را نمی‌دانیم، نباید پرخاشگرانه و غیر منصفانه اظهارنظر کنیم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یک تیم فوتبال</w:t>
      </w:r>
    </w:p>
    <w:p>
      <w:pPr>
        <w:pStyle w:val="Normal"/>
        <w:numPr>
          <w:ilvl w:val="0"/>
          <w:numId w:val="3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طرفداری از فلسطین و اسرائیل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b/>
          <w:bCs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جوگیر شدن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 xml:space="preserve">! </w:t>
      </w:r>
      <w:r>
        <w:rPr>
          <w:rFonts w:ascii="IRANSansXFaNum" w:hAnsi="IRANSansXFaNum" w:eastAsia="NSimSun" w:cs="IRANSansXFaNum"/>
          <w:b/>
          <w:b/>
          <w:bCs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تغییر رویه</w:t>
      </w:r>
      <w:r>
        <w:rPr>
          <w:rFonts w:eastAsia="NSimSun" w:cs="IRANSansXFaNum" w:ascii="IRANSansXFaNum" w:hAnsi="IRANSansXFaNum"/>
          <w:b/>
          <w:bCs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تا جلسه هیات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/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 xml:space="preserve">دو ساعت مشاهده فیلم‌ها و سخنرانی‌های 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  <w:t>Instagram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 xml:space="preserve"> </w:t>
      </w: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و ماهواره</w:t>
      </w:r>
    </w:p>
    <w:p>
      <w:pPr>
        <w:pStyle w:val="Normal"/>
        <w:numPr>
          <w:ilvl w:val="0"/>
          <w:numId w:val="2"/>
        </w:numPr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ascii="IRANSansXFaNum" w:hAnsi="IRANSansXFaNum" w:eastAsia="NSimSun" w:cs="IRANSansXFaNum"/>
          <w:color w:val="auto"/>
          <w:kern w:val="2"/>
          <w:sz w:val="20"/>
          <w:sz w:val="20"/>
          <w:szCs w:val="20"/>
          <w:rtl w:val="true"/>
          <w:lang w:val="en-US" w:eastAsia="zh-CN" w:bidi="fa-IR"/>
        </w:rPr>
        <w:t>انتخابات</w:t>
      </w: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>!</w:t>
      </w:r>
    </w:p>
    <w:p>
      <w:pPr>
        <w:pStyle w:val="Normal"/>
        <w:bidi w:val="1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rtl w:val="true"/>
          <w:lang w:val="en-US" w:eastAsia="zh-CN" w:bidi="fa-IR"/>
        </w:rPr>
        <w:tab/>
      </w:r>
    </w:p>
    <w:p>
      <w:pPr>
        <w:pStyle w:val="Normal"/>
        <w:bidi w:val="0"/>
        <w:jc w:val="both"/>
        <w:rPr>
          <w:rFonts w:ascii="IRANSansXFaNum" w:hAnsi="IRANSansXFaNum" w:eastAsia="NSimSun" w:cs="IRANSansXFaNum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IRANSansXFaNum" w:ascii="IRANSansXFaNum" w:hAnsi="IRANSansXFaNum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eastAsia="NSimSun" w:cs="Courier New"/>
          <w:color w:val="auto"/>
          <w:kern w:val="2"/>
          <w:sz w:val="20"/>
          <w:szCs w:val="20"/>
          <w:lang w:val="en-US" w:eastAsia="zh-CN" w:bidi="fa-IR"/>
        </w:rPr>
      </w:pPr>
      <w:r>
        <w:rPr>
          <w:rFonts w:eastAsia="NSimSun" w:cs="Courier New" w:ascii="Courier New" w:hAnsi="Courier New"/>
          <w:color w:val="auto"/>
          <w:kern w:val="2"/>
          <w:sz w:val="20"/>
          <w:szCs w:val="20"/>
          <w:lang w:val="en-US" w:eastAsia="zh-CN" w:bidi="fa-IR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</w:r>
      <w:r>
        <w:br w:type="page"/>
      </w:r>
    </w:p>
    <w:p>
      <w:pPr>
        <w:pStyle w:val="Normal"/>
        <w:bidi w:val="0"/>
        <w:jc w:val="left"/>
        <w:rPr/>
      </w:pPr>
      <w:r>
        <w:rPr>
          <w:rFonts w:cs="Courier New" w:ascii="Courier New" w:hAnsi="Courier New"/>
          <w:b/>
          <w:bCs/>
          <w:sz w:val="48"/>
          <w:szCs w:val="48"/>
        </w:rPr>
        <w:t>Learn 100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File</w:t>
        <w:tab/>
        <w:t>: libman.json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Update File</w:t>
        <w:tab/>
        <w:t>: index.html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200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Delete File</w:t>
        <w:tab/>
        <w:t>: SurveyPrompt.razor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Counter.razor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Delete File</w:t>
        <w:tab/>
        <w:t>: FetchData.razor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[wwwroot]</w:t>
        <w:tab/>
        <w:tab/>
        <w:t>→ Delete Folder</w:t>
        <w:tab/>
        <w:t>: sample-data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Index.razor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Page1.razor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File</w:t>
        <w:tab/>
        <w:t>: Page5.razor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NavMenu.razor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Pages…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Create Folder</w:t>
        <w:tab/>
        <w:t>: Authentication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>→ Create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Update File</w:t>
        <w:tab/>
        <w:t>: MainLayout.razor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Link to Login and Logout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48"/>
          <w:szCs w:val="48"/>
        </w:rPr>
      </w:pPr>
      <w:r>
        <w:rPr>
          <w:rFonts w:cs="Courier New" w:ascii="Courier New" w:hAnsi="Courier New"/>
          <w:b/>
          <w:bCs/>
          <w:sz w:val="48"/>
          <w:szCs w:val="48"/>
        </w:rPr>
        <w:t>Learn 300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Resources: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hyperlink r:id="rId2">
        <w:r>
          <w:rPr>
            <w:rFonts w:cs="Courier New" w:ascii="Courier New" w:hAnsi="Courier New"/>
            <w:sz w:val="20"/>
            <w:szCs w:val="20"/>
          </w:rPr>
          <w:t>ASP.NET Core Blazor authentication and authorization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4"/>
          <w:szCs w:val="24"/>
        </w:rPr>
      </w:pPr>
      <w:hyperlink r:id="rId3">
        <w:r>
          <w:rPr>
            <w:rStyle w:val="InternetLink"/>
            <w:rFonts w:cs="Courier New" w:ascii="Courier New" w:hAnsi="Courier New"/>
            <w:sz w:val="20"/>
            <w:szCs w:val="20"/>
          </w:rPr>
          <w:t>https://learn.microsoft.com/en-us/aspnet/core/blazor/security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Secure ASP.NET Core Blazor WebAssembly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https://learn.microsoft.com/en-us/aspnet/core/blazor/security/WebAssembly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state management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https://learn.microsoft.com/en-us/aspnet/core/blazor/state-management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Hybrid authentication and authorization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https://learn.microsoft.com/en-us/aspnet/core/blazor/hybrid/security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ASP.NET Core Blazor WebAssembly additional security scenarios</w:t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https://learn.microsoft.com/en-us/aspnet/core/blazor/security/webassembly/additional-scenarios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cs="Courier New" w:ascii="Courier New" w:hAnsi="Courier New"/>
          <w:b/>
          <w:bCs/>
          <w:sz w:val="20"/>
          <w:szCs w:val="20"/>
        </w:rPr>
        <w:t>NuGets:</w:t>
      </w:r>
    </w:p>
    <w:p>
      <w:pPr>
        <w:pStyle w:val="Normal"/>
        <w:bidi w:val="0"/>
        <w:jc w:val="left"/>
        <w:rPr>
          <w:rFonts w:ascii="Courier New" w:hAnsi="Courier New" w:cs="Courier New"/>
          <w:b w:val="false"/>
          <w:bCs w:val="false"/>
          <w:sz w:val="20"/>
          <w:szCs w:val="20"/>
        </w:rPr>
      </w:pPr>
      <w:r>
        <w:rPr>
          <w:rFonts w:cs="Courier New" w:ascii="Courier New" w:hAnsi="Courier New"/>
          <w:b w:val="false"/>
          <w:bCs w:val="false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InternetLink"/>
          <w:rFonts w:cs="Courier New" w:ascii="Courier New" w:hAnsi="Courier New"/>
          <w:sz w:val="20"/>
          <w:szCs w:val="20"/>
        </w:rPr>
        <w:t>https://www.nuget.org/packages/Microsoft.AspNetCore.Components.Authorization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Client.csproj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Add NuGets…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Create Folder</w:t>
        <w:tab/>
        <w:t>: Infrastructure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Anonymous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Program.cs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builder.Services.AddOptions();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do not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//builder.Services.AddAuthorizationCore();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// If we have Policy!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builder.Services.AddAuthorizationCore(options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{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options.AddPolicy("CanBuy",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policy.RequireClaim("Over21"));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>options.AddPolicy("CanDelete", policy =&gt;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ab/>
        <w:tab/>
        <w:t>policy.RequireRole("Administrator"));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});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builder.Services.AddScoped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&lt;AuthenticationStateProvider,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CustomAuthenticationStateProvider&gt;();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[Shared]</w:t>
        <w:tab/>
        <w:tab/>
        <w:t>→ Create File</w:t>
        <w:tab/>
        <w:t>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[[Client]]</w:t>
        <w:tab/>
        <w:tab/>
        <w:t>→ Update File</w:t>
        <w:tab/>
        <w:t>: _Imports.razor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 xml:space="preserve">@using Microsoft.AspNetCore.Authorization; </w:t>
        <w:tab/>
        <w:tab/>
        <w:t>→ For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@using Microsoft.AspNetCore.Components.Authorization</w:t>
        <w:tab/>
        <w:t>→ For App.razor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Breakpoints: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[Infrastructure] → Create File: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[Shared]         → Create File: RedirectToLogin.razor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Page2.razor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Page3.razor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@attribute [Authorize(Roles = "Administrator")]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[Pages]</w:t>
        <w:tab/>
        <w:tab/>
        <w:t>→ Update File</w:t>
        <w:tab/>
        <w:t>: Page4.razor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  <w:t>&lt;AuthorizeView&gt;&lt;/AuthorizeView&gt;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Courier New" w:hAnsi="Courier New" w:cs="Courier New"/>
          <w:b/>
          <w:bCs/>
          <w:sz w:val="56"/>
          <w:szCs w:val="56"/>
        </w:rPr>
      </w:pPr>
      <w:r>
        <w:rPr>
          <w:rFonts w:cs="Courier New" w:ascii="Courier New" w:hAnsi="Courier New"/>
          <w:b/>
          <w:bCs/>
          <w:sz w:val="56"/>
          <w:szCs w:val="56"/>
        </w:rPr>
        <w:t>Learn 400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References: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Implementing Authentication</w:t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  <w:rFonts w:cs="Courier New" w:ascii="Courier New" w:hAnsi="Courier New"/>
            <w:sz w:val="20"/>
            <w:szCs w:val="20"/>
          </w:rPr>
          <w:t>https://blazorschool.com/tutorial/blazor-wasm/dotnet6/authentication-and-authorization-724479</w:t>
        </w:r>
      </w:hyperlink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  <w:rFonts w:cs="Courier New" w:ascii="Courier New" w:hAnsi="Courier New"/>
            <w:sz w:val="20"/>
            <w:szCs w:val="20"/>
          </w:rPr>
          <w:t>https://blazorschool.com/tutorial/blazor-wasm/dotnet6/implementing-authentication-829424</w:t>
        </w:r>
      </w:hyperlink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  <w:rFonts w:cs="Courier New" w:ascii="Courier New" w:hAnsi="Courier New"/>
            <w:sz w:val="20"/>
            <w:szCs w:val="20"/>
          </w:rPr>
          <w:t>https://blazorschool.com/tutorial/blazor-wasm/dotnet6/implementing-authorization-980267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AuthenticationStateProvider in Blazor WebAssembly</w:t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  <w:rFonts w:cs="Courier New" w:ascii="Courier New" w:hAnsi="Courier New"/>
            <w:sz w:val="20"/>
            <w:szCs w:val="20"/>
          </w:rPr>
          <w:t>https://code-maze.com/authenticationstateprovider-blazor-webassembly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Custom Authentication in Blazor WebAssembly – Step-By-Step Detailed Guide</w:t>
      </w:r>
    </w:p>
    <w:p>
      <w:pPr>
        <w:pStyle w:val="Normal"/>
        <w:bidi w:val="0"/>
        <w:jc w:val="left"/>
        <w:rPr/>
      </w:pPr>
      <w:hyperlink r:id="rId13">
        <w:r>
          <w:rPr>
            <w:rStyle w:val="InternetLink"/>
            <w:rFonts w:cs="Courier New" w:ascii="Courier New" w:hAnsi="Courier New"/>
            <w:sz w:val="20"/>
            <w:szCs w:val="20"/>
          </w:rPr>
          <w:t>https://codewithmukesh.com/blog/authentication-in-blazor-webassembly</w:t>
        </w:r>
      </w:hyperlink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[Properties]</w:t>
        <w:tab/>
        <w:t>→ Update File</w:t>
        <w:tab/>
        <w:t>: launchSettings.json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[Infrastructure]</w:t>
        <w:tab/>
        <w:t>→ Create File</w:t>
        <w:tab/>
        <w:t>: CustomAuthenticationStateProvider.cs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ab/>
      </w:r>
      <w:r>
        <w:rPr>
          <w:rFonts w:cs="Courier New" w:ascii="Courier New" w:hAnsi="Courier New"/>
          <w:sz w:val="20"/>
          <w:szCs w:val="20"/>
        </w:rPr>
        <w:t xml:space="preserve">Not </w:t>
      </w:r>
      <w:r>
        <w:rPr>
          <w:rFonts w:cs="Courier New" w:ascii="Courier New" w:hAnsi="Courier New"/>
          <w:sz w:val="20"/>
          <w:szCs w:val="20"/>
        </w:rPr>
        <w:t>Anonymous!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[Authentication]</w:t>
        <w:tab/>
        <w:t xml:space="preserve">→ </w:t>
      </w:r>
      <w:r>
        <w:rPr>
          <w:rFonts w:cs="Courier New" w:ascii="Courier New" w:hAnsi="Courier New"/>
          <w:sz w:val="20"/>
          <w:szCs w:val="20"/>
        </w:rPr>
        <w:t>Update</w:t>
      </w:r>
      <w:r>
        <w:rPr>
          <w:rFonts w:cs="Courier New" w:ascii="Courier New" w:hAnsi="Courier New"/>
          <w:sz w:val="20"/>
          <w:szCs w:val="20"/>
        </w:rPr>
        <w:t xml:space="preserve"> File</w:t>
        <w:tab/>
        <w:t>: Logout.razor</w:t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bidi w:val="0"/>
        <w:jc w:val="left"/>
        <w:rPr>
          <w:rFonts w:ascii="Courier New" w:hAnsi="Courier New" w:cs="Courier New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IRANSansXFaNum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righ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18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 w:val="24"/>
        <w:szCs w:val="24"/>
        <w:lang w:val="en-US" w:eastAsia="zh-CN" w:bidi="fa-IR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Calibri" w:hAnsi="Calibri" w:eastAsia="NSimSun" w:cs="Tahoma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character" w:styleId="VisitedInternet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aspnet/core/blazor/security/webassembly/?view=aspnetcore-7.0" TargetMode="External"/><Relationship Id="rId3" Type="http://schemas.openxmlformats.org/officeDocument/2006/relationships/hyperlink" Target="https://learn.microsoft.com/en-us/aspnet/core/blazor/security" TargetMode="External"/><Relationship Id="rId4" Type="http://schemas.openxmlformats.org/officeDocument/2006/relationships/hyperlink" Target="https://blazorschool.com/tutorial/blazor-wasm/dotnet6/authentication-and-authorization-724479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blazorschool.com/tutorial/blazor-wasm/dotnet6/implementing-authentication-829424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blazorschool.com/tutorial/blazor-wasm/dotnet6/implementing-authorization-980267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code-maze.com/authenticationstateprovider-blazor-webassembly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codewithmukesh.com/blog/authentication-in-blazor-webassembly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363</TotalTime>
  <Application>LibreOffice/7.5.4.2$Windows_X86_64 LibreOffice_project/36ccfdc35048b057fd9854c757a8b67ec53977b6</Application>
  <AppVersion>15.0000</AppVersion>
  <Pages>6</Pages>
  <Words>635</Words>
  <Characters>4544</Characters>
  <CharactersWithSpaces>5123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2023-11-08T20:21:26Z</dcterms:created>
  <dc:creator>Dariush Tasdighi</dc:creator>
  <dc:description/>
  <dc:language>fa-IR</dc:language>
  <cp:lastModifiedBy>Dariush Tasdighi</cp:lastModifiedBy>
  <dcterms:modified xsi:type="dcterms:W3CDTF">2023-11-11T13:28:45Z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