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 xml:space="preserve">This Software Requirements Specification (SRS) document outlines the scope, objectives, and functional requirements for a new "Open Days Tracking" feature within </w:t>
      </w:r>
      <w:proofErr w:type="spellStart"/>
      <w:r w:rsidRPr="00DA6C91">
        <w:rPr>
          <w:rFonts w:ascii="Arial" w:hAnsi="Arial" w:cs="Arial"/>
          <w:color w:val="000000"/>
          <w:sz w:val="22"/>
          <w:szCs w:val="22"/>
        </w:rPr>
        <w:t>TravelMate</w:t>
      </w:r>
      <w:proofErr w:type="spellEnd"/>
      <w:r w:rsidRPr="00DA6C91">
        <w:rPr>
          <w:rFonts w:ascii="Arial" w:hAnsi="Arial" w:cs="Arial"/>
          <w:color w:val="000000"/>
          <w:sz w:val="22"/>
          <w:szCs w:val="22"/>
        </w:rPr>
        <w:t>,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facilitates employees working from international offices for up to 10 days annually. To maintain legal compliance, each unit has a 180-day yearly limit, managed by a reviewer. The primary motivation for this new feature stems from a critical gap in the current system: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7F45D1">
      <w:pPr>
        <w:pStyle w:val="NormalWeb"/>
        <w:rPr>
          <w:rFonts w:ascii="Arial" w:hAnsi="Arial" w:cs="Arial"/>
          <w:color w:val="000000"/>
          <w:sz w:val="22"/>
          <w:szCs w:val="22"/>
        </w:rPr>
      </w:pPr>
      <w:r w:rsidRPr="008D5C8C">
        <w:rPr>
          <w:rFonts w:ascii="Arial" w:hAnsi="Arial" w:cs="Arial"/>
          <w:color w:val="000000"/>
          <w:sz w:val="22"/>
          <w:szCs w:val="22"/>
        </w:rPr>
        <w:t xml:space="preserve">The "Open Days Tracking" feature aims to resolve these issues by introducing a system to monitor Open Day usage. This will enhance transparency, efficiency, and planning within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5FA3755"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w:t>
      </w:r>
      <w:r w:rsidR="007F45D1">
        <w:rPr>
          <w:rFonts w:ascii="Arial" w:hAnsi="Arial" w:cs="Arial"/>
          <w:color w:val="000000"/>
          <w:sz w:val="22"/>
          <w:szCs w:val="22"/>
        </w:rPr>
        <w:t xml:space="preserve"> and Architects</w:t>
      </w:r>
      <w:r w:rsidRPr="008D5C8C">
        <w:rPr>
          <w:rFonts w:ascii="Arial" w:hAnsi="Arial" w:cs="Arial"/>
          <w:color w:val="000000"/>
          <w:sz w:val="22"/>
          <w:szCs w:val="22"/>
        </w:rPr>
        <w:t>.</w:t>
      </w:r>
    </w:p>
    <w:p w14:paraId="249ED46A" w14:textId="77777777" w:rsidR="00455466" w:rsidRPr="00237B8F" w:rsidRDefault="00455466" w:rsidP="00500A2A">
      <w:pPr>
        <w:pStyle w:val="Heading2"/>
        <w:rPr>
          <w:rFonts w:cs="Arial"/>
          <w:sz w:val="22"/>
          <w:szCs w:val="18"/>
        </w:rPr>
      </w:pPr>
      <w:bookmarkStart w:id="4" w:name="_Toc199701734"/>
      <w:proofErr w:type="gramStart"/>
      <w:r w:rsidRPr="00237B8F">
        <w:rPr>
          <w:rFonts w:cs="Arial"/>
          <w:sz w:val="22"/>
          <w:szCs w:val="18"/>
        </w:rPr>
        <w:t>1.2  Scope</w:t>
      </w:r>
      <w:bookmarkEnd w:id="4"/>
      <w:proofErr w:type="gramEnd"/>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0623D7ED" w14:textId="2C3BB7D4" w:rsidR="004E2DC5" w:rsidRPr="007F45D1" w:rsidRDefault="004E2DC5" w:rsidP="007F45D1">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lastRenderedPageBreak/>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 xml:space="preserve">The feature will integrate into </w:t>
      </w:r>
      <w:proofErr w:type="spellStart"/>
      <w:r w:rsidRPr="004E2DC5">
        <w:rPr>
          <w:rFonts w:ascii="Arial" w:hAnsi="Arial" w:cs="Arial"/>
          <w:color w:val="000000"/>
          <w:sz w:val="22"/>
          <w:szCs w:val="22"/>
        </w:rPr>
        <w:t>TravelMate</w:t>
      </w:r>
      <w:proofErr w:type="spellEnd"/>
      <w:r w:rsidRPr="004E2DC5">
        <w:rPr>
          <w:rFonts w:ascii="Arial" w:hAnsi="Arial" w:cs="Arial"/>
          <w:color w:val="000000"/>
          <w:sz w:val="22"/>
          <w:szCs w:val="22"/>
        </w:rPr>
        <w:t>,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proofErr w:type="gramStart"/>
      <w:r w:rsidRPr="00237B8F">
        <w:rPr>
          <w:rFonts w:cs="Arial"/>
          <w:sz w:val="22"/>
          <w:szCs w:val="18"/>
        </w:rPr>
        <w:t>1.3  Definitions</w:t>
      </w:r>
      <w:proofErr w:type="gramEnd"/>
      <w:r w:rsidRPr="00237B8F">
        <w:rPr>
          <w:rFonts w:cs="Arial"/>
          <w:sz w:val="22"/>
          <w:szCs w:val="18"/>
        </w:rPr>
        <w:t>,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15DB1244"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 xml:space="preserve">A designated travel day in </w:t>
      </w:r>
      <w:proofErr w:type="spellStart"/>
      <w:r w:rsidRPr="00153451">
        <w:rPr>
          <w:rFonts w:ascii="Arial" w:hAnsi="Arial" w:cs="Arial"/>
          <w:sz w:val="22"/>
          <w:szCs w:val="22"/>
        </w:rPr>
        <w:t>TravelMate</w:t>
      </w:r>
      <w:proofErr w:type="spellEnd"/>
      <w:r w:rsidRPr="00153451">
        <w:rPr>
          <w:rFonts w:ascii="Arial" w:hAnsi="Arial" w:cs="Arial"/>
          <w:sz w:val="22"/>
          <w:szCs w:val="22"/>
        </w:rPr>
        <w:t>, allocated at the unit level</w:t>
      </w:r>
      <w:r w:rsidR="007F45D1">
        <w:rPr>
          <w:rFonts w:ascii="Arial" w:hAnsi="Arial" w:cs="Arial"/>
          <w:sz w:val="22"/>
          <w:szCs w:val="22"/>
        </w:rPr>
        <w:t>. An open day is a day where people can book a travel.</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proofErr w:type="spellStart"/>
      <w:r w:rsidRPr="00153451">
        <w:rPr>
          <w:rStyle w:val="Strong"/>
          <w:rFonts w:ascii="Arial" w:eastAsiaTheme="minorEastAsia" w:hAnsi="Arial" w:cs="Arial"/>
          <w:sz w:val="22"/>
          <w:szCs w:val="22"/>
        </w:rPr>
        <w:t>TravelMate</w:t>
      </w:r>
      <w:proofErr w:type="spellEnd"/>
      <w:r w:rsidRPr="00153451">
        <w:rPr>
          <w:rStyle w:val="Strong"/>
          <w:rFonts w:ascii="Arial" w:eastAsiaTheme="minorEastAsia" w:hAnsi="Arial" w:cs="Arial"/>
          <w:sz w:val="22"/>
          <w:szCs w:val="22"/>
        </w:rPr>
        <w:t>:</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 xml:space="preserve">This section provides a high-level view of the new "Open Days Tracking" feature, explaining its purpose, core functionalities, and how it integrates with the existing </w:t>
      </w:r>
      <w:proofErr w:type="spellStart"/>
      <w:r w:rsidRPr="00FE5C36">
        <w:rPr>
          <w:rFonts w:ascii="Arial" w:hAnsi="Arial" w:cs="Arial"/>
          <w:color w:val="000000"/>
          <w:sz w:val="22"/>
          <w:szCs w:val="22"/>
        </w:rPr>
        <w:t>TravelMate</w:t>
      </w:r>
      <w:proofErr w:type="spellEnd"/>
      <w:r w:rsidRPr="00FE5C36">
        <w:rPr>
          <w:rFonts w:ascii="Arial" w:hAnsi="Arial" w:cs="Arial"/>
          <w:color w:val="000000"/>
          <w:sz w:val="22"/>
          <w:szCs w:val="22"/>
        </w:rPr>
        <w:t xml:space="preserv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proofErr w:type="gramStart"/>
      <w:r w:rsidRPr="00237B8F">
        <w:rPr>
          <w:rFonts w:cs="Arial"/>
          <w:sz w:val="22"/>
          <w:szCs w:val="18"/>
        </w:rPr>
        <w:t xml:space="preserve">2.1  </w:t>
      </w:r>
      <w:r w:rsidR="0075625F" w:rsidRPr="00237B8F">
        <w:rPr>
          <w:rFonts w:cs="Arial"/>
          <w:sz w:val="22"/>
          <w:szCs w:val="18"/>
        </w:rPr>
        <w:t>Product</w:t>
      </w:r>
      <w:proofErr w:type="gramEnd"/>
      <w:r w:rsidR="0075625F" w:rsidRPr="00237B8F">
        <w:rPr>
          <w:rFonts w:cs="Arial"/>
          <w:sz w:val="22"/>
          <w:szCs w:val="18"/>
        </w:rPr>
        <w:t xml:space="preserve">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 xml:space="preserve">The "Open Days Tracking" feature is an extension, not a standalone product, designed to be fully integrated into the existing </w:t>
      </w:r>
      <w:proofErr w:type="spellStart"/>
      <w:r w:rsidRPr="006C4D40">
        <w:rPr>
          <w:i w:val="0"/>
          <w:iCs/>
          <w:color w:val="000000"/>
          <w:sz w:val="22"/>
          <w:szCs w:val="22"/>
        </w:rPr>
        <w:t>TravelMate</w:t>
      </w:r>
      <w:proofErr w:type="spellEnd"/>
      <w:r w:rsidRPr="006C4D40">
        <w:rPr>
          <w:i w:val="0"/>
          <w:iCs/>
          <w:color w:val="000000"/>
          <w:sz w:val="22"/>
          <w:szCs w:val="22"/>
        </w:rPr>
        <w:t xml:space="preserve"> system. It specifically enhances </w:t>
      </w:r>
      <w:proofErr w:type="spellStart"/>
      <w:r w:rsidRPr="006C4D40">
        <w:rPr>
          <w:i w:val="0"/>
          <w:iCs/>
          <w:color w:val="000000"/>
          <w:sz w:val="22"/>
          <w:szCs w:val="22"/>
        </w:rPr>
        <w:t>TravelMate's</w:t>
      </w:r>
      <w:proofErr w:type="spellEnd"/>
      <w:r w:rsidRPr="006C4D40">
        <w:rPr>
          <w:i w:val="0"/>
          <w:iCs/>
          <w:color w:val="000000"/>
          <w:sz w:val="22"/>
          <w:szCs w:val="22"/>
        </w:rPr>
        <w:t xml:space="preserve"> ability to manage the 180 travel days allocated per unit. By providing visibility into whether opened days are used, it addresses the current system's lack of oversight. Implementing this feature requires modifications to the </w:t>
      </w:r>
      <w:proofErr w:type="spellStart"/>
      <w:r w:rsidRPr="006C4D40">
        <w:rPr>
          <w:i w:val="0"/>
          <w:iCs/>
          <w:color w:val="000000"/>
          <w:sz w:val="22"/>
          <w:szCs w:val="22"/>
        </w:rPr>
        <w:t>TravelMate</w:t>
      </w:r>
      <w:proofErr w:type="spellEnd"/>
      <w:r w:rsidRPr="006C4D40">
        <w:rPr>
          <w:i w:val="0"/>
          <w:iCs/>
          <w:color w:val="000000"/>
          <w:sz w:val="22"/>
          <w:szCs w:val="22"/>
        </w:rPr>
        <w:t xml:space="preserv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will track whether an Open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lastRenderedPageBreak/>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must determine whether a travel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4DF195DC"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w:t>
      </w:r>
      <w:r w:rsidR="00C65A88">
        <w:rPr>
          <w:rFonts w:ascii="Arial" w:hAnsi="Arial" w:cs="Arial"/>
          <w:color w:val="000000"/>
          <w:sz w:val="22"/>
          <w:szCs w:val="22"/>
        </w:rPr>
        <w:t xml:space="preserve"> so</w:t>
      </w:r>
      <w:r w:rsidR="00E03075">
        <w:rPr>
          <w:rFonts w:ascii="Arial" w:hAnsi="Arial" w:cs="Arial"/>
          <w:color w:val="000000"/>
          <w:sz w:val="22"/>
          <w:szCs w:val="22"/>
        </w:rPr>
        <w:t xml:space="preserve"> bugs are introduce</w:t>
      </w:r>
      <w:r w:rsidR="00F4690A">
        <w:rPr>
          <w:rFonts w:ascii="Arial" w:hAnsi="Arial" w:cs="Arial"/>
          <w:color w:val="000000"/>
          <w:sz w:val="22"/>
          <w:szCs w:val="22"/>
        </w:rPr>
        <w:t>d</w:t>
      </w:r>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lastRenderedPageBreak/>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The Open Days Tracking feature in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2F52EE4" w14:textId="42AC1BE9" w:rsidR="001F1E49" w:rsidRPr="001F1E49" w:rsidRDefault="00E46F0D" w:rsidP="001F1E49">
      <w:pPr>
        <w:pStyle w:val="NormalWeb"/>
        <w:rPr>
          <w:rFonts w:ascii="Arial" w:hAnsi="Arial" w:cs="Arial"/>
          <w:color w:val="000000"/>
          <w:sz w:val="22"/>
          <w:szCs w:val="22"/>
        </w:rPr>
      </w:pPr>
      <w:r w:rsidRPr="00E46F0D">
        <w:rPr>
          <w:rFonts w:ascii="Arial" w:hAnsi="Arial" w:cs="Arial"/>
          <w:color w:val="000000"/>
          <w:sz w:val="22"/>
          <w:szCs w:val="22"/>
        </w:rPr>
        <w:t xml:space="preserve">By addressing these constraints,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can ensure stable and accurate integration with WFIDB while mitigating potential data reliability issues.</w:t>
      </w:r>
      <w:bookmarkStart w:id="22" w:name="_Toc506458798"/>
      <w:bookmarkStart w:id="23" w:name="_Toc506459164"/>
      <w:bookmarkStart w:id="24" w:name="_Toc438068842"/>
      <w:bookmarkStart w:id="25" w:name="_Toc193707794"/>
      <w:bookmarkEnd w:id="19"/>
      <w:bookmarkEnd w:id="20"/>
      <w:bookmarkEnd w:id="21"/>
    </w:p>
    <w:p w14:paraId="7314D1E4" w14:textId="77777777" w:rsidR="001F1E49" w:rsidRPr="001F1E49" w:rsidRDefault="001F1E49" w:rsidP="001F1E49">
      <w:pPr>
        <w:spacing w:after="160"/>
        <w:rPr>
          <w:rFonts w:ascii="Arial" w:hAnsi="Arial" w:cs="Arial"/>
          <w:b/>
          <w:color w:val="000000"/>
          <w:sz w:val="22"/>
          <w:szCs w:val="22"/>
        </w:rPr>
      </w:pPr>
      <w:bookmarkStart w:id="26" w:name="_Toc193707792"/>
      <w:r w:rsidRPr="001F1E49">
        <w:rPr>
          <w:rFonts w:ascii="Arial" w:hAnsi="Arial" w:cs="Arial"/>
          <w:b/>
          <w:color w:val="000000"/>
          <w:sz w:val="22"/>
          <w:szCs w:val="22"/>
        </w:rPr>
        <w:t>3.2 Functional Requirements</w:t>
      </w:r>
      <w:bookmarkEnd w:id="26"/>
    </w:p>
    <w:p w14:paraId="00C51BB5" w14:textId="77777777" w:rsidR="001F1E49" w:rsidRPr="001F1E49" w:rsidRDefault="001F1E49" w:rsidP="001F1E49">
      <w:pPr>
        <w:spacing w:after="160"/>
        <w:rPr>
          <w:rFonts w:ascii="Arial" w:hAnsi="Arial" w:cs="Arial"/>
          <w:b/>
          <w:bCs/>
          <w:i/>
          <w:color w:val="000000"/>
          <w:sz w:val="22"/>
          <w:szCs w:val="22"/>
        </w:rPr>
      </w:pPr>
      <w:bookmarkStart w:id="27" w:name="_Toc506458792"/>
      <w:bookmarkStart w:id="28" w:name="_Toc506459158"/>
      <w:bookmarkStart w:id="29" w:name="_Toc438068836"/>
      <w:r w:rsidRPr="001F1E49">
        <w:rPr>
          <w:rFonts w:ascii="Arial" w:hAnsi="Arial" w:cs="Arial"/>
          <w:b/>
          <w:bCs/>
          <w:i/>
          <w:color w:val="000000"/>
          <w:sz w:val="22"/>
          <w:szCs w:val="22"/>
        </w:rPr>
        <w:t>1. Retrieve Open Days List</w:t>
      </w:r>
    </w:p>
    <w:p w14:paraId="24C4963E" w14:textId="77777777"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accesses the Open Days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queries the database for all scheduled Open Days.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list of Open Days with their respective dates and statuses (upcoming, passed, used, or unused).</w:t>
      </w:r>
      <w:r w:rsidRPr="001F1E49">
        <w:rPr>
          <w:rFonts w:ascii="Arial" w:hAnsi="Arial" w:cs="Arial"/>
          <w:color w:val="000000"/>
          <w:sz w:val="22"/>
          <w:szCs w:val="22"/>
        </w:rPr>
        <w:br/>
      </w:r>
      <w:r w:rsidRPr="001F1E49">
        <w:rPr>
          <w:rFonts w:ascii="Arial" w:hAnsi="Arial" w:cs="Arial"/>
          <w:b/>
          <w:bCs/>
          <w:color w:val="000000"/>
          <w:sz w:val="22"/>
          <w:szCs w:val="22"/>
        </w:rPr>
        <w:t>Database Changes:</w:t>
      </w:r>
      <w:r w:rsidRPr="001F1E49">
        <w:rPr>
          <w:rFonts w:ascii="Arial" w:hAnsi="Arial" w:cs="Arial"/>
          <w:color w:val="000000"/>
          <w:sz w:val="22"/>
          <w:szCs w:val="22"/>
        </w:rPr>
        <w:t> None (read-only query).</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database is unreachable, an error message is shown, and cached data is used if available.</w:t>
      </w:r>
    </w:p>
    <w:p w14:paraId="24C497CD"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2. Determine Open Day Status</w:t>
      </w:r>
    </w:p>
    <w:p w14:paraId="25005932"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checks if the date of an Open Day has passed.</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196A9A76" w14:textId="77777777" w:rsidR="001F1E49" w:rsidRPr="001F1E49" w:rsidRDefault="001F1E49" w:rsidP="001F1E49">
      <w:pPr>
        <w:numPr>
          <w:ilvl w:val="0"/>
          <w:numId w:val="58"/>
        </w:numPr>
        <w:rPr>
          <w:rFonts w:ascii="Arial" w:hAnsi="Arial" w:cs="Arial"/>
          <w:color w:val="000000"/>
          <w:sz w:val="22"/>
          <w:szCs w:val="22"/>
        </w:rPr>
      </w:pPr>
      <w:r w:rsidRPr="001F1E49">
        <w:rPr>
          <w:rFonts w:ascii="Arial" w:hAnsi="Arial" w:cs="Arial"/>
          <w:color w:val="000000"/>
          <w:sz w:val="22"/>
          <w:szCs w:val="22"/>
        </w:rPr>
        <w:t>If the date has passed, the system verifies if any bookings exist for that date.</w:t>
      </w:r>
    </w:p>
    <w:p w14:paraId="29B4610C" w14:textId="77777777" w:rsidR="001F1E49" w:rsidRPr="001F1E49" w:rsidRDefault="001F1E49" w:rsidP="001F1E49">
      <w:pPr>
        <w:numPr>
          <w:ilvl w:val="0"/>
          <w:numId w:val="58"/>
        </w:numPr>
        <w:spacing w:after="240"/>
        <w:rPr>
          <w:rFonts w:ascii="Arial" w:hAnsi="Arial" w:cs="Arial"/>
          <w:color w:val="000000"/>
          <w:sz w:val="22"/>
          <w:szCs w:val="22"/>
        </w:rPr>
      </w:pPr>
      <w:r w:rsidRPr="001F1E49">
        <w:rPr>
          <w:rFonts w:ascii="Arial" w:hAnsi="Arial" w:cs="Arial"/>
          <w:color w:val="000000"/>
          <w:sz w:val="22"/>
          <w:szCs w:val="22"/>
        </w:rPr>
        <w:t>If a booking does not exist, the day is marked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Status update for each Open Day.</w:t>
      </w:r>
      <w:r w:rsidRPr="001F1E49">
        <w:rPr>
          <w:rFonts w:ascii="Arial" w:hAnsi="Arial" w:cs="Arial"/>
          <w:color w:val="000000"/>
          <w:sz w:val="22"/>
          <w:szCs w:val="22"/>
        </w:rPr>
        <w:br/>
      </w:r>
      <w:r w:rsidRPr="001F1E49">
        <w:rPr>
          <w:rFonts w:ascii="Arial" w:hAnsi="Arial" w:cs="Arial"/>
          <w:b/>
          <w:bCs/>
          <w:color w:val="000000"/>
          <w:sz w:val="22"/>
          <w:szCs w:val="22"/>
        </w:rPr>
        <w:lastRenderedPageBreak/>
        <w:t>Error Handling:</w:t>
      </w:r>
      <w:r w:rsidRPr="001F1E49">
        <w:rPr>
          <w:rFonts w:ascii="Arial" w:hAnsi="Arial" w:cs="Arial"/>
          <w:color w:val="000000"/>
          <w:sz w:val="22"/>
          <w:szCs w:val="22"/>
        </w:rPr>
        <w:t> If booking data is unavailable, the system should display not display this data.</w:t>
      </w:r>
    </w:p>
    <w:p w14:paraId="07FBBFB9"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3. Fetch Employee Data from WFIDB</w:t>
      </w:r>
    </w:p>
    <w:p w14:paraId="5FF6DA6F"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Request to WFIDB API to retrieve employee details.</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calls WFIDB’s API, retrieves employee data, and matches it with </w:t>
      </w:r>
      <w:proofErr w:type="spellStart"/>
      <w:r w:rsidRPr="001F1E49">
        <w:rPr>
          <w:rFonts w:ascii="Arial" w:hAnsi="Arial" w:cs="Arial"/>
          <w:color w:val="000000"/>
          <w:sz w:val="22"/>
          <w:szCs w:val="22"/>
        </w:rPr>
        <w:t>TravelMate</w:t>
      </w:r>
      <w:proofErr w:type="spellEnd"/>
      <w:r w:rsidRPr="001F1E49">
        <w:rPr>
          <w:rFonts w:ascii="Arial" w:hAnsi="Arial" w:cs="Arial"/>
          <w:color w:val="000000"/>
          <w:sz w:val="22"/>
          <w:szCs w:val="22"/>
        </w:rPr>
        <w:t xml:space="preserve"> records.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List of employees eligible for travel.</w:t>
      </w:r>
      <w:r w:rsidRPr="001F1E49">
        <w:rPr>
          <w:rFonts w:ascii="Arial" w:hAnsi="Arial" w:cs="Arial"/>
          <w:color w:val="000000"/>
          <w:sz w:val="22"/>
          <w:szCs w:val="22"/>
        </w:rPr>
        <w:br/>
      </w:r>
      <w:r w:rsidRPr="001F1E49">
        <w:rPr>
          <w:rFonts w:ascii="Arial" w:hAnsi="Arial" w:cs="Arial"/>
          <w:b/>
          <w:bCs/>
          <w:color w:val="000000"/>
          <w:sz w:val="22"/>
          <w:szCs w:val="22"/>
        </w:rPr>
        <w:t>Error Handling:</w:t>
      </w:r>
    </w:p>
    <w:p w14:paraId="1C26BBB1" w14:textId="77777777" w:rsidR="001F1E49" w:rsidRPr="001F1E49" w:rsidRDefault="001F1E49" w:rsidP="001F1E49">
      <w:pPr>
        <w:numPr>
          <w:ilvl w:val="0"/>
          <w:numId w:val="59"/>
        </w:numPr>
        <w:rPr>
          <w:rFonts w:ascii="Arial" w:hAnsi="Arial" w:cs="Arial"/>
          <w:color w:val="000000"/>
          <w:sz w:val="22"/>
          <w:szCs w:val="22"/>
        </w:rPr>
      </w:pPr>
      <w:r w:rsidRPr="001F1E49">
        <w:rPr>
          <w:rFonts w:ascii="Arial" w:hAnsi="Arial" w:cs="Arial"/>
          <w:color w:val="000000"/>
          <w:sz w:val="22"/>
          <w:szCs w:val="22"/>
        </w:rPr>
        <w:t>If WFIDB is unresponsive, the system retries after a delay.</w:t>
      </w:r>
    </w:p>
    <w:p w14:paraId="14FB2B8D" w14:textId="77777777" w:rsidR="001F1E49" w:rsidRPr="001F1E49" w:rsidRDefault="001F1E49" w:rsidP="001F1E49">
      <w:pPr>
        <w:numPr>
          <w:ilvl w:val="0"/>
          <w:numId w:val="59"/>
        </w:numPr>
        <w:spacing w:after="240"/>
        <w:rPr>
          <w:rFonts w:ascii="Arial" w:hAnsi="Arial" w:cs="Arial"/>
          <w:color w:val="000000"/>
          <w:sz w:val="22"/>
          <w:szCs w:val="22"/>
        </w:rPr>
      </w:pPr>
      <w:r w:rsidRPr="001F1E49">
        <w:rPr>
          <w:rFonts w:ascii="Arial" w:hAnsi="Arial" w:cs="Arial"/>
          <w:color w:val="000000"/>
          <w:sz w:val="22"/>
          <w:szCs w:val="22"/>
        </w:rPr>
        <w:t>When WFIDB is down, or returns empty values, logs must be made.</w:t>
      </w:r>
    </w:p>
    <w:p w14:paraId="02C2872F"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4. Identify Used and Unused Open Days</w:t>
      </w:r>
    </w:p>
    <w:p w14:paraId="7BC8CA12" w14:textId="77777777"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cross-references Open Days with booking data.</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60FD16FD" w14:textId="77777777" w:rsidR="001F1E49" w:rsidRPr="001F1E49" w:rsidRDefault="001F1E49" w:rsidP="001F1E49">
      <w:pPr>
        <w:numPr>
          <w:ilvl w:val="0"/>
          <w:numId w:val="60"/>
        </w:numPr>
        <w:rPr>
          <w:rFonts w:ascii="Arial" w:hAnsi="Arial" w:cs="Arial"/>
          <w:color w:val="000000"/>
          <w:sz w:val="22"/>
          <w:szCs w:val="22"/>
        </w:rPr>
      </w:pPr>
      <w:r w:rsidRPr="001F1E49">
        <w:rPr>
          <w:rFonts w:ascii="Arial" w:hAnsi="Arial" w:cs="Arial"/>
          <w:color w:val="000000"/>
          <w:sz w:val="22"/>
          <w:szCs w:val="22"/>
        </w:rPr>
        <w:t>If an Open Day has a matching booking, it is not marked.</w:t>
      </w:r>
    </w:p>
    <w:p w14:paraId="6867E1D1" w14:textId="77777777" w:rsidR="001F1E49" w:rsidRPr="001F1E49" w:rsidRDefault="001F1E49" w:rsidP="001F1E49">
      <w:pPr>
        <w:numPr>
          <w:ilvl w:val="0"/>
          <w:numId w:val="60"/>
        </w:numPr>
        <w:spacing w:after="240"/>
        <w:rPr>
          <w:rFonts w:ascii="Arial" w:hAnsi="Arial" w:cs="Arial"/>
          <w:color w:val="000000"/>
          <w:sz w:val="22"/>
          <w:szCs w:val="22"/>
        </w:rPr>
      </w:pPr>
      <w:r w:rsidRPr="001F1E49">
        <w:rPr>
          <w:rFonts w:ascii="Arial" w:hAnsi="Arial" w:cs="Arial"/>
          <w:color w:val="000000"/>
          <w:sz w:val="22"/>
          <w:szCs w:val="22"/>
        </w:rPr>
        <w:t>If no matching booking exists and the date is in the past, it is flagged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Updated Open Day statuses displayed in the dashboard.</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missing, the system defaults to the last known status and logs a warning.</w:t>
      </w:r>
    </w:p>
    <w:p w14:paraId="744EFD11"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5. Allow Admin to Reallocate Unused Days</w:t>
      </w:r>
    </w:p>
    <w:p w14:paraId="154F75D5" w14:textId="77777777" w:rsidR="001F1E49" w:rsidRPr="001F1E49" w:rsidRDefault="001F1E49" w:rsidP="001F1E49">
      <w:pPr>
        <w:spacing w:after="24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selects an unused Open Day and chooses to reallocate it.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updates the date to be not in the allowed travel dates.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The day is available for reassignment.</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update fails, an error is logged, and the admin is prompted to try again.</w:t>
      </w:r>
    </w:p>
    <w:p w14:paraId="24681B36"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6. Display Open Days on Dashboard</w:t>
      </w:r>
    </w:p>
    <w:p w14:paraId="48E8AE40" w14:textId="77777777" w:rsid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views the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retrieves Open Days and their statuses from the database.</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user-friendly dashboard displaying Open Days, statuses, and action options.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data retrieval fails, the dashboard displays an error message and prompts the user to retry.</w:t>
      </w:r>
    </w:p>
    <w:p w14:paraId="7A54CD22" w14:textId="77777777" w:rsidR="001F1E49" w:rsidRDefault="001F1E49" w:rsidP="001F1E49">
      <w:pPr>
        <w:spacing w:after="160"/>
        <w:rPr>
          <w:rFonts w:ascii="Arial" w:hAnsi="Arial" w:cs="Arial"/>
          <w:color w:val="000000"/>
          <w:sz w:val="22"/>
          <w:szCs w:val="22"/>
        </w:rPr>
      </w:pPr>
    </w:p>
    <w:p w14:paraId="21F21E97" w14:textId="77777777" w:rsidR="001F1E49" w:rsidRDefault="001F1E49" w:rsidP="001F1E49">
      <w:pPr>
        <w:spacing w:after="160"/>
        <w:rPr>
          <w:rFonts w:ascii="Arial" w:hAnsi="Arial" w:cs="Arial"/>
          <w:color w:val="000000"/>
          <w:sz w:val="22"/>
          <w:szCs w:val="22"/>
        </w:rPr>
      </w:pPr>
    </w:p>
    <w:p w14:paraId="0110A4C0" w14:textId="77777777" w:rsidR="001F1E49" w:rsidRPr="001F1E49" w:rsidRDefault="001F1E49" w:rsidP="001F1E49">
      <w:pPr>
        <w:spacing w:after="160"/>
        <w:rPr>
          <w:rFonts w:ascii="Arial" w:hAnsi="Arial" w:cs="Arial"/>
          <w:color w:val="000000"/>
          <w:sz w:val="22"/>
          <w:szCs w:val="22"/>
        </w:rPr>
      </w:pPr>
    </w:p>
    <w:p w14:paraId="2171999B" w14:textId="77777777" w:rsidR="001F1E49" w:rsidRPr="001F1E49" w:rsidRDefault="001F1E49" w:rsidP="001F1E49">
      <w:pPr>
        <w:spacing w:after="160"/>
        <w:rPr>
          <w:rFonts w:ascii="Arial" w:hAnsi="Arial" w:cs="Arial"/>
          <w:b/>
          <w:bCs/>
          <w:color w:val="000000"/>
          <w:sz w:val="22"/>
          <w:szCs w:val="22"/>
        </w:rPr>
      </w:pPr>
      <w:r w:rsidRPr="001F1E49">
        <w:rPr>
          <w:rFonts w:ascii="Arial" w:hAnsi="Arial" w:cs="Arial"/>
          <w:b/>
          <w:bCs/>
          <w:color w:val="000000"/>
          <w:sz w:val="22"/>
          <w:szCs w:val="22"/>
        </w:rPr>
        <w:t>7. Display who is traveling on which day</w:t>
      </w:r>
    </w:p>
    <w:p w14:paraId="1E1E864F" w14:textId="77777777" w:rsidR="001F1E49" w:rsidRPr="001F1E49" w:rsidRDefault="001F1E49" w:rsidP="001F1E49">
      <w:pPr>
        <w:numPr>
          <w:ilvl w:val="0"/>
          <w:numId w:val="61"/>
        </w:numPr>
        <w:spacing w:after="160"/>
        <w:rPr>
          <w:rFonts w:ascii="Arial" w:hAnsi="Arial" w:cs="Arial"/>
          <w:color w:val="000000"/>
          <w:sz w:val="22"/>
          <w:szCs w:val="22"/>
        </w:rPr>
      </w:pPr>
      <w:r w:rsidRPr="001F1E49">
        <w:rPr>
          <w:rFonts w:ascii="Arial" w:hAnsi="Arial" w:cs="Arial"/>
          <w:b/>
          <w:bCs/>
          <w:color w:val="000000"/>
          <w:sz w:val="22"/>
          <w:szCs w:val="22"/>
        </w:rPr>
        <w:t xml:space="preserve">Input: </w:t>
      </w:r>
      <w:r w:rsidRPr="001F1E49">
        <w:rPr>
          <w:rFonts w:ascii="Arial" w:hAnsi="Arial" w:cs="Arial"/>
          <w:color w:val="000000"/>
          <w:sz w:val="22"/>
          <w:szCs w:val="22"/>
        </w:rPr>
        <w:t>Admin clicks om a date and sees who is traveling on that day. This will allow them to make subtle decisions in the way the allocate, if only 1 person is flying on a specific day and HR needs an extra day, they can ask the person to reschedule.</w:t>
      </w:r>
    </w:p>
    <w:p w14:paraId="1413449E" w14:textId="77777777" w:rsidR="001F1E49" w:rsidRPr="001F1E49" w:rsidRDefault="001F1E49" w:rsidP="001F1E49">
      <w:pPr>
        <w:numPr>
          <w:ilvl w:val="0"/>
          <w:numId w:val="61"/>
        </w:numPr>
        <w:spacing w:after="160"/>
        <w:rPr>
          <w:rFonts w:ascii="Arial" w:hAnsi="Arial" w:cs="Arial"/>
          <w:color w:val="000000"/>
          <w:sz w:val="22"/>
          <w:szCs w:val="22"/>
        </w:rPr>
      </w:pPr>
      <w:proofErr w:type="spellStart"/>
      <w:r w:rsidRPr="001F1E49">
        <w:rPr>
          <w:rFonts w:ascii="Arial" w:hAnsi="Arial" w:cs="Arial"/>
          <w:b/>
          <w:bCs/>
          <w:color w:val="000000"/>
          <w:sz w:val="22"/>
          <w:szCs w:val="22"/>
        </w:rPr>
        <w:t>Ouput</w:t>
      </w:r>
      <w:proofErr w:type="spellEnd"/>
      <w:r w:rsidRPr="001F1E49">
        <w:rPr>
          <w:rFonts w:ascii="Arial" w:hAnsi="Arial" w:cs="Arial"/>
          <w:color w:val="000000"/>
          <w:sz w:val="22"/>
          <w:szCs w:val="22"/>
        </w:rPr>
        <w:t>: Show the admin a list of travelers.</w:t>
      </w:r>
    </w:p>
    <w:p w14:paraId="423C128D" w14:textId="77777777" w:rsidR="001F1E49" w:rsidRPr="001F1E49" w:rsidRDefault="001F1E49" w:rsidP="001F1E49">
      <w:pPr>
        <w:numPr>
          <w:ilvl w:val="0"/>
          <w:numId w:val="61"/>
        </w:numPr>
        <w:spacing w:after="160"/>
        <w:rPr>
          <w:rFonts w:ascii="Arial" w:hAnsi="Arial" w:cs="Arial"/>
          <w:color w:val="000000"/>
          <w:sz w:val="22"/>
          <w:szCs w:val="22"/>
        </w:rPr>
      </w:pPr>
      <w:r w:rsidRPr="001F1E49">
        <w:rPr>
          <w:rFonts w:ascii="Arial" w:hAnsi="Arial" w:cs="Arial"/>
          <w:b/>
          <w:bCs/>
          <w:color w:val="000000"/>
          <w:sz w:val="22"/>
          <w:szCs w:val="22"/>
        </w:rPr>
        <w:lastRenderedPageBreak/>
        <w:t>Error Handling</w:t>
      </w:r>
      <w:r w:rsidRPr="001F1E49">
        <w:rPr>
          <w:rFonts w:ascii="Arial" w:hAnsi="Arial" w:cs="Arial"/>
          <w:color w:val="000000"/>
          <w:sz w:val="22"/>
          <w:szCs w:val="22"/>
        </w:rPr>
        <w:t>: Show error to the admin and leave the travelers list empty.</w:t>
      </w:r>
      <w:bookmarkEnd w:id="27"/>
      <w:bookmarkEnd w:id="28"/>
      <w:bookmarkEnd w:id="29"/>
    </w:p>
    <w:p w14:paraId="0B766A7B" w14:textId="77777777" w:rsidR="001F1E49" w:rsidRPr="001F1E49" w:rsidRDefault="001F1E49" w:rsidP="001F1E49">
      <w:pPr>
        <w:spacing w:after="160"/>
        <w:rPr>
          <w:rFonts w:ascii="Arial" w:hAnsi="Arial" w:cs="Arial"/>
          <w:b/>
          <w:color w:val="5B9BD5" w:themeColor="accent1"/>
          <w:sz w:val="22"/>
          <w:szCs w:val="18"/>
        </w:rPr>
      </w:pPr>
      <w:r w:rsidRPr="001F1E49">
        <w:rPr>
          <w:rFonts w:ascii="Arial" w:hAnsi="Arial" w:cs="Arial"/>
          <w:b/>
          <w:color w:val="5B9BD5" w:themeColor="accent1"/>
          <w:sz w:val="22"/>
          <w:szCs w:val="18"/>
        </w:rPr>
        <w:t>3.3 Non-Functional Requirements</w:t>
      </w:r>
      <w:bookmarkEnd w:id="22"/>
      <w:bookmarkEnd w:id="23"/>
      <w:bookmarkEnd w:id="24"/>
      <w:bookmarkEnd w:id="25"/>
    </w:p>
    <w:p w14:paraId="58DFA834" w14:textId="77777777" w:rsidR="001F1E49" w:rsidRPr="001F1E49" w:rsidRDefault="001F1E49" w:rsidP="001F1E49">
      <w:pPr>
        <w:spacing w:after="160"/>
        <w:rPr>
          <w:rFonts w:ascii="Arial" w:hAnsi="Arial" w:cs="Arial"/>
          <w:bCs/>
          <w:sz w:val="22"/>
          <w:szCs w:val="18"/>
        </w:rPr>
      </w:pPr>
      <w:bookmarkStart w:id="30" w:name="_Toc438068850"/>
      <w:r w:rsidRPr="001F1E49">
        <w:rPr>
          <w:rFonts w:ascii="Arial" w:hAnsi="Arial" w:cs="Arial"/>
          <w:bCs/>
          <w:sz w:val="22"/>
          <w:szCs w:val="18"/>
        </w:rPr>
        <w:t xml:space="preserve">The Open Days Tracking feature in </w:t>
      </w:r>
      <w:proofErr w:type="spellStart"/>
      <w:r w:rsidRPr="001F1E49">
        <w:rPr>
          <w:rFonts w:ascii="Arial" w:hAnsi="Arial" w:cs="Arial"/>
          <w:bCs/>
          <w:sz w:val="22"/>
          <w:szCs w:val="18"/>
        </w:rPr>
        <w:t>TravelMate</w:t>
      </w:r>
      <w:proofErr w:type="spellEnd"/>
      <w:r w:rsidRPr="001F1E49">
        <w:rPr>
          <w:rFonts w:ascii="Arial" w:hAnsi="Arial" w:cs="Arial"/>
          <w:bCs/>
          <w:sz w:val="22"/>
          <w:szCs w:val="18"/>
        </w:rPr>
        <w:t xml:space="preserve"> must meet specific non-functional requirements to ensure performance, reliability, security, and maintainability. These requirements define system expectations and provide measurable criteria for validation.</w:t>
      </w:r>
    </w:p>
    <w:p w14:paraId="1744C396"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1. Performance</w:t>
      </w:r>
    </w:p>
    <w:p w14:paraId="44100C29"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The dashboard displaying Open Days should load within 2 seconds for 95% of requests.</w:t>
      </w:r>
    </w:p>
    <w:p w14:paraId="36AF635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0183411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236527E9"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2. Reliability</w:t>
      </w:r>
    </w:p>
    <w:p w14:paraId="7AB8E897"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system should maintain 99.5% uptime, ensuring availability for administrators during working hours.</w:t>
      </w:r>
    </w:p>
    <w:p w14:paraId="22BFD11F"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feature must include tests to ensure nothing breaks.</w:t>
      </w:r>
    </w:p>
    <w:p w14:paraId="33C64F7B"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3. Availability</w:t>
      </w:r>
    </w:p>
    <w:p w14:paraId="59E3E485" w14:textId="77777777" w:rsidR="001F1E49" w:rsidRDefault="001F1E49" w:rsidP="001F1E49">
      <w:pPr>
        <w:numPr>
          <w:ilvl w:val="0"/>
          <w:numId w:val="53"/>
        </w:numPr>
        <w:spacing w:after="160"/>
        <w:rPr>
          <w:rFonts w:ascii="Arial" w:hAnsi="Arial" w:cs="Arial"/>
          <w:bCs/>
          <w:sz w:val="22"/>
          <w:szCs w:val="18"/>
        </w:rPr>
      </w:pPr>
      <w:r w:rsidRPr="001F1E49">
        <w:rPr>
          <w:rFonts w:ascii="Arial" w:hAnsi="Arial" w:cs="Arial"/>
          <w:bCs/>
          <w:sz w:val="22"/>
          <w:szCs w:val="18"/>
        </w:rPr>
        <w:t>The feature should be accessible 24/7, except during scheduled maintenance.</w:t>
      </w:r>
    </w:p>
    <w:p w14:paraId="33C42131" w14:textId="77777777" w:rsidR="001F1E49" w:rsidRDefault="001F1E49" w:rsidP="001F1E49">
      <w:pPr>
        <w:spacing w:after="160"/>
        <w:rPr>
          <w:rFonts w:ascii="Arial" w:hAnsi="Arial" w:cs="Arial"/>
          <w:bCs/>
          <w:sz w:val="22"/>
          <w:szCs w:val="18"/>
        </w:rPr>
      </w:pPr>
    </w:p>
    <w:p w14:paraId="008C61B8" w14:textId="77777777" w:rsidR="001F1E49" w:rsidRPr="001F1E49" w:rsidRDefault="001F1E49" w:rsidP="001F1E49">
      <w:pPr>
        <w:spacing w:after="160"/>
        <w:rPr>
          <w:rFonts w:ascii="Arial" w:hAnsi="Arial" w:cs="Arial"/>
          <w:bCs/>
          <w:sz w:val="22"/>
          <w:szCs w:val="18"/>
        </w:rPr>
      </w:pPr>
    </w:p>
    <w:p w14:paraId="16C29D0F"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4. Security</w:t>
      </w:r>
    </w:p>
    <w:p w14:paraId="430FFAA7"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Only authorized administrators should be able to update Open Day statuses or reallocate unused days.</w:t>
      </w:r>
    </w:p>
    <w:p w14:paraId="570FA6F8"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0E854AD1"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5. Maintainability</w:t>
      </w:r>
    </w:p>
    <w:p w14:paraId="2A93FBC9"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0A2F08EB"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Tests should be automated, covering key functionalities such as Open Day status determination and API integrations.</w:t>
      </w:r>
    </w:p>
    <w:p w14:paraId="46D36FC4" w14:textId="6F29639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feature should follow modular coding principles to allow easy modifications and improvements.</w:t>
      </w:r>
    </w:p>
    <w:p w14:paraId="38737F28"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6. Scalability</w:t>
      </w:r>
    </w:p>
    <w:p w14:paraId="41E1E9EA" w14:textId="77777777" w:rsidR="001F1E49" w:rsidRPr="001F1E49" w:rsidRDefault="001F1E49" w:rsidP="001F1E49">
      <w:pPr>
        <w:numPr>
          <w:ilvl w:val="0"/>
          <w:numId w:val="56"/>
        </w:numPr>
        <w:spacing w:after="160"/>
        <w:rPr>
          <w:rFonts w:ascii="Arial" w:hAnsi="Arial" w:cs="Arial"/>
          <w:bCs/>
          <w:sz w:val="22"/>
          <w:szCs w:val="18"/>
        </w:rPr>
      </w:pPr>
      <w:r w:rsidRPr="001F1E49">
        <w:rPr>
          <w:rFonts w:ascii="Arial" w:hAnsi="Arial" w:cs="Arial"/>
          <w:bCs/>
          <w:sz w:val="22"/>
          <w:szCs w:val="18"/>
        </w:rPr>
        <w:t>The system should handle at least 10,000 Travels across multiple units without performance degradation.</w:t>
      </w:r>
    </w:p>
    <w:p w14:paraId="12D77B52" w14:textId="77777777" w:rsidR="001F1E49" w:rsidRPr="001F1E49" w:rsidRDefault="001F1E49" w:rsidP="001F1E49">
      <w:pPr>
        <w:numPr>
          <w:ilvl w:val="0"/>
          <w:numId w:val="56"/>
        </w:numPr>
        <w:spacing w:after="160"/>
        <w:rPr>
          <w:rFonts w:ascii="Arial" w:hAnsi="Arial" w:cs="Arial"/>
          <w:bCs/>
          <w:sz w:val="22"/>
          <w:szCs w:val="18"/>
        </w:rPr>
      </w:pPr>
      <w:r w:rsidRPr="001F1E49">
        <w:rPr>
          <w:rFonts w:ascii="Arial" w:hAnsi="Arial" w:cs="Arial"/>
          <w:bCs/>
          <w:sz w:val="22"/>
          <w:szCs w:val="18"/>
        </w:rPr>
        <w:t>The architecture should support horizontal scaling if additional units or teams require tracking.</w:t>
      </w:r>
    </w:p>
    <w:p w14:paraId="6FA2ACF0"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lastRenderedPageBreak/>
        <w:t>7. Compliance</w:t>
      </w:r>
    </w:p>
    <w:p w14:paraId="4ED15D36" w14:textId="77777777" w:rsidR="001F1E49" w:rsidRPr="001F1E49" w:rsidRDefault="001F1E49" w:rsidP="001F1E49">
      <w:pPr>
        <w:numPr>
          <w:ilvl w:val="0"/>
          <w:numId w:val="57"/>
        </w:numPr>
        <w:spacing w:after="160"/>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bookmarkEnd w:id="30"/>
    </w:p>
    <w:p w14:paraId="704A3740" w14:textId="682AEE3D" w:rsidR="00773581" w:rsidRDefault="00773581" w:rsidP="008E530E">
      <w:pPr>
        <w:spacing w:after="160" w:line="259" w:lineRule="auto"/>
        <w:rPr>
          <w:rFonts w:ascii="Arial" w:hAnsi="Arial" w:cs="Arial"/>
          <w:color w:val="000000"/>
          <w:sz w:val="22"/>
          <w:szCs w:val="22"/>
        </w:rPr>
      </w:pPr>
    </w:p>
    <w:p w14:paraId="02DE8673" w14:textId="1A6B98D1" w:rsidR="001F1E49" w:rsidRDefault="001F1E49" w:rsidP="001F1E49">
      <w:pPr>
        <w:pStyle w:val="Heading2"/>
        <w:rPr>
          <w:rFonts w:cs="Arial"/>
          <w:sz w:val="22"/>
          <w:szCs w:val="18"/>
        </w:rPr>
      </w:pPr>
      <w:bookmarkStart w:id="31" w:name="_Toc199701742"/>
      <w:r w:rsidRPr="00237B8F">
        <w:rPr>
          <w:rFonts w:cs="Arial"/>
          <w:sz w:val="22"/>
          <w:szCs w:val="18"/>
        </w:rPr>
        <w:t>3.</w:t>
      </w:r>
      <w:r>
        <w:rPr>
          <w:rFonts w:cs="Arial"/>
          <w:sz w:val="22"/>
          <w:szCs w:val="18"/>
        </w:rPr>
        <w:t>4</w:t>
      </w:r>
      <w:r w:rsidRPr="00237B8F">
        <w:rPr>
          <w:rFonts w:cs="Arial"/>
          <w:sz w:val="22"/>
          <w:szCs w:val="18"/>
        </w:rPr>
        <w:t xml:space="preserve"> </w:t>
      </w:r>
      <w:r>
        <w:rPr>
          <w:rFonts w:cs="Arial"/>
          <w:sz w:val="22"/>
          <w:szCs w:val="18"/>
        </w:rPr>
        <w:t>Use Case Diagram</w:t>
      </w:r>
      <w:bookmarkEnd w:id="31"/>
    </w:p>
    <w:p w14:paraId="2DD89430" w14:textId="77777777" w:rsidR="001F1E49" w:rsidRPr="009C706A" w:rsidRDefault="001F1E49" w:rsidP="001F1E49">
      <w:pPr>
        <w:rPr>
          <w:rFonts w:ascii="Arial" w:hAnsi="Arial" w:cs="Arial"/>
          <w:sz w:val="22"/>
          <w:szCs w:val="22"/>
        </w:rPr>
      </w:pPr>
      <w:r>
        <w:rPr>
          <w:noProof/>
        </w:rPr>
        <w:drawing>
          <wp:anchor distT="0" distB="0" distL="114300" distR="114300" simplePos="0" relativeHeight="251667456" behindDoc="0" locked="0" layoutInCell="1" allowOverlap="1" wp14:anchorId="3A380C24" wp14:editId="1336A5A3">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Pr="008E530E">
        <w:rPr>
          <w:rFonts w:ascii="Arial" w:hAnsi="Arial" w:cs="Arial"/>
          <w:sz w:val="22"/>
          <w:szCs w:val="22"/>
        </w:rPr>
        <w:t xml:space="preserve">This </w:t>
      </w:r>
      <w:r>
        <w:rPr>
          <w:rFonts w:ascii="Arial" w:hAnsi="Arial" w:cs="Arial"/>
          <w:sz w:val="22"/>
          <w:szCs w:val="22"/>
        </w:rPr>
        <w:t>use case diagram shows the open days tracking. To get a better view, the picture is stored in the Analysis directory of my graduation folder.</w:t>
      </w:r>
    </w:p>
    <w:p w14:paraId="68B9C7EF" w14:textId="77777777" w:rsidR="001F1E49" w:rsidRDefault="001F1E49" w:rsidP="001F1E49">
      <w:pPr>
        <w:pStyle w:val="Caption"/>
        <w:rPr>
          <w:rFonts w:cs="Arial"/>
          <w:sz w:val="22"/>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 of the open days tracking feature</w:t>
      </w: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w:t>
      </w:r>
      <w:proofErr w:type="spellStart"/>
      <w:r w:rsidRPr="00662B68">
        <w:rPr>
          <w:rFonts w:ascii="Arial" w:hAnsi="Arial" w:cs="Arial"/>
          <w:color w:val="000000"/>
          <w:sz w:val="22"/>
          <w:szCs w:val="22"/>
          <w:lang w:val="en-GB"/>
        </w:rPr>
        <w:t>labeled</w:t>
      </w:r>
      <w:proofErr w:type="spellEnd"/>
      <w:r w:rsidRPr="00662B68">
        <w:rPr>
          <w:rFonts w:ascii="Arial" w:hAnsi="Arial" w:cs="Arial"/>
          <w:color w:val="000000"/>
          <w:sz w:val="22"/>
          <w:szCs w:val="22"/>
          <w:lang w:val="en-GB"/>
        </w:rPr>
        <w:t xml:space="preserve">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 xml:space="preserve">While there is currently no visual feedback (e.g., </w:t>
      </w:r>
      <w:proofErr w:type="spellStart"/>
      <w:r w:rsidRPr="00662B68">
        <w:rPr>
          <w:rFonts w:ascii="Arial" w:hAnsi="Arial" w:cs="Arial"/>
          <w:color w:val="000000"/>
          <w:sz w:val="22"/>
          <w:szCs w:val="22"/>
          <w:lang w:val="en-GB"/>
        </w:rPr>
        <w:t>colored</w:t>
      </w:r>
      <w:proofErr w:type="spellEnd"/>
      <w:r w:rsidRPr="00662B68">
        <w:rPr>
          <w:rFonts w:ascii="Arial" w:hAnsi="Arial" w:cs="Arial"/>
          <w:color w:val="000000"/>
          <w:sz w:val="22"/>
          <w:szCs w:val="22"/>
          <w:lang w:val="en-GB"/>
        </w:rPr>
        <w:t xml:space="preserve">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Clicking on a date shows which employees </w:t>
      </w:r>
      <w:proofErr w:type="spellStart"/>
      <w:r w:rsidRPr="00662B68">
        <w:rPr>
          <w:rFonts w:ascii="Arial" w:hAnsi="Arial" w:cs="Arial"/>
          <w:color w:val="000000"/>
          <w:sz w:val="22"/>
          <w:szCs w:val="22"/>
          <w:lang w:val="en-GB"/>
        </w:rPr>
        <w:t>traveled</w:t>
      </w:r>
      <w:proofErr w:type="spellEnd"/>
      <w:r w:rsidRPr="00662B68">
        <w:rPr>
          <w:rFonts w:ascii="Arial" w:hAnsi="Arial" w:cs="Arial"/>
          <w:color w:val="000000"/>
          <w:sz w:val="22"/>
          <w:szCs w:val="22"/>
          <w:lang w:val="en-GB"/>
        </w:rPr>
        <w:t xml:space="preserve">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(e.g., orange for reallocation eligibility),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2C131F04"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p>
    <w:sectPr w:rsidR="00662B68" w:rsidRPr="00662B68" w:rsidSect="004E570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977E" w14:textId="77777777" w:rsidR="006F3C00" w:rsidRDefault="006F3C00" w:rsidP="00455466">
      <w:r>
        <w:separator/>
      </w:r>
    </w:p>
    <w:p w14:paraId="754075CA" w14:textId="77777777" w:rsidR="006F3C00" w:rsidRDefault="006F3C00"/>
  </w:endnote>
  <w:endnote w:type="continuationSeparator" w:id="0">
    <w:p w14:paraId="58668B08" w14:textId="77777777" w:rsidR="006F3C00" w:rsidRDefault="006F3C00" w:rsidP="00455466">
      <w:r>
        <w:continuationSeparator/>
      </w:r>
    </w:p>
    <w:p w14:paraId="70F09BDA" w14:textId="77777777" w:rsidR="006F3C00" w:rsidRDefault="006F3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D2A0" w14:textId="77777777" w:rsidR="006F3C00" w:rsidRDefault="006F3C00" w:rsidP="00455466">
      <w:r>
        <w:separator/>
      </w:r>
    </w:p>
    <w:p w14:paraId="052606E4" w14:textId="77777777" w:rsidR="006F3C00" w:rsidRDefault="006F3C00"/>
  </w:footnote>
  <w:footnote w:type="continuationSeparator" w:id="0">
    <w:p w14:paraId="0673087D" w14:textId="77777777" w:rsidR="006F3C00" w:rsidRDefault="006F3C00" w:rsidP="00455466">
      <w:r>
        <w:continuationSeparator/>
      </w:r>
    </w:p>
    <w:p w14:paraId="06194AFA" w14:textId="77777777" w:rsidR="006F3C00" w:rsidRDefault="006F3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5"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8"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1"/>
  </w:num>
  <w:num w:numId="2" w16cid:durableId="2058579203">
    <w:abstractNumId w:val="9"/>
  </w:num>
  <w:num w:numId="3" w16cid:durableId="212812434">
    <w:abstractNumId w:val="39"/>
  </w:num>
  <w:num w:numId="4" w16cid:durableId="440883420">
    <w:abstractNumId w:val="17"/>
  </w:num>
  <w:num w:numId="5" w16cid:durableId="2086874027">
    <w:abstractNumId w:val="10"/>
  </w:num>
  <w:num w:numId="6" w16cid:durableId="50815647">
    <w:abstractNumId w:val="45"/>
  </w:num>
  <w:num w:numId="7" w16cid:durableId="1352219260">
    <w:abstractNumId w:val="1"/>
  </w:num>
  <w:num w:numId="8" w16cid:durableId="1939831725">
    <w:abstractNumId w:val="47"/>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4"/>
  </w:num>
  <w:num w:numId="11" w16cid:durableId="205725553">
    <w:abstractNumId w:val="46"/>
  </w:num>
  <w:num w:numId="12" w16cid:durableId="1490439722">
    <w:abstractNumId w:val="49"/>
  </w:num>
  <w:num w:numId="13" w16cid:durableId="436950558">
    <w:abstractNumId w:val="31"/>
  </w:num>
  <w:num w:numId="14" w16cid:durableId="304313870">
    <w:abstractNumId w:val="48"/>
  </w:num>
  <w:num w:numId="15" w16cid:durableId="1379277230">
    <w:abstractNumId w:val="36"/>
  </w:num>
  <w:num w:numId="16" w16cid:durableId="1063598125">
    <w:abstractNumId w:val="40"/>
  </w:num>
  <w:num w:numId="17" w16cid:durableId="471755834">
    <w:abstractNumId w:val="25"/>
  </w:num>
  <w:num w:numId="18" w16cid:durableId="771366075">
    <w:abstractNumId w:val="44"/>
  </w:num>
  <w:num w:numId="19" w16cid:durableId="1682779165">
    <w:abstractNumId w:val="33"/>
  </w:num>
  <w:num w:numId="20" w16cid:durableId="1095786192">
    <w:abstractNumId w:val="5"/>
  </w:num>
  <w:num w:numId="21" w16cid:durableId="836962267">
    <w:abstractNumId w:val="20"/>
  </w:num>
  <w:num w:numId="22" w16cid:durableId="201407004">
    <w:abstractNumId w:val="11"/>
  </w:num>
  <w:num w:numId="23" w16cid:durableId="1666859761">
    <w:abstractNumId w:val="28"/>
  </w:num>
  <w:num w:numId="24" w16cid:durableId="1355620492">
    <w:abstractNumId w:val="27"/>
  </w:num>
  <w:num w:numId="25" w16cid:durableId="1245533601">
    <w:abstractNumId w:val="26"/>
  </w:num>
  <w:num w:numId="26" w16cid:durableId="537864238">
    <w:abstractNumId w:val="37"/>
  </w:num>
  <w:num w:numId="27" w16cid:durableId="526601842">
    <w:abstractNumId w:val="19"/>
  </w:num>
  <w:num w:numId="28" w16cid:durableId="2049252999">
    <w:abstractNumId w:val="16"/>
  </w:num>
  <w:num w:numId="29" w16cid:durableId="15928925">
    <w:abstractNumId w:val="41"/>
  </w:num>
  <w:num w:numId="30" w16cid:durableId="1750301996">
    <w:abstractNumId w:val="2"/>
  </w:num>
  <w:num w:numId="31" w16cid:durableId="1631549595">
    <w:abstractNumId w:val="30"/>
  </w:num>
  <w:num w:numId="32" w16cid:durableId="2127262987">
    <w:abstractNumId w:val="8"/>
  </w:num>
  <w:num w:numId="33" w16cid:durableId="44569156">
    <w:abstractNumId w:val="24"/>
  </w:num>
  <w:num w:numId="34" w16cid:durableId="395472534">
    <w:abstractNumId w:val="38"/>
  </w:num>
  <w:num w:numId="35" w16cid:durableId="2105370926">
    <w:abstractNumId w:val="15"/>
  </w:num>
  <w:num w:numId="36" w16cid:durableId="255940881">
    <w:abstractNumId w:val="29"/>
  </w:num>
  <w:num w:numId="37" w16cid:durableId="1593657753">
    <w:abstractNumId w:val="13"/>
  </w:num>
  <w:num w:numId="38" w16cid:durableId="1961182129">
    <w:abstractNumId w:val="12"/>
  </w:num>
  <w:num w:numId="39" w16cid:durableId="301231816">
    <w:abstractNumId w:val="7"/>
  </w:num>
  <w:num w:numId="40" w16cid:durableId="508104706">
    <w:abstractNumId w:val="23"/>
  </w:num>
  <w:num w:numId="41" w16cid:durableId="1051998874">
    <w:abstractNumId w:val="34"/>
  </w:num>
  <w:num w:numId="42" w16cid:durableId="537475341">
    <w:abstractNumId w:val="35"/>
  </w:num>
  <w:num w:numId="43" w16cid:durableId="786780861">
    <w:abstractNumId w:val="43"/>
  </w:num>
  <w:num w:numId="44" w16cid:durableId="989485425">
    <w:abstractNumId w:val="22"/>
  </w:num>
  <w:num w:numId="45" w16cid:durableId="1539246138">
    <w:abstractNumId w:val="4"/>
  </w:num>
  <w:num w:numId="46" w16cid:durableId="1220359294">
    <w:abstractNumId w:val="3"/>
  </w:num>
  <w:num w:numId="47" w16cid:durableId="831021209">
    <w:abstractNumId w:val="6"/>
  </w:num>
  <w:num w:numId="48" w16cid:durableId="827749074">
    <w:abstractNumId w:val="18"/>
  </w:num>
  <w:num w:numId="49" w16cid:durableId="1889294104">
    <w:abstractNumId w:val="42"/>
  </w:num>
  <w:num w:numId="50" w16cid:durableId="1694499962">
    <w:abstractNumId w:val="32"/>
  </w:num>
  <w:num w:numId="51" w16cid:durableId="2121995763">
    <w:abstractNumId w:val="24"/>
    <w:lvlOverride w:ilvl="0"/>
    <w:lvlOverride w:ilvl="1"/>
    <w:lvlOverride w:ilvl="2"/>
    <w:lvlOverride w:ilvl="3"/>
    <w:lvlOverride w:ilvl="4"/>
    <w:lvlOverride w:ilvl="5"/>
    <w:lvlOverride w:ilvl="6"/>
    <w:lvlOverride w:ilvl="7"/>
    <w:lvlOverride w:ilvl="8"/>
  </w:num>
  <w:num w:numId="52" w16cid:durableId="1179932052">
    <w:abstractNumId w:val="38"/>
    <w:lvlOverride w:ilvl="0"/>
    <w:lvlOverride w:ilvl="1"/>
    <w:lvlOverride w:ilvl="2"/>
    <w:lvlOverride w:ilvl="3"/>
    <w:lvlOverride w:ilvl="4"/>
    <w:lvlOverride w:ilvl="5"/>
    <w:lvlOverride w:ilvl="6"/>
    <w:lvlOverride w:ilvl="7"/>
    <w:lvlOverride w:ilvl="8"/>
  </w:num>
  <w:num w:numId="53" w16cid:durableId="1564759288">
    <w:abstractNumId w:val="15"/>
    <w:lvlOverride w:ilvl="0"/>
    <w:lvlOverride w:ilvl="1"/>
    <w:lvlOverride w:ilvl="2"/>
    <w:lvlOverride w:ilvl="3"/>
    <w:lvlOverride w:ilvl="4"/>
    <w:lvlOverride w:ilvl="5"/>
    <w:lvlOverride w:ilvl="6"/>
    <w:lvlOverride w:ilvl="7"/>
    <w:lvlOverride w:ilvl="8"/>
  </w:num>
  <w:num w:numId="54" w16cid:durableId="1420638172">
    <w:abstractNumId w:val="29"/>
    <w:lvlOverride w:ilvl="0"/>
    <w:lvlOverride w:ilvl="1"/>
    <w:lvlOverride w:ilvl="2"/>
    <w:lvlOverride w:ilvl="3"/>
    <w:lvlOverride w:ilvl="4"/>
    <w:lvlOverride w:ilvl="5"/>
    <w:lvlOverride w:ilvl="6"/>
    <w:lvlOverride w:ilvl="7"/>
    <w:lvlOverride w:ilvl="8"/>
  </w:num>
  <w:num w:numId="55" w16cid:durableId="1595671714">
    <w:abstractNumId w:val="13"/>
    <w:lvlOverride w:ilvl="0"/>
    <w:lvlOverride w:ilvl="1"/>
    <w:lvlOverride w:ilvl="2"/>
    <w:lvlOverride w:ilvl="3"/>
    <w:lvlOverride w:ilvl="4"/>
    <w:lvlOverride w:ilvl="5"/>
    <w:lvlOverride w:ilvl="6"/>
    <w:lvlOverride w:ilvl="7"/>
    <w:lvlOverride w:ilvl="8"/>
  </w:num>
  <w:num w:numId="56" w16cid:durableId="1784154372">
    <w:abstractNumId w:val="12"/>
    <w:lvlOverride w:ilvl="0"/>
    <w:lvlOverride w:ilvl="1"/>
    <w:lvlOverride w:ilvl="2"/>
    <w:lvlOverride w:ilvl="3"/>
    <w:lvlOverride w:ilvl="4"/>
    <w:lvlOverride w:ilvl="5"/>
    <w:lvlOverride w:ilvl="6"/>
    <w:lvlOverride w:ilvl="7"/>
    <w:lvlOverride w:ilvl="8"/>
  </w:num>
  <w:num w:numId="57" w16cid:durableId="390925713">
    <w:abstractNumId w:val="7"/>
    <w:lvlOverride w:ilvl="0"/>
    <w:lvlOverride w:ilvl="1"/>
    <w:lvlOverride w:ilvl="2"/>
    <w:lvlOverride w:ilvl="3"/>
    <w:lvlOverride w:ilvl="4"/>
    <w:lvlOverride w:ilvl="5"/>
    <w:lvlOverride w:ilvl="6"/>
    <w:lvlOverride w:ilvl="7"/>
    <w:lvlOverride w:ilvl="8"/>
  </w:num>
  <w:num w:numId="58" w16cid:durableId="2141992244">
    <w:abstractNumId w:val="19"/>
    <w:lvlOverride w:ilvl="0"/>
    <w:lvlOverride w:ilvl="1"/>
    <w:lvlOverride w:ilvl="2"/>
    <w:lvlOverride w:ilvl="3"/>
    <w:lvlOverride w:ilvl="4"/>
    <w:lvlOverride w:ilvl="5"/>
    <w:lvlOverride w:ilvl="6"/>
    <w:lvlOverride w:ilvl="7"/>
    <w:lvlOverride w:ilvl="8"/>
  </w:num>
  <w:num w:numId="59" w16cid:durableId="1467049180">
    <w:abstractNumId w:val="16"/>
    <w:lvlOverride w:ilvl="0"/>
    <w:lvlOverride w:ilvl="1"/>
    <w:lvlOverride w:ilvl="2"/>
    <w:lvlOverride w:ilvl="3"/>
    <w:lvlOverride w:ilvl="4"/>
    <w:lvlOverride w:ilvl="5"/>
    <w:lvlOverride w:ilvl="6"/>
    <w:lvlOverride w:ilvl="7"/>
    <w:lvlOverride w:ilvl="8"/>
  </w:num>
  <w:num w:numId="60" w16cid:durableId="1193419332">
    <w:abstractNumId w:val="41"/>
    <w:lvlOverride w:ilvl="0"/>
    <w:lvlOverride w:ilvl="1"/>
    <w:lvlOverride w:ilvl="2"/>
    <w:lvlOverride w:ilvl="3"/>
    <w:lvlOverride w:ilvl="4"/>
    <w:lvlOverride w:ilvl="5"/>
    <w:lvlOverride w:ilvl="6"/>
    <w:lvlOverride w:ilvl="7"/>
    <w:lvlOverride w:ilvl="8"/>
  </w:num>
  <w:num w:numId="61" w16cid:durableId="818690343">
    <w:abstractNumId w:val="42"/>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35345"/>
    <w:rsid w:val="00040336"/>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94F"/>
    <w:rsid w:val="00155695"/>
    <w:rsid w:val="00155DF8"/>
    <w:rsid w:val="001635C2"/>
    <w:rsid w:val="0016568A"/>
    <w:rsid w:val="00171381"/>
    <w:rsid w:val="00173C25"/>
    <w:rsid w:val="00176980"/>
    <w:rsid w:val="00182997"/>
    <w:rsid w:val="00186F60"/>
    <w:rsid w:val="00187340"/>
    <w:rsid w:val="001900C3"/>
    <w:rsid w:val="00196C0F"/>
    <w:rsid w:val="00197C68"/>
    <w:rsid w:val="001A4E92"/>
    <w:rsid w:val="001D088B"/>
    <w:rsid w:val="001F1E49"/>
    <w:rsid w:val="001F482E"/>
    <w:rsid w:val="001F60E6"/>
    <w:rsid w:val="00225C5B"/>
    <w:rsid w:val="00231EDD"/>
    <w:rsid w:val="002363BA"/>
    <w:rsid w:val="00237B8F"/>
    <w:rsid w:val="002569D2"/>
    <w:rsid w:val="00264273"/>
    <w:rsid w:val="0028365F"/>
    <w:rsid w:val="00284D67"/>
    <w:rsid w:val="002969AB"/>
    <w:rsid w:val="00296E41"/>
    <w:rsid w:val="002C03BC"/>
    <w:rsid w:val="002D75B4"/>
    <w:rsid w:val="002E4A27"/>
    <w:rsid w:val="003226B6"/>
    <w:rsid w:val="0033601F"/>
    <w:rsid w:val="00342DD4"/>
    <w:rsid w:val="00363538"/>
    <w:rsid w:val="00372B44"/>
    <w:rsid w:val="00387FE8"/>
    <w:rsid w:val="003A295B"/>
    <w:rsid w:val="003A7375"/>
    <w:rsid w:val="003C5B07"/>
    <w:rsid w:val="003F7D76"/>
    <w:rsid w:val="00400E42"/>
    <w:rsid w:val="0042143D"/>
    <w:rsid w:val="00455466"/>
    <w:rsid w:val="00457805"/>
    <w:rsid w:val="00464060"/>
    <w:rsid w:val="00475912"/>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41C7"/>
    <w:rsid w:val="0055487A"/>
    <w:rsid w:val="00554DCD"/>
    <w:rsid w:val="0055569D"/>
    <w:rsid w:val="00562844"/>
    <w:rsid w:val="00586F3B"/>
    <w:rsid w:val="005C5E5F"/>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00"/>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45D1"/>
    <w:rsid w:val="007F7CE2"/>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1CB"/>
    <w:rsid w:val="00927DF5"/>
    <w:rsid w:val="009440A1"/>
    <w:rsid w:val="00944316"/>
    <w:rsid w:val="0096423A"/>
    <w:rsid w:val="00966C69"/>
    <w:rsid w:val="009A41A0"/>
    <w:rsid w:val="009A6340"/>
    <w:rsid w:val="009C08C7"/>
    <w:rsid w:val="009C2FE1"/>
    <w:rsid w:val="009C62D5"/>
    <w:rsid w:val="009C706A"/>
    <w:rsid w:val="009D4F04"/>
    <w:rsid w:val="009F2EE1"/>
    <w:rsid w:val="00A0732F"/>
    <w:rsid w:val="00A11A2D"/>
    <w:rsid w:val="00A37020"/>
    <w:rsid w:val="00A651A8"/>
    <w:rsid w:val="00A728DD"/>
    <w:rsid w:val="00A85356"/>
    <w:rsid w:val="00A973F8"/>
    <w:rsid w:val="00AA046F"/>
    <w:rsid w:val="00AA3B1E"/>
    <w:rsid w:val="00AB3717"/>
    <w:rsid w:val="00AB4DDA"/>
    <w:rsid w:val="00AE2C47"/>
    <w:rsid w:val="00AE51C5"/>
    <w:rsid w:val="00AF6199"/>
    <w:rsid w:val="00B02D4E"/>
    <w:rsid w:val="00B06592"/>
    <w:rsid w:val="00B12275"/>
    <w:rsid w:val="00B3159F"/>
    <w:rsid w:val="00B35053"/>
    <w:rsid w:val="00B37A65"/>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65A88"/>
    <w:rsid w:val="00CB241E"/>
    <w:rsid w:val="00CC539A"/>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4690A"/>
    <w:rsid w:val="00F5517A"/>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39">
      <w:bodyDiv w:val="1"/>
      <w:marLeft w:val="0"/>
      <w:marRight w:val="0"/>
      <w:marTop w:val="0"/>
      <w:marBottom w:val="0"/>
      <w:divBdr>
        <w:top w:val="none" w:sz="0" w:space="0" w:color="auto"/>
        <w:left w:val="none" w:sz="0" w:space="0" w:color="auto"/>
        <w:bottom w:val="none" w:sz="0" w:space="0" w:color="auto"/>
        <w:right w:val="none" w:sz="0" w:space="0" w:color="auto"/>
      </w:divBdr>
    </w:div>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792794820">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120889">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548</TotalTime>
  <Pages>13</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138</cp:revision>
  <dcterms:created xsi:type="dcterms:W3CDTF">2025-03-05T14:22:00Z</dcterms:created>
  <dcterms:modified xsi:type="dcterms:W3CDTF">2025-06-02T15:31:00Z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