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E00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Pierwszy draft wymagań: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Cel Projektu: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 xml:space="preserve">Zaprojektowanie systemu informatycznego do administrowania siecią hoteli 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Wymagania:</w:t>
      </w:r>
    </w:p>
    <w:p w:rsidR="00840E01" w:rsidRPr="00E17B1B" w:rsidRDefault="00840E01" w:rsidP="00E17B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17B1B">
        <w:rPr>
          <w:sz w:val="24"/>
          <w:szCs w:val="24"/>
        </w:rPr>
        <w:t>zarządzanie hotelami (dodawanie, usuwanie, modyfikacja)</w:t>
      </w:r>
      <w:r w:rsidR="00B578B9">
        <w:rPr>
          <w:sz w:val="24"/>
          <w:szCs w:val="24"/>
        </w:rPr>
        <w:t xml:space="preserve"> (D)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pokojami (zdefiniowanie, standard, status, wyposażanie</w:t>
      </w:r>
      <w:r w:rsidR="005D08FB">
        <w:rPr>
          <w:rFonts w:cs="Segoe UI"/>
          <w:sz w:val="24"/>
          <w:szCs w:val="24"/>
          <w:shd w:val="clear" w:color="auto" w:fill="FFFFFF"/>
        </w:rPr>
        <w:t>)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</w:t>
      </w:r>
      <w:r w:rsidR="00B578B9">
        <w:rPr>
          <w:sz w:val="24"/>
          <w:szCs w:val="24"/>
        </w:rPr>
        <w:t>(D)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obsługa grafik</w:t>
      </w:r>
    </w:p>
    <w:p w:rsidR="00473392" w:rsidRPr="005D08FB" w:rsidRDefault="00473392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dynamiczny cennik</w:t>
      </w:r>
    </w:p>
    <w:p w:rsidR="00E17B1B" w:rsidRDefault="00E17B1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system zarządzana rezerwacjami i meldunkami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(K)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wyszukiwanie wolnych pokoi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kilka obok siebie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wolne pokoje w danym okresie</w:t>
      </w:r>
    </w:p>
    <w:p w:rsidR="00E17B1B" w:rsidRDefault="00E17B1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dodatkowe usługi</w:t>
      </w:r>
    </w:p>
    <w:p w:rsidR="005D08FB" w:rsidRDefault="005D08F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potwierdzenie rezerwacji (wpłacono zaliczkę, całość)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meldunek </w:t>
      </w:r>
    </w:p>
    <w:p w:rsidR="005D08FB" w:rsidRPr="00E17B1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wymeldowanie</w:t>
      </w:r>
    </w:p>
    <w:p w:rsidR="00E17B1B" w:rsidRDefault="005D08F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zarządzanie bazą klientów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(N)</w:t>
      </w:r>
    </w:p>
    <w:p w:rsidR="005D08FB" w:rsidRPr="00E17B1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folder klienta podstawowy i pełny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pracownikami i rolami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(MW)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godziny pracy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zakres obowiązków</w:t>
      </w:r>
    </w:p>
    <w:p w:rsidR="00473392" w:rsidRDefault="005D08FB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uprawnienia</w:t>
      </w:r>
    </w:p>
    <w:p w:rsidR="00473392" w:rsidRDefault="00473392" w:rsidP="00473392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moduł rozliczeniowy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(MW)</w:t>
      </w:r>
    </w:p>
    <w:p w:rsid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podliczenie </w:t>
      </w:r>
    </w:p>
    <w:p w:rsidR="00473392" w:rsidRP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naliczanie rabatu</w:t>
      </w:r>
    </w:p>
    <w:p w:rsidR="00265245" w:rsidRDefault="00265245" w:rsidP="00265245">
      <w:pPr>
        <w:pStyle w:val="Akapitzlist"/>
        <w:numPr>
          <w:ilvl w:val="0"/>
          <w:numId w:val="6"/>
        </w:numPr>
      </w:pPr>
      <w:r>
        <w:t>Każdy pracownik powinien mieć nadane uprawnienia do aplikacji, wynikające bezpośrednio z zajmowanego przez niego stanowiska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Administrator: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Nieograniczony dostęp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Dodawanie nowych pracowników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Dodawanie nowych pokoi i hoteli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Usuwanie klientów i pracowników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Recepcjonista: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Dodawanie klientów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Wyszukiwanie wolnych pokoi, w zależności wolnych terminów oraz ilości zarezerwowanych pokoi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Dostęp do wydatków klienta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Widok wolnych pokoi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Kadra sanitarna</w:t>
      </w:r>
    </w:p>
    <w:p w:rsidR="00265245" w:rsidRDefault="00265245" w:rsidP="00265245">
      <w:pPr>
        <w:pStyle w:val="Akapitzlist"/>
        <w:numPr>
          <w:ilvl w:val="0"/>
          <w:numId w:val="4"/>
        </w:numPr>
      </w:pPr>
      <w:r>
        <w:t>Zaznaczone które pokoje można posprzątać i określony obszar w którym ma sprzątać</w:t>
      </w:r>
    </w:p>
    <w:p w:rsidR="00265245" w:rsidRDefault="00265245" w:rsidP="00265245">
      <w:pPr>
        <w:pStyle w:val="Akapitzlist"/>
        <w:numPr>
          <w:ilvl w:val="0"/>
          <w:numId w:val="4"/>
        </w:numPr>
      </w:pPr>
      <w:r>
        <w:t>Zaznaczone które pokoje wymagają napraw serwisu</w:t>
      </w:r>
    </w:p>
    <w:p w:rsidR="00265245" w:rsidRDefault="00265245" w:rsidP="00265245">
      <w:pPr>
        <w:pStyle w:val="Akapitzlist"/>
        <w:ind w:left="360"/>
      </w:pPr>
      <w:r>
        <w:t xml:space="preserve">System powinien zapewniać ewidencjonowanie godzin pracy, zapewnienie ciągłości wykonywanych usług, nieobecności pracowników. Pracownicy powinni być informowani o </w:t>
      </w:r>
      <w:r>
        <w:lastRenderedPageBreak/>
        <w:t>preferencjach i życzeniach klientów. Przy rejestracji oraz w późniejszym okresie możliwość dodawania notatek.</w:t>
      </w:r>
    </w:p>
    <w:p w:rsidR="00265245" w:rsidRDefault="00265245" w:rsidP="00265245"/>
    <w:p w:rsidR="00265245" w:rsidRDefault="00265245" w:rsidP="00265245">
      <w:pPr>
        <w:pStyle w:val="Akapitzlist"/>
        <w:numPr>
          <w:ilvl w:val="0"/>
          <w:numId w:val="6"/>
        </w:numPr>
      </w:pPr>
      <w:bookmarkStart w:id="0" w:name="_GoBack"/>
      <w:bookmarkEnd w:id="0"/>
      <w:r>
        <w:t xml:space="preserve">Moduł rozliczeniowy powinien zapewniać kompleksowe podliczanie kosztów z uwzględnieniem wszystkich rabatów oraz ceny sezonowej wynajmu. </w:t>
      </w:r>
    </w:p>
    <w:p w:rsidR="00E17B1B" w:rsidRDefault="00E17B1B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E17B1B" w:rsidRPr="00720CE4" w:rsidRDefault="00E17B1B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Room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A069A6" w:rsidRPr="00720CE4" w:rsidRDefault="00A069A6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numer pokoju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piętro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ilość miejsc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łóżek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klasa pokoju ( różne dodatki wz. Klasy np.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premium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ma wino na start, szlafrok w łazience itp.)</w:t>
      </w:r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łazienka (wanna czy prysznic)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Dodajcie co jeszcze myślicie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Customer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Imię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Nazwisko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dokumentu</w:t>
      </w:r>
      <w:r w:rsidRPr="00720CE4">
        <w:rPr>
          <w:sz w:val="24"/>
          <w:szCs w:val="24"/>
        </w:rPr>
        <w:t>(słownik może różnych dokumentów)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- </w:t>
      </w:r>
      <w:proofErr w:type="spellStart"/>
      <w:r w:rsidRPr="00720CE4">
        <w:rPr>
          <w:sz w:val="24"/>
          <w:szCs w:val="24"/>
          <w:lang w:val="en-GB"/>
        </w:rPr>
        <w:t>numer</w:t>
      </w:r>
      <w:proofErr w:type="spellEnd"/>
      <w:r w:rsidRPr="00720CE4">
        <w:rPr>
          <w:sz w:val="24"/>
          <w:szCs w:val="24"/>
          <w:lang w:val="en-GB"/>
        </w:rPr>
        <w:t xml:space="preserve"> </w:t>
      </w:r>
      <w:proofErr w:type="spellStart"/>
      <w:r w:rsidRPr="00720CE4">
        <w:rPr>
          <w:sz w:val="24"/>
          <w:szCs w:val="24"/>
          <w:lang w:val="en-GB"/>
        </w:rPr>
        <w:t>dokumentu</w:t>
      </w:r>
      <w:proofErr w:type="spellEnd"/>
      <w:r w:rsidRPr="00720CE4">
        <w:rPr>
          <w:sz w:val="24"/>
          <w:szCs w:val="24"/>
          <w:lang w:val="en-GB"/>
        </w:rPr>
        <w:t xml:space="preserve"> </w:t>
      </w:r>
    </w:p>
    <w:p w:rsidR="00A069A6" w:rsidRPr="00720CE4" w:rsidRDefault="00A069A6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adres</w:t>
      </w:r>
    </w:p>
    <w:p w:rsidR="00E161F5" w:rsidRPr="00720CE4" w:rsidRDefault="00E161F5">
      <w:pPr>
        <w:rPr>
          <w:sz w:val="24"/>
          <w:szCs w:val="24"/>
          <w:lang w:val="en-GB"/>
        </w:rPr>
      </w:pP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Reservation </w:t>
      </w:r>
      <w:proofErr w:type="spellStart"/>
      <w:r w:rsidRPr="00720CE4">
        <w:rPr>
          <w:sz w:val="24"/>
          <w:szCs w:val="24"/>
          <w:lang w:val="en-GB"/>
        </w:rPr>
        <w:t>atrybuty</w:t>
      </w:r>
      <w:proofErr w:type="spellEnd"/>
      <w:r w:rsidRPr="00720CE4">
        <w:rPr>
          <w:sz w:val="24"/>
          <w:szCs w:val="24"/>
          <w:lang w:val="en-GB"/>
        </w:rPr>
        <w:t>: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customer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</w:t>
      </w:r>
      <w:proofErr w:type="spellStart"/>
      <w:r w:rsidRPr="00720CE4">
        <w:rPr>
          <w:sz w:val="24"/>
          <w:szCs w:val="24"/>
        </w:rPr>
        <w:t>room</w:t>
      </w:r>
      <w:proofErr w:type="spellEnd"/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data od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data do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ilość dób </w:t>
      </w:r>
    </w:p>
    <w:p w:rsidR="00840E01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lastRenderedPageBreak/>
        <w:t>- coś ekstra (np. sejf, dodatkowe łózko polowe, łóżeczko dla dziecka)</w:t>
      </w:r>
    </w:p>
    <w:p w:rsidR="00684E00" w:rsidRPr="00720CE4" w:rsidRDefault="00840E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684E00" w:rsidRPr="0072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0018"/>
    <w:multiLevelType w:val="multilevel"/>
    <w:tmpl w:val="6C4046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1F12D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122A08"/>
    <w:multiLevelType w:val="hybridMultilevel"/>
    <w:tmpl w:val="401033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7615EC"/>
    <w:multiLevelType w:val="hybridMultilevel"/>
    <w:tmpl w:val="458EB1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DA0600"/>
    <w:multiLevelType w:val="hybridMultilevel"/>
    <w:tmpl w:val="8C70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9E7026"/>
    <w:multiLevelType w:val="hybridMultilevel"/>
    <w:tmpl w:val="497698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F"/>
    <w:rsid w:val="00046107"/>
    <w:rsid w:val="00265245"/>
    <w:rsid w:val="00473392"/>
    <w:rsid w:val="005D08FB"/>
    <w:rsid w:val="00684E00"/>
    <w:rsid w:val="00720CE4"/>
    <w:rsid w:val="007533E8"/>
    <w:rsid w:val="008128A5"/>
    <w:rsid w:val="00840E01"/>
    <w:rsid w:val="00A069A6"/>
    <w:rsid w:val="00B00BFF"/>
    <w:rsid w:val="00B00D18"/>
    <w:rsid w:val="00B578B9"/>
    <w:rsid w:val="00D7375D"/>
    <w:rsid w:val="00E161F5"/>
    <w:rsid w:val="00E17B1B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1588E-29B4-417A-B7F1-E201145C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311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Dom</cp:lastModifiedBy>
  <cp:revision>9</cp:revision>
  <dcterms:created xsi:type="dcterms:W3CDTF">2018-12-12T11:12:00Z</dcterms:created>
  <dcterms:modified xsi:type="dcterms:W3CDTF">2018-12-16T18:33:00Z</dcterms:modified>
</cp:coreProperties>
</file>