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9">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10">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7B5F1BDB" w:rsidR="0029511E" w:rsidRDefault="0054690D" w:rsidP="0054690D">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1</w:t>
      </w:r>
      <w:r w:rsidR="00304C37">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11">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676E3AFD" w:rsidR="009B1267" w:rsidRDefault="009B1267" w:rsidP="009B1267">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2</w:t>
      </w:r>
      <w:r w:rsidR="00304C37">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313B4CD0"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8037E8">
                              <w:rPr>
                                <w:noProof/>
                              </w:rPr>
                              <w:t>3</w:t>
                            </w:r>
                            <w:r w:rsidR="00304C37">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313B4CD0"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8037E8">
                        <w:rPr>
                          <w:noProof/>
                        </w:rPr>
                        <w:t>3</w:t>
                      </w:r>
                      <w:r w:rsidR="00304C37">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2">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28BD57C7">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4DB4B62A">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0A1DD278"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8037E8">
                              <w:rPr>
                                <w:noProof/>
                              </w:rPr>
                              <w:t>4</w:t>
                            </w:r>
                            <w:r w:rsidR="00304C37">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0A1DD278"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8037E8">
                        <w:rPr>
                          <w:noProof/>
                        </w:rPr>
                        <w:t>4</w:t>
                      </w:r>
                      <w:r w:rsidR="00304C37">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53DFD9D6">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6">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39027515" w:rsidR="002E58DB" w:rsidRDefault="002E58DB" w:rsidP="002E58DB">
      <w:pPr>
        <w:pStyle w:val="Beschriftung"/>
        <w:jc w:val="both"/>
      </w:pPr>
      <w:r>
        <w:t xml:space="preserve">Abbildung </w:t>
      </w:r>
      <w:r w:rsidR="00304C37">
        <w:fldChar w:fldCharType="begin"/>
      </w:r>
      <w:r w:rsidR="00304C37">
        <w:instrText xml:space="preserve"> SEQ Abbildung \* ARABIC </w:instrText>
      </w:r>
      <w:r w:rsidR="00304C37">
        <w:fldChar w:fldCharType="separate"/>
      </w:r>
      <w:r w:rsidR="008037E8">
        <w:rPr>
          <w:noProof/>
        </w:rPr>
        <w:t>5</w:t>
      </w:r>
      <w:r w:rsidR="00304C37">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1622E60A">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0F7EFFAA">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61500844" w:rsidR="002E58DB" w:rsidRDefault="002E58DB" w:rsidP="002E58DB">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6</w:t>
      </w:r>
      <w:r w:rsidR="00304C37">
        <w:rPr>
          <w:noProof/>
        </w:rPr>
        <w:fldChar w:fldCharType="end"/>
      </w:r>
      <w:r>
        <w:t xml:space="preserve"> </w:t>
      </w:r>
      <w:r w:rsidRPr="00B511E4">
        <w:t>Hinweis nach Ablauf der Prüfungszeit</w:t>
      </w:r>
      <w:r w:rsidR="00977CF9">
        <w:t xml:space="preserve">             </w:t>
      </w:r>
      <w:r>
        <w:t xml:space="preserve">Abbildung </w:t>
      </w:r>
      <w:r w:rsidR="00304C37">
        <w:fldChar w:fldCharType="begin"/>
      </w:r>
      <w:r w:rsidR="00304C37">
        <w:instrText xml:space="preserve"> SEQ Abbildung \* ARABIC </w:instrText>
      </w:r>
      <w:r w:rsidR="00304C37">
        <w:fldChar w:fldCharType="separate"/>
      </w:r>
      <w:r w:rsidR="008037E8">
        <w:rPr>
          <w:noProof/>
        </w:rPr>
        <w:t>7</w:t>
      </w:r>
      <w:r w:rsidR="00304C37">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40FEF161">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76064C42"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8</w:t>
      </w:r>
      <w:r w:rsidR="00304C37">
        <w:rPr>
          <w:noProof/>
        </w:rPr>
        <w:fldChar w:fldCharType="end"/>
      </w:r>
      <w:r>
        <w:t xml:space="preserve"> </w:t>
      </w:r>
      <w:proofErr w:type="gramStart"/>
      <w:r w:rsidRPr="006E4B93">
        <w:t>Automatisch</w:t>
      </w:r>
      <w:proofErr w:type="gramEnd"/>
      <w:r w:rsidRPr="006E4B93">
        <w:t xml:space="preserve">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20">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4AB6DF3D"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9</w:t>
      </w:r>
      <w:r w:rsidR="00304C37">
        <w:rPr>
          <w:noProof/>
        </w:rPr>
        <w:fldChar w:fldCharType="end"/>
      </w:r>
      <w:r>
        <w:t xml:space="preserve"> </w:t>
      </w:r>
      <w:proofErr w:type="gramStart"/>
      <w:r w:rsidRPr="009616DA">
        <w:t>Automatisch</w:t>
      </w:r>
      <w:proofErr w:type="gramEnd"/>
      <w:r w:rsidRPr="009616DA">
        <w:t xml:space="preserve">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21">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48BDE840"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10</w:t>
      </w:r>
      <w:r w:rsidR="00304C37">
        <w:rPr>
          <w:noProof/>
        </w:rPr>
        <w:fldChar w:fldCharType="end"/>
      </w:r>
      <w:r>
        <w:t xml:space="preserve"> </w:t>
      </w:r>
      <w:proofErr w:type="gramStart"/>
      <w:r w:rsidRPr="00AA3A3A">
        <w:t>Automatisch</w:t>
      </w:r>
      <w:proofErr w:type="gramEnd"/>
      <w:r w:rsidRPr="00AA3A3A">
        <w:t xml:space="preserve">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 xml:space="preserve">Im Rahmen der Weiterentwicklung wurde die grafische Benutzeroberfläche überarbeitet. Hierzu </w:t>
      </w:r>
      <w:proofErr w:type="gramStart"/>
      <w:r w:rsidRPr="003A21F0">
        <w:t>wurden</w:t>
      </w:r>
      <w:proofErr w:type="gramEnd"/>
      <w:r w:rsidRPr="003A21F0">
        <w:t xml:space="preserve">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483C00FE">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531AD6B5" w:rsidR="003A21F0" w:rsidRPr="003A21F0" w:rsidRDefault="003A21F0" w:rsidP="003A21F0">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11</w:t>
      </w:r>
      <w:r w:rsidR="00304C37">
        <w:rPr>
          <w:noProof/>
        </w:rP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3">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693D0236" w:rsidR="003A21F0" w:rsidRPr="0007036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12</w:t>
      </w:r>
      <w:r w:rsidR="00304C37">
        <w:rPr>
          <w:noProof/>
        </w:rPr>
        <w:fldChar w:fldCharType="end"/>
      </w:r>
      <w:r>
        <w:t xml:space="preserve"> </w:t>
      </w:r>
      <w:r w:rsidRPr="00145CA4">
        <w:t>Login-Oberfläche der Prüfungsplattform</w:t>
      </w:r>
    </w:p>
    <w:p w14:paraId="4C3C1484" w14:textId="37EBE9B0" w:rsidR="00FE70AD" w:rsidRDefault="00056138" w:rsidP="00056138">
      <w:pPr>
        <w:keepNext/>
      </w:pPr>
      <w:r>
        <w:rPr>
          <w:noProof/>
        </w:rPr>
        <w:drawing>
          <wp:inline distT="0" distB="0" distL="0" distR="0" wp14:anchorId="2CD4F620" wp14:editId="4CF403A0">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1189E57F" w:rsidR="00977CF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13</w:t>
      </w:r>
      <w:r w:rsidR="00304C37">
        <w:rPr>
          <w:noProof/>
        </w:rPr>
        <w:fldChar w:fldCharType="end"/>
      </w:r>
      <w:r>
        <w:t xml:space="preserve"> </w:t>
      </w:r>
      <w:r w:rsidRPr="00E91CC4">
        <w:t>Dozentenoberfläche mit Prüfungsübersicht und Verwaltungsfunktionen</w:t>
      </w:r>
    </w:p>
    <w:p w14:paraId="36755A93" w14:textId="77777777" w:rsidR="00FE70AD" w:rsidRDefault="00FE70AD" w:rsidP="00FE70AD"/>
    <w:p w14:paraId="2F12B108" w14:textId="77777777" w:rsidR="0036692B" w:rsidRDefault="006251DB" w:rsidP="00FE70AD">
      <w:pPr>
        <w:rPr>
          <w:b/>
          <w:bCs/>
        </w:rPr>
      </w:pPr>
      <w:r w:rsidRPr="00FE70AD">
        <w:rPr>
          <w:b/>
          <w:bCs/>
        </w:rPr>
        <w:lastRenderedPageBreak/>
        <w:t>Phase 5</w:t>
      </w:r>
    </w:p>
    <w:p w14:paraId="2519A3FC" w14:textId="49286E0C" w:rsidR="006251DB" w:rsidRDefault="006251DB" w:rsidP="00FE70AD">
      <w:pPr>
        <w:rPr>
          <w:b/>
          <w:bCs/>
        </w:rPr>
      </w:pPr>
      <w:r>
        <w:rPr>
          <w:b/>
          <w:bCs/>
        </w:rPr>
        <w:t>Klassendiagramm</w:t>
      </w:r>
    </w:p>
    <w:p w14:paraId="5BF54662" w14:textId="77777777" w:rsidR="006251DB" w:rsidRDefault="006251DB" w:rsidP="006251DB">
      <w:pPr>
        <w:keepNext/>
      </w:pPr>
      <w:r>
        <w:rPr>
          <w:b/>
          <w:bCs/>
          <w:noProof/>
        </w:rPr>
        <w:drawing>
          <wp:inline distT="0" distB="0" distL="0" distR="0" wp14:anchorId="302724BD" wp14:editId="7FCCB1EE">
            <wp:extent cx="5760720" cy="2030730"/>
            <wp:effectExtent l="0" t="0" r="0" b="7620"/>
            <wp:docPr id="143923267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2671" name="Grafik 1439232671"/>
                    <pic:cNvPicPr/>
                  </pic:nvPicPr>
                  <pic:blipFill>
                    <a:blip r:embed="rId25">
                      <a:extLst>
                        <a:ext uri="{28A0092B-C50C-407E-A947-70E740481C1C}">
                          <a14:useLocalDpi xmlns:a14="http://schemas.microsoft.com/office/drawing/2010/main" val="0"/>
                        </a:ext>
                      </a:extLst>
                    </a:blip>
                    <a:stretch>
                      <a:fillRect/>
                    </a:stretch>
                  </pic:blipFill>
                  <pic:spPr>
                    <a:xfrm>
                      <a:off x="0" y="0"/>
                      <a:ext cx="5760720" cy="2030730"/>
                    </a:xfrm>
                    <a:prstGeom prst="rect">
                      <a:avLst/>
                    </a:prstGeom>
                  </pic:spPr>
                </pic:pic>
              </a:graphicData>
            </a:graphic>
          </wp:inline>
        </w:drawing>
      </w:r>
    </w:p>
    <w:p w14:paraId="69D3ECC0" w14:textId="7D7E6844" w:rsidR="006251DB" w:rsidRDefault="006251DB" w:rsidP="006251DB">
      <w:pPr>
        <w:pStyle w:val="Beschriftung"/>
        <w:rPr>
          <w:b/>
          <w:bCs/>
        </w:rPr>
      </w:pPr>
      <w:r>
        <w:t xml:space="preserve">Abbildung </w:t>
      </w:r>
      <w:r w:rsidR="00304C37">
        <w:fldChar w:fldCharType="begin"/>
      </w:r>
      <w:r w:rsidR="00304C37">
        <w:instrText xml:space="preserve"> SEQ Abbildung \* ARABIC </w:instrText>
      </w:r>
      <w:r w:rsidR="00304C37">
        <w:fldChar w:fldCharType="separate"/>
      </w:r>
      <w:r w:rsidR="008037E8">
        <w:rPr>
          <w:noProof/>
        </w:rPr>
        <w:t>14</w:t>
      </w:r>
      <w:r w:rsidR="00304C37">
        <w:rPr>
          <w:noProof/>
        </w:rPr>
        <w:fldChar w:fldCharType="end"/>
      </w:r>
      <w:r>
        <w:t xml:space="preserve"> Klassendiagram Datenbank</w:t>
      </w:r>
    </w:p>
    <w:p w14:paraId="1C10ED1D" w14:textId="7B1E3E3E" w:rsidR="00FE70AD" w:rsidRPr="00FE70AD" w:rsidRDefault="00FE70AD" w:rsidP="00FE70AD">
      <w:pPr>
        <w:rPr>
          <w:b/>
          <w:bCs/>
        </w:rPr>
      </w:pPr>
      <w:r w:rsidRPr="00FE70AD">
        <w:rPr>
          <w:b/>
          <w:bCs/>
        </w:rPr>
        <w:t>SQLite-Anbindung</w:t>
      </w:r>
    </w:p>
    <w:p w14:paraId="50652BD4" w14:textId="77777777" w:rsidR="00FE70AD" w:rsidRPr="00FE70AD" w:rsidRDefault="00FE70AD" w:rsidP="00FE70AD">
      <w:r w:rsidRPr="00FE70AD">
        <w:t xml:space="preserve">Für die persistente Speicherung wurde eine SQLite-Datenbank integriert. Über die Klasse </w:t>
      </w:r>
      <w:proofErr w:type="spellStart"/>
      <w:r w:rsidRPr="00FE70AD">
        <w:t>DatabaseManager</w:t>
      </w:r>
      <w:proofErr w:type="spellEnd"/>
      <w:r w:rsidRPr="00FE70AD">
        <w:t xml:space="preserve"> wird eine Verbindung zur Datenbank aufgebaut und wieder geschlossen. Beim ersten Verbindungsaufbau wird automatisch die Datenbankdatei </w:t>
      </w:r>
      <w:proofErr w:type="spellStart"/>
      <w:r w:rsidRPr="00FE70AD">
        <w:t>pruefungssystem.db</w:t>
      </w:r>
      <w:proofErr w:type="spellEnd"/>
      <w:r w:rsidRPr="00FE70AD">
        <w:t xml:space="preserve"> erzeugt.</w:t>
      </w:r>
    </w:p>
    <w:p w14:paraId="41EFBEE2" w14:textId="77777777" w:rsidR="00FE70AD" w:rsidRDefault="00FE70AD" w:rsidP="00FE70AD">
      <w:pPr>
        <w:keepNext/>
      </w:pPr>
      <w:r>
        <w:rPr>
          <w:noProof/>
        </w:rPr>
        <w:drawing>
          <wp:inline distT="0" distB="0" distL="0" distR="0" wp14:anchorId="0038839B" wp14:editId="19CA2045">
            <wp:extent cx="3711262" cy="510584"/>
            <wp:effectExtent l="0" t="0" r="3810" b="3810"/>
            <wp:docPr id="168281269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693" name="Grafik 1682812693"/>
                    <pic:cNvPicPr/>
                  </pic:nvPicPr>
                  <pic:blipFill>
                    <a:blip r:embed="rId26">
                      <a:extLst>
                        <a:ext uri="{28A0092B-C50C-407E-A947-70E740481C1C}">
                          <a14:useLocalDpi xmlns:a14="http://schemas.microsoft.com/office/drawing/2010/main" val="0"/>
                        </a:ext>
                      </a:extLst>
                    </a:blip>
                    <a:stretch>
                      <a:fillRect/>
                    </a:stretch>
                  </pic:blipFill>
                  <pic:spPr>
                    <a:xfrm>
                      <a:off x="0" y="0"/>
                      <a:ext cx="3711262" cy="510584"/>
                    </a:xfrm>
                    <a:prstGeom prst="rect">
                      <a:avLst/>
                    </a:prstGeom>
                  </pic:spPr>
                </pic:pic>
              </a:graphicData>
            </a:graphic>
          </wp:inline>
        </w:drawing>
      </w:r>
    </w:p>
    <w:p w14:paraId="544F49FE" w14:textId="39CA9693" w:rsidR="00FE70AD" w:rsidRPr="00FE70AD" w:rsidRDefault="00FE70AD" w:rsidP="00FE70AD">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15</w:t>
      </w:r>
      <w:r w:rsidR="00304C37">
        <w:rPr>
          <w:noProof/>
        </w:rPr>
        <w:fldChar w:fldCharType="end"/>
      </w:r>
      <w:r>
        <w:t xml:space="preserve"> </w:t>
      </w:r>
      <w:r w:rsidRPr="00CE33FF">
        <w:t>Erfolgreicher Verbindungsaufbau zur SQLite-Datenbank</w:t>
      </w:r>
    </w:p>
    <w:p w14:paraId="5BEC1951" w14:textId="77777777" w:rsidR="00A27BBE" w:rsidRDefault="00A27BBE" w:rsidP="00A27BBE">
      <w:pPr>
        <w:keepNext/>
      </w:pPr>
      <w:r>
        <w:rPr>
          <w:noProof/>
        </w:rPr>
        <w:drawing>
          <wp:inline distT="0" distB="0" distL="0" distR="0" wp14:anchorId="0B42F229" wp14:editId="4EE17CC3">
            <wp:extent cx="3730752" cy="2335832"/>
            <wp:effectExtent l="0" t="0" r="3175" b="7620"/>
            <wp:docPr id="4928601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60101" name="Grafik 492860101"/>
                    <pic:cNvPicPr/>
                  </pic:nvPicPr>
                  <pic:blipFill>
                    <a:blip r:embed="rId27">
                      <a:extLst>
                        <a:ext uri="{28A0092B-C50C-407E-A947-70E740481C1C}">
                          <a14:useLocalDpi xmlns:a14="http://schemas.microsoft.com/office/drawing/2010/main" val="0"/>
                        </a:ext>
                      </a:extLst>
                    </a:blip>
                    <a:stretch>
                      <a:fillRect/>
                    </a:stretch>
                  </pic:blipFill>
                  <pic:spPr>
                    <a:xfrm>
                      <a:off x="0" y="0"/>
                      <a:ext cx="3746940" cy="2345967"/>
                    </a:xfrm>
                    <a:prstGeom prst="rect">
                      <a:avLst/>
                    </a:prstGeom>
                  </pic:spPr>
                </pic:pic>
              </a:graphicData>
            </a:graphic>
          </wp:inline>
        </w:drawing>
      </w:r>
    </w:p>
    <w:p w14:paraId="30EE357D" w14:textId="3EE819BB" w:rsidR="00FE70AD" w:rsidRDefault="00A27BBE" w:rsidP="00A27BBE">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16</w:t>
      </w:r>
      <w:r w:rsidR="00304C37">
        <w:rPr>
          <w:noProof/>
        </w:rPr>
        <w:fldChar w:fldCharType="end"/>
      </w:r>
      <w:r>
        <w:t xml:space="preserve"> </w:t>
      </w:r>
      <w:r w:rsidRPr="00B35289">
        <w:t xml:space="preserve">Inhalt der SQLite-Tabelle </w:t>
      </w:r>
      <w:proofErr w:type="spellStart"/>
      <w:r w:rsidRPr="00B35289">
        <w:t>users</w:t>
      </w:r>
      <w:proofErr w:type="spellEnd"/>
      <w:r w:rsidRPr="00B35289">
        <w:t xml:space="preserve"> mit den Standardbenutzern </w:t>
      </w:r>
      <w:proofErr w:type="spellStart"/>
      <w:r w:rsidRPr="00B35289">
        <w:t>student</w:t>
      </w:r>
      <w:proofErr w:type="spellEnd"/>
      <w:r w:rsidRPr="00B35289">
        <w:t xml:space="preserve"> und </w:t>
      </w:r>
      <w:proofErr w:type="spellStart"/>
      <w:r w:rsidRPr="00B35289">
        <w:t>dozent</w:t>
      </w:r>
      <w:proofErr w:type="spellEnd"/>
      <w:r w:rsidRPr="00B35289">
        <w:t>.</w:t>
      </w:r>
    </w:p>
    <w:p w14:paraId="5F8CF240" w14:textId="77777777" w:rsidR="0036692B" w:rsidRPr="0036692B" w:rsidRDefault="0036692B" w:rsidP="0036692B">
      <w:r w:rsidRPr="0036692B">
        <w:rPr>
          <w:b/>
          <w:bCs/>
        </w:rPr>
        <w:t>Repository-Muster</w:t>
      </w:r>
    </w:p>
    <w:p w14:paraId="3D3669A0" w14:textId="77777777" w:rsidR="0036692B" w:rsidRPr="0036692B" w:rsidRDefault="0036692B" w:rsidP="0036692B">
      <w:r w:rsidRPr="0036692B">
        <w:t xml:space="preserve">Der Datenzugriff wurde über die Klasse </w:t>
      </w:r>
      <w:proofErr w:type="spellStart"/>
      <w:r w:rsidRPr="0036692B">
        <w:t>UserRepository</w:t>
      </w:r>
      <w:proofErr w:type="spellEnd"/>
      <w:r w:rsidRPr="0036692B">
        <w:t xml:space="preserve"> umgesetzt. Dadurch sind Datenbankoperationen von der Benutzeroberfläche getrennt. Die Methode </w:t>
      </w:r>
      <w:proofErr w:type="spellStart"/>
      <w:proofErr w:type="gramStart"/>
      <w:r w:rsidRPr="0036692B">
        <w:lastRenderedPageBreak/>
        <w:t>getUserByUsername</w:t>
      </w:r>
      <w:proofErr w:type="spellEnd"/>
      <w:r w:rsidRPr="0036692B">
        <w:t>(</w:t>
      </w:r>
      <w:proofErr w:type="gramEnd"/>
      <w:r w:rsidRPr="0036692B">
        <w:t>) ermöglicht das Auslesen eines Benutzers anhand seines Benutzernamens.</w:t>
      </w:r>
    </w:p>
    <w:p w14:paraId="6B7EF9F0" w14:textId="77777777" w:rsidR="0036692B" w:rsidRPr="0036692B" w:rsidRDefault="0036692B" w:rsidP="0036692B">
      <w:r w:rsidRPr="0036692B">
        <w:rPr>
          <w:b/>
          <w:bCs/>
        </w:rPr>
        <w:t>Login über Datenbank</w:t>
      </w:r>
    </w:p>
    <w:p w14:paraId="01474BBA" w14:textId="77777777" w:rsidR="0036692B" w:rsidRPr="0036692B" w:rsidRDefault="0036692B" w:rsidP="0036692B">
      <w:r w:rsidRPr="0036692B">
        <w:t xml:space="preserve">Die bisher hartcodierten Benutzer wurden entfernt. Die Authentifizierung erfolgt nun über die SQLite-Datenbank. Der </w:t>
      </w:r>
      <w:proofErr w:type="spellStart"/>
      <w:r w:rsidRPr="0036692B">
        <w:t>UserService</w:t>
      </w:r>
      <w:proofErr w:type="spellEnd"/>
      <w:r w:rsidRPr="0036692B">
        <w:t xml:space="preserve"> greift dabei auf das </w:t>
      </w:r>
      <w:proofErr w:type="spellStart"/>
      <w:r w:rsidRPr="0036692B">
        <w:t>UserRepository</w:t>
      </w:r>
      <w:proofErr w:type="spellEnd"/>
      <w:r w:rsidRPr="0036692B">
        <w:t xml:space="preserve"> zu und überprüft die eingegebenen Zugangsdaten.</w:t>
      </w:r>
    </w:p>
    <w:p w14:paraId="2730C276" w14:textId="77777777" w:rsidR="0036692B" w:rsidRPr="0036692B" w:rsidRDefault="0036692B" w:rsidP="0036692B">
      <w:r w:rsidRPr="0036692B">
        <w:rPr>
          <w:b/>
          <w:bCs/>
        </w:rPr>
        <w:t>Logout-Funktion</w:t>
      </w:r>
    </w:p>
    <w:p w14:paraId="14A102EF" w14:textId="4BFDAC38" w:rsidR="0036692B" w:rsidRPr="0036692B" w:rsidRDefault="0036692B" w:rsidP="0036692B">
      <w:r w:rsidRPr="0036692B">
        <w:t xml:space="preserve">Sowohl in der Studenten- als auch in der Dozentenoberfläche wurde eine Logout-Funktion integriert. Beim Logout wird der aktuell angemeldete Benutzer aus </w:t>
      </w:r>
      <w:proofErr w:type="spellStart"/>
      <w:r w:rsidRPr="0036692B">
        <w:t>CurrentUser</w:t>
      </w:r>
      <w:proofErr w:type="spellEnd"/>
      <w:r w:rsidRPr="0036692B">
        <w:t xml:space="preserve"> entfernt, das aktuelle Fenster geschlossen und die Login-Oberfläche erneut geöffnet.</w:t>
      </w:r>
    </w:p>
    <w:p w14:paraId="4E39A31D" w14:textId="1C64F839" w:rsidR="0036692B" w:rsidRDefault="0036692B" w:rsidP="0036692B">
      <w:pPr>
        <w:keepNext/>
      </w:pPr>
      <w:r>
        <w:rPr>
          <w:noProof/>
        </w:rPr>
        <w:drawing>
          <wp:anchor distT="0" distB="0" distL="114300" distR="114300" simplePos="0" relativeHeight="251675648" behindDoc="0" locked="0" layoutInCell="1" allowOverlap="1" wp14:anchorId="25EB19CA" wp14:editId="29F7223E">
            <wp:simplePos x="0" y="0"/>
            <wp:positionH relativeFrom="margin">
              <wp:align>left</wp:align>
            </wp:positionH>
            <wp:positionV relativeFrom="paragraph">
              <wp:posOffset>20955</wp:posOffset>
            </wp:positionV>
            <wp:extent cx="2995930" cy="1798955"/>
            <wp:effectExtent l="19050" t="19050" r="13970" b="10795"/>
            <wp:wrapSquare wrapText="bothSides"/>
            <wp:docPr id="160189906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99060" name="Grafik 16018990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95930" cy="179895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302F5CF5" wp14:editId="10FCCA92">
            <wp:simplePos x="0" y="0"/>
            <wp:positionH relativeFrom="margin">
              <wp:posOffset>3509501</wp:posOffset>
            </wp:positionH>
            <wp:positionV relativeFrom="paragraph">
              <wp:posOffset>26670</wp:posOffset>
            </wp:positionV>
            <wp:extent cx="2579370" cy="1827530"/>
            <wp:effectExtent l="19050" t="19050" r="11430" b="20320"/>
            <wp:wrapSquare wrapText="bothSides"/>
            <wp:docPr id="14442256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2565" name="Grafik 1444225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79370" cy="1827530"/>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t xml:space="preserve"> </w:t>
      </w:r>
    </w:p>
    <w:p w14:paraId="2746C1A1" w14:textId="5865D9C4" w:rsidR="00A27BBE" w:rsidRDefault="0036692B" w:rsidP="0036692B">
      <w:pPr>
        <w:pStyle w:val="Beschriftung"/>
      </w:pPr>
      <w:r>
        <w:rPr>
          <w:noProof/>
        </w:rPr>
        <mc:AlternateContent>
          <mc:Choice Requires="wps">
            <w:drawing>
              <wp:anchor distT="0" distB="0" distL="114300" distR="114300" simplePos="0" relativeHeight="251674624" behindDoc="0" locked="0" layoutInCell="1" allowOverlap="1" wp14:anchorId="01235F58" wp14:editId="4BCBB0FF">
                <wp:simplePos x="0" y="0"/>
                <wp:positionH relativeFrom="column">
                  <wp:posOffset>3502901</wp:posOffset>
                </wp:positionH>
                <wp:positionV relativeFrom="paragraph">
                  <wp:posOffset>1567494</wp:posOffset>
                </wp:positionV>
                <wp:extent cx="2590800" cy="635"/>
                <wp:effectExtent l="0" t="0" r="0" b="0"/>
                <wp:wrapSquare wrapText="bothSides"/>
                <wp:docPr id="1637318663" name="Textfeld 1"/>
                <wp:cNvGraphicFramePr/>
                <a:graphic xmlns:a="http://schemas.openxmlformats.org/drawingml/2006/main">
                  <a:graphicData uri="http://schemas.microsoft.com/office/word/2010/wordprocessingShape">
                    <wps:wsp>
                      <wps:cNvSpPr txBox="1"/>
                      <wps:spPr>
                        <a:xfrm>
                          <a:off x="0" y="0"/>
                          <a:ext cx="2590800" cy="635"/>
                        </a:xfrm>
                        <a:prstGeom prst="rect">
                          <a:avLst/>
                        </a:prstGeom>
                        <a:solidFill>
                          <a:prstClr val="white"/>
                        </a:solidFill>
                        <a:ln>
                          <a:noFill/>
                        </a:ln>
                      </wps:spPr>
                      <wps:txbx>
                        <w:txbxContent>
                          <w:p w14:paraId="54A881C7" w14:textId="254B683F"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8037E8">
                              <w:rPr>
                                <w:noProof/>
                              </w:rPr>
                              <w:t>17</w:t>
                            </w:r>
                            <w:r w:rsidR="00304C37">
                              <w:rPr>
                                <w:noProof/>
                              </w:rPr>
                              <w:fldChar w:fldCharType="end"/>
                            </w:r>
                            <w:r>
                              <w:t xml:space="preserve"> </w:t>
                            </w:r>
                            <w:r w:rsidRPr="00F4503E">
                              <w:t>Studentenoberfläche mit Benutzeranzeige und Logout-Funktion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35F58" id="_x0000_s1031" type="#_x0000_t202" style="position:absolute;margin-left:275.8pt;margin-top:123.4pt;width:20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wjGAIAAD8EAAAOAAAAZHJzL2Uyb0RvYy54bWysU8Fu2zAMvQ/YPwi6L3YytO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s5uPuV3OYUkxW4/3kSM7HrVoQ9fFLQsGiVH4iSNShw3&#10;PpxTx5RYyYPR1VobE39iYGWQHQXx1zU6qAH8tyxjY66FeOsMGD3ZtY9ohX7XM12VPL0venZQnah1&#10;hLMqvJNrTfU2wodngSQDaomkHZ7oqA10JYfB4qwB/PE3f8wndijKWUeyKrn/fhCoODNfLfEWNTga&#10;OBq70bCHdgXU6ZSWxslk0gUMZjRrhPaVFL+MVSgkrKRaJQ+juQpncdPGSLVcpiRSmhNhY7dORuhx&#10;ri/9q0A3sBKIzEcYBSeKN+SccxM9bnkINOnE3HWKw7hJpYn7YaPiGvz6n7Kue7/4CQAA//8DAFBL&#10;AwQUAAYACAAAACEAqvCBLuAAAAALAQAADwAAAGRycy9kb3ducmV2LnhtbEyPPU/DMBCGdyT+g3VI&#10;LIg6LUlEQpyqqmCApSJ0YXPjaxyI7ch22vDvOVhgvPcevR/VejYDO6EPvbMClosEGNrWqd52AvZv&#10;T7f3wEKUVsnBWRTwhQHW9eVFJUvlzvYVT03sGJnYUEoBOsax5Dy0Go0MCzeipd/ReSMjnb7jyssz&#10;mZuBr5Ik50b2lhK0HHGrsf1sJiNgl77v9M10fHzZpHf+eT9t84+uEeL6at48AIs4xz8YfupTdaip&#10;08FNVgU2CMiyZU6ogFWa0wYiiqwg5fCrFMDriv/fUH8DAAD//wMAUEsBAi0AFAAGAAgAAAAhALaD&#10;OJL+AAAA4QEAABMAAAAAAAAAAAAAAAAAAAAAAFtDb250ZW50X1R5cGVzXS54bWxQSwECLQAUAAYA&#10;CAAAACEAOP0h/9YAAACUAQAACwAAAAAAAAAAAAAAAAAvAQAAX3JlbHMvLnJlbHNQSwECLQAUAAYA&#10;CAAAACEAp7VMIxgCAAA/BAAADgAAAAAAAAAAAAAAAAAuAgAAZHJzL2Uyb0RvYy54bWxQSwECLQAU&#10;AAYACAAAACEAqvCBLuAAAAALAQAADwAAAAAAAAAAAAAAAAByBAAAZHJzL2Rvd25yZXYueG1sUEsF&#10;BgAAAAAEAAQA8wAAAH8FAAAAAA==&#10;" stroked="f">
                <v:textbox style="mso-fit-shape-to-text:t" inset="0,0,0,0">
                  <w:txbxContent>
                    <w:p w14:paraId="54A881C7" w14:textId="254B683F"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8037E8">
                        <w:rPr>
                          <w:noProof/>
                        </w:rPr>
                        <w:t>17</w:t>
                      </w:r>
                      <w:r w:rsidR="00304C37">
                        <w:rPr>
                          <w:noProof/>
                        </w:rPr>
                        <w:fldChar w:fldCharType="end"/>
                      </w:r>
                      <w:r>
                        <w:t xml:space="preserve"> </w:t>
                      </w:r>
                      <w:r w:rsidRPr="00F4503E">
                        <w:t>Studentenoberfläche mit Benutzeranzeige und Logout-Funktion</w:t>
                      </w:r>
                    </w:p>
                  </w:txbxContent>
                </v:textbox>
                <w10:wrap type="square"/>
              </v:shape>
            </w:pict>
          </mc:Fallback>
        </mc:AlternateContent>
      </w:r>
      <w:r>
        <w:t xml:space="preserve">Abbildung </w:t>
      </w:r>
      <w:r w:rsidR="00304C37">
        <w:fldChar w:fldCharType="begin"/>
      </w:r>
      <w:r w:rsidR="00304C37">
        <w:instrText xml:space="preserve"> SEQ Abbildung \* ARABIC </w:instrText>
      </w:r>
      <w:r w:rsidR="00304C37">
        <w:fldChar w:fldCharType="separate"/>
      </w:r>
      <w:r w:rsidR="008037E8">
        <w:rPr>
          <w:noProof/>
        </w:rPr>
        <w:t>18</w:t>
      </w:r>
      <w:r w:rsidR="00304C37">
        <w:rPr>
          <w:noProof/>
        </w:rPr>
        <w:fldChar w:fldCharType="end"/>
      </w:r>
      <w:r>
        <w:t xml:space="preserve"> </w:t>
      </w:r>
      <w:r w:rsidRPr="00F57888">
        <w:t>Dozentenoberfläche mit Benutzeranzeige,</w:t>
      </w:r>
      <w:r>
        <w:t xml:space="preserve"> </w:t>
      </w:r>
      <w:r w:rsidRPr="00F57888">
        <w:t>Logout-Funktio</w:t>
      </w:r>
      <w:r>
        <w:t>n</w:t>
      </w:r>
    </w:p>
    <w:p w14:paraId="45257747" w14:textId="4A96B036" w:rsidR="0036692B" w:rsidRPr="006A5396" w:rsidRDefault="00020104" w:rsidP="0036692B">
      <w:pPr>
        <w:rPr>
          <w:b/>
          <w:bCs/>
        </w:rPr>
      </w:pPr>
      <w:r w:rsidRPr="006A5396">
        <w:rPr>
          <w:b/>
          <w:bCs/>
        </w:rPr>
        <w:t>GUI zum Anlegen einer Prüfung</w:t>
      </w:r>
    </w:p>
    <w:p w14:paraId="6973B7FB" w14:textId="77777777" w:rsidR="00170CB5" w:rsidRPr="00170CB5" w:rsidRDefault="00170CB5" w:rsidP="00170CB5">
      <w:pPr>
        <w:keepNext/>
      </w:pPr>
      <w:r w:rsidRPr="00170CB5">
        <w:t xml:space="preserve">Mit der Einführung der </w:t>
      </w:r>
      <w:proofErr w:type="spellStart"/>
      <w:r w:rsidRPr="00170CB5">
        <w:t>PruefungAnlegenGUI</w:t>
      </w:r>
      <w:proofErr w:type="spellEnd"/>
      <w:r w:rsidRPr="00170CB5">
        <w:t xml:space="preserve"> wurde die Prüfungsverwaltung des Systems erweitert. Dozenten können neue Prüfungen anlegen und alle relevanten Informationen erfassen. Dazu gehören der Prüfungsname, das Prüfungsdatum, die zugehörige Gruppe sowie die Bearbeitungsdauer. Zusätzlich können die Prüfungsaufgabe, die Musterlösung und eine Teilnehmerliste über einen Dateiauswahldialog ausgewählt werden.</w:t>
      </w:r>
    </w:p>
    <w:p w14:paraId="176609ED" w14:textId="77777777" w:rsidR="00170CB5" w:rsidRPr="00170CB5" w:rsidRDefault="00170CB5" w:rsidP="00170CB5">
      <w:pPr>
        <w:keepNext/>
      </w:pPr>
      <w:r w:rsidRPr="00170CB5">
        <w:t xml:space="preserve">Nach dem Betätigen des Speichern-Buttons werden die eingegebenen Daten validiert und in der SQLite-Datenbank gespeichert. Nach erfolgreicher Speicherung wird der Benutzer durch eine Meldung informiert und das Formular automatisch für die Anlage weiterer Prüfungen zurückgesetzt. Über den Abbrechen-Button kann der Vorgang </w:t>
      </w:r>
      <w:r w:rsidRPr="00170CB5">
        <w:lastRenderedPageBreak/>
        <w:t>jederzeit beendet werden. Vor dem Schließen des Fensters wird zur Vermeidung unbeabsichtigter Eingaben eine Sicherheitsabfrage angezeigt.</w:t>
      </w:r>
    </w:p>
    <w:p w14:paraId="7468E6E9" w14:textId="151752A3" w:rsidR="00020104" w:rsidRDefault="00020104" w:rsidP="00020104">
      <w:pPr>
        <w:keepNext/>
      </w:pPr>
      <w:r>
        <w:rPr>
          <w:noProof/>
        </w:rPr>
        <w:drawing>
          <wp:inline distT="0" distB="0" distL="0" distR="0" wp14:anchorId="2C86FB31" wp14:editId="65733D1F">
            <wp:extent cx="2100805" cy="1893549"/>
            <wp:effectExtent l="19050" t="19050" r="13970" b="12065"/>
            <wp:docPr id="1348833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3077" name="Grafik 13488330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00805" cy="1893549"/>
                    </a:xfrm>
                    <a:prstGeom prst="rect">
                      <a:avLst/>
                    </a:prstGeom>
                    <a:ln>
                      <a:solidFill>
                        <a:srgbClr val="EE0000"/>
                      </a:solidFill>
                    </a:ln>
                  </pic:spPr>
                </pic:pic>
              </a:graphicData>
            </a:graphic>
          </wp:inline>
        </w:drawing>
      </w:r>
    </w:p>
    <w:p w14:paraId="432B1677" w14:textId="1421FFF0" w:rsidR="00020104" w:rsidRDefault="00020104" w:rsidP="00020104">
      <w:pPr>
        <w:pStyle w:val="Beschriftung"/>
      </w:pPr>
      <w:r>
        <w:t xml:space="preserve">Abbildung </w:t>
      </w:r>
      <w:r w:rsidR="00304C37">
        <w:fldChar w:fldCharType="begin"/>
      </w:r>
      <w:r w:rsidR="00304C37">
        <w:instrText xml:space="preserve"> SEQ Abbildung \* ARABIC </w:instrText>
      </w:r>
      <w:r w:rsidR="00304C37">
        <w:fldChar w:fldCharType="separate"/>
      </w:r>
      <w:r w:rsidR="008037E8">
        <w:rPr>
          <w:noProof/>
        </w:rPr>
        <w:t>19</w:t>
      </w:r>
      <w:r w:rsidR="00304C37">
        <w:rPr>
          <w:noProof/>
        </w:rPr>
        <w:fldChar w:fldCharType="end"/>
      </w:r>
      <w:r>
        <w:t xml:space="preserve"> </w:t>
      </w:r>
      <w:r w:rsidRPr="00FC6BCC">
        <w:t>GUI zum Anlegen einer Prüfung</w:t>
      </w:r>
    </w:p>
    <w:p w14:paraId="4BD3D5BA" w14:textId="45C14894" w:rsidR="00304C37" w:rsidRDefault="00304C37" w:rsidP="00304C37"/>
    <w:p w14:paraId="58AC498E" w14:textId="230A38D3" w:rsidR="00304C37" w:rsidRDefault="00170CB5" w:rsidP="00304C37">
      <w:pPr>
        <w:keepNext/>
      </w:pPr>
      <w:r>
        <w:rPr>
          <w:noProof/>
        </w:rPr>
        <w:drawing>
          <wp:anchor distT="0" distB="0" distL="114300" distR="114300" simplePos="0" relativeHeight="251676672" behindDoc="0" locked="0" layoutInCell="1" allowOverlap="1" wp14:anchorId="0DEC43F7" wp14:editId="5A32AF12">
            <wp:simplePos x="0" y="0"/>
            <wp:positionH relativeFrom="column">
              <wp:posOffset>224155</wp:posOffset>
            </wp:positionH>
            <wp:positionV relativeFrom="paragraph">
              <wp:posOffset>24765</wp:posOffset>
            </wp:positionV>
            <wp:extent cx="2000250" cy="2301240"/>
            <wp:effectExtent l="19050" t="19050" r="19050" b="22860"/>
            <wp:wrapSquare wrapText="bothSides"/>
            <wp:docPr id="77229698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96981" name="Grafik 77229698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00250" cy="2301240"/>
                    </a:xfrm>
                    <a:prstGeom prst="rect">
                      <a:avLst/>
                    </a:prstGeom>
                    <a:ln>
                      <a:solidFill>
                        <a:srgbClr val="EE0000"/>
                      </a:solidFill>
                    </a:ln>
                  </pic:spPr>
                </pic:pic>
              </a:graphicData>
            </a:graphic>
          </wp:anchor>
        </w:drawing>
      </w:r>
      <w:r w:rsidRPr="00170CB5">
        <w:t xml:space="preserve">Die vom Dozenten angelegte Prüfung wird in der Tabelle </w:t>
      </w:r>
      <w:proofErr w:type="spellStart"/>
      <w:r w:rsidRPr="00170CB5">
        <w:t>pruefungen</w:t>
      </w:r>
      <w:proofErr w:type="spellEnd"/>
      <w:r w:rsidRPr="00170CB5">
        <w:t xml:space="preserve"> der SQLite-Datenbank gespeichert. Gespeichert werden der Prüfungsname, das Prüfungsdatum, die Gruppe, die Bearbeitungsdauer sowie die Pfade zur Prüfungsaufgabe, zur Musterlösung und zur Teilnehmerliste. Dadurch stehen die Prüfungsdaten dauerhaft zur Verfügung und können in späteren Entwicklungsschritten für die dynamische Anzeige und Durchführung von Prüfungen verwendet werden.</w:t>
      </w:r>
      <w:r w:rsidRPr="00170CB5">
        <w:t xml:space="preserve"> </w:t>
      </w:r>
    </w:p>
    <w:p w14:paraId="430AED26" w14:textId="7C2F7697" w:rsidR="00304C37" w:rsidRDefault="00304C37" w:rsidP="00304C37">
      <w:pPr>
        <w:pStyle w:val="Beschriftung"/>
      </w:pPr>
      <w:r>
        <w:t xml:space="preserve">Abbildung </w:t>
      </w:r>
      <w:r>
        <w:fldChar w:fldCharType="begin"/>
      </w:r>
      <w:r>
        <w:instrText xml:space="preserve"> SEQ Abbildung \* ARABIC </w:instrText>
      </w:r>
      <w:r>
        <w:fldChar w:fldCharType="separate"/>
      </w:r>
      <w:r w:rsidR="008037E8">
        <w:rPr>
          <w:noProof/>
        </w:rPr>
        <w:t>20</w:t>
      </w:r>
      <w:r>
        <w:rPr>
          <w:noProof/>
        </w:rPr>
        <w:fldChar w:fldCharType="end"/>
      </w:r>
      <w:r>
        <w:t xml:space="preserve"> Angelegte Prüfung wird gespeichert</w:t>
      </w:r>
    </w:p>
    <w:p w14:paraId="2922F5E7" w14:textId="77777777" w:rsidR="008037E8" w:rsidRPr="008037E8" w:rsidRDefault="008037E8" w:rsidP="008037E8">
      <w:pPr>
        <w:rPr>
          <w:b/>
          <w:bCs/>
        </w:rPr>
      </w:pPr>
      <w:r w:rsidRPr="008037E8">
        <w:rPr>
          <w:b/>
          <w:bCs/>
        </w:rPr>
        <w:t>Dynamische Anzeige von Prüfungen</w:t>
      </w:r>
    </w:p>
    <w:p w14:paraId="3D407A08" w14:textId="77777777" w:rsidR="008037E8" w:rsidRPr="008037E8" w:rsidRDefault="008037E8" w:rsidP="008037E8">
      <w:r w:rsidRPr="008037E8">
        <w:t xml:space="preserve">Nach der Umsetzung der Prüfungsverwaltung </w:t>
      </w:r>
      <w:proofErr w:type="gramStart"/>
      <w:r w:rsidRPr="008037E8">
        <w:t>wurden</w:t>
      </w:r>
      <w:proofErr w:type="gramEnd"/>
      <w:r w:rsidRPr="008037E8">
        <w:t xml:space="preserve"> die zuvor fest im Quellcode hinterlegten Beispielprüfungen durch Datenbankabfragen ersetzt. Beim Öffnen des Dozentenbereichs werden alle in der SQLite-Datenbank gespeicherten Prüfungen geladen und automatisch angezeigt.</w:t>
      </w:r>
    </w:p>
    <w:p w14:paraId="6D9659F3" w14:textId="77777777" w:rsidR="008037E8" w:rsidRPr="008037E8" w:rsidRDefault="008037E8" w:rsidP="008037E8">
      <w:r w:rsidRPr="008037E8">
        <w:t>Die Prüfungen werden anhand ihres Datums kategorisiert. Liegt das Prüfungsdatum vor dem aktuellen Datum, wird die Prüfung in der Liste „Vergangene Prüfungen“ angezeigt. Prüfungen mit einem aktuellen oder zukünftigen Datum werden automatisch der Liste „Geplante Prüfungen“ zugeordnet.</w:t>
      </w:r>
    </w:p>
    <w:p w14:paraId="3C059F56" w14:textId="77777777" w:rsidR="008037E8" w:rsidRPr="008037E8" w:rsidRDefault="008037E8" w:rsidP="008037E8">
      <w:r w:rsidRPr="008037E8">
        <w:t>Dadurch erfolgt die Anzeige der Prüfungen vollständig datenbankgestützt. Neu angelegte Prüfungen erscheinen ohne weitere Anpassungen des Quellcodes automatisch im Dozentenbereich.</w:t>
      </w:r>
    </w:p>
    <w:p w14:paraId="293E4E57" w14:textId="77777777" w:rsidR="008037E8" w:rsidRDefault="008037E8" w:rsidP="008037E8">
      <w:pPr>
        <w:keepNext/>
      </w:pPr>
      <w:r>
        <w:rPr>
          <w:noProof/>
        </w:rPr>
        <w:lastRenderedPageBreak/>
        <w:drawing>
          <wp:inline distT="0" distB="0" distL="0" distR="0" wp14:anchorId="6DDEC299" wp14:editId="1087AB7D">
            <wp:extent cx="3857625" cy="2299182"/>
            <wp:effectExtent l="19050" t="19050" r="9525" b="25400"/>
            <wp:docPr id="96841329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13297" name="Grafik 96841329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3353" cy="2302596"/>
                    </a:xfrm>
                    <a:prstGeom prst="rect">
                      <a:avLst/>
                    </a:prstGeom>
                    <a:ln>
                      <a:solidFill>
                        <a:srgbClr val="EE0000"/>
                      </a:solidFill>
                    </a:ln>
                  </pic:spPr>
                </pic:pic>
              </a:graphicData>
            </a:graphic>
          </wp:inline>
        </w:drawing>
      </w:r>
    </w:p>
    <w:p w14:paraId="3347F388" w14:textId="72F6A34A" w:rsidR="008037E8" w:rsidRDefault="008037E8" w:rsidP="008037E8">
      <w:pPr>
        <w:pStyle w:val="Beschriftung"/>
      </w:pPr>
      <w:r>
        <w:t xml:space="preserve">Abbildung </w:t>
      </w:r>
      <w:r>
        <w:fldChar w:fldCharType="begin"/>
      </w:r>
      <w:r>
        <w:instrText xml:space="preserve"> SEQ Abbildung \* ARABIC </w:instrText>
      </w:r>
      <w:r>
        <w:fldChar w:fldCharType="separate"/>
      </w:r>
      <w:r>
        <w:rPr>
          <w:noProof/>
        </w:rPr>
        <w:t>21</w:t>
      </w:r>
      <w:r>
        <w:fldChar w:fldCharType="end"/>
      </w:r>
      <w:r w:rsidRPr="006867F6">
        <w:t>Dynamische Anzeige geplanter und vergangener Prüfungen</w:t>
      </w:r>
    </w:p>
    <w:p w14:paraId="799CD441" w14:textId="77777777" w:rsidR="008037E8" w:rsidRPr="008037E8" w:rsidRDefault="008037E8" w:rsidP="008037E8"/>
    <w:sectPr w:rsidR="008037E8" w:rsidRPr="008037E8" w:rsidSect="00567F9E">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C2B1A" w14:textId="77777777" w:rsidR="00411E3F" w:rsidRDefault="00411E3F" w:rsidP="00FE70AD">
      <w:pPr>
        <w:spacing w:after="0" w:line="240" w:lineRule="auto"/>
      </w:pPr>
      <w:r>
        <w:separator/>
      </w:r>
    </w:p>
  </w:endnote>
  <w:endnote w:type="continuationSeparator" w:id="0">
    <w:p w14:paraId="4A4AC620" w14:textId="77777777" w:rsidR="00411E3F" w:rsidRDefault="00411E3F" w:rsidP="00FE7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2A1F5" w14:textId="77777777" w:rsidR="00411E3F" w:rsidRDefault="00411E3F" w:rsidP="00FE70AD">
      <w:pPr>
        <w:spacing w:after="0" w:line="240" w:lineRule="auto"/>
      </w:pPr>
      <w:r>
        <w:separator/>
      </w:r>
    </w:p>
  </w:footnote>
  <w:footnote w:type="continuationSeparator" w:id="0">
    <w:p w14:paraId="257BC9EF" w14:textId="77777777" w:rsidR="00411E3F" w:rsidRDefault="00411E3F" w:rsidP="00FE7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0104"/>
    <w:rsid w:val="00025006"/>
    <w:rsid w:val="00037D77"/>
    <w:rsid w:val="00056138"/>
    <w:rsid w:val="00065DC7"/>
    <w:rsid w:val="00070369"/>
    <w:rsid w:val="00170CB5"/>
    <w:rsid w:val="001B7734"/>
    <w:rsid w:val="00231AF6"/>
    <w:rsid w:val="00260AF2"/>
    <w:rsid w:val="0029511E"/>
    <w:rsid w:val="002C16FE"/>
    <w:rsid w:val="002D2C3F"/>
    <w:rsid w:val="002E4D1B"/>
    <w:rsid w:val="002E58DB"/>
    <w:rsid w:val="00304C37"/>
    <w:rsid w:val="0036692B"/>
    <w:rsid w:val="003A21F0"/>
    <w:rsid w:val="003B7390"/>
    <w:rsid w:val="003F72D6"/>
    <w:rsid w:val="004004CB"/>
    <w:rsid w:val="00411E3F"/>
    <w:rsid w:val="004A38F7"/>
    <w:rsid w:val="0054690D"/>
    <w:rsid w:val="00567F9E"/>
    <w:rsid w:val="005A3699"/>
    <w:rsid w:val="006251DB"/>
    <w:rsid w:val="0067413C"/>
    <w:rsid w:val="00685766"/>
    <w:rsid w:val="006A5396"/>
    <w:rsid w:val="00711C64"/>
    <w:rsid w:val="00765CE6"/>
    <w:rsid w:val="008037E8"/>
    <w:rsid w:val="00814EC8"/>
    <w:rsid w:val="008705F0"/>
    <w:rsid w:val="00895F22"/>
    <w:rsid w:val="008B2676"/>
    <w:rsid w:val="00960A89"/>
    <w:rsid w:val="00977CF9"/>
    <w:rsid w:val="009A1C51"/>
    <w:rsid w:val="009B1267"/>
    <w:rsid w:val="009C553B"/>
    <w:rsid w:val="00A27BBE"/>
    <w:rsid w:val="00AD3315"/>
    <w:rsid w:val="00AF20D6"/>
    <w:rsid w:val="00BE4B14"/>
    <w:rsid w:val="00C83335"/>
    <w:rsid w:val="00D3383C"/>
    <w:rsid w:val="00E37AD5"/>
    <w:rsid w:val="00E97A3B"/>
    <w:rsid w:val="00FB0E8D"/>
    <w:rsid w:val="00FE6CCF"/>
    <w:rsid w:val="00FE70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 w:type="paragraph" w:styleId="Kopfzeile">
    <w:name w:val="header"/>
    <w:basedOn w:val="Standard"/>
    <w:link w:val="KopfzeileZchn"/>
    <w:uiPriority w:val="99"/>
    <w:unhideWhenUsed/>
    <w:rsid w:val="00FE70A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E70AD"/>
  </w:style>
  <w:style w:type="paragraph" w:styleId="Fuzeile">
    <w:name w:val="footer"/>
    <w:basedOn w:val="Standard"/>
    <w:link w:val="FuzeileZchn"/>
    <w:uiPriority w:val="99"/>
    <w:unhideWhenUsed/>
    <w:rsid w:val="00FE70A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E7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2172</Words>
  <Characters>13688</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15829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22</cp:revision>
  <dcterms:created xsi:type="dcterms:W3CDTF">2026-04-29T06:56:00Z</dcterms:created>
  <dcterms:modified xsi:type="dcterms:W3CDTF">2026-06-23T08:42:00Z</dcterms:modified>
</cp:coreProperties>
</file>