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0F16" w:rsidRDefault="0018461B" w:rsidP="0018461B">
      <w:pPr>
        <w:jc w:val="center"/>
        <w:rPr>
          <w:b/>
          <w:bCs/>
          <w:sz w:val="40"/>
          <w:szCs w:val="40"/>
          <w:lang w:val="en-US"/>
        </w:rPr>
      </w:pPr>
      <w:r w:rsidRPr="0018461B">
        <w:rPr>
          <w:b/>
          <w:bCs/>
          <w:sz w:val="40"/>
          <w:szCs w:val="40"/>
          <w:lang w:val="en-US"/>
        </w:rPr>
        <w:t>Practical 3:</w:t>
      </w:r>
      <w:r w:rsidRPr="0018461B">
        <w:rPr>
          <w:b/>
          <w:bCs/>
          <w:sz w:val="40"/>
          <w:szCs w:val="40"/>
        </w:rPr>
        <w:t xml:space="preserve"> </w:t>
      </w:r>
      <w:r w:rsidRPr="0018461B">
        <w:rPr>
          <w:b/>
          <w:bCs/>
          <w:sz w:val="40"/>
          <w:szCs w:val="40"/>
          <w:lang w:val="en-US"/>
        </w:rPr>
        <w:t>Compute the following node level measures: (i) Density; (ii) Degree; (iii) Reciprocity; (iv) Transitivity; (v) Centralization; (vi) Clustering.</w:t>
      </w:r>
    </w:p>
    <w:p w:rsidR="00305538" w:rsidRDefault="00305538" w:rsidP="0018461B">
      <w:pPr>
        <w:rPr>
          <w:lang w:val="en-US"/>
        </w:rPr>
      </w:pPr>
      <w:r>
        <w:rPr>
          <w:lang w:val="en-US"/>
        </w:rPr>
        <w:t>Code: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Load the igraph library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library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igraph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graph object 'g'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gramStart"/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graph.formula</w:t>
      </w:r>
      <w:proofErr w:type="gramEnd"/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5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05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5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05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5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05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5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05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5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05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5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05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5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05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5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05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5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05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5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05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Density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Number of vertices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vcount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Number of edges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ecount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Density of the graph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ecount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/ (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vcount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(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vcount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305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305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Degree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Reciprocity: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directed graph 'dg'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dg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gramStart"/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graph.formula</w:t>
      </w:r>
      <w:proofErr w:type="gramEnd"/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5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-+</w:t>
      </w:r>
      <w:r w:rsidRPr="00305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5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-+</w:t>
      </w:r>
      <w:r w:rsidRPr="00305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5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05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Plot the directed graph 'dg'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dg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Reciprocity of the directed graph 'dg'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reciprocity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dg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Formula for reciprocity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5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gramStart"/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dyad.census</w:t>
      </w:r>
      <w:proofErr w:type="gramEnd"/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dg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055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mut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ecount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dg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Transitivity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famous graph 'kite'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kite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gramStart"/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graph.famous</w:t>
      </w:r>
      <w:proofErr w:type="gramEnd"/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55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"Krackhardt_Kite"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Find the adjacent triangles in the 'kite' graph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atri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gramStart"/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adjacent.triangles</w:t>
      </w:r>
      <w:proofErr w:type="gramEnd"/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kite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Plot the 'kite' graph with vertex labels as adjacent triangles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55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kite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vertex.label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atri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Local transitivity of the directed graph 'dg'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transitivity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dg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55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"local"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Proportion of adjacent triangles to all possible triangles in the 'kite' graph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adjacent.triangles</w:t>
      </w:r>
      <w:proofErr w:type="gramEnd"/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kite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/ (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kite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(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kite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305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305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Centralization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Degree of centrality 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centralization.degree</w:t>
      </w:r>
      <w:proofErr w:type="gramEnd"/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55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"in"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normalized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Closeness Centralization 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closeness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centralization.closeness</w:t>
      </w:r>
      <w:proofErr w:type="gramEnd"/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55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"all"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normalized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55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Betweeness Centrality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betweenness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directed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weights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55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edge.betweenness</w:t>
      </w:r>
      <w:proofErr w:type="gramEnd"/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directed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weights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55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centralization.betweenness</w:t>
      </w:r>
      <w:proofErr w:type="gramEnd"/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directed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normalized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Eigenvector centrality 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centralization.evcent</w:t>
      </w:r>
      <w:proofErr w:type="gramEnd"/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directed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normalized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Clustering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two graphs 'g1' and 'g2'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g2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gramStart"/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barabasi.game</w:t>
      </w:r>
      <w:proofErr w:type="gramEnd"/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5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5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directed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g1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gramStart"/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watts.strogatz</w:t>
      </w:r>
      <w:proofErr w:type="gramEnd"/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.game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5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5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5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5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Combine the two graphs 'g1' and 'g2'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gramStart"/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graph.union</w:t>
      </w:r>
      <w:proofErr w:type="gramEnd"/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g1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g2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Simplify the combined graph 'g'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simplify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Plot the simplified graph 'g'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5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5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305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05538" w:rsidRPr="00305538" w:rsidRDefault="00305538" w:rsidP="00305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61B" w:rsidRDefault="0018461B" w:rsidP="0018461B">
      <w:pPr>
        <w:rPr>
          <w:lang w:val="en-US"/>
        </w:rPr>
      </w:pPr>
    </w:p>
    <w:p w:rsidR="0018461B" w:rsidRDefault="0018461B" w:rsidP="0018461B">
      <w:pPr>
        <w:jc w:val="center"/>
        <w:rPr>
          <w:b/>
          <w:bCs/>
          <w:lang w:val="en-US"/>
        </w:rPr>
      </w:pPr>
    </w:p>
    <w:p w:rsidR="0018461B" w:rsidRDefault="0018461B" w:rsidP="0018461B">
      <w:pPr>
        <w:jc w:val="center"/>
        <w:rPr>
          <w:b/>
          <w:bCs/>
          <w:lang w:val="en-US"/>
        </w:rPr>
      </w:pPr>
    </w:p>
    <w:p w:rsidR="0018461B" w:rsidRDefault="0018461B" w:rsidP="0018461B">
      <w:pPr>
        <w:jc w:val="center"/>
        <w:rPr>
          <w:b/>
          <w:bCs/>
          <w:lang w:val="en-US"/>
        </w:rPr>
      </w:pPr>
    </w:p>
    <w:p w:rsidR="0018461B" w:rsidRDefault="0018461B" w:rsidP="00305538">
      <w:pPr>
        <w:jc w:val="center"/>
        <w:rPr>
          <w:lang w:val="en-US"/>
        </w:rPr>
      </w:pPr>
      <w:r w:rsidRPr="0018461B">
        <w:rPr>
          <w:b/>
          <w:bCs/>
          <w:lang w:val="en-US"/>
        </w:rPr>
        <w:lastRenderedPageBreak/>
        <w:t>OUTPUT</w:t>
      </w:r>
      <w:r w:rsidRPr="0018461B">
        <w:rPr>
          <w:noProof/>
          <w:lang w:val="en-US"/>
        </w:rPr>
        <w:drawing>
          <wp:inline distT="0" distB="0" distL="0" distR="0" wp14:anchorId="314C46FF" wp14:editId="0774751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61B">
        <w:rPr>
          <w:noProof/>
          <w:lang w:val="en-US"/>
        </w:rPr>
        <w:drawing>
          <wp:inline distT="0" distB="0" distL="0" distR="0" wp14:anchorId="0E377A3F" wp14:editId="1249F52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1B" w:rsidRDefault="0018461B" w:rsidP="0018461B">
      <w:pPr>
        <w:jc w:val="center"/>
        <w:rPr>
          <w:lang w:val="en-US"/>
        </w:rPr>
      </w:pPr>
    </w:p>
    <w:p w:rsidR="0018461B" w:rsidRDefault="0018461B" w:rsidP="0018461B">
      <w:pPr>
        <w:jc w:val="center"/>
        <w:rPr>
          <w:lang w:val="en-US"/>
        </w:rPr>
      </w:pPr>
    </w:p>
    <w:p w:rsidR="0018461B" w:rsidRDefault="0018461B" w:rsidP="0018461B">
      <w:pPr>
        <w:jc w:val="center"/>
        <w:rPr>
          <w:lang w:val="en-US"/>
        </w:rPr>
      </w:pPr>
    </w:p>
    <w:p w:rsidR="0018461B" w:rsidRPr="0018461B" w:rsidRDefault="0018461B" w:rsidP="0018461B">
      <w:pPr>
        <w:jc w:val="center"/>
        <w:rPr>
          <w:lang w:val="en-US"/>
        </w:rPr>
      </w:pPr>
      <w:r w:rsidRPr="0018461B">
        <w:rPr>
          <w:noProof/>
          <w:lang w:val="en-US"/>
        </w:rPr>
        <w:lastRenderedPageBreak/>
        <w:drawing>
          <wp:inline distT="0" distB="0" distL="0" distR="0" wp14:anchorId="5D88213A" wp14:editId="4A6F92D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61B" w:rsidRPr="00184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1B"/>
    <w:rsid w:val="0018461B"/>
    <w:rsid w:val="00305538"/>
    <w:rsid w:val="00D1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5D4D"/>
  <w15:chartTrackingRefBased/>
  <w15:docId w15:val="{77CC6826-CF02-4C80-B7B4-749B1E45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KHAN</dc:creator>
  <cp:keywords/>
  <dc:description/>
  <cp:lastModifiedBy>ASIF KHAN</cp:lastModifiedBy>
  <cp:revision>2</cp:revision>
  <dcterms:created xsi:type="dcterms:W3CDTF">2023-03-20T15:40:00Z</dcterms:created>
  <dcterms:modified xsi:type="dcterms:W3CDTF">2023-03-20T16:16:00Z</dcterms:modified>
</cp:coreProperties>
</file>