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68A3F">
      <w:pPr>
        <w:spacing w:before="400" w:after="120"/>
        <w:jc w:val="center"/>
      </w:pPr>
      <w:r>
        <w:rPr>
          <w:b/>
          <w:color w:val="1A5276"/>
          <w:sz w:val="36"/>
        </w:rPr>
        <w:t>TÀI LIỆU ĐẶC TẢ YÊU CẦU PHẦN MỀM (SRS)</w:t>
      </w:r>
    </w:p>
    <w:p w14:paraId="1DE4A92E">
      <w:pPr>
        <w:spacing w:after="400"/>
        <w:jc w:val="center"/>
      </w:pPr>
      <w:r>
        <w:rPr>
          <w:i/>
          <w:color w:val="7F8C8D"/>
          <w:sz w:val="24"/>
        </w:rPr>
        <w:t>Hệ thống DAS OBM — Phân hệ Quản lý Dự án</w:t>
      </w:r>
      <w:r>
        <w:rPr>
          <w:i/>
          <w:color w:val="7F8C8D"/>
          <w:sz w:val="24"/>
        </w:rPr>
        <w:br w:type="textWrapping"/>
      </w:r>
      <w:r>
        <w:rPr>
          <w:i/>
          <w:color w:val="7F8C8D"/>
          <w:sz w:val="24"/>
        </w:rPr>
        <w:t>Chức năng: Màn hình Quản trị Dự án v2.8 (Tập trung Tìm kiếm &amp; Lọc)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AC5007D">
        <w:tc>
          <w:tcPr>
            <w:tcW w:w="4680" w:type="dxa"/>
            <w:shd w:val="clear" w:color="auto" w:fill="F2F4F4"/>
            <w:tcMar>
              <w:top w:w="100" w:type="dxa"/>
              <w:left w:w="150" w:type="dxa"/>
              <w:bottom w:w="100" w:type="dxa"/>
              <w:right w:w="150" w:type="dxa"/>
            </w:tcMar>
          </w:tcPr>
          <w:p w14:paraId="58EF8D4F">
            <w:pPr>
              <w:spacing w:after="0" w:line="240" w:lineRule="auto"/>
            </w:pPr>
            <w:r>
              <w:rPr>
                <w:b/>
              </w:rPr>
              <w:t>Dự án / Hệ thống</w:t>
            </w:r>
          </w:p>
        </w:tc>
        <w:tc>
          <w:tcPr>
            <w:tcW w:w="4680" w:type="dxa"/>
            <w:tcMar>
              <w:top w:w="100" w:type="dxa"/>
              <w:left w:w="150" w:type="dxa"/>
              <w:bottom w:w="100" w:type="dxa"/>
              <w:right w:w="150" w:type="dxa"/>
            </w:tcMar>
          </w:tcPr>
          <w:p w14:paraId="1FCDC4C9">
            <w:pPr>
              <w:spacing w:after="0" w:line="240" w:lineRule="auto"/>
            </w:pPr>
            <w:r>
              <w:t>DAS OBM (Quản trị &amp; Điều hành Kinh doanh)</w:t>
            </w:r>
          </w:p>
        </w:tc>
      </w:tr>
      <w:tr w14:paraId="10C232A0">
        <w:tc>
          <w:tcPr>
            <w:tcW w:w="4680" w:type="dxa"/>
            <w:shd w:val="clear" w:color="auto" w:fill="F2F4F4"/>
            <w:tcMar>
              <w:top w:w="100" w:type="dxa"/>
              <w:left w:w="150" w:type="dxa"/>
              <w:bottom w:w="100" w:type="dxa"/>
              <w:right w:w="150" w:type="dxa"/>
            </w:tcMar>
          </w:tcPr>
          <w:p w14:paraId="4D003BFB">
            <w:pPr>
              <w:spacing w:after="0" w:line="240" w:lineRule="auto"/>
            </w:pPr>
            <w:r>
              <w:rPr>
                <w:b/>
              </w:rPr>
              <w:t>Phiên bản tài liệu</w:t>
            </w:r>
          </w:p>
        </w:tc>
        <w:tc>
          <w:tcPr>
            <w:tcW w:w="4680" w:type="dxa"/>
            <w:tcMar>
              <w:top w:w="100" w:type="dxa"/>
              <w:left w:w="150" w:type="dxa"/>
              <w:bottom w:w="100" w:type="dxa"/>
              <w:right w:w="150" w:type="dxa"/>
            </w:tcMar>
          </w:tcPr>
          <w:p w14:paraId="1A6AE3DA">
            <w:pPr>
              <w:spacing w:after="0" w:line="240" w:lineRule="auto"/>
            </w:pPr>
            <w:r>
              <w:t>v2.8.0 (Loại bỏ nút Xóa - Đặc tả sâu tính năng Tìm kiếm &amp; Lọc)</w:t>
            </w:r>
          </w:p>
        </w:tc>
      </w:tr>
      <w:tr w14:paraId="0B621008">
        <w:tc>
          <w:tcPr>
            <w:tcW w:w="4680" w:type="dxa"/>
            <w:shd w:val="clear" w:color="auto" w:fill="F2F4F4"/>
            <w:tcMar>
              <w:top w:w="100" w:type="dxa"/>
              <w:left w:w="150" w:type="dxa"/>
              <w:bottom w:w="100" w:type="dxa"/>
              <w:right w:w="150" w:type="dxa"/>
            </w:tcMar>
          </w:tcPr>
          <w:p w14:paraId="29D814EF">
            <w:pPr>
              <w:spacing w:after="0" w:line="240" w:lineRule="auto"/>
            </w:pPr>
            <w:r>
              <w:rPr>
                <w:b/>
              </w:rPr>
              <w:t>Ngày cập nhật</w:t>
            </w:r>
          </w:p>
        </w:tc>
        <w:tc>
          <w:tcPr>
            <w:tcW w:w="4680" w:type="dxa"/>
            <w:tcMar>
              <w:top w:w="100" w:type="dxa"/>
              <w:left w:w="150" w:type="dxa"/>
              <w:bottom w:w="100" w:type="dxa"/>
              <w:right w:w="150" w:type="dxa"/>
            </w:tcMar>
          </w:tcPr>
          <w:p w14:paraId="1A1BB6B0">
            <w:pPr>
              <w:spacing w:after="0" w:line="240" w:lineRule="auto"/>
            </w:pPr>
            <w:r>
              <w:t>25/06/2026</w:t>
            </w:r>
          </w:p>
        </w:tc>
      </w:tr>
      <w:tr w14:paraId="68B1ACED">
        <w:tc>
          <w:tcPr>
            <w:tcW w:w="4680" w:type="dxa"/>
            <w:shd w:val="clear" w:color="auto" w:fill="F2F4F4"/>
            <w:tcMar>
              <w:top w:w="100" w:type="dxa"/>
              <w:left w:w="150" w:type="dxa"/>
              <w:bottom w:w="100" w:type="dxa"/>
              <w:right w:w="150" w:type="dxa"/>
            </w:tcMar>
          </w:tcPr>
          <w:p w14:paraId="77115D93">
            <w:pPr>
              <w:spacing w:after="0" w:line="240" w:lineRule="auto"/>
            </w:pPr>
            <w:r>
              <w:rPr>
                <w:b/>
              </w:rPr>
              <w:t>Trạng thái</w:t>
            </w:r>
          </w:p>
        </w:tc>
        <w:tc>
          <w:tcPr>
            <w:tcW w:w="4680" w:type="dxa"/>
            <w:tcMar>
              <w:top w:w="100" w:type="dxa"/>
              <w:left w:w="150" w:type="dxa"/>
              <w:bottom w:w="100" w:type="dxa"/>
              <w:right w:w="150" w:type="dxa"/>
            </w:tcMar>
          </w:tcPr>
          <w:p w14:paraId="147EC376">
            <w:pPr>
              <w:spacing w:after="0" w:line="240" w:lineRule="auto"/>
            </w:pPr>
            <w:r>
              <w:t>Đã phê duyệt (Approved)</w:t>
            </w:r>
          </w:p>
        </w:tc>
      </w:tr>
    </w:tbl>
    <w:p w14:paraId="4944CF95">
      <w:r>
        <w:br w:type="page"/>
      </w:r>
    </w:p>
    <w:p w14:paraId="7C1E2B4F">
      <w:pPr>
        <w:pStyle w:val="2"/>
        <w:keepNext/>
        <w:spacing w:before="240" w:after="120"/>
      </w:pPr>
      <w:r>
        <w:rPr>
          <w:rFonts w:ascii="Arial" w:hAnsi="Arial"/>
          <w:b/>
          <w:color w:val="1A5276"/>
          <w:sz w:val="28"/>
        </w:rPr>
        <w:t>1. GIỚI THIỆU TỔNG QUAN (INTRODUCTION)</w:t>
      </w:r>
    </w:p>
    <w:p w14:paraId="78855E7B">
      <w:r>
        <w:t xml:space="preserve">Mục đích của tài liệu nhằm cung cấp bản đặc tả yêu cầu chức năng cho </w:t>
      </w:r>
      <w:r>
        <w:rPr>
          <w:b/>
        </w:rPr>
        <w:t>Màn hình Quản trị Dự án (Danh sách dự án)</w:t>
      </w:r>
      <w:r>
        <w:t xml:space="preserve">. Tập trung làm rõ luồng đi từ Drawer menu, tính năng Tìm kiếm thông minh, Bộ lọc nâng cao và hai hành động chính là </w:t>
      </w:r>
      <w:r>
        <w:rPr>
          <w:b/>
        </w:rPr>
        <w:t xml:space="preserve">Xem chi tiết </w:t>
      </w:r>
      <w:r>
        <w:t xml:space="preserve">và </w:t>
      </w:r>
      <w:r>
        <w:rPr>
          <w:b/>
        </w:rPr>
        <w:t>Chỉnh sửa</w:t>
      </w:r>
      <w:r>
        <w:t xml:space="preserve"> (Hệ thống không tích hợp tính năng Xóa trực tiếp trên màn hình này).</w:t>
      </w:r>
    </w:p>
    <w:p w14:paraId="142853D4">
      <w:pPr>
        <w:pStyle w:val="2"/>
        <w:keepNext/>
        <w:spacing w:before="240" w:after="120"/>
      </w:pPr>
      <w:r>
        <w:rPr>
          <w:rFonts w:ascii="Arial" w:hAnsi="Arial"/>
          <w:b/>
          <w:color w:val="1A5276"/>
          <w:sz w:val="28"/>
        </w:rPr>
        <w:t>2. MÔ TẢ LUỒNG ĐIỀU HƯỚNG &amp; GIAO DIỆN UI/UX</w:t>
      </w:r>
    </w:p>
    <w:p w14:paraId="7B66A656">
      <w:pPr>
        <w:pStyle w:val="3"/>
        <w:keepNext/>
        <w:spacing w:before="240" w:after="120"/>
      </w:pPr>
      <w:r>
        <w:rPr>
          <w:rFonts w:ascii="Arial" w:hAnsi="Arial"/>
          <w:b/>
          <w:color w:val="1F618D"/>
          <w:sz w:val="24"/>
        </w:rPr>
        <w:t>2.1 Lối vào hệ thống từ Drawer Navigation</w:t>
      </w:r>
    </w:p>
    <w:p w14:paraId="4F1F27B8">
      <w:r>
        <w:t>• Khi người dùng bấm vào menu 'Quản lý dự án' ở thanh Drawer bên trái, hệ thống đóng Drawer và điều hướng thẳng vào Màn hình Quản trị Dự án.</w:t>
      </w:r>
      <w:r>
        <w:br w:type="textWrapping"/>
      </w:r>
      <w:r>
        <w:t>• Lúc này, màn hình được đưa về trạng thái khởi tạo: các tham số tìm kiếm/bộ lọc được làm trống và tự động gọi API lấy trang dữ liệu đầu tiên (page=0).</w:t>
      </w:r>
    </w:p>
    <w:p w14:paraId="33EA20E3">
      <w:pPr>
        <w:pStyle w:val="3"/>
        <w:keepNext/>
        <w:spacing w:before="240" w:after="120"/>
      </w:pPr>
      <w:r>
        <w:rPr>
          <w:rFonts w:ascii="Arial" w:hAnsi="Arial"/>
          <w:b/>
          <w:color w:val="1F618D"/>
          <w:sz w:val="24"/>
        </w:rPr>
        <w:t>2.2 Thành phần bố cục giao diện</w:t>
      </w:r>
    </w:p>
    <w:p w14:paraId="310EA975">
      <w:r>
        <w:t>• Thanh tìm kiếm (Search Bar): Nằm ở đầu trang, chứa ô nhập văn bản và nút bộ lọc.</w:t>
      </w:r>
      <w:r>
        <w:br w:type="textWrapping"/>
      </w:r>
      <w:r>
        <w:t>• Thống kê số lượng: Chuỗi văn bản hiển thị động dạng 'Hiển thị X/Y dự án'.</w:t>
      </w:r>
      <w:r>
        <w:br w:type="textWrapping"/>
      </w:r>
      <w:r>
        <w:t>• Danh sách thẻ (Project Cards): Render dữ liệu phân trang, mỗi thẻ tích hợp đúng 2 nút hành động: 'Xem' (icon mắt) và 'Chỉnh sửa' (icon bút).</w:t>
      </w:r>
    </w:p>
    <w:p w14:paraId="12E334F8">
      <w:pPr>
        <w:pStyle w:val="2"/>
        <w:keepNext/>
        <w:spacing w:before="240" w:after="120"/>
      </w:pPr>
      <w:r>
        <w:rPr>
          <w:rFonts w:ascii="Arial" w:hAnsi="Arial"/>
          <w:b/>
          <w:color w:val="1A5276"/>
          <w:sz w:val="28"/>
        </w:rPr>
        <w:t>3. ĐẶC TẢ CHI TIẾT TÍNH NĂNG (DETAILED FUNCTIONAL REQUIREMENTS)</w:t>
      </w:r>
    </w:p>
    <w:p w14:paraId="68A53EA4">
      <w:pPr>
        <w:pStyle w:val="3"/>
        <w:keepNext/>
        <w:spacing w:before="240" w:after="120"/>
      </w:pPr>
      <w:r>
        <w:rPr>
          <w:rFonts w:ascii="Arial" w:hAnsi="Arial"/>
          <w:b/>
          <w:color w:val="1F618D"/>
          <w:sz w:val="24"/>
        </w:rPr>
        <w:t>3.1 Tính năng Tìm kiếm dữ liệu (Search Feature)</w:t>
      </w:r>
    </w:p>
    <w:p w14:paraId="328C79A1">
      <w:r>
        <w:rPr>
          <w:b/>
        </w:rPr>
        <w:t xml:space="preserve">• Vị trí cấu phần: </w:t>
      </w:r>
      <w:r>
        <w:t>Ô nhập dữ liệu nằm ở vị trí trung tâm trên thanh tìm kiếm đầu màn hình.</w:t>
      </w:r>
      <w:r>
        <w:br w:type="textWrapping"/>
      </w:r>
      <w:r>
        <w:rPr>
          <w:b/>
        </w:rPr>
        <w:t xml:space="preserve">• Placeholder text: </w:t>
      </w:r>
      <w:r>
        <w:t>'Mã hoặc tên dự án'</w:t>
      </w:r>
      <w:r>
        <w:br w:type="textWrapping"/>
      </w:r>
      <w:r>
        <w:rPr>
          <w:b/>
        </w:rPr>
        <w:t xml:space="preserve">• Cơ chế kích hoạt tìm kiếm: </w:t>
      </w:r>
      <w:r>
        <w:t xml:space="preserve">Áp dụng giải thuật </w:t>
      </w:r>
      <w:r>
        <w:rPr>
          <w:b/>
        </w:rPr>
        <w:t>Debounce (Thời gian trễ: 500ms)</w:t>
      </w:r>
      <w:r>
        <w:t>. Khi người dùng đang nhập, hệ thống hoãn gọi API. Sau khi người dùng dừng gõ phím quá 500ms, hệ thống tự động kích hoạt tiến trình tìm kiếm mà không bắt buộc nhấn nút Enter/Gửi.</w:t>
      </w:r>
      <w:r>
        <w:br w:type="textWrapping"/>
      </w:r>
      <w:r>
        <w:rPr>
          <w:b/>
        </w:rPr>
        <w:t xml:space="preserve">• Logic Xử lý trạng thái khi tìm kiếm: </w:t>
      </w:r>
      <w:r>
        <w:rPr>
          <w:b/>
        </w:rPr>
        <w:br w:type="textWrapping"/>
      </w:r>
      <w:r>
        <w:t xml:space="preserve">   - Giá trị nhập vào sẽ được gán thẳng vào tham số </w:t>
      </w:r>
      <w:r>
        <w:rPr>
          <w:rFonts w:ascii="Courier New" w:hAnsi="Courier New"/>
        </w:rPr>
        <w:t>keyword</w:t>
      </w:r>
      <w:r>
        <w:t xml:space="preserve"> của API.</w:t>
      </w:r>
      <w:r>
        <w:br w:type="textWrapping"/>
      </w:r>
      <w:r>
        <w:t xml:space="preserve">   - Hệ thống bắt buộc phải đặt lại chỉ số phân trang về ban đầu: </w:t>
      </w:r>
      <w:r>
        <w:rPr>
          <w:rFonts w:ascii="Courier New" w:hAnsi="Courier New"/>
        </w:rPr>
        <w:t>page=0</w:t>
      </w:r>
      <w:r>
        <w:t>.</w:t>
      </w:r>
      <w:r>
        <w:br w:type="textWrapping"/>
      </w:r>
      <w:r>
        <w:t xml:space="preserve">   - Nếu ô nhập bị xóa trống hoàn toàn (bằng nút xóa nhanh [x] hoặc xóa thủ công), tham số </w:t>
      </w:r>
      <w:r>
        <w:rPr>
          <w:rFonts w:ascii="Courier New" w:hAnsi="Courier New"/>
        </w:rPr>
        <w:t>keyword</w:t>
      </w:r>
      <w:r>
        <w:t xml:space="preserve"> gửi đi sẽ là chuỗi rỗng (`""`), hệ thống tự tải lại danh sách mặc định.</w:t>
      </w:r>
      <w:r>
        <w:br w:type="textWrapping"/>
      </w:r>
      <w:r>
        <w:t xml:space="preserve">   - Trong suốt quá trình tìm kiếm, các giá trị đang chọn ở bộ lọc nâng cao (Trạng thái, Lĩnh vực, Đơn vị) vẫn phải được giữ nguyên để tạo thành bộ lọc điều kiện kết hợp.</w:t>
      </w:r>
    </w:p>
    <w:p w14:paraId="7B293CCD">
      <w:pPr>
        <w:pStyle w:val="3"/>
        <w:keepNext/>
        <w:spacing w:before="240" w:after="120"/>
      </w:pPr>
      <w:r>
        <w:rPr>
          <w:rFonts w:ascii="Arial" w:hAnsi="Arial"/>
          <w:b/>
          <w:color w:val="1F618D"/>
          <w:sz w:val="24"/>
        </w:rPr>
        <w:t>3.2 Tính năng Bộ lọc nâng cao (Filter BottomSheet)</w:t>
      </w:r>
    </w:p>
    <w:p w14:paraId="6D3691BA">
      <w:r>
        <w:t>Khi người dùng mở BottomSheet bộ lọc, 3 trường điều kiện sau sẽ xuất hiện:</w:t>
      </w:r>
    </w:p>
    <w:p w14:paraId="42FF778C">
      <w:r>
        <w:t>1. Dropdown Trạng thái (Cấu hình Tĩnh): Người dùng lọc trạng thái dự án.</w:t>
      </w:r>
      <w:r>
        <w:br w:type="textWrapping"/>
      </w:r>
      <w:r>
        <w:t>2. Dropdown Lĩnh vực (Cấu hình Tĩnh): Người dùng lọc mảng lĩnh vực kỹ thuật.</w:t>
      </w:r>
      <w:r>
        <w:br w:type="textWrapping"/>
      </w:r>
      <w:r>
        <w:t>3. Dropdown Đơn vị chủ trì (Tải động từ API): Danh sách phòng ban được nạp tự động qua API filter-options, lấy mảng 'depts' để map lên UI.</w:t>
      </w:r>
      <w:bookmarkStart w:id="0" w:name="_GoBack"/>
      <w:bookmarkEnd w:id="0"/>
    </w:p>
    <w:p w14:paraId="458A9721">
      <w:r>
        <w:t>• Logic Apply Lọc: Nhấn nút 'Lọc', hệ thống đóng khay, gộp các tham số cùng từ khóa tìm kiếm, đặt page=0 và tải lại danh sách.</w:t>
      </w:r>
    </w:p>
    <w:p w14:paraId="724D02CE">
      <w:pPr>
        <w:pStyle w:val="3"/>
        <w:keepNext/>
        <w:spacing w:before="240" w:after="120"/>
      </w:pPr>
      <w:r>
        <w:rPr>
          <w:rFonts w:ascii="Arial" w:hAnsi="Arial"/>
          <w:b/>
          <w:color w:val="1F618D"/>
          <w:sz w:val="24"/>
        </w:rPr>
        <w:t>3.3 Cơ chế Tải thêm (Load More) &amp; Làm mới (Refresh)</w:t>
      </w:r>
    </w:p>
    <w:p w14:paraId="64652221">
      <w:r>
        <w:t>• Load More: Khi cuộn xuống đáy màn hình, nếu trường 'last' trong JSON trả về bằng false, hệ thống tự tăng biến page lên 1 và gọi API để nối tiếp dữ liệu vào danh sách.</w:t>
      </w:r>
      <w:r>
        <w:br w:type="textWrapping"/>
      </w:r>
      <w:r>
        <w:t>• Pull-to-Refresh: Vuốt màn hình từ trên xuống để xóa toàn bộ danh sách cũ trên giao diện, reset page=0 và thực hiện gọi lại API dựa trên từ khóa tìm kiếm và điều kiện lọc hiện hành.</w:t>
      </w:r>
    </w:p>
    <w:p w14:paraId="635FD470">
      <w:pPr>
        <w:pStyle w:val="3"/>
        <w:keepNext/>
        <w:spacing w:before="240" w:after="120"/>
      </w:pPr>
      <w:r>
        <w:rPr>
          <w:rFonts w:ascii="Arial" w:hAnsi="Arial"/>
          <w:b/>
          <w:color w:val="1F618D"/>
          <w:sz w:val="24"/>
        </w:rPr>
        <w:t>3.4 Các hành động tương tác và điều hướng (Actions &amp; Navigation)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2EA0C5E">
        <w:tc>
          <w:tcPr>
            <w:tcW w:w="3120" w:type="dxa"/>
            <w:shd w:val="clear" w:color="auto" w:fill="1A5276"/>
          </w:tcPr>
          <w:p w14:paraId="3A355693">
            <w:pPr>
              <w:spacing w:after="0" w:line="240" w:lineRule="auto"/>
            </w:pPr>
            <w:r>
              <w:rPr>
                <w:b/>
                <w:color w:val="FFFFFF"/>
              </w:rPr>
              <w:t>Hành động</w:t>
            </w:r>
          </w:p>
        </w:tc>
        <w:tc>
          <w:tcPr>
            <w:tcW w:w="3120" w:type="dxa"/>
            <w:shd w:val="clear" w:color="auto" w:fill="1A5276"/>
          </w:tcPr>
          <w:p w14:paraId="63172A90">
            <w:pPr>
              <w:spacing w:after="0" w:line="240" w:lineRule="auto"/>
            </w:pPr>
            <w:r>
              <w:rPr>
                <w:b/>
                <w:color w:val="FFFFFF"/>
              </w:rPr>
              <w:t>Sự kiện Kích hoạt (Trigger)</w:t>
            </w:r>
          </w:p>
        </w:tc>
        <w:tc>
          <w:tcPr>
            <w:tcW w:w="3120" w:type="dxa"/>
            <w:shd w:val="clear" w:color="auto" w:fill="1A5276"/>
          </w:tcPr>
          <w:p w14:paraId="4652F4C1">
            <w:pPr>
              <w:spacing w:after="0" w:line="240" w:lineRule="auto"/>
            </w:pPr>
            <w:r>
              <w:rPr>
                <w:b/>
                <w:color w:val="FFFFFF"/>
              </w:rPr>
              <w:t>Logic xử lý &amp; Quy tắc Điều hướng</w:t>
            </w:r>
          </w:p>
        </w:tc>
      </w:tr>
      <w:tr w14:paraId="6A480593">
        <w:tc>
          <w:tcPr>
            <w:tcW w:w="3120" w:type="dxa"/>
            <w:tcMar>
              <w:top w:w="100" w:type="dxa"/>
              <w:left w:w="150" w:type="dxa"/>
              <w:bottom w:w="100" w:type="dxa"/>
              <w:right w:w="150" w:type="dxa"/>
            </w:tcMar>
          </w:tcPr>
          <w:p w14:paraId="26B96C64">
            <w:pPr>
              <w:spacing w:after="0" w:line="240" w:lineRule="auto"/>
            </w:pPr>
            <w:r>
              <w:t>Xem chi tiết (View)</w:t>
            </w:r>
          </w:p>
        </w:tc>
        <w:tc>
          <w:tcPr>
            <w:tcW w:w="3120" w:type="dxa"/>
            <w:tcMar>
              <w:top w:w="100" w:type="dxa"/>
              <w:left w:w="150" w:type="dxa"/>
              <w:bottom w:w="100" w:type="dxa"/>
              <w:right w:w="150" w:type="dxa"/>
            </w:tcMar>
          </w:tcPr>
          <w:p w14:paraId="48EB9A46">
            <w:pPr>
              <w:spacing w:after="0" w:line="240" w:lineRule="auto"/>
            </w:pPr>
            <w:r>
              <w:t>Chạm vào nút 'Xem' hoặc Icon mắt trên thẻ dự án</w:t>
            </w:r>
          </w:p>
        </w:tc>
        <w:tc>
          <w:tcPr>
            <w:tcW w:w="3120" w:type="dxa"/>
            <w:tcMar>
              <w:top w:w="100" w:type="dxa"/>
              <w:left w:w="150" w:type="dxa"/>
              <w:bottom w:w="100" w:type="dxa"/>
              <w:right w:w="150" w:type="dxa"/>
            </w:tcMar>
          </w:tcPr>
          <w:p w14:paraId="6C1D1A45">
            <w:pPr>
              <w:spacing w:after="0" w:line="240" w:lineRule="auto"/>
            </w:pPr>
            <w:r>
              <w:t>Hệ thống chuyển đổi màn hình sang giao diện Chi tiết dự án, truyền mã định danh bản ghi qua Route: /projects/detail/{id}</w:t>
            </w:r>
          </w:p>
        </w:tc>
      </w:tr>
      <w:tr w14:paraId="1A434D8E">
        <w:tc>
          <w:tcPr>
            <w:tcW w:w="3120" w:type="dxa"/>
            <w:tcMar>
              <w:top w:w="100" w:type="dxa"/>
              <w:left w:w="150" w:type="dxa"/>
              <w:bottom w:w="100" w:type="dxa"/>
              <w:right w:w="150" w:type="dxa"/>
            </w:tcMar>
          </w:tcPr>
          <w:p w14:paraId="07121022">
            <w:pPr>
              <w:spacing w:after="0" w:line="240" w:lineRule="auto"/>
            </w:pPr>
            <w:r>
              <w:t>Chỉnh sửa (Edit)</w:t>
            </w:r>
          </w:p>
        </w:tc>
        <w:tc>
          <w:tcPr>
            <w:tcW w:w="3120" w:type="dxa"/>
            <w:tcMar>
              <w:top w:w="100" w:type="dxa"/>
              <w:left w:w="150" w:type="dxa"/>
              <w:bottom w:w="100" w:type="dxa"/>
              <w:right w:w="150" w:type="dxa"/>
            </w:tcMar>
          </w:tcPr>
          <w:p w14:paraId="37986FCF">
            <w:pPr>
              <w:spacing w:after="0" w:line="240" w:lineRule="auto"/>
            </w:pPr>
            <w:r>
              <w:t>Chạm vào nút 'Chỉnh sửa' hoặc Icon cây bút trên thẻ dự án</w:t>
            </w:r>
          </w:p>
        </w:tc>
        <w:tc>
          <w:tcPr>
            <w:tcW w:w="3120" w:type="dxa"/>
            <w:tcMar>
              <w:top w:w="100" w:type="dxa"/>
              <w:left w:w="150" w:type="dxa"/>
              <w:bottom w:w="100" w:type="dxa"/>
              <w:right w:w="150" w:type="dxa"/>
            </w:tcMar>
          </w:tcPr>
          <w:p w14:paraId="0ED5FFF2">
            <w:pPr>
              <w:spacing w:after="0" w:line="240" w:lineRule="auto"/>
            </w:pPr>
            <w:r>
              <w:t>Hệ thống chuyển hướng người dùng sang giao diện Form Cập nhật thông tin dự án, truyền định danh qua Route: /projects/edit/{id}</w:t>
            </w:r>
          </w:p>
        </w:tc>
      </w:tr>
    </w:tbl>
    <w:p w14:paraId="37AAA7C3">
      <w:pPr>
        <w:pStyle w:val="2"/>
        <w:keepNext/>
        <w:spacing w:before="240" w:after="120"/>
      </w:pPr>
      <w:r>
        <w:rPr>
          <w:rFonts w:ascii="Arial" w:hAnsi="Arial"/>
          <w:b/>
          <w:color w:val="1A5276"/>
          <w:sz w:val="28"/>
        </w:rPr>
        <w:t>4. ĐẶC TẢ DANH MỤC DỮ LIỆU BỘ LỌC (FILTER MASTER DATA)</w:t>
      </w:r>
    </w:p>
    <w:p w14:paraId="10C3F6D2">
      <w:pPr>
        <w:pStyle w:val="3"/>
        <w:keepNext/>
        <w:spacing w:before="240" w:after="120"/>
      </w:pPr>
      <w:r>
        <w:rPr>
          <w:rFonts w:ascii="Arial" w:hAnsi="Arial"/>
          <w:b/>
          <w:color w:val="1F618D"/>
          <w:sz w:val="24"/>
        </w:rPr>
        <w:t>4.1 Danh mục Trạng thái Dự án (Cấu hình Tĩnh)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82FFB33">
        <w:tc>
          <w:tcPr>
            <w:tcW w:w="3120" w:type="dxa"/>
            <w:shd w:val="clear" w:color="auto" w:fill="2E4057"/>
          </w:tcPr>
          <w:p w14:paraId="18D5B8D8">
            <w:pPr>
              <w:spacing w:after="0" w:line="240" w:lineRule="auto"/>
            </w:pPr>
            <w:r>
              <w:rPr>
                <w:b/>
                <w:color w:val="FFFFFF"/>
              </w:rPr>
              <w:t>Mã (code)</w:t>
            </w:r>
          </w:p>
        </w:tc>
        <w:tc>
          <w:tcPr>
            <w:tcW w:w="3120" w:type="dxa"/>
            <w:shd w:val="clear" w:color="auto" w:fill="2E4057"/>
          </w:tcPr>
          <w:p w14:paraId="3211372E">
            <w:pPr>
              <w:spacing w:after="0" w:line="240" w:lineRule="auto"/>
            </w:pPr>
            <w:r>
              <w:rPr>
                <w:b/>
                <w:color w:val="FFFFFF"/>
              </w:rPr>
              <w:t>Nhãn hiển thị (statusLable)</w:t>
            </w:r>
          </w:p>
        </w:tc>
        <w:tc>
          <w:tcPr>
            <w:tcW w:w="3120" w:type="dxa"/>
            <w:shd w:val="clear" w:color="auto" w:fill="2E4057"/>
          </w:tcPr>
          <w:p w14:paraId="220117AD">
            <w:pPr>
              <w:spacing w:after="0" w:line="240" w:lineRule="auto"/>
            </w:pPr>
            <w:r>
              <w:rPr>
                <w:b/>
                <w:color w:val="FFFFFF"/>
              </w:rPr>
              <w:t>Mã màu Badge (statusBadge)</w:t>
            </w:r>
          </w:p>
        </w:tc>
      </w:tr>
      <w:tr w14:paraId="5A63F79B">
        <w:tc>
          <w:tcPr>
            <w:tcW w:w="3120" w:type="dxa"/>
            <w:tcMar>
              <w:top w:w="100" w:type="dxa"/>
              <w:left w:w="150" w:type="dxa"/>
              <w:bottom w:w="100" w:type="dxa"/>
              <w:right w:w="150" w:type="dxa"/>
            </w:tcMar>
          </w:tcPr>
          <w:p w14:paraId="7B1E5C11">
            <w:pPr>
              <w:spacing w:after="0" w:line="240" w:lineRule="auto"/>
            </w:pPr>
            <w:r>
              <w:t>PLANNING</w:t>
            </w:r>
          </w:p>
        </w:tc>
        <w:tc>
          <w:tcPr>
            <w:tcW w:w="3120" w:type="dxa"/>
            <w:tcMar>
              <w:top w:w="100" w:type="dxa"/>
              <w:left w:w="150" w:type="dxa"/>
              <w:bottom w:w="100" w:type="dxa"/>
              <w:right w:w="150" w:type="dxa"/>
            </w:tcMar>
          </w:tcPr>
          <w:p w14:paraId="07DD2A9A">
            <w:pPr>
              <w:spacing w:after="0" w:line="240" w:lineRule="auto"/>
            </w:pPr>
            <w:r>
              <w:t>Lập kế hoạch</w:t>
            </w:r>
          </w:p>
        </w:tc>
        <w:tc>
          <w:tcPr>
            <w:tcW w:w="3120" w:type="dxa"/>
            <w:tcMar>
              <w:top w:w="100" w:type="dxa"/>
              <w:left w:w="150" w:type="dxa"/>
              <w:bottom w:w="100" w:type="dxa"/>
              <w:right w:w="150" w:type="dxa"/>
            </w:tcMar>
          </w:tcPr>
          <w:p w14:paraId="5D277AF3">
            <w:pPr>
              <w:spacing w:after="0" w:line="240" w:lineRule="auto"/>
            </w:pPr>
            <w:r>
              <w:t>#6C757D</w:t>
            </w:r>
          </w:p>
        </w:tc>
      </w:tr>
      <w:tr w14:paraId="0BF19DCE">
        <w:tc>
          <w:tcPr>
            <w:tcW w:w="3120" w:type="dxa"/>
            <w:tcMar>
              <w:top w:w="100" w:type="dxa"/>
              <w:left w:w="150" w:type="dxa"/>
              <w:bottom w:w="100" w:type="dxa"/>
              <w:right w:w="150" w:type="dxa"/>
            </w:tcMar>
          </w:tcPr>
          <w:p w14:paraId="0952402D">
            <w:pPr>
              <w:spacing w:after="0" w:line="240" w:lineRule="auto"/>
            </w:pPr>
            <w:r>
              <w:t>IN_PROGRESS</w:t>
            </w:r>
          </w:p>
        </w:tc>
        <w:tc>
          <w:tcPr>
            <w:tcW w:w="3120" w:type="dxa"/>
            <w:tcMar>
              <w:top w:w="100" w:type="dxa"/>
              <w:left w:w="150" w:type="dxa"/>
              <w:bottom w:w="100" w:type="dxa"/>
              <w:right w:w="150" w:type="dxa"/>
            </w:tcMar>
          </w:tcPr>
          <w:p w14:paraId="242462EB">
            <w:pPr>
              <w:spacing w:after="0" w:line="240" w:lineRule="auto"/>
            </w:pPr>
            <w:r>
              <w:t>Đang thực hiện</w:t>
            </w:r>
          </w:p>
        </w:tc>
        <w:tc>
          <w:tcPr>
            <w:tcW w:w="3120" w:type="dxa"/>
            <w:tcMar>
              <w:top w:w="100" w:type="dxa"/>
              <w:left w:w="150" w:type="dxa"/>
              <w:bottom w:w="100" w:type="dxa"/>
              <w:right w:w="150" w:type="dxa"/>
            </w:tcMar>
          </w:tcPr>
          <w:p w14:paraId="457D34FD">
            <w:pPr>
              <w:spacing w:after="0" w:line="240" w:lineRule="auto"/>
            </w:pPr>
            <w:r>
              <w:t>#0A6FFD</w:t>
            </w:r>
          </w:p>
        </w:tc>
      </w:tr>
      <w:tr w14:paraId="1644CD47">
        <w:tc>
          <w:tcPr>
            <w:tcW w:w="3120" w:type="dxa"/>
            <w:tcMar>
              <w:top w:w="100" w:type="dxa"/>
              <w:left w:w="150" w:type="dxa"/>
              <w:bottom w:w="100" w:type="dxa"/>
              <w:right w:w="150" w:type="dxa"/>
            </w:tcMar>
          </w:tcPr>
          <w:p w14:paraId="7CA906EE">
            <w:pPr>
              <w:spacing w:after="0" w:line="240" w:lineRule="auto"/>
            </w:pPr>
            <w:r>
              <w:t>ON_HOLD</w:t>
            </w:r>
          </w:p>
        </w:tc>
        <w:tc>
          <w:tcPr>
            <w:tcW w:w="3120" w:type="dxa"/>
            <w:tcMar>
              <w:top w:w="100" w:type="dxa"/>
              <w:left w:w="150" w:type="dxa"/>
              <w:bottom w:w="100" w:type="dxa"/>
              <w:right w:w="150" w:type="dxa"/>
            </w:tcMar>
          </w:tcPr>
          <w:p w14:paraId="3333E1DC">
            <w:pPr>
              <w:spacing w:after="0" w:line="240" w:lineRule="auto"/>
            </w:pPr>
            <w:r>
              <w:t>Tạm dừng</w:t>
            </w:r>
          </w:p>
        </w:tc>
        <w:tc>
          <w:tcPr>
            <w:tcW w:w="3120" w:type="dxa"/>
            <w:tcMar>
              <w:top w:w="100" w:type="dxa"/>
              <w:left w:w="150" w:type="dxa"/>
              <w:bottom w:w="100" w:type="dxa"/>
              <w:right w:w="150" w:type="dxa"/>
            </w:tcMar>
          </w:tcPr>
          <w:p w14:paraId="11465CE3">
            <w:pPr>
              <w:spacing w:after="0" w:line="240" w:lineRule="auto"/>
            </w:pPr>
            <w:r>
              <w:t>#FFC106</w:t>
            </w:r>
          </w:p>
        </w:tc>
      </w:tr>
      <w:tr w14:paraId="3D43FD2F">
        <w:tc>
          <w:tcPr>
            <w:tcW w:w="3120" w:type="dxa"/>
            <w:tcMar>
              <w:top w:w="100" w:type="dxa"/>
              <w:left w:w="150" w:type="dxa"/>
              <w:bottom w:w="100" w:type="dxa"/>
              <w:right w:w="150" w:type="dxa"/>
            </w:tcMar>
          </w:tcPr>
          <w:p w14:paraId="48FB7E52">
            <w:pPr>
              <w:spacing w:after="0" w:line="240" w:lineRule="auto"/>
            </w:pPr>
            <w:r>
              <w:t>COMPLETED</w:t>
            </w:r>
          </w:p>
        </w:tc>
        <w:tc>
          <w:tcPr>
            <w:tcW w:w="3120" w:type="dxa"/>
            <w:tcMar>
              <w:top w:w="100" w:type="dxa"/>
              <w:left w:w="150" w:type="dxa"/>
              <w:bottom w:w="100" w:type="dxa"/>
              <w:right w:w="150" w:type="dxa"/>
            </w:tcMar>
          </w:tcPr>
          <w:p w14:paraId="6573B375">
            <w:pPr>
              <w:spacing w:after="0" w:line="240" w:lineRule="auto"/>
            </w:pPr>
            <w:r>
              <w:t>Hoàn thành</w:t>
            </w:r>
          </w:p>
        </w:tc>
        <w:tc>
          <w:tcPr>
            <w:tcW w:w="3120" w:type="dxa"/>
            <w:tcMar>
              <w:top w:w="100" w:type="dxa"/>
              <w:left w:w="150" w:type="dxa"/>
              <w:bottom w:w="100" w:type="dxa"/>
              <w:right w:w="150" w:type="dxa"/>
            </w:tcMar>
          </w:tcPr>
          <w:p w14:paraId="745A1ED2">
            <w:pPr>
              <w:spacing w:after="0" w:line="240" w:lineRule="auto"/>
            </w:pPr>
            <w:r>
              <w:t>#198755</w:t>
            </w:r>
          </w:p>
        </w:tc>
      </w:tr>
      <w:tr w14:paraId="296D8610">
        <w:tc>
          <w:tcPr>
            <w:tcW w:w="3120" w:type="dxa"/>
            <w:tcMar>
              <w:top w:w="100" w:type="dxa"/>
              <w:left w:w="150" w:type="dxa"/>
              <w:bottom w:w="100" w:type="dxa"/>
              <w:right w:w="150" w:type="dxa"/>
            </w:tcMar>
          </w:tcPr>
          <w:p w14:paraId="2556E4F0">
            <w:pPr>
              <w:spacing w:after="0" w:line="240" w:lineRule="auto"/>
            </w:pPr>
            <w:r>
              <w:t>CANCELLED</w:t>
            </w:r>
          </w:p>
        </w:tc>
        <w:tc>
          <w:tcPr>
            <w:tcW w:w="3120" w:type="dxa"/>
            <w:tcMar>
              <w:top w:w="100" w:type="dxa"/>
              <w:left w:w="150" w:type="dxa"/>
              <w:bottom w:w="100" w:type="dxa"/>
              <w:right w:w="150" w:type="dxa"/>
            </w:tcMar>
          </w:tcPr>
          <w:p w14:paraId="009AD45E">
            <w:pPr>
              <w:spacing w:after="0" w:line="240" w:lineRule="auto"/>
            </w:pPr>
            <w:r>
              <w:t>Đã hủy</w:t>
            </w:r>
          </w:p>
        </w:tc>
        <w:tc>
          <w:tcPr>
            <w:tcW w:w="3120" w:type="dxa"/>
            <w:tcMar>
              <w:top w:w="100" w:type="dxa"/>
              <w:left w:w="150" w:type="dxa"/>
              <w:bottom w:w="100" w:type="dxa"/>
              <w:right w:w="150" w:type="dxa"/>
            </w:tcMar>
          </w:tcPr>
          <w:p w14:paraId="46A709F2">
            <w:pPr>
              <w:spacing w:after="0" w:line="240" w:lineRule="auto"/>
            </w:pPr>
            <w:r>
              <w:t>#212529</w:t>
            </w:r>
          </w:p>
        </w:tc>
      </w:tr>
    </w:tbl>
    <w:p w14:paraId="22094448">
      <w:pPr>
        <w:pStyle w:val="3"/>
        <w:keepNext/>
        <w:spacing w:before="240" w:after="120"/>
      </w:pPr>
      <w:r>
        <w:rPr>
          <w:rFonts w:ascii="Arial" w:hAnsi="Arial"/>
          <w:b/>
          <w:color w:val="1F618D"/>
          <w:sz w:val="24"/>
        </w:rPr>
        <w:t>4.2 Danh mục Lĩnh vực (Cấu hình Tĩnh)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721B14F">
        <w:tc>
          <w:tcPr>
            <w:tcW w:w="4680" w:type="dxa"/>
            <w:shd w:val="clear" w:color="auto" w:fill="2E4057"/>
          </w:tcPr>
          <w:p w14:paraId="531AD4AF">
            <w:pPr>
              <w:spacing w:after="0" w:line="240" w:lineRule="auto"/>
            </w:pPr>
            <w:r>
              <w:rPr>
                <w:b/>
                <w:color w:val="FFFFFF"/>
              </w:rPr>
              <w:t>Mã (code)</w:t>
            </w:r>
          </w:p>
        </w:tc>
        <w:tc>
          <w:tcPr>
            <w:tcW w:w="4680" w:type="dxa"/>
            <w:shd w:val="clear" w:color="auto" w:fill="2E4057"/>
          </w:tcPr>
          <w:p w14:paraId="534EF8CC">
            <w:pPr>
              <w:spacing w:after="0" w:line="240" w:lineRule="auto"/>
            </w:pPr>
            <w:r>
              <w:rPr>
                <w:b/>
                <w:color w:val="FFFFFF"/>
              </w:rPr>
              <w:t>Nhãn hiển thị (statusLable)</w:t>
            </w:r>
          </w:p>
        </w:tc>
      </w:tr>
      <w:tr w14:paraId="3FDDE919">
        <w:tc>
          <w:tcPr>
            <w:tcW w:w="4680" w:type="dxa"/>
            <w:tcMar>
              <w:top w:w="100" w:type="dxa"/>
              <w:left w:w="150" w:type="dxa"/>
              <w:bottom w:w="100" w:type="dxa"/>
              <w:right w:w="150" w:type="dxa"/>
            </w:tcMar>
          </w:tcPr>
          <w:p w14:paraId="4A2A5FD1">
            <w:pPr>
              <w:spacing w:after="0" w:line="240" w:lineRule="auto"/>
            </w:pPr>
            <w:r>
              <w:t>EGOV</w:t>
            </w:r>
          </w:p>
        </w:tc>
        <w:tc>
          <w:tcPr>
            <w:tcW w:w="4680" w:type="dxa"/>
            <w:tcMar>
              <w:top w:w="100" w:type="dxa"/>
              <w:left w:w="150" w:type="dxa"/>
              <w:bottom w:w="100" w:type="dxa"/>
              <w:right w:w="150" w:type="dxa"/>
            </w:tcMar>
          </w:tcPr>
          <w:p w14:paraId="57A86FD3">
            <w:pPr>
              <w:spacing w:after="0" w:line="240" w:lineRule="auto"/>
            </w:pPr>
            <w:r>
              <w:t>Chính phủ điện tử</w:t>
            </w:r>
          </w:p>
        </w:tc>
      </w:tr>
      <w:tr w14:paraId="7D5A0EE3">
        <w:tc>
          <w:tcPr>
            <w:tcW w:w="4680" w:type="dxa"/>
            <w:tcMar>
              <w:top w:w="100" w:type="dxa"/>
              <w:left w:w="150" w:type="dxa"/>
              <w:bottom w:w="100" w:type="dxa"/>
              <w:right w:w="150" w:type="dxa"/>
            </w:tcMar>
          </w:tcPr>
          <w:p w14:paraId="764B8DF9">
            <w:pPr>
              <w:spacing w:after="0" w:line="240" w:lineRule="auto"/>
            </w:pPr>
            <w:r>
              <w:t>HEALTH</w:t>
            </w:r>
          </w:p>
        </w:tc>
        <w:tc>
          <w:tcPr>
            <w:tcW w:w="4680" w:type="dxa"/>
            <w:tcMar>
              <w:top w:w="100" w:type="dxa"/>
              <w:left w:w="150" w:type="dxa"/>
              <w:bottom w:w="100" w:type="dxa"/>
              <w:right w:w="150" w:type="dxa"/>
            </w:tcMar>
          </w:tcPr>
          <w:p w14:paraId="329771D9">
            <w:pPr>
              <w:spacing w:after="0" w:line="240" w:lineRule="auto"/>
            </w:pPr>
            <w:r>
              <w:t>Y tế</w:t>
            </w:r>
          </w:p>
        </w:tc>
      </w:tr>
      <w:tr w14:paraId="4541AD29">
        <w:tc>
          <w:tcPr>
            <w:tcW w:w="4680" w:type="dxa"/>
            <w:tcMar>
              <w:top w:w="100" w:type="dxa"/>
              <w:left w:w="150" w:type="dxa"/>
              <w:bottom w:w="100" w:type="dxa"/>
              <w:right w:w="150" w:type="dxa"/>
            </w:tcMar>
          </w:tcPr>
          <w:p w14:paraId="18203135">
            <w:pPr>
              <w:spacing w:after="0" w:line="240" w:lineRule="auto"/>
            </w:pPr>
            <w:r>
              <w:t>EDUCATION</w:t>
            </w:r>
          </w:p>
        </w:tc>
        <w:tc>
          <w:tcPr>
            <w:tcW w:w="4680" w:type="dxa"/>
            <w:tcMar>
              <w:top w:w="100" w:type="dxa"/>
              <w:left w:w="150" w:type="dxa"/>
              <w:bottom w:w="100" w:type="dxa"/>
              <w:right w:w="150" w:type="dxa"/>
            </w:tcMar>
          </w:tcPr>
          <w:p w14:paraId="39AF13F4">
            <w:pPr>
              <w:spacing w:after="0" w:line="240" w:lineRule="auto"/>
            </w:pPr>
            <w:r>
              <w:t>Giáo dục</w:t>
            </w:r>
          </w:p>
        </w:tc>
      </w:tr>
      <w:tr w14:paraId="03BB302E">
        <w:tc>
          <w:tcPr>
            <w:tcW w:w="4680" w:type="dxa"/>
            <w:tcMar>
              <w:top w:w="100" w:type="dxa"/>
              <w:left w:w="150" w:type="dxa"/>
              <w:bottom w:w="100" w:type="dxa"/>
              <w:right w:w="150" w:type="dxa"/>
            </w:tcMar>
          </w:tcPr>
          <w:p w14:paraId="39941FFF">
            <w:pPr>
              <w:spacing w:after="0" w:line="240" w:lineRule="auto"/>
            </w:pPr>
            <w:r>
              <w:t>FINANCE</w:t>
            </w:r>
          </w:p>
        </w:tc>
        <w:tc>
          <w:tcPr>
            <w:tcW w:w="4680" w:type="dxa"/>
            <w:tcMar>
              <w:top w:w="100" w:type="dxa"/>
              <w:left w:w="150" w:type="dxa"/>
              <w:bottom w:w="100" w:type="dxa"/>
              <w:right w:w="150" w:type="dxa"/>
            </w:tcMar>
          </w:tcPr>
          <w:p w14:paraId="06E198D6">
            <w:pPr>
              <w:spacing w:after="0" w:line="240" w:lineRule="auto"/>
            </w:pPr>
            <w:r>
              <w:t>Tài chính - Ngân hàng</w:t>
            </w:r>
          </w:p>
        </w:tc>
      </w:tr>
      <w:tr w14:paraId="32A6A106">
        <w:tc>
          <w:tcPr>
            <w:tcW w:w="4680" w:type="dxa"/>
            <w:tcMar>
              <w:top w:w="100" w:type="dxa"/>
              <w:left w:w="150" w:type="dxa"/>
              <w:bottom w:w="100" w:type="dxa"/>
              <w:right w:w="150" w:type="dxa"/>
            </w:tcMar>
          </w:tcPr>
          <w:p w14:paraId="5A75414C">
            <w:pPr>
              <w:spacing w:after="0" w:line="240" w:lineRule="auto"/>
            </w:pPr>
            <w:r>
              <w:t>TELECOM</w:t>
            </w:r>
          </w:p>
        </w:tc>
        <w:tc>
          <w:tcPr>
            <w:tcW w:w="4680" w:type="dxa"/>
            <w:tcMar>
              <w:top w:w="100" w:type="dxa"/>
              <w:left w:w="150" w:type="dxa"/>
              <w:bottom w:w="100" w:type="dxa"/>
              <w:right w:w="150" w:type="dxa"/>
            </w:tcMar>
          </w:tcPr>
          <w:p w14:paraId="6F393B5B">
            <w:pPr>
              <w:spacing w:after="0" w:line="240" w:lineRule="auto"/>
            </w:pPr>
            <w:r>
              <w:t>Viễn thông</w:t>
            </w:r>
          </w:p>
        </w:tc>
      </w:tr>
      <w:tr w14:paraId="42C35C34">
        <w:tc>
          <w:tcPr>
            <w:tcW w:w="4680" w:type="dxa"/>
            <w:tcMar>
              <w:top w:w="100" w:type="dxa"/>
              <w:left w:w="150" w:type="dxa"/>
              <w:bottom w:w="100" w:type="dxa"/>
              <w:right w:w="150" w:type="dxa"/>
            </w:tcMar>
          </w:tcPr>
          <w:p w14:paraId="5684DF78">
            <w:pPr>
              <w:spacing w:after="0" w:line="240" w:lineRule="auto"/>
            </w:pPr>
            <w:r>
              <w:t>ENTERPRISE</w:t>
            </w:r>
          </w:p>
        </w:tc>
        <w:tc>
          <w:tcPr>
            <w:tcW w:w="4680" w:type="dxa"/>
            <w:tcMar>
              <w:top w:w="100" w:type="dxa"/>
              <w:left w:w="150" w:type="dxa"/>
              <w:bottom w:w="100" w:type="dxa"/>
              <w:right w:w="150" w:type="dxa"/>
            </w:tcMar>
          </w:tcPr>
          <w:p w14:paraId="6F169FCE">
            <w:pPr>
              <w:spacing w:after="0" w:line="240" w:lineRule="auto"/>
            </w:pPr>
            <w:r>
              <w:t>Doanh nghiệp</w:t>
            </w:r>
          </w:p>
        </w:tc>
      </w:tr>
      <w:tr w14:paraId="24F04EA7">
        <w:tc>
          <w:tcPr>
            <w:tcW w:w="4680" w:type="dxa"/>
            <w:tcMar>
              <w:top w:w="100" w:type="dxa"/>
              <w:left w:w="150" w:type="dxa"/>
              <w:bottom w:w="100" w:type="dxa"/>
              <w:right w:w="150" w:type="dxa"/>
            </w:tcMar>
          </w:tcPr>
          <w:p w14:paraId="0CDEC6F2">
            <w:pPr>
              <w:spacing w:after="0" w:line="240" w:lineRule="auto"/>
            </w:pPr>
            <w:r>
              <w:t>TRANSPORT</w:t>
            </w:r>
          </w:p>
        </w:tc>
        <w:tc>
          <w:tcPr>
            <w:tcW w:w="4680" w:type="dxa"/>
            <w:tcMar>
              <w:top w:w="100" w:type="dxa"/>
              <w:left w:w="150" w:type="dxa"/>
              <w:bottom w:w="100" w:type="dxa"/>
              <w:right w:w="150" w:type="dxa"/>
            </w:tcMar>
          </w:tcPr>
          <w:p w14:paraId="24166F45">
            <w:pPr>
              <w:spacing w:after="0" w:line="240" w:lineRule="auto"/>
            </w:pPr>
            <w:r>
              <w:t>Giao thông</w:t>
            </w:r>
          </w:p>
        </w:tc>
      </w:tr>
      <w:tr w14:paraId="27993F90">
        <w:tc>
          <w:tcPr>
            <w:tcW w:w="4680" w:type="dxa"/>
            <w:tcMar>
              <w:top w:w="100" w:type="dxa"/>
              <w:left w:w="150" w:type="dxa"/>
              <w:bottom w:w="100" w:type="dxa"/>
              <w:right w:w="150" w:type="dxa"/>
            </w:tcMar>
          </w:tcPr>
          <w:p w14:paraId="336F1E40">
            <w:pPr>
              <w:spacing w:after="0" w:line="240" w:lineRule="auto"/>
            </w:pPr>
            <w:r>
              <w:t>AGRICULTURE</w:t>
            </w:r>
          </w:p>
        </w:tc>
        <w:tc>
          <w:tcPr>
            <w:tcW w:w="4680" w:type="dxa"/>
            <w:tcMar>
              <w:top w:w="100" w:type="dxa"/>
              <w:left w:w="150" w:type="dxa"/>
              <w:bottom w:w="100" w:type="dxa"/>
              <w:right w:w="150" w:type="dxa"/>
            </w:tcMar>
          </w:tcPr>
          <w:p w14:paraId="4FFB2549">
            <w:pPr>
              <w:spacing w:after="0" w:line="240" w:lineRule="auto"/>
            </w:pPr>
            <w:r>
              <w:t>Nông nghiệp</w:t>
            </w:r>
          </w:p>
        </w:tc>
      </w:tr>
      <w:tr w14:paraId="1E569250">
        <w:tc>
          <w:tcPr>
            <w:tcW w:w="4680" w:type="dxa"/>
            <w:tcMar>
              <w:top w:w="100" w:type="dxa"/>
              <w:left w:w="150" w:type="dxa"/>
              <w:bottom w:w="100" w:type="dxa"/>
              <w:right w:w="150" w:type="dxa"/>
            </w:tcMar>
          </w:tcPr>
          <w:p w14:paraId="5A30108D">
            <w:pPr>
              <w:spacing w:after="0" w:line="240" w:lineRule="auto"/>
            </w:pPr>
            <w:r>
              <w:t>OTHER</w:t>
            </w:r>
          </w:p>
        </w:tc>
        <w:tc>
          <w:tcPr>
            <w:tcW w:w="4680" w:type="dxa"/>
            <w:tcMar>
              <w:top w:w="100" w:type="dxa"/>
              <w:left w:w="150" w:type="dxa"/>
              <w:bottom w:w="100" w:type="dxa"/>
              <w:right w:w="150" w:type="dxa"/>
            </w:tcMar>
          </w:tcPr>
          <w:p w14:paraId="5946EBD1">
            <w:pPr>
              <w:spacing w:after="0" w:line="240" w:lineRule="auto"/>
            </w:pPr>
            <w:r>
              <w:t>Khác</w:t>
            </w:r>
          </w:p>
        </w:tc>
      </w:tr>
    </w:tbl>
    <w:p w14:paraId="3D0863AC">
      <w:pPr>
        <w:rPr>
          <w:rFonts w:hint="default" w:ascii="Arial" w:hAnsi="Arial"/>
          <w:b/>
          <w:color w:val="1F618D"/>
          <w:sz w:val="24"/>
        </w:rPr>
      </w:pPr>
      <w:r>
        <w:rPr>
          <w:rFonts w:hint="default" w:ascii="Arial" w:hAnsi="Arial"/>
          <w:b/>
          <w:color w:val="1F618D"/>
          <w:sz w:val="24"/>
        </w:rPr>
        <w:t>4.3 Danh mục Đơn vị Chủ trì (Tải động qua API - Không Cấu hình Tĩnh)</w:t>
      </w:r>
    </w:p>
    <w:p w14:paraId="7DEF9C04">
      <w:pPr>
        <w:rPr>
          <w:rFonts w:hint="default" w:ascii="Arial" w:hAnsi="Arial"/>
          <w:b/>
          <w:color w:val="1F618D"/>
          <w:sz w:val="24"/>
        </w:rPr>
      </w:pPr>
      <w:r>
        <w:rPr>
          <w:rFonts w:hint="default" w:ascii="Arial" w:hAnsi="Arial"/>
          <w:b/>
          <w:color w:val="1F618D"/>
          <w:sz w:val="24"/>
        </w:rPr>
        <w:t>Quy tắc thiết lập: Dữ liệu cho bộ lọc &amp;#39;Đơn vị chủ trì&amp;#39; KHÔNG CẤU HÌNH CỨNG trong mã</w:t>
      </w:r>
    </w:p>
    <w:p w14:paraId="67B849CA">
      <w:pPr>
        <w:rPr>
          <w:rFonts w:hint="default" w:ascii="Arial" w:hAnsi="Arial"/>
          <w:b/>
          <w:color w:val="1F618D"/>
          <w:sz w:val="24"/>
        </w:rPr>
      </w:pPr>
      <w:r>
        <w:rPr>
          <w:rFonts w:hint="default" w:ascii="Arial" w:hAnsi="Arial"/>
          <w:b/>
          <w:color w:val="1F618D"/>
          <w:sz w:val="24"/>
        </w:rPr>
        <w:t>nguồn ứng dụng hay tài liệu. Front-end bắt buộc phải gọi API danh mục bộ lọc hệ thống khi</w:t>
      </w:r>
    </w:p>
    <w:p w14:paraId="43FF1886">
      <w:pPr>
        <w:rPr>
          <w:rFonts w:hint="default" w:ascii="Arial" w:hAnsi="Arial"/>
          <w:b/>
          <w:color w:val="1F618D"/>
          <w:sz w:val="24"/>
        </w:rPr>
      </w:pPr>
      <w:r>
        <w:rPr>
          <w:rFonts w:hint="default" w:ascii="Arial" w:hAnsi="Arial"/>
          <w:b/>
          <w:color w:val="1F618D"/>
          <w:sz w:val="24"/>
        </w:rPr>
        <w:t>khởi tạo để render danh sách động lên Dropdown.</w:t>
      </w:r>
    </w:p>
    <w:p w14:paraId="0F46A889">
      <w:pPr>
        <w:rPr>
          <w:rFonts w:hint="default" w:ascii="Arial" w:hAnsi="Arial"/>
          <w:b/>
          <w:color w:val="1F618D"/>
          <w:sz w:val="24"/>
        </w:rPr>
      </w:pPr>
      <w:r>
        <w:rPr>
          <w:rFonts w:hint="default" w:ascii="Arial" w:hAnsi="Arial"/>
          <w:b/>
          <w:color w:val="1F618D"/>
          <w:sz w:val="24"/>
        </w:rPr>
        <w:t>• API lấy dữ liệu: GET http://10.168.6.37:9080/api/v1/dashboard/filter-options</w:t>
      </w:r>
    </w:p>
    <w:p w14:paraId="28346DDC">
      <w:pPr>
        <w:rPr>
          <w:rFonts w:hint="default" w:ascii="Arial" w:hAnsi="Arial"/>
          <w:b/>
          <w:color w:val="1F618D"/>
          <w:sz w:val="24"/>
        </w:rPr>
      </w:pPr>
      <w:r>
        <w:rPr>
          <w:rFonts w:hint="default" w:ascii="Arial" w:hAnsi="Arial"/>
          <w:b/>
          <w:color w:val="1F618D"/>
          <w:sz w:val="24"/>
        </w:rPr>
        <w:t>• Khối dữ liệu bóc tách: Ứng dụng phân tách và lấy riêng mảng depts để điền vào bộ lọc.</w:t>
      </w:r>
    </w:p>
    <w:p w14:paraId="23B26338">
      <w:pPr>
        <w:rPr>
          <w:rFonts w:hint="default" w:ascii="Arial" w:hAnsi="Arial"/>
          <w:b/>
          <w:color w:val="1F618D"/>
          <w:sz w:val="24"/>
        </w:rPr>
      </w:pPr>
      <w:r>
        <w:rPr>
          <w:rFonts w:hint="default" w:ascii="Arial" w:hAnsi="Arial"/>
          <w:b/>
          <w:color w:val="1F618D"/>
          <w:sz w:val="24"/>
        </w:rPr>
        <w:t>• Quy tắc Ánh xạ (Mapping Rule): Giá trị mã định danh id được gán làm Value truyền lên</w:t>
      </w:r>
    </w:p>
    <w:p w14:paraId="2C8517B2">
      <w:pPr>
        <w:rPr>
          <w:rFonts w:hint="default" w:ascii="Arial" w:hAnsi="Arial"/>
          <w:b/>
          <w:color w:val="1F618D"/>
          <w:sz w:val="24"/>
        </w:rPr>
      </w:pPr>
      <w:r>
        <w:rPr>
          <w:rFonts w:hint="default" w:ascii="Arial" w:hAnsi="Arial"/>
          <w:b/>
          <w:color w:val="1F618D"/>
          <w:sz w:val="24"/>
        </w:rPr>
        <w:t>API, thuộc tính tên name làm Nhãn hiển thị cho người dùng chọn.</w:t>
      </w:r>
    </w:p>
    <w:p w14:paraId="05E8357E">
      <w:pPr>
        <w:rPr>
          <w:rFonts w:hint="default" w:ascii="Arial" w:hAnsi="Arial"/>
          <w:b/>
          <w:color w:val="1F618D"/>
          <w:sz w:val="24"/>
        </w:rPr>
      </w:pPr>
      <w:r>
        <w:rPr>
          <w:rFonts w:hint="default" w:ascii="Arial" w:hAnsi="Arial"/>
          <w:b/>
          <w:color w:val="1F618D"/>
          <w:sz w:val="24"/>
        </w:rPr>
        <w:t>Cấu trúc mảng dữ liệu động &amp;#39;depts&amp;#39; trả về từ API mẫu:</w:t>
      </w:r>
    </w:p>
    <w:p w14:paraId="7C70B06A">
      <w:pPr>
        <w:rPr>
          <w:rFonts w:hint="default" w:ascii="Arial" w:hAnsi="Arial"/>
          <w:b/>
          <w:color w:val="1F618D"/>
          <w:sz w:val="24"/>
        </w:rPr>
      </w:pPr>
      <w:r>
        <w:rPr>
          <w:rFonts w:hint="default" w:ascii="Arial" w:hAnsi="Arial"/>
          <w:b/>
          <w:color w:val="1F618D"/>
          <w:sz w:val="24"/>
        </w:rPr>
        <w:t>{</w:t>
      </w:r>
    </w:p>
    <w:p w14:paraId="30A73074">
      <w:pPr>
        <w:rPr>
          <w:rFonts w:hint="default" w:ascii="Arial" w:hAnsi="Arial"/>
          <w:b/>
          <w:color w:val="1F618D"/>
          <w:sz w:val="24"/>
        </w:rPr>
      </w:pPr>
      <w:r>
        <w:rPr>
          <w:rFonts w:hint="default" w:ascii="Arial" w:hAnsi="Arial"/>
          <w:b/>
          <w:color w:val="1F618D"/>
          <w:sz w:val="24"/>
        </w:rPr>
        <w:t>&amp;quot;depts&amp;quot;: [</w:t>
      </w:r>
    </w:p>
    <w:p w14:paraId="7DED9905">
      <w:pPr>
        <w:rPr>
          <w:rFonts w:hint="default" w:ascii="Arial" w:hAnsi="Arial"/>
          <w:b/>
          <w:color w:val="1F618D"/>
          <w:sz w:val="24"/>
        </w:rPr>
      </w:pPr>
      <w:r>
        <w:rPr>
          <w:rFonts w:hint="default" w:ascii="Arial" w:hAnsi="Arial"/>
          <w:b/>
          <w:color w:val="1F618D"/>
          <w:sz w:val="24"/>
        </w:rPr>
        <w:t>{</w:t>
      </w:r>
    </w:p>
    <w:p w14:paraId="2DFE0243">
      <w:pPr>
        <w:rPr>
          <w:rFonts w:hint="default" w:ascii="Arial" w:hAnsi="Arial"/>
          <w:b/>
          <w:color w:val="1F618D"/>
          <w:sz w:val="24"/>
        </w:rPr>
      </w:pPr>
      <w:r>
        <w:rPr>
          <w:rFonts w:hint="default" w:ascii="Arial" w:hAnsi="Arial"/>
          <w:b/>
          <w:color w:val="1F618D"/>
          <w:sz w:val="24"/>
        </w:rPr>
        <w:t>&amp;quot;id&amp;quot;: 9,</w:t>
      </w:r>
    </w:p>
    <w:p w14:paraId="3BCF60AB">
      <w:pPr>
        <w:rPr>
          <w:rFonts w:hint="default" w:ascii="Arial" w:hAnsi="Arial"/>
          <w:b/>
          <w:color w:val="1F618D"/>
          <w:sz w:val="24"/>
        </w:rPr>
      </w:pPr>
      <w:r>
        <w:rPr>
          <w:rFonts w:hint="default" w:ascii="Arial" w:hAnsi="Arial"/>
          <w:b/>
          <w:color w:val="1F618D"/>
          <w:sz w:val="24"/>
        </w:rPr>
        <w:t>&amp;quot;name&amp;quot;: &amp;quot;Trung tâm kinh doanh chính phủ&amp;quot;,</w:t>
      </w:r>
    </w:p>
    <w:p w14:paraId="500F1C89">
      <w:pPr>
        <w:rPr>
          <w:rFonts w:hint="default" w:ascii="Arial" w:hAnsi="Arial"/>
          <w:b/>
          <w:color w:val="1F618D"/>
          <w:sz w:val="24"/>
        </w:rPr>
      </w:pPr>
      <w:r>
        <w:rPr>
          <w:rFonts w:hint="default" w:ascii="Arial" w:hAnsi="Arial"/>
          <w:b/>
          <w:color w:val="1F618D"/>
          <w:sz w:val="24"/>
        </w:rPr>
        <w:t>&amp;quot;parentId&amp;quot;: 8</w:t>
      </w:r>
    </w:p>
    <w:p w14:paraId="328F4919">
      <w:pPr>
        <w:rPr>
          <w:rFonts w:hint="default" w:ascii="Arial" w:hAnsi="Arial"/>
          <w:b/>
          <w:color w:val="1F618D"/>
          <w:sz w:val="24"/>
        </w:rPr>
      </w:pPr>
      <w:r>
        <w:rPr>
          <w:rFonts w:hint="default" w:ascii="Arial" w:hAnsi="Arial"/>
          <w:b/>
          <w:color w:val="1F618D"/>
          <w:sz w:val="24"/>
        </w:rPr>
        <w:t>},</w:t>
      </w:r>
    </w:p>
    <w:p w14:paraId="6334EE98">
      <w:pPr>
        <w:rPr>
          <w:rFonts w:hint="default" w:ascii="Arial" w:hAnsi="Arial"/>
          <w:b/>
          <w:color w:val="1F618D"/>
          <w:sz w:val="24"/>
        </w:rPr>
      </w:pPr>
      <w:r>
        <w:rPr>
          <w:rFonts w:hint="default" w:ascii="Arial" w:hAnsi="Arial"/>
          <w:b/>
          <w:color w:val="1F618D"/>
          <w:sz w:val="24"/>
        </w:rPr>
        <w:t>{</w:t>
      </w:r>
    </w:p>
    <w:p w14:paraId="1568842A">
      <w:pPr>
        <w:rPr>
          <w:rFonts w:hint="default" w:ascii="Arial" w:hAnsi="Arial"/>
          <w:b/>
          <w:color w:val="1F618D"/>
          <w:sz w:val="24"/>
        </w:rPr>
      </w:pPr>
      <w:r>
        <w:rPr>
          <w:rFonts w:hint="default" w:ascii="Arial" w:hAnsi="Arial"/>
          <w:b/>
          <w:color w:val="1F618D"/>
          <w:sz w:val="24"/>
        </w:rPr>
        <w:t>&amp;quot;id&amp;quot;: 4,</w:t>
      </w:r>
    </w:p>
    <w:p w14:paraId="3CD2894C">
      <w:pPr>
        <w:rPr>
          <w:rFonts w:hint="default" w:ascii="Arial" w:hAnsi="Arial"/>
          <w:b/>
          <w:color w:val="1F618D"/>
          <w:sz w:val="24"/>
        </w:rPr>
      </w:pPr>
      <w:r>
        <w:rPr>
          <w:rFonts w:hint="default" w:ascii="Arial" w:hAnsi="Arial"/>
          <w:b/>
          <w:color w:val="1F618D"/>
          <w:sz w:val="24"/>
        </w:rPr>
        <w:t>&amp;quot;name&amp;quot;: &amp;quot;Line Công chức viên chức&amp;quot;,</w:t>
      </w:r>
    </w:p>
    <w:p w14:paraId="50D84619">
      <w:pPr>
        <w:rPr>
          <w:rFonts w:hint="default" w:ascii="Arial" w:hAnsi="Arial"/>
          <w:b/>
          <w:color w:val="1F618D"/>
          <w:sz w:val="24"/>
        </w:rPr>
      </w:pPr>
      <w:r>
        <w:rPr>
          <w:rFonts w:hint="default" w:ascii="Arial" w:hAnsi="Arial"/>
          <w:b/>
          <w:color w:val="1F618D"/>
          <w:sz w:val="24"/>
        </w:rPr>
        <w:t>&amp;quot;parentId&amp;quot;: 5</w:t>
      </w:r>
    </w:p>
    <w:p w14:paraId="6DFC2016">
      <w:pPr>
        <w:rPr>
          <w:rFonts w:hint="default" w:ascii="Arial" w:hAnsi="Arial"/>
          <w:b/>
          <w:color w:val="1F618D"/>
          <w:sz w:val="24"/>
        </w:rPr>
      </w:pPr>
      <w:r>
        <w:rPr>
          <w:rFonts w:hint="default" w:ascii="Arial" w:hAnsi="Arial"/>
          <w:b/>
          <w:color w:val="1F618D"/>
          <w:sz w:val="24"/>
        </w:rPr>
        <w:t>},</w:t>
      </w:r>
    </w:p>
    <w:p w14:paraId="47F451C7">
      <w:pPr>
        <w:rPr>
          <w:rFonts w:hint="default" w:ascii="Arial" w:hAnsi="Arial"/>
          <w:b/>
          <w:color w:val="1F618D"/>
          <w:sz w:val="24"/>
        </w:rPr>
      </w:pPr>
      <w:r>
        <w:rPr>
          <w:rFonts w:hint="default" w:ascii="Arial" w:hAnsi="Arial"/>
          <w:b/>
          <w:color w:val="1F618D"/>
          <w:sz w:val="24"/>
        </w:rPr>
        <w:t>{</w:t>
      </w:r>
    </w:p>
    <w:p w14:paraId="0ED6846E">
      <w:pPr>
        <w:rPr>
          <w:rFonts w:hint="default" w:ascii="Arial" w:hAnsi="Arial"/>
          <w:b/>
          <w:color w:val="1F618D"/>
          <w:sz w:val="24"/>
        </w:rPr>
      </w:pPr>
      <w:r>
        <w:rPr>
          <w:rFonts w:hint="default" w:ascii="Arial" w:hAnsi="Arial"/>
          <w:b/>
          <w:color w:val="1F618D"/>
          <w:sz w:val="24"/>
        </w:rPr>
        <w:t>&amp;quot;id&amp;quot;: 3,</w:t>
      </w:r>
    </w:p>
    <w:p w14:paraId="69F8388E">
      <w:pPr>
        <w:rPr>
          <w:rFonts w:hint="default" w:ascii="Arial" w:hAnsi="Arial"/>
          <w:b/>
          <w:color w:val="1F618D"/>
          <w:sz w:val="24"/>
        </w:rPr>
      </w:pPr>
      <w:r>
        <w:rPr>
          <w:rFonts w:hint="default" w:ascii="Arial" w:hAnsi="Arial"/>
          <w:b/>
          <w:color w:val="1F618D"/>
          <w:sz w:val="24"/>
        </w:rPr>
        <w:t>&amp;quot;name&amp;quot;: &amp;quot;Line Người dân chính quyền&amp;quot;,</w:t>
      </w:r>
    </w:p>
    <w:p w14:paraId="2B448C0D">
      <w:pPr>
        <w:rPr>
          <w:rFonts w:hint="default" w:ascii="Arial" w:hAnsi="Arial"/>
          <w:b/>
          <w:color w:val="1F618D"/>
          <w:sz w:val="24"/>
        </w:rPr>
      </w:pPr>
      <w:r>
        <w:rPr>
          <w:rFonts w:hint="default" w:ascii="Arial" w:hAnsi="Arial"/>
          <w:b/>
          <w:color w:val="1F618D"/>
          <w:sz w:val="24"/>
        </w:rPr>
        <w:t>&amp;quot;parentId&amp;quot;: 5</w:t>
      </w:r>
    </w:p>
    <w:p w14:paraId="0B9C1E55">
      <w:pPr>
        <w:rPr>
          <w:rFonts w:hint="default" w:ascii="Arial" w:hAnsi="Arial"/>
          <w:b/>
          <w:color w:val="1F618D"/>
          <w:sz w:val="24"/>
        </w:rPr>
      </w:pPr>
      <w:r>
        <w:rPr>
          <w:rFonts w:hint="default" w:ascii="Arial" w:hAnsi="Arial"/>
          <w:b/>
          <w:color w:val="1F618D"/>
          <w:sz w:val="24"/>
        </w:rPr>
        <w:t>},</w:t>
      </w:r>
    </w:p>
    <w:p w14:paraId="10878B42">
      <w:pPr>
        <w:rPr>
          <w:rFonts w:hint="default" w:ascii="Arial" w:hAnsi="Arial"/>
          <w:b/>
          <w:color w:val="1F618D"/>
          <w:sz w:val="24"/>
        </w:rPr>
      </w:pPr>
      <w:r>
        <w:rPr>
          <w:rFonts w:hint="default" w:ascii="Arial" w:hAnsi="Arial"/>
          <w:b/>
          <w:color w:val="1F618D"/>
          <w:sz w:val="24"/>
        </w:rPr>
        <w:t>{</w:t>
      </w:r>
    </w:p>
    <w:p w14:paraId="58852FEE">
      <w:pPr>
        <w:rPr>
          <w:rFonts w:hint="default" w:ascii="Arial" w:hAnsi="Arial"/>
          <w:b/>
          <w:color w:val="1F618D"/>
          <w:sz w:val="24"/>
        </w:rPr>
      </w:pPr>
    </w:p>
    <w:p w14:paraId="6C3DA36E">
      <w:pPr>
        <w:rPr>
          <w:rFonts w:hint="default" w:ascii="Arial" w:hAnsi="Arial"/>
          <w:b/>
          <w:color w:val="1F618D"/>
          <w:sz w:val="24"/>
        </w:rPr>
      </w:pPr>
      <w:r>
        <w:rPr>
          <w:rFonts w:hint="default" w:ascii="Arial" w:hAnsi="Arial"/>
          <w:b/>
          <w:color w:val="1F618D"/>
          <w:sz w:val="24"/>
        </w:rPr>
        <w:t>&amp;quot;id&amp;quot;: 1,</w:t>
      </w:r>
    </w:p>
    <w:p w14:paraId="675FB572">
      <w:pPr>
        <w:rPr>
          <w:rFonts w:hint="default" w:ascii="Arial" w:hAnsi="Arial"/>
          <w:b/>
          <w:color w:val="1F618D"/>
          <w:sz w:val="24"/>
        </w:rPr>
      </w:pPr>
      <w:r>
        <w:rPr>
          <w:rFonts w:hint="default" w:ascii="Arial" w:hAnsi="Arial"/>
          <w:b/>
          <w:color w:val="1F618D"/>
          <w:sz w:val="24"/>
        </w:rPr>
        <w:t>&amp;quot;name&amp;quot;: &amp;quot;Line Văn phòng số&amp;quot;,</w:t>
      </w:r>
    </w:p>
    <w:p w14:paraId="414E76E1">
      <w:pPr>
        <w:rPr>
          <w:rFonts w:hint="default" w:ascii="Arial" w:hAnsi="Arial"/>
          <w:b/>
          <w:color w:val="1F618D"/>
          <w:sz w:val="24"/>
        </w:rPr>
      </w:pPr>
      <w:r>
        <w:rPr>
          <w:rFonts w:hint="default" w:ascii="Arial" w:hAnsi="Arial"/>
          <w:b/>
          <w:color w:val="1F618D"/>
          <w:sz w:val="24"/>
        </w:rPr>
        <w:t>&amp;quot;parentId&amp;quot;: 5</w:t>
      </w:r>
    </w:p>
    <w:p w14:paraId="17A406A9">
      <w:pPr>
        <w:rPr>
          <w:rFonts w:hint="default" w:ascii="Arial" w:hAnsi="Arial"/>
          <w:b/>
          <w:color w:val="1F618D"/>
          <w:sz w:val="24"/>
        </w:rPr>
      </w:pPr>
      <w:r>
        <w:rPr>
          <w:rFonts w:hint="default" w:ascii="Arial" w:hAnsi="Arial"/>
          <w:b/>
          <w:color w:val="1F618D"/>
          <w:sz w:val="24"/>
        </w:rPr>
        <w:t>},</w:t>
      </w:r>
    </w:p>
    <w:p w14:paraId="7D2D66F9">
      <w:pPr>
        <w:rPr>
          <w:rFonts w:hint="default" w:ascii="Arial" w:hAnsi="Arial"/>
          <w:b/>
          <w:color w:val="1F618D"/>
          <w:sz w:val="24"/>
        </w:rPr>
      </w:pPr>
      <w:r>
        <w:rPr>
          <w:rFonts w:hint="default" w:ascii="Arial" w:hAnsi="Arial"/>
          <w:b/>
          <w:color w:val="1F618D"/>
          <w:sz w:val="24"/>
        </w:rPr>
        <w:t>{</w:t>
      </w:r>
    </w:p>
    <w:p w14:paraId="132B9926">
      <w:pPr>
        <w:rPr>
          <w:rFonts w:hint="default" w:ascii="Arial" w:hAnsi="Arial"/>
          <w:b/>
          <w:color w:val="1F618D"/>
          <w:sz w:val="24"/>
        </w:rPr>
      </w:pPr>
      <w:r>
        <w:rPr>
          <w:rFonts w:hint="default" w:ascii="Arial" w:hAnsi="Arial"/>
          <w:b/>
          <w:color w:val="1F618D"/>
          <w:sz w:val="24"/>
        </w:rPr>
        <w:t>&amp;quot;id&amp;quot;: 2,</w:t>
      </w:r>
    </w:p>
    <w:p w14:paraId="1F5D1DC9">
      <w:pPr>
        <w:rPr>
          <w:rFonts w:hint="default" w:ascii="Arial" w:hAnsi="Arial"/>
          <w:b/>
          <w:color w:val="1F618D"/>
          <w:sz w:val="24"/>
        </w:rPr>
      </w:pPr>
      <w:r>
        <w:rPr>
          <w:rFonts w:hint="default" w:ascii="Arial" w:hAnsi="Arial"/>
          <w:b/>
          <w:color w:val="1F618D"/>
          <w:sz w:val="24"/>
        </w:rPr>
        <w:t>&amp;quot;name&amp;quot;: &amp;quot;Phòng Dự án&amp;quot;,</w:t>
      </w:r>
    </w:p>
    <w:p w14:paraId="2A68BF51">
      <w:pPr>
        <w:rPr>
          <w:rFonts w:hint="default" w:ascii="Arial" w:hAnsi="Arial"/>
          <w:b/>
          <w:color w:val="1F618D"/>
          <w:sz w:val="24"/>
        </w:rPr>
      </w:pPr>
      <w:r>
        <w:rPr>
          <w:rFonts w:hint="default" w:ascii="Arial" w:hAnsi="Arial"/>
          <w:b/>
          <w:color w:val="1F618D"/>
          <w:sz w:val="24"/>
        </w:rPr>
        <w:t>&amp;quot;parentId&amp;quot;: 5</w:t>
      </w:r>
    </w:p>
    <w:p w14:paraId="09774380">
      <w:pPr>
        <w:rPr>
          <w:rFonts w:hint="default" w:ascii="Arial" w:hAnsi="Arial"/>
          <w:b/>
          <w:color w:val="1F618D"/>
          <w:sz w:val="24"/>
        </w:rPr>
      </w:pPr>
      <w:r>
        <w:rPr>
          <w:rFonts w:hint="default" w:ascii="Arial" w:hAnsi="Arial"/>
          <w:b/>
          <w:color w:val="1F618D"/>
          <w:sz w:val="24"/>
        </w:rPr>
        <w:t>}</w:t>
      </w:r>
    </w:p>
    <w:p w14:paraId="45424609">
      <w:pPr>
        <w:rPr>
          <w:rFonts w:hint="default" w:ascii="Arial" w:hAnsi="Arial"/>
          <w:b/>
          <w:color w:val="1F618D"/>
          <w:sz w:val="24"/>
        </w:rPr>
      </w:pPr>
      <w:r>
        <w:rPr>
          <w:rFonts w:hint="default" w:ascii="Arial" w:hAnsi="Arial"/>
          <w:b/>
          <w:color w:val="1F618D"/>
          <w:sz w:val="24"/>
        </w:rPr>
        <w:t>]</w:t>
      </w:r>
    </w:p>
    <w:p w14:paraId="57D3F57F">
      <w:pPr>
        <w:rPr>
          <w:rFonts w:hint="default" w:ascii="Arial" w:hAnsi="Arial"/>
          <w:b/>
          <w:color w:val="1F618D"/>
          <w:sz w:val="24"/>
        </w:rPr>
      </w:pPr>
      <w:r>
        <w:rPr>
          <w:rFonts w:hint="default" w:ascii="Arial" w:hAnsi="Arial"/>
          <w:b/>
          <w:color w:val="1F618D"/>
          <w:sz w:val="24"/>
        </w:rPr>
        <w:t>}</w:t>
      </w:r>
    </w:p>
    <w:p w14:paraId="2966CDDA">
      <w:pPr>
        <w:rPr>
          <w:rFonts w:hint="default" w:ascii="Arial" w:hAnsi="Arial"/>
          <w:b/>
          <w:color w:val="1F618D"/>
          <w:sz w:val="24"/>
        </w:rPr>
      </w:pPr>
      <w:r>
        <w:rPr>
          <w:rFonts w:hint="default" w:ascii="Arial" w:hAnsi="Arial"/>
          <w:b/>
          <w:color w:val="1F618D"/>
          <w:sz w:val="24"/>
        </w:rPr>
        <w:t>5. ĐẶC TẢ ĐẦU VÀO ĐẦU RA API (API SPECIFICATIONS)</w:t>
      </w:r>
    </w:p>
    <w:p w14:paraId="3D7044CD">
      <w:pPr>
        <w:rPr>
          <w:rFonts w:hint="default" w:ascii="Arial" w:hAnsi="Arial"/>
          <w:b/>
          <w:color w:val="1F618D"/>
          <w:sz w:val="24"/>
        </w:rPr>
      </w:pPr>
      <w:r>
        <w:rPr>
          <w:rFonts w:hint="default" w:ascii="Arial" w:hAnsi="Arial"/>
          <w:b/>
          <w:color w:val="1F618D"/>
          <w:sz w:val="24"/>
        </w:rPr>
        <w:t>5.1 API Lấy Danh sách Dự án quản trị (Full Queries)</w:t>
      </w:r>
    </w:p>
    <w:p w14:paraId="6A6C39A1">
      <w:pPr>
        <w:rPr>
          <w:rFonts w:hint="default" w:ascii="Arial" w:hAnsi="Arial"/>
          <w:b/>
          <w:color w:val="1F618D"/>
          <w:sz w:val="24"/>
        </w:rPr>
      </w:pPr>
      <w:r>
        <w:rPr>
          <w:rFonts w:hint="default" w:ascii="Arial" w:hAnsi="Arial"/>
          <w:b/>
          <w:color w:val="1F618D"/>
          <w:sz w:val="24"/>
        </w:rPr>
        <w:t>• URL: GET http://10.168.6.37:9080/api/v1/projects</w:t>
      </w:r>
    </w:p>
    <w:p w14:paraId="015EA50F">
      <w:pPr>
        <w:rPr>
          <w:rFonts w:hint="default" w:ascii="Arial" w:hAnsi="Arial"/>
          <w:b/>
          <w:color w:val="1F618D"/>
          <w:sz w:val="24"/>
        </w:rPr>
      </w:pPr>
      <w:r>
        <w:rPr>
          <w:rFonts w:hint="default" w:ascii="Arial" w:hAnsi="Arial"/>
          <w:b/>
          <w:color w:val="1F618D"/>
          <w:sz w:val="24"/>
        </w:rPr>
        <w:t>• Logic Mapping tham số lọc từ BottomSheet:</w:t>
      </w:r>
    </w:p>
    <w:p w14:paraId="64D048D4">
      <w:pPr>
        <w:rPr>
          <w:rFonts w:hint="default" w:ascii="Arial" w:hAnsi="Arial"/>
          <w:b/>
          <w:color w:val="1F618D"/>
          <w:sz w:val="24"/>
        </w:rPr>
      </w:pPr>
      <w:r>
        <w:rPr>
          <w:rFonts w:hint="default" w:ascii="Arial" w:hAnsi="Arial"/>
          <w:b/>
          <w:color w:val="1F618D"/>
          <w:sz w:val="24"/>
        </w:rPr>
        <w:t>- page: Số trang hiện tại (bắt đầu từ 0)</w:t>
      </w:r>
    </w:p>
    <w:p w14:paraId="1E141421">
      <w:pPr>
        <w:rPr>
          <w:rFonts w:hint="default" w:ascii="Arial" w:hAnsi="Arial"/>
          <w:b/>
          <w:color w:val="1F618D"/>
          <w:sz w:val="24"/>
        </w:rPr>
      </w:pPr>
      <w:r>
        <w:rPr>
          <w:rFonts w:hint="default" w:ascii="Arial" w:hAnsi="Arial"/>
          <w:b/>
          <w:color w:val="1F618D"/>
          <w:sz w:val="24"/>
        </w:rPr>
        <w:t>- size: Số lượng bản ghi/trang (Mặc định 20)</w:t>
      </w:r>
    </w:p>
    <w:p w14:paraId="054FC9B6">
      <w:pPr>
        <w:rPr>
          <w:rFonts w:hint="default" w:ascii="Arial" w:hAnsi="Arial"/>
          <w:b/>
          <w:color w:val="1F618D"/>
          <w:sz w:val="24"/>
        </w:rPr>
      </w:pPr>
      <w:r>
        <w:rPr>
          <w:rFonts w:hint="default" w:ascii="Arial" w:hAnsi="Arial"/>
          <w:b/>
          <w:color w:val="1F618D"/>
          <w:sz w:val="24"/>
        </w:rPr>
        <w:t>- keyword: Giá trị chuỗi nhập từ ô tìm kiếm mã hoặc tên</w:t>
      </w:r>
    </w:p>
    <w:p w14:paraId="34836083">
      <w:pPr>
        <w:rPr>
          <w:rFonts w:hint="default" w:ascii="Arial" w:hAnsi="Arial"/>
          <w:b/>
          <w:color w:val="1F618D"/>
          <w:sz w:val="24"/>
        </w:rPr>
      </w:pPr>
      <w:r>
        <w:rPr>
          <w:rFonts w:hint="default" w:ascii="Arial" w:hAnsi="Arial"/>
          <w:b/>
          <w:color w:val="1F618D"/>
          <w:sz w:val="24"/>
        </w:rPr>
        <w:t>- status: Mã trạng thái tĩnh được chọn (PLANNING, IN_PROGRESS,...)</w:t>
      </w:r>
    </w:p>
    <w:p w14:paraId="66075963">
      <w:pPr>
        <w:rPr>
          <w:rFonts w:hint="default" w:ascii="Arial" w:hAnsi="Arial"/>
          <w:b/>
          <w:color w:val="1F618D"/>
          <w:sz w:val="24"/>
        </w:rPr>
      </w:pPr>
      <w:r>
        <w:rPr>
          <w:rFonts w:hint="default" w:ascii="Arial" w:hAnsi="Arial"/>
          <w:b/>
          <w:color w:val="1F618D"/>
          <w:sz w:val="24"/>
        </w:rPr>
        <w:t>- field: Mã lĩnh vực tĩnh được chọn (EGOV, HEALTH,...)</w:t>
      </w:r>
    </w:p>
    <w:p w14:paraId="348A99C0">
      <w:pPr>
        <w:rPr>
          <w:rFonts w:hint="default" w:ascii="Arial" w:hAnsi="Arial"/>
          <w:b/>
          <w:color w:val="1F618D"/>
          <w:sz w:val="24"/>
        </w:rPr>
      </w:pPr>
      <w:r>
        <w:rPr>
          <w:rFonts w:hint="default" w:ascii="Arial" w:hAnsi="Arial"/>
          <w:b/>
          <w:color w:val="1F618D"/>
          <w:sz w:val="24"/>
        </w:rPr>
        <w:t>- unitId: Giá trị ID động bóc tách từ mảng depts (9, 4, 3,...)</w:t>
      </w:r>
    </w:p>
    <w:p w14:paraId="6A3FB0BD">
      <w:pPr>
        <w:rPr>
          <w:rFonts w:hint="default" w:ascii="Arial" w:hAnsi="Arial"/>
          <w:b/>
          <w:color w:val="1F618D"/>
          <w:sz w:val="24"/>
        </w:rPr>
      </w:pPr>
      <w:r>
        <w:rPr>
          <w:rFonts w:hint="default" w:ascii="Arial" w:hAnsi="Arial"/>
          <w:b/>
          <w:color w:val="1F618D"/>
          <w:sz w:val="24"/>
        </w:rPr>
        <w:t>Cấu trúc Response dữ liệu trả về:</w:t>
      </w:r>
    </w:p>
    <w:p w14:paraId="0507B31C">
      <w:pPr>
        <w:rPr>
          <w:rFonts w:hint="default" w:ascii="Arial" w:hAnsi="Arial"/>
          <w:b/>
          <w:color w:val="1F618D"/>
          <w:sz w:val="24"/>
        </w:rPr>
      </w:pPr>
      <w:r>
        <w:rPr>
          <w:rFonts w:hint="default" w:ascii="Arial" w:hAnsi="Arial"/>
          <w:b/>
          <w:color w:val="1F618D"/>
          <w:sz w:val="24"/>
        </w:rPr>
        <w:t>{</w:t>
      </w:r>
    </w:p>
    <w:p w14:paraId="7CD30333">
      <w:pPr>
        <w:rPr>
          <w:rFonts w:hint="default" w:ascii="Arial" w:hAnsi="Arial"/>
          <w:b/>
          <w:color w:val="1F618D"/>
          <w:sz w:val="24"/>
        </w:rPr>
      </w:pPr>
      <w:r>
        <w:rPr>
          <w:rFonts w:hint="default" w:ascii="Arial" w:hAnsi="Arial"/>
          <w:b/>
          <w:color w:val="1F618D"/>
          <w:sz w:val="24"/>
        </w:rPr>
        <w:t>&amp;quot;content&amp;quot;: [</w:t>
      </w:r>
    </w:p>
    <w:p w14:paraId="653638AF">
      <w:pPr>
        <w:rPr>
          <w:rFonts w:hint="default" w:ascii="Arial" w:hAnsi="Arial"/>
          <w:b/>
          <w:color w:val="1F618D"/>
          <w:sz w:val="24"/>
        </w:rPr>
      </w:pPr>
      <w:r>
        <w:rPr>
          <w:rFonts w:hint="default" w:ascii="Arial" w:hAnsi="Arial"/>
          <w:b/>
          <w:color w:val="1F618D"/>
          <w:sz w:val="24"/>
        </w:rPr>
        <w:t>{</w:t>
      </w:r>
    </w:p>
    <w:p w14:paraId="4BE464EC">
      <w:pPr>
        <w:rPr>
          <w:rFonts w:hint="default" w:ascii="Arial" w:hAnsi="Arial"/>
          <w:b/>
          <w:color w:val="1F618D"/>
          <w:sz w:val="24"/>
        </w:rPr>
      </w:pPr>
      <w:r>
        <w:rPr>
          <w:rFonts w:hint="default" w:ascii="Arial" w:hAnsi="Arial"/>
          <w:b/>
          <w:color w:val="1F618D"/>
          <w:sz w:val="24"/>
        </w:rPr>
        <w:t>&amp;quot;id&amp;quot;: 4,</w:t>
      </w:r>
    </w:p>
    <w:p w14:paraId="323E81D5">
      <w:pPr>
        <w:rPr>
          <w:rFonts w:hint="default" w:ascii="Arial" w:hAnsi="Arial"/>
          <w:b/>
          <w:color w:val="1F618D"/>
          <w:sz w:val="24"/>
        </w:rPr>
      </w:pPr>
      <w:r>
        <w:rPr>
          <w:rFonts w:hint="default" w:ascii="Arial" w:hAnsi="Arial"/>
          <w:b/>
          <w:color w:val="1F618D"/>
          <w:sz w:val="24"/>
        </w:rPr>
        <w:t>&amp;quot;code&amp;quot;: &amp;quot;NENTANGCCVCQG&amp;quot;,</w:t>
      </w:r>
    </w:p>
    <w:p w14:paraId="7769C794">
      <w:pPr>
        <w:rPr>
          <w:rFonts w:hint="default" w:ascii="Arial" w:hAnsi="Arial"/>
          <w:b/>
          <w:color w:val="1F618D"/>
          <w:sz w:val="24"/>
        </w:rPr>
      </w:pPr>
      <w:r>
        <w:rPr>
          <w:rFonts w:hint="default" w:ascii="Arial" w:hAnsi="Arial"/>
          <w:b/>
          <w:color w:val="1F618D"/>
          <w:sz w:val="24"/>
        </w:rPr>
        <w:t>&amp;quot;name&amp;quot;: &amp;quot;Nền tảng Công chức viên chức Quốc gia&amp;quot;,</w:t>
      </w:r>
    </w:p>
    <w:p w14:paraId="4359EC6E">
      <w:pPr>
        <w:rPr>
          <w:rFonts w:hint="default" w:ascii="Arial" w:hAnsi="Arial"/>
          <w:b/>
          <w:color w:val="1F618D"/>
          <w:sz w:val="24"/>
        </w:rPr>
      </w:pPr>
      <w:r>
        <w:rPr>
          <w:rFonts w:hint="default" w:ascii="Arial" w:hAnsi="Arial"/>
          <w:b/>
          <w:color w:val="1F618D"/>
          <w:sz w:val="24"/>
        </w:rPr>
        <w:t>&amp;quot;customerName&amp;quot;: &amp;quot;Bộ Nội Vụ&amp;quot;,</w:t>
      </w:r>
    </w:p>
    <w:p w14:paraId="0421F483">
      <w:pPr>
        <w:rPr>
          <w:rFonts w:hint="default" w:ascii="Arial" w:hAnsi="Arial"/>
          <w:b/>
          <w:color w:val="1F618D"/>
          <w:sz w:val="24"/>
        </w:rPr>
      </w:pPr>
      <w:r>
        <w:rPr>
          <w:rFonts w:hint="default" w:ascii="Arial" w:hAnsi="Arial"/>
          <w:b/>
          <w:color w:val="1F618D"/>
          <w:sz w:val="24"/>
        </w:rPr>
        <w:t>&amp;quot;owningUnitName&amp;quot;: &amp;quot;Line Công chức viên chức&amp;quot;,</w:t>
      </w:r>
    </w:p>
    <w:p w14:paraId="5BA80B76">
      <w:pPr>
        <w:rPr>
          <w:rFonts w:hint="default" w:ascii="Arial" w:hAnsi="Arial"/>
          <w:b/>
          <w:color w:val="1F618D"/>
          <w:sz w:val="24"/>
        </w:rPr>
      </w:pPr>
      <w:r>
        <w:rPr>
          <w:rFonts w:hint="default" w:ascii="Arial" w:hAnsi="Arial"/>
          <w:b/>
          <w:color w:val="1F618D"/>
          <w:sz w:val="24"/>
        </w:rPr>
        <w:t>&amp;quot;projectManagerName&amp;quot;: null,</w:t>
      </w:r>
    </w:p>
    <w:p w14:paraId="54068C48">
      <w:pPr>
        <w:rPr>
          <w:rFonts w:hint="default" w:ascii="Arial" w:hAnsi="Arial"/>
          <w:b/>
          <w:color w:val="1F618D"/>
          <w:sz w:val="24"/>
        </w:rPr>
      </w:pPr>
      <w:r>
        <w:rPr>
          <w:rFonts w:hint="default" w:ascii="Arial" w:hAnsi="Arial"/>
          <w:b/>
          <w:color w:val="1F618D"/>
          <w:sz w:val="24"/>
        </w:rPr>
        <w:t>&amp;quot;statusLabel&amp;quot;: &amp;quot;Đang thực hiện&amp;quot;,</w:t>
      </w:r>
    </w:p>
    <w:p w14:paraId="4BC41D74">
      <w:pPr>
        <w:rPr>
          <w:rFonts w:hint="default" w:ascii="Arial" w:hAnsi="Arial"/>
          <w:b/>
          <w:color w:val="1F618D"/>
          <w:sz w:val="24"/>
        </w:rPr>
      </w:pPr>
      <w:r>
        <w:rPr>
          <w:rFonts w:hint="default" w:ascii="Arial" w:hAnsi="Arial"/>
          <w:b/>
          <w:color w:val="1F618D"/>
          <w:sz w:val="24"/>
        </w:rPr>
        <w:t>&amp;quot;statusBadge&amp;quot;: &amp;quot;bg-primary&amp;quot;,</w:t>
      </w:r>
    </w:p>
    <w:p w14:paraId="42DAE673">
      <w:pPr>
        <w:rPr>
          <w:rFonts w:hint="default" w:ascii="Arial" w:hAnsi="Arial"/>
          <w:b/>
          <w:color w:val="1F618D"/>
          <w:sz w:val="24"/>
        </w:rPr>
      </w:pPr>
      <w:r>
        <w:rPr>
          <w:rFonts w:hint="default" w:ascii="Arial" w:hAnsi="Arial"/>
          <w:b/>
          <w:color w:val="1F618D"/>
          <w:sz w:val="24"/>
        </w:rPr>
        <w:t>&amp;quot;estimatedValue&amp;quot;: 6000000000.00,</w:t>
      </w:r>
    </w:p>
    <w:p w14:paraId="42231B25">
      <w:pPr>
        <w:rPr>
          <w:rFonts w:hint="default" w:ascii="Arial" w:hAnsi="Arial"/>
          <w:b/>
          <w:color w:val="1F618D"/>
          <w:sz w:val="24"/>
        </w:rPr>
      </w:pPr>
      <w:r>
        <w:rPr>
          <w:rFonts w:hint="default" w:ascii="Arial" w:hAnsi="Arial"/>
          <w:b/>
          <w:color w:val="1F618D"/>
          <w:sz w:val="24"/>
        </w:rPr>
        <w:t>&amp;quot;forecastRevenue&amp;quot;: 6000000000.00,</w:t>
      </w:r>
    </w:p>
    <w:p w14:paraId="71F9E80A">
      <w:pPr>
        <w:rPr>
          <w:rFonts w:hint="default" w:ascii="Arial" w:hAnsi="Arial"/>
          <w:b/>
          <w:color w:val="1F618D"/>
          <w:sz w:val="24"/>
        </w:rPr>
      </w:pPr>
      <w:r>
        <w:rPr>
          <w:rFonts w:hint="default" w:ascii="Arial" w:hAnsi="Arial"/>
          <w:b/>
          <w:color w:val="1F618D"/>
          <w:sz w:val="24"/>
        </w:rPr>
        <w:t>&amp;quot;startDate&amp;quot;: &amp;quot;2026-06-17&amp;quot;,</w:t>
      </w:r>
    </w:p>
    <w:p w14:paraId="1F11C881">
      <w:pPr>
        <w:rPr>
          <w:rFonts w:hint="default" w:ascii="Arial" w:hAnsi="Arial"/>
          <w:b/>
          <w:color w:val="1F618D"/>
          <w:sz w:val="24"/>
        </w:rPr>
      </w:pPr>
      <w:r>
        <w:rPr>
          <w:rFonts w:hint="default" w:ascii="Arial" w:hAnsi="Arial"/>
          <w:b/>
          <w:color w:val="1F618D"/>
          <w:sz w:val="24"/>
        </w:rPr>
        <w:t>&amp;quot;endDate&amp;quot;: null,</w:t>
      </w:r>
    </w:p>
    <w:p w14:paraId="57ABE644">
      <w:pPr>
        <w:rPr>
          <w:rFonts w:hint="default" w:ascii="Arial" w:hAnsi="Arial"/>
          <w:b/>
          <w:color w:val="1F618D"/>
          <w:sz w:val="24"/>
        </w:rPr>
      </w:pPr>
      <w:r>
        <w:rPr>
          <w:rFonts w:hint="default" w:ascii="Arial" w:hAnsi="Arial"/>
          <w:b/>
          <w:color w:val="1F618D"/>
          <w:sz w:val="24"/>
        </w:rPr>
        <w:t>&amp;quot;opportunityId&amp;quot;: 2,</w:t>
      </w:r>
    </w:p>
    <w:p w14:paraId="35085E31">
      <w:pPr>
        <w:rPr>
          <w:rFonts w:hint="default" w:ascii="Arial" w:hAnsi="Arial"/>
          <w:b/>
          <w:color w:val="1F618D"/>
          <w:sz w:val="24"/>
        </w:rPr>
      </w:pPr>
      <w:r>
        <w:rPr>
          <w:rFonts w:hint="default" w:ascii="Arial" w:hAnsi="Arial"/>
          <w:b/>
          <w:color w:val="1F618D"/>
          <w:sz w:val="24"/>
        </w:rPr>
        <w:t>&amp;quot;opportunityCode&amp;quot;: &amp;quot;NENTANGCCVCQG&amp;quot;</w:t>
      </w:r>
    </w:p>
    <w:p w14:paraId="3BE3F257">
      <w:pPr>
        <w:rPr>
          <w:rFonts w:hint="default" w:ascii="Arial" w:hAnsi="Arial"/>
          <w:b/>
          <w:color w:val="1F618D"/>
          <w:sz w:val="24"/>
        </w:rPr>
      </w:pPr>
      <w:r>
        <w:rPr>
          <w:rFonts w:hint="default" w:ascii="Arial" w:hAnsi="Arial"/>
          <w:b/>
          <w:color w:val="1F618D"/>
          <w:sz w:val="24"/>
        </w:rPr>
        <w:t>}</w:t>
      </w:r>
    </w:p>
    <w:p w14:paraId="6CB19993">
      <w:pPr>
        <w:rPr>
          <w:rFonts w:hint="default" w:ascii="Arial" w:hAnsi="Arial"/>
          <w:b/>
          <w:color w:val="1F618D"/>
          <w:sz w:val="24"/>
        </w:rPr>
      </w:pPr>
      <w:r>
        <w:rPr>
          <w:rFonts w:hint="default" w:ascii="Arial" w:hAnsi="Arial"/>
          <w:b/>
          <w:color w:val="1F618D"/>
          <w:sz w:val="24"/>
        </w:rPr>
        <w:t>],</w:t>
      </w:r>
    </w:p>
    <w:p w14:paraId="4375D67E">
      <w:pPr>
        <w:rPr>
          <w:rFonts w:hint="default" w:ascii="Arial" w:hAnsi="Arial"/>
          <w:b/>
          <w:color w:val="1F618D"/>
          <w:sz w:val="24"/>
        </w:rPr>
      </w:pPr>
      <w:r>
        <w:rPr>
          <w:rFonts w:hint="default" w:ascii="Arial" w:hAnsi="Arial"/>
          <w:b/>
          <w:color w:val="1F618D"/>
          <w:sz w:val="24"/>
        </w:rPr>
        <w:t>&amp;quot;page&amp;quot;: 0,</w:t>
      </w:r>
    </w:p>
    <w:p w14:paraId="6F097B84">
      <w:pPr>
        <w:rPr>
          <w:rFonts w:hint="default" w:ascii="Arial" w:hAnsi="Arial"/>
          <w:b/>
          <w:color w:val="1F618D"/>
          <w:sz w:val="24"/>
        </w:rPr>
      </w:pPr>
      <w:r>
        <w:rPr>
          <w:rFonts w:hint="default" w:ascii="Arial" w:hAnsi="Arial"/>
          <w:b/>
          <w:color w:val="1F618D"/>
          <w:sz w:val="24"/>
        </w:rPr>
        <w:t>&amp;quot;size&amp;quot;: 20,</w:t>
      </w:r>
    </w:p>
    <w:p w14:paraId="6CA69F20">
      <w:pPr>
        <w:rPr>
          <w:rFonts w:hint="default" w:ascii="Arial" w:hAnsi="Arial"/>
          <w:b/>
          <w:color w:val="1F618D"/>
          <w:sz w:val="24"/>
        </w:rPr>
      </w:pPr>
      <w:r>
        <w:rPr>
          <w:rFonts w:hint="default" w:ascii="Arial" w:hAnsi="Arial"/>
          <w:b/>
          <w:color w:val="1F618D"/>
          <w:sz w:val="24"/>
        </w:rPr>
        <w:t>&amp;quot;totalElements&amp;quot;: 2,</w:t>
      </w:r>
    </w:p>
    <w:p w14:paraId="5894BE80">
      <w:pPr>
        <w:rPr>
          <w:rFonts w:hint="default" w:ascii="Arial" w:hAnsi="Arial"/>
          <w:b/>
          <w:color w:val="1F618D"/>
          <w:sz w:val="24"/>
        </w:rPr>
      </w:pPr>
      <w:r>
        <w:rPr>
          <w:rFonts w:hint="default" w:ascii="Arial" w:hAnsi="Arial"/>
          <w:b/>
          <w:color w:val="1F618D"/>
          <w:sz w:val="24"/>
        </w:rPr>
        <w:t>&amp;quot;totalPages&amp;quot;: 1,</w:t>
      </w:r>
    </w:p>
    <w:p w14:paraId="6D53491F">
      <w:pPr>
        <w:rPr>
          <w:rFonts w:hint="default" w:ascii="Arial" w:hAnsi="Arial"/>
          <w:b/>
          <w:color w:val="1F618D"/>
          <w:sz w:val="24"/>
        </w:rPr>
      </w:pPr>
    </w:p>
    <w:p w14:paraId="6FD21A41">
      <w:pPr>
        <w:rPr>
          <w:rFonts w:hint="default" w:ascii="Arial" w:hAnsi="Arial"/>
          <w:b/>
          <w:color w:val="1F618D"/>
          <w:sz w:val="24"/>
        </w:rPr>
      </w:pPr>
      <w:r>
        <w:rPr>
          <w:rFonts w:hint="default" w:ascii="Arial" w:hAnsi="Arial"/>
          <w:b/>
          <w:color w:val="1F618D"/>
          <w:sz w:val="24"/>
        </w:rPr>
        <w:t>&amp;quot;last&amp;quot;: true</w:t>
      </w:r>
    </w:p>
    <w:p w14:paraId="7BE95345">
      <w:pPr>
        <w:rPr>
          <w:rFonts w:ascii="Arial" w:hAnsi="Arial"/>
          <w:b/>
          <w:color w:val="1F618D"/>
          <w:sz w:val="24"/>
        </w:rPr>
      </w:pPr>
      <w:r>
        <w:rPr>
          <w:rFonts w:hint="default" w:ascii="Arial" w:hAnsi="Arial"/>
          <w:b/>
          <w:color w:val="1F618D"/>
          <w:sz w:val="24"/>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CAE5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C3E5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17_Bùi Đức Giang</cp:lastModifiedBy>
  <dcterms:modified xsi:type="dcterms:W3CDTF">2026-06-25T17:19:32Z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B95D0DC6F4EF0E9DB4003D6A7D0A634C_42</vt:lpwstr>
  </property>
</Properties>
</file>