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C7FA" w14:textId="3D607695" w:rsidR="00243941" w:rsidRDefault="00243941" w:rsidP="00F96E50">
      <w:pPr>
        <w:tabs>
          <w:tab w:val="left" w:pos="5980"/>
        </w:tabs>
        <w:sectPr w:rsidR="00243941" w:rsidSect="00200316">
          <w:headerReference w:type="default" r:id="rId10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1C8B799D" wp14:editId="78E19054">
            <wp:simplePos x="0" y="0"/>
            <wp:positionH relativeFrom="margin">
              <wp:align>center</wp:align>
            </wp:positionH>
            <wp:positionV relativeFrom="paragraph">
              <wp:posOffset>1130300</wp:posOffset>
            </wp:positionV>
            <wp:extent cx="9139604" cy="3667125"/>
            <wp:effectExtent l="0" t="0" r="444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604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D8E">
        <w:tab/>
      </w:r>
      <w:r w:rsidR="00F96E50">
        <w:tab/>
        <w:t xml:space="preserve">                </w:t>
      </w:r>
    </w:p>
    <w:p w14:paraId="79FE0446" w14:textId="2D0D6F57" w:rsidR="00200316" w:rsidRPr="0009665D" w:rsidRDefault="00243941" w:rsidP="00942431">
      <w:pPr>
        <w:pStyle w:val="Titre1"/>
        <w:rPr>
          <w:lang w:val="fr-FR"/>
        </w:rPr>
      </w:pPr>
      <w:r w:rsidRPr="0009665D">
        <w:rPr>
          <w:lang w:val="fr-FR"/>
        </w:rPr>
        <w:lastRenderedPageBreak/>
        <w:t>Observer</w:t>
      </w:r>
    </w:p>
    <w:p w14:paraId="77751AA5" w14:textId="67C03D16" w:rsidR="00942431" w:rsidRDefault="00FC2E00" w:rsidP="760FE352">
      <w:pPr>
        <w:jc w:val="both"/>
        <w:rPr>
          <w:lang w:val="fr-FR"/>
        </w:rPr>
      </w:pPr>
      <w:r w:rsidRPr="760FE352">
        <w:rPr>
          <w:lang w:val="fr-FR"/>
        </w:rPr>
        <w:t>Nouvellement recruté, l</w:t>
      </w:r>
      <w:r w:rsidR="008C32C4" w:rsidRPr="760FE352">
        <w:rPr>
          <w:lang w:val="fr-FR"/>
        </w:rPr>
        <w:t xml:space="preserve">’administrateur a décidé de cartographier les différents réseaux existants dans la topologie, pour que son plan de travail soit </w:t>
      </w:r>
      <w:r w:rsidR="00166D97" w:rsidRPr="760FE352">
        <w:rPr>
          <w:lang w:val="fr-FR"/>
        </w:rPr>
        <w:t xml:space="preserve">plus </w:t>
      </w:r>
      <w:r w:rsidR="008C32C4" w:rsidRPr="760FE352">
        <w:rPr>
          <w:lang w:val="fr-FR"/>
        </w:rPr>
        <w:t>clair et exploitable</w:t>
      </w:r>
      <w:r w:rsidRPr="760FE352">
        <w:rPr>
          <w:lang w:val="fr-FR"/>
        </w:rPr>
        <w:t xml:space="preserve"> pour d’éventuelles pannes</w:t>
      </w:r>
      <w:r w:rsidR="00B708C8" w:rsidRPr="760FE352">
        <w:rPr>
          <w:lang w:val="fr-FR"/>
        </w:rPr>
        <w:t xml:space="preserve"> réseau</w:t>
      </w:r>
      <w:r w:rsidR="008C32C4" w:rsidRPr="760FE352">
        <w:rPr>
          <w:lang w:val="fr-FR"/>
        </w:rPr>
        <w:t xml:space="preserve"> : </w:t>
      </w:r>
    </w:p>
    <w:p w14:paraId="4A26C705" w14:textId="77777777" w:rsidR="00213F3B" w:rsidRDefault="008C32C4" w:rsidP="760FE352">
      <w:pPr>
        <w:jc w:val="both"/>
        <w:rPr>
          <w:lang w:val="fr-FR"/>
        </w:rPr>
      </w:pPr>
      <w:r w:rsidRPr="760FE352">
        <w:rPr>
          <w:lang w:val="fr-FR"/>
        </w:rPr>
        <w:t xml:space="preserve">Les résultats obtenus par la commande « show </w:t>
      </w:r>
      <w:proofErr w:type="spellStart"/>
      <w:r w:rsidRPr="760FE352">
        <w:rPr>
          <w:lang w:val="fr-FR"/>
        </w:rPr>
        <w:t>ip</w:t>
      </w:r>
      <w:proofErr w:type="spellEnd"/>
      <w:r w:rsidRPr="760FE352">
        <w:rPr>
          <w:lang w:val="fr-FR"/>
        </w:rPr>
        <w:t xml:space="preserve"> interface brief » sur les différents routeurs sont les suivants : </w:t>
      </w:r>
    </w:p>
    <w:p w14:paraId="2601A948" w14:textId="74FDDD7C" w:rsidR="00C65BDE" w:rsidRPr="00C65BDE" w:rsidRDefault="00C65BDE" w:rsidP="00200316">
      <w:pPr>
        <w:rPr>
          <w:b/>
          <w:bCs/>
          <w:lang w:val="fr-FR"/>
        </w:rPr>
      </w:pPr>
      <w:r w:rsidRPr="00C65BDE">
        <w:rPr>
          <w:b/>
          <w:bCs/>
          <w:lang w:val="fr-FR"/>
        </w:rPr>
        <w:t>Routeur « RT_MAIN »</w:t>
      </w:r>
    </w:p>
    <w:p w14:paraId="7DD6BF0D" w14:textId="7B2B4814" w:rsidR="00C65BDE" w:rsidRDefault="00C65BDE" w:rsidP="00200316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198F4AB" wp14:editId="18B728C3">
            <wp:extent cx="5943600" cy="1333500"/>
            <wp:effectExtent l="19050" t="19050" r="19050" b="1905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D7A15" w14:textId="326BB9B7" w:rsidR="00C65BDE" w:rsidRPr="00C65BDE" w:rsidRDefault="00C65BDE" w:rsidP="00200316">
      <w:pPr>
        <w:rPr>
          <w:b/>
          <w:bCs/>
          <w:lang w:val="fr-FR"/>
        </w:rPr>
      </w:pPr>
      <w:r w:rsidRPr="00C65BDE">
        <w:rPr>
          <w:b/>
          <w:bCs/>
          <w:lang w:val="fr-FR"/>
        </w:rPr>
        <w:t>Routeur « RT_SRV1 »</w:t>
      </w:r>
    </w:p>
    <w:p w14:paraId="6DD98037" w14:textId="47D36B43" w:rsidR="00C65BDE" w:rsidRDefault="00C65BDE" w:rsidP="00200316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4C63CEE" wp14:editId="2C83C426">
            <wp:extent cx="5943600" cy="1344930"/>
            <wp:effectExtent l="19050" t="19050" r="19050" b="2667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06F17" w14:textId="69C06DAE" w:rsidR="00C65BDE" w:rsidRPr="00C65BDE" w:rsidRDefault="00C65BDE" w:rsidP="00200316">
      <w:pPr>
        <w:rPr>
          <w:b/>
          <w:bCs/>
          <w:lang w:val="fr-FR"/>
        </w:rPr>
      </w:pPr>
      <w:r w:rsidRPr="00C65BDE">
        <w:rPr>
          <w:b/>
          <w:bCs/>
          <w:lang w:val="fr-FR"/>
        </w:rPr>
        <w:t>Routeur « RT_SRV2 »</w:t>
      </w:r>
    </w:p>
    <w:p w14:paraId="418214A9" w14:textId="1F6DFFFF" w:rsidR="00C65BDE" w:rsidRDefault="00C65BDE" w:rsidP="00200316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8ACB55E" wp14:editId="2156F126">
            <wp:extent cx="5943600" cy="1354455"/>
            <wp:effectExtent l="19050" t="19050" r="19050" b="17145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E0848" w14:textId="769D2E8C" w:rsidR="00C65BDE" w:rsidRDefault="00C65BDE" w:rsidP="00200316">
      <w:pPr>
        <w:rPr>
          <w:lang w:val="fr-FR"/>
        </w:rPr>
      </w:pPr>
      <w:r w:rsidRPr="46F7A85A">
        <w:rPr>
          <w:b/>
          <w:bCs/>
          <w:lang w:val="fr-FR"/>
        </w:rPr>
        <w:t>Routeur « RT_SRV3 »</w:t>
      </w:r>
      <w:r>
        <w:rPr>
          <w:noProof/>
          <w:lang w:val="fr-FR" w:eastAsia="fr-FR"/>
        </w:rPr>
        <w:drawing>
          <wp:inline distT="0" distB="0" distL="0" distR="0" wp14:anchorId="3155E2DB" wp14:editId="46F7A85A">
            <wp:extent cx="5943600" cy="1354455"/>
            <wp:effectExtent l="19050" t="19050" r="19050" b="17145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632AA" w14:textId="4D7A0955" w:rsidR="46F7A85A" w:rsidRDefault="46F7A85A" w:rsidP="46F7A85A">
      <w:pPr>
        <w:rPr>
          <w:lang w:val="fr-FR"/>
        </w:rPr>
      </w:pPr>
    </w:p>
    <w:p w14:paraId="0ED86D2A" w14:textId="320304C3" w:rsidR="00C65BDE" w:rsidRPr="00213F3B" w:rsidRDefault="00C65BDE" w:rsidP="00213F3B">
      <w:pPr>
        <w:pStyle w:val="Paragraphedeliste"/>
        <w:numPr>
          <w:ilvl w:val="0"/>
          <w:numId w:val="4"/>
        </w:numPr>
        <w:rPr>
          <w:lang w:val="fr-FR"/>
        </w:rPr>
      </w:pPr>
      <w:r w:rsidRPr="46F7A85A">
        <w:rPr>
          <w:lang w:val="fr-FR"/>
        </w:rPr>
        <w:t>Remplir le</w:t>
      </w:r>
      <w:r w:rsidR="0076160F" w:rsidRPr="46F7A85A">
        <w:rPr>
          <w:lang w:val="fr-FR"/>
        </w:rPr>
        <w:t>s deux</w:t>
      </w:r>
      <w:r w:rsidRPr="46F7A85A">
        <w:rPr>
          <w:lang w:val="fr-FR"/>
        </w:rPr>
        <w:t xml:space="preserve"> tableau</w:t>
      </w:r>
      <w:r w:rsidR="0076160F" w:rsidRPr="46F7A85A">
        <w:rPr>
          <w:lang w:val="fr-FR"/>
        </w:rPr>
        <w:t>x</w:t>
      </w:r>
      <w:r w:rsidRPr="46F7A85A">
        <w:rPr>
          <w:lang w:val="fr-FR"/>
        </w:rPr>
        <w:t xml:space="preserve"> ci-dessous avec les réseaux</w:t>
      </w:r>
      <w:r w:rsidR="0076160F" w:rsidRPr="46F7A85A">
        <w:rPr>
          <w:lang w:val="fr-FR"/>
        </w:rPr>
        <w:t xml:space="preserve"> et leurs adresses</w:t>
      </w:r>
      <w:r w:rsidRPr="46F7A85A">
        <w:rPr>
          <w:lang w:val="fr-FR"/>
        </w:rPr>
        <w:t xml:space="preserve"> correspondant</w:t>
      </w:r>
      <w:r w:rsidR="0076160F" w:rsidRPr="46F7A85A">
        <w:rPr>
          <w:lang w:val="fr-FR"/>
        </w:rPr>
        <w:t>e</w:t>
      </w:r>
      <w:r w:rsidRPr="46F7A85A">
        <w:rPr>
          <w:lang w:val="fr-FR"/>
        </w:rPr>
        <w:t>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3"/>
        <w:gridCol w:w="2292"/>
        <w:gridCol w:w="2305"/>
        <w:gridCol w:w="2480"/>
      </w:tblGrid>
      <w:tr w:rsidR="00C65BDE" w14:paraId="4BDD0B6A" w14:textId="77777777" w:rsidTr="00B605FD">
        <w:tc>
          <w:tcPr>
            <w:tcW w:w="2273" w:type="dxa"/>
          </w:tcPr>
          <w:p w14:paraId="0E837A6B" w14:textId="61A76648" w:rsidR="00C65BDE" w:rsidRPr="00213F3B" w:rsidRDefault="00C65BDE" w:rsidP="00730321">
            <w:pPr>
              <w:jc w:val="center"/>
              <w:rPr>
                <w:b/>
                <w:lang w:val="fr-FR"/>
              </w:rPr>
            </w:pPr>
            <w:r w:rsidRPr="00213F3B">
              <w:rPr>
                <w:b/>
                <w:lang w:val="fr-FR"/>
              </w:rPr>
              <w:t>Réseau</w:t>
            </w:r>
          </w:p>
        </w:tc>
        <w:tc>
          <w:tcPr>
            <w:tcW w:w="2292" w:type="dxa"/>
          </w:tcPr>
          <w:p w14:paraId="64FC2606" w14:textId="2C55C6C6" w:rsidR="00C65BDE" w:rsidRPr="00213F3B" w:rsidRDefault="00CF27F1" w:rsidP="00730321">
            <w:pPr>
              <w:jc w:val="center"/>
              <w:rPr>
                <w:b/>
                <w:lang w:val="fr-FR"/>
              </w:rPr>
            </w:pPr>
            <w:r w:rsidRPr="00213F3B">
              <w:rPr>
                <w:b/>
                <w:lang w:val="fr-FR"/>
              </w:rPr>
              <w:t>Adresse Réseau</w:t>
            </w:r>
          </w:p>
        </w:tc>
        <w:tc>
          <w:tcPr>
            <w:tcW w:w="2305" w:type="dxa"/>
          </w:tcPr>
          <w:p w14:paraId="384B9523" w14:textId="21558F9E" w:rsidR="00C65BDE" w:rsidRPr="00213F3B" w:rsidRDefault="00CF27F1" w:rsidP="00730321">
            <w:pPr>
              <w:jc w:val="center"/>
              <w:rPr>
                <w:b/>
                <w:lang w:val="fr-FR"/>
              </w:rPr>
            </w:pPr>
            <w:r w:rsidRPr="00213F3B">
              <w:rPr>
                <w:b/>
                <w:lang w:val="fr-FR"/>
              </w:rPr>
              <w:t>Masque CIDR</w:t>
            </w:r>
          </w:p>
        </w:tc>
        <w:tc>
          <w:tcPr>
            <w:tcW w:w="2480" w:type="dxa"/>
          </w:tcPr>
          <w:p w14:paraId="46A53B34" w14:textId="0068F1F4" w:rsidR="00C65BDE" w:rsidRPr="00213F3B" w:rsidRDefault="00CF27F1" w:rsidP="00730321">
            <w:pPr>
              <w:jc w:val="center"/>
              <w:rPr>
                <w:b/>
                <w:lang w:val="fr-FR"/>
              </w:rPr>
            </w:pPr>
            <w:r w:rsidRPr="00213F3B">
              <w:rPr>
                <w:b/>
                <w:lang w:val="fr-FR"/>
              </w:rPr>
              <w:t>Adresse Passerelle</w:t>
            </w:r>
          </w:p>
        </w:tc>
      </w:tr>
      <w:tr w:rsidR="00C65BDE" w14:paraId="4FD45E4B" w14:textId="77777777" w:rsidTr="00B605FD">
        <w:tc>
          <w:tcPr>
            <w:tcW w:w="2273" w:type="dxa"/>
          </w:tcPr>
          <w:p w14:paraId="7A0BACF5" w14:textId="79EDE9B3" w:rsidR="00C65BDE" w:rsidRDefault="00C65BDE" w:rsidP="00200316">
            <w:pPr>
              <w:rPr>
                <w:lang w:val="fr-FR"/>
              </w:rPr>
            </w:pPr>
            <w:r>
              <w:rPr>
                <w:lang w:val="fr-FR"/>
              </w:rPr>
              <w:t xml:space="preserve">Centre de </w:t>
            </w:r>
            <w:r w:rsidR="00CF27F1">
              <w:rPr>
                <w:lang w:val="fr-FR"/>
              </w:rPr>
              <w:t>Recherche</w:t>
            </w:r>
          </w:p>
        </w:tc>
        <w:tc>
          <w:tcPr>
            <w:tcW w:w="2292" w:type="dxa"/>
          </w:tcPr>
          <w:p w14:paraId="2CF72FD6" w14:textId="7FD8733A" w:rsidR="00C65BDE" w:rsidRDefault="00ED7E10" w:rsidP="18B677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192.168.1.0</w:t>
            </w:r>
          </w:p>
        </w:tc>
        <w:tc>
          <w:tcPr>
            <w:tcW w:w="2305" w:type="dxa"/>
          </w:tcPr>
          <w:p w14:paraId="21F2EFE6" w14:textId="3FC47335" w:rsidR="00C65BDE" w:rsidRDefault="00F86C18" w:rsidP="18B677A5">
            <w:pPr>
              <w:jc w:val="center"/>
              <w:rPr>
                <w:lang w:val="fr-FR"/>
              </w:rPr>
            </w:pPr>
            <w:r>
              <w:t>255.255.255.224 /27</w:t>
            </w:r>
          </w:p>
        </w:tc>
        <w:tc>
          <w:tcPr>
            <w:tcW w:w="2480" w:type="dxa"/>
          </w:tcPr>
          <w:p w14:paraId="79304269" w14:textId="61570CD8" w:rsidR="004E0469" w:rsidRPr="004E0469" w:rsidRDefault="00C6226A" w:rsidP="004E0469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fr-FR" w:eastAsia="fr-FR"/>
              </w:rPr>
            </w:pPr>
            <w:r>
              <w:t>FE80::206:2AFF:FEE6:301</w:t>
            </w:r>
          </w:p>
          <w:p w14:paraId="7FEA0525" w14:textId="233D2738" w:rsidR="00C65BDE" w:rsidRDefault="00C65BDE" w:rsidP="18B677A5">
            <w:pPr>
              <w:jc w:val="center"/>
              <w:rPr>
                <w:lang w:val="fr-FR"/>
              </w:rPr>
            </w:pPr>
          </w:p>
        </w:tc>
      </w:tr>
      <w:tr w:rsidR="00AE5D75" w14:paraId="558F7D11" w14:textId="77777777" w:rsidTr="00B605FD">
        <w:tc>
          <w:tcPr>
            <w:tcW w:w="2273" w:type="dxa"/>
          </w:tcPr>
          <w:p w14:paraId="213234D8" w14:textId="58C2D8B4" w:rsidR="00AE5D75" w:rsidRDefault="00AE5D75" w:rsidP="00AE5D75">
            <w:pPr>
              <w:rPr>
                <w:lang w:val="fr-FR"/>
              </w:rPr>
            </w:pPr>
            <w:r>
              <w:rPr>
                <w:lang w:val="fr-FR"/>
              </w:rPr>
              <w:t>Salle Serveurs 1</w:t>
            </w:r>
          </w:p>
        </w:tc>
        <w:tc>
          <w:tcPr>
            <w:tcW w:w="2292" w:type="dxa"/>
          </w:tcPr>
          <w:p w14:paraId="1E2214E4" w14:textId="560F16BF" w:rsidR="00AE5D75" w:rsidRDefault="00AE5D75" w:rsidP="00AE5D75">
            <w:pPr>
              <w:jc w:val="center"/>
              <w:rPr>
                <w:lang w:val="fr-FR"/>
              </w:rPr>
            </w:pPr>
            <w:r w:rsidRPr="00F86C18">
              <w:rPr>
                <w:lang w:val="fr-FR"/>
              </w:rPr>
              <w:t>192.168.50.</w:t>
            </w:r>
            <w:r>
              <w:rPr>
                <w:lang w:val="fr-FR"/>
              </w:rPr>
              <w:t>0</w:t>
            </w:r>
          </w:p>
        </w:tc>
        <w:tc>
          <w:tcPr>
            <w:tcW w:w="2305" w:type="dxa"/>
          </w:tcPr>
          <w:p w14:paraId="1C88412D" w14:textId="31D319E1" w:rsidR="00AE5D75" w:rsidRDefault="00AE5D75" w:rsidP="00AE5D75">
            <w:pPr>
              <w:jc w:val="center"/>
              <w:rPr>
                <w:lang w:val="fr-FR"/>
              </w:rPr>
            </w:pPr>
            <w:r>
              <w:t>255.255.255.2</w:t>
            </w:r>
            <w:r>
              <w:t>48</w:t>
            </w:r>
            <w:r>
              <w:t xml:space="preserve"> /2</w:t>
            </w:r>
            <w:r>
              <w:t>9</w:t>
            </w:r>
          </w:p>
        </w:tc>
        <w:tc>
          <w:tcPr>
            <w:tcW w:w="2480" w:type="dxa"/>
          </w:tcPr>
          <w:p w14:paraId="323926BA" w14:textId="19277129" w:rsidR="00AE5D75" w:rsidRDefault="00AE5D75" w:rsidP="00AE5D75">
            <w:pPr>
              <w:jc w:val="center"/>
              <w:rPr>
                <w:lang w:val="fr-FR"/>
              </w:rPr>
            </w:pPr>
            <w:r w:rsidRPr="004745FD">
              <w:rPr>
                <w:lang w:val="fr-FR"/>
              </w:rPr>
              <w:t>192.168.50.6</w:t>
            </w:r>
          </w:p>
        </w:tc>
      </w:tr>
      <w:tr w:rsidR="0095588C" w14:paraId="1431C604" w14:textId="77777777" w:rsidTr="00B605FD">
        <w:tc>
          <w:tcPr>
            <w:tcW w:w="2273" w:type="dxa"/>
          </w:tcPr>
          <w:p w14:paraId="7CBDEAA9" w14:textId="0EE234E5" w:rsidR="0095588C" w:rsidRDefault="0095588C" w:rsidP="0095588C">
            <w:pPr>
              <w:rPr>
                <w:lang w:val="fr-FR"/>
              </w:rPr>
            </w:pPr>
            <w:r>
              <w:rPr>
                <w:lang w:val="fr-FR"/>
              </w:rPr>
              <w:t>Salle Serveurs 2</w:t>
            </w:r>
          </w:p>
        </w:tc>
        <w:tc>
          <w:tcPr>
            <w:tcW w:w="2292" w:type="dxa"/>
          </w:tcPr>
          <w:p w14:paraId="1CE04E68" w14:textId="541E1D95" w:rsidR="0095588C" w:rsidRDefault="0095588C" w:rsidP="0095588C">
            <w:pPr>
              <w:jc w:val="center"/>
              <w:rPr>
                <w:lang w:val="fr-FR"/>
              </w:rPr>
            </w:pPr>
            <w:r>
              <w:t>192.168.1</w:t>
            </w:r>
            <w:r>
              <w:t>0</w:t>
            </w:r>
            <w:r>
              <w:t>0.0</w:t>
            </w:r>
          </w:p>
        </w:tc>
        <w:tc>
          <w:tcPr>
            <w:tcW w:w="2305" w:type="dxa"/>
          </w:tcPr>
          <w:p w14:paraId="642CACBE" w14:textId="0048270E" w:rsidR="0095588C" w:rsidRDefault="0095588C" w:rsidP="0095588C">
            <w:pPr>
              <w:jc w:val="center"/>
              <w:rPr>
                <w:lang w:val="fr-FR"/>
              </w:rPr>
            </w:pPr>
            <w:r>
              <w:t>255.255.255.248 /29</w:t>
            </w:r>
          </w:p>
        </w:tc>
        <w:tc>
          <w:tcPr>
            <w:tcW w:w="2480" w:type="dxa"/>
          </w:tcPr>
          <w:p w14:paraId="20EBE15F" w14:textId="476F8E72" w:rsidR="0095588C" w:rsidRDefault="0095588C" w:rsidP="0095588C">
            <w:pPr>
              <w:jc w:val="center"/>
              <w:rPr>
                <w:lang w:val="fr-FR"/>
              </w:rPr>
            </w:pPr>
            <w:r w:rsidRPr="004745FD">
              <w:rPr>
                <w:lang w:val="fr-FR"/>
              </w:rPr>
              <w:t>192.168.</w:t>
            </w:r>
            <w:r>
              <w:rPr>
                <w:lang w:val="fr-FR"/>
              </w:rPr>
              <w:t>100</w:t>
            </w:r>
            <w:r w:rsidRPr="004745FD">
              <w:rPr>
                <w:lang w:val="fr-FR"/>
              </w:rPr>
              <w:t>.6</w:t>
            </w:r>
          </w:p>
        </w:tc>
      </w:tr>
      <w:tr w:rsidR="0095588C" w14:paraId="50C431FA" w14:textId="77777777" w:rsidTr="00B605FD">
        <w:tc>
          <w:tcPr>
            <w:tcW w:w="2273" w:type="dxa"/>
          </w:tcPr>
          <w:p w14:paraId="54864C63" w14:textId="65B42E9C" w:rsidR="0095588C" w:rsidRDefault="0095588C" w:rsidP="0095588C">
            <w:pPr>
              <w:rPr>
                <w:lang w:val="fr-FR"/>
              </w:rPr>
            </w:pPr>
            <w:r>
              <w:rPr>
                <w:lang w:val="fr-FR"/>
              </w:rPr>
              <w:t>Salle Serveurs 3</w:t>
            </w:r>
          </w:p>
        </w:tc>
        <w:tc>
          <w:tcPr>
            <w:tcW w:w="2292" w:type="dxa"/>
          </w:tcPr>
          <w:p w14:paraId="3F2D5000" w14:textId="6571B6BA" w:rsidR="0095588C" w:rsidRDefault="0095588C" w:rsidP="0095588C">
            <w:pPr>
              <w:jc w:val="center"/>
              <w:rPr>
                <w:lang w:val="fr-FR"/>
              </w:rPr>
            </w:pPr>
            <w:r>
              <w:t>192.168.150.0</w:t>
            </w:r>
          </w:p>
        </w:tc>
        <w:tc>
          <w:tcPr>
            <w:tcW w:w="2305" w:type="dxa"/>
          </w:tcPr>
          <w:p w14:paraId="4862E844" w14:textId="567BEBA4" w:rsidR="0095588C" w:rsidRDefault="0095588C" w:rsidP="0095588C">
            <w:pPr>
              <w:jc w:val="center"/>
              <w:rPr>
                <w:lang w:val="fr-FR"/>
              </w:rPr>
            </w:pPr>
            <w:r>
              <w:t>255.255.255.248 /29</w:t>
            </w:r>
          </w:p>
        </w:tc>
        <w:tc>
          <w:tcPr>
            <w:tcW w:w="2480" w:type="dxa"/>
          </w:tcPr>
          <w:p w14:paraId="1575517F" w14:textId="6B0BC5E5" w:rsidR="0095588C" w:rsidRDefault="0095588C" w:rsidP="0095588C">
            <w:pPr>
              <w:jc w:val="center"/>
              <w:rPr>
                <w:lang w:val="fr-FR"/>
              </w:rPr>
            </w:pPr>
            <w:r w:rsidRPr="004745FD">
              <w:rPr>
                <w:lang w:val="fr-FR"/>
              </w:rPr>
              <w:t>192.168.</w:t>
            </w:r>
            <w:r>
              <w:rPr>
                <w:lang w:val="fr-FR"/>
              </w:rPr>
              <w:t>1</w:t>
            </w:r>
            <w:r w:rsidRPr="004745FD">
              <w:rPr>
                <w:lang w:val="fr-FR"/>
              </w:rPr>
              <w:t>50.6</w:t>
            </w:r>
          </w:p>
        </w:tc>
      </w:tr>
    </w:tbl>
    <w:p w14:paraId="219A0E7A" w14:textId="51B48189" w:rsidR="00C65BDE" w:rsidRDefault="00C65BDE" w:rsidP="00200316">
      <w:pPr>
        <w:rPr>
          <w:lang w:val="fr-FR"/>
        </w:rPr>
      </w:pP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2031"/>
        <w:gridCol w:w="1829"/>
        <w:gridCol w:w="1830"/>
        <w:gridCol w:w="1830"/>
        <w:gridCol w:w="2681"/>
      </w:tblGrid>
      <w:tr w:rsidR="00C0109F" w14:paraId="74EE3A75" w14:textId="77777777" w:rsidTr="007A19AB">
        <w:tc>
          <w:tcPr>
            <w:tcW w:w="2031" w:type="dxa"/>
            <w:vAlign w:val="center"/>
          </w:tcPr>
          <w:p w14:paraId="6A0A2D4D" w14:textId="1354AC81" w:rsidR="00C0109F" w:rsidRPr="00213F3B" w:rsidRDefault="00C0109F" w:rsidP="00C0109F">
            <w:pPr>
              <w:jc w:val="center"/>
              <w:rPr>
                <w:b/>
                <w:lang w:val="fr-FR"/>
              </w:rPr>
            </w:pPr>
            <w:r w:rsidRPr="00213F3B">
              <w:rPr>
                <w:b/>
                <w:lang w:val="fr-FR"/>
              </w:rPr>
              <w:t>Réseau</w:t>
            </w:r>
          </w:p>
        </w:tc>
        <w:tc>
          <w:tcPr>
            <w:tcW w:w="1829" w:type="dxa"/>
            <w:vAlign w:val="center"/>
          </w:tcPr>
          <w:p w14:paraId="2378D4CA" w14:textId="1407CF6F" w:rsidR="00C0109F" w:rsidRPr="00213F3B" w:rsidRDefault="00C0109F" w:rsidP="00C0109F">
            <w:pPr>
              <w:jc w:val="center"/>
              <w:rPr>
                <w:b/>
                <w:lang w:val="fr-FR"/>
              </w:rPr>
            </w:pPr>
            <w:r w:rsidRPr="00213F3B">
              <w:rPr>
                <w:b/>
                <w:lang w:val="fr-FR"/>
              </w:rPr>
              <w:t>Adresse Réseau</w:t>
            </w:r>
          </w:p>
        </w:tc>
        <w:tc>
          <w:tcPr>
            <w:tcW w:w="1830" w:type="dxa"/>
            <w:vAlign w:val="center"/>
          </w:tcPr>
          <w:p w14:paraId="6D881FD9" w14:textId="6395CD31" w:rsidR="00C0109F" w:rsidRPr="00213F3B" w:rsidRDefault="00C0109F" w:rsidP="00C0109F">
            <w:pPr>
              <w:jc w:val="center"/>
              <w:rPr>
                <w:b/>
                <w:lang w:val="fr-FR"/>
              </w:rPr>
            </w:pPr>
            <w:r w:rsidRPr="00213F3B">
              <w:rPr>
                <w:b/>
                <w:lang w:val="fr-FR"/>
              </w:rPr>
              <w:t>Masque CIDR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1A3AB934" w14:textId="3DD08E67" w:rsidR="00C0109F" w:rsidRPr="00213F3B" w:rsidRDefault="00C0109F" w:rsidP="00C0109F">
            <w:pPr>
              <w:jc w:val="center"/>
              <w:rPr>
                <w:b/>
                <w:lang w:val="fr-FR"/>
              </w:rPr>
            </w:pPr>
            <w:r w:rsidRPr="00213F3B">
              <w:rPr>
                <w:b/>
                <w:lang w:val="fr-FR"/>
              </w:rPr>
              <w:t>Routeur</w:t>
            </w:r>
          </w:p>
        </w:tc>
        <w:tc>
          <w:tcPr>
            <w:tcW w:w="2681" w:type="dxa"/>
            <w:vAlign w:val="center"/>
          </w:tcPr>
          <w:p w14:paraId="59DFAC9F" w14:textId="0F86F433" w:rsidR="00C0109F" w:rsidRPr="00213F3B" w:rsidRDefault="00C0109F" w:rsidP="00C0109F">
            <w:pPr>
              <w:jc w:val="center"/>
              <w:rPr>
                <w:b/>
                <w:lang w:val="fr-FR"/>
              </w:rPr>
            </w:pPr>
            <w:r w:rsidRPr="00213F3B">
              <w:rPr>
                <w:b/>
                <w:lang w:val="fr-FR"/>
              </w:rPr>
              <w:t>Adresse Interface Réseau</w:t>
            </w:r>
          </w:p>
        </w:tc>
      </w:tr>
      <w:tr w:rsidR="00C0109F" w14:paraId="6A088EE5" w14:textId="67C62427" w:rsidTr="007A19AB">
        <w:tc>
          <w:tcPr>
            <w:tcW w:w="2031" w:type="dxa"/>
            <w:vMerge w:val="restart"/>
            <w:vAlign w:val="center"/>
          </w:tcPr>
          <w:p w14:paraId="0A3C32F2" w14:textId="41A46F43" w:rsidR="00C0109F" w:rsidRDefault="00C0109F" w:rsidP="00730321">
            <w:pPr>
              <w:rPr>
                <w:lang w:val="fr-FR"/>
              </w:rPr>
            </w:pPr>
            <w:r>
              <w:rPr>
                <w:lang w:val="fr-FR"/>
              </w:rPr>
              <w:t>RT_MAIN</w:t>
            </w:r>
          </w:p>
          <w:p w14:paraId="088ECD13" w14:textId="5C4D2EC9" w:rsidR="00C0109F" w:rsidRDefault="00C0109F" w:rsidP="00730321">
            <w:pPr>
              <w:rPr>
                <w:lang w:val="fr-FR"/>
              </w:rPr>
            </w:pPr>
            <w:r>
              <w:rPr>
                <w:lang w:val="fr-FR"/>
              </w:rPr>
              <w:t>–</w:t>
            </w:r>
          </w:p>
          <w:p w14:paraId="17696CC4" w14:textId="427B2031" w:rsidR="00C0109F" w:rsidRDefault="00C0109F" w:rsidP="00730321">
            <w:pPr>
              <w:rPr>
                <w:lang w:val="fr-FR"/>
              </w:rPr>
            </w:pPr>
            <w:r>
              <w:rPr>
                <w:lang w:val="fr-FR"/>
              </w:rPr>
              <w:t>RT_SRV1</w:t>
            </w:r>
          </w:p>
        </w:tc>
        <w:tc>
          <w:tcPr>
            <w:tcW w:w="1829" w:type="dxa"/>
            <w:vMerge w:val="restart"/>
            <w:vAlign w:val="center"/>
          </w:tcPr>
          <w:p w14:paraId="427E4683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30" w:type="dxa"/>
            <w:vMerge w:val="restart"/>
            <w:vAlign w:val="center"/>
          </w:tcPr>
          <w:p w14:paraId="0163E8FC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37A308CB" w14:textId="77777777" w:rsidR="00C0109F" w:rsidRDefault="00C0109F" w:rsidP="007A19A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RT_MAIN</w:t>
            </w:r>
          </w:p>
          <w:p w14:paraId="70EDB368" w14:textId="0495372E" w:rsidR="00C0109F" w:rsidRDefault="00C0109F" w:rsidP="007A19AB">
            <w:pPr>
              <w:jc w:val="center"/>
              <w:rPr>
                <w:lang w:val="fr-FR"/>
              </w:rPr>
            </w:pPr>
          </w:p>
        </w:tc>
        <w:tc>
          <w:tcPr>
            <w:tcW w:w="2681" w:type="dxa"/>
            <w:vAlign w:val="center"/>
          </w:tcPr>
          <w:p w14:paraId="3765CA21" w14:textId="77777777" w:rsidR="00C0109F" w:rsidRDefault="00C0109F" w:rsidP="00C0109F">
            <w:pPr>
              <w:jc w:val="center"/>
              <w:rPr>
                <w:lang w:val="fr-FR"/>
              </w:rPr>
            </w:pPr>
          </w:p>
        </w:tc>
      </w:tr>
      <w:tr w:rsidR="00C0109F" w14:paraId="27B067EE" w14:textId="57082549" w:rsidTr="007A19AB">
        <w:tc>
          <w:tcPr>
            <w:tcW w:w="2031" w:type="dxa"/>
            <w:vMerge/>
            <w:vAlign w:val="center"/>
          </w:tcPr>
          <w:p w14:paraId="769A5C98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29" w:type="dxa"/>
            <w:vMerge/>
            <w:vAlign w:val="center"/>
          </w:tcPr>
          <w:p w14:paraId="1ADF2809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30" w:type="dxa"/>
            <w:vMerge/>
            <w:vAlign w:val="center"/>
          </w:tcPr>
          <w:p w14:paraId="7E0F9BA3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397E698F" w14:textId="77777777" w:rsidR="00C0109F" w:rsidRDefault="00C0109F" w:rsidP="007A19A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RT_SRV1</w:t>
            </w:r>
          </w:p>
          <w:p w14:paraId="37D2A929" w14:textId="25BC07A7" w:rsidR="00C0109F" w:rsidRDefault="00C0109F" w:rsidP="007A19AB">
            <w:pPr>
              <w:jc w:val="center"/>
              <w:rPr>
                <w:lang w:val="fr-FR"/>
              </w:rPr>
            </w:pPr>
          </w:p>
        </w:tc>
        <w:tc>
          <w:tcPr>
            <w:tcW w:w="2681" w:type="dxa"/>
            <w:vAlign w:val="center"/>
          </w:tcPr>
          <w:p w14:paraId="6E8B3E6E" w14:textId="77777777" w:rsidR="00C0109F" w:rsidRDefault="00C0109F" w:rsidP="00C0109F">
            <w:pPr>
              <w:jc w:val="center"/>
              <w:rPr>
                <w:lang w:val="fr-FR"/>
              </w:rPr>
            </w:pPr>
          </w:p>
        </w:tc>
      </w:tr>
      <w:tr w:rsidR="00C0109F" w14:paraId="622F9E15" w14:textId="6EE6E4CA" w:rsidTr="007A19AB">
        <w:tc>
          <w:tcPr>
            <w:tcW w:w="2031" w:type="dxa"/>
            <w:vMerge w:val="restart"/>
            <w:vAlign w:val="center"/>
          </w:tcPr>
          <w:p w14:paraId="197AFF51" w14:textId="1808BFDF" w:rsidR="00C0109F" w:rsidRDefault="00C0109F" w:rsidP="00730321">
            <w:pPr>
              <w:rPr>
                <w:lang w:val="fr-FR"/>
              </w:rPr>
            </w:pPr>
            <w:r>
              <w:rPr>
                <w:lang w:val="fr-FR"/>
              </w:rPr>
              <w:t>RT_MAIN</w:t>
            </w:r>
          </w:p>
          <w:p w14:paraId="3671F1B3" w14:textId="22B5823D" w:rsidR="00C0109F" w:rsidRDefault="00C0109F" w:rsidP="00730321">
            <w:pPr>
              <w:rPr>
                <w:lang w:val="fr-FR"/>
              </w:rPr>
            </w:pPr>
            <w:r>
              <w:rPr>
                <w:lang w:val="fr-FR"/>
              </w:rPr>
              <w:t>–</w:t>
            </w:r>
          </w:p>
          <w:p w14:paraId="655EE525" w14:textId="1EA18B83" w:rsidR="00C0109F" w:rsidRDefault="00C0109F" w:rsidP="00730321">
            <w:pPr>
              <w:rPr>
                <w:lang w:val="fr-FR"/>
              </w:rPr>
            </w:pPr>
            <w:r>
              <w:rPr>
                <w:lang w:val="fr-FR"/>
              </w:rPr>
              <w:t>RT_SRV3</w:t>
            </w:r>
          </w:p>
        </w:tc>
        <w:tc>
          <w:tcPr>
            <w:tcW w:w="1829" w:type="dxa"/>
            <w:vMerge w:val="restart"/>
            <w:vAlign w:val="center"/>
          </w:tcPr>
          <w:p w14:paraId="0489A33F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30" w:type="dxa"/>
            <w:vMerge w:val="restart"/>
            <w:vAlign w:val="center"/>
          </w:tcPr>
          <w:p w14:paraId="2F486375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4E59BDBA" w14:textId="77777777" w:rsidR="00C0109F" w:rsidRDefault="00C0109F" w:rsidP="007A19A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RT_MAIN</w:t>
            </w:r>
          </w:p>
          <w:p w14:paraId="071C427E" w14:textId="5E0058C1" w:rsidR="00C0109F" w:rsidRDefault="00C0109F" w:rsidP="007A19AB">
            <w:pPr>
              <w:jc w:val="center"/>
              <w:rPr>
                <w:lang w:val="fr-FR"/>
              </w:rPr>
            </w:pPr>
          </w:p>
        </w:tc>
        <w:tc>
          <w:tcPr>
            <w:tcW w:w="2681" w:type="dxa"/>
            <w:vAlign w:val="center"/>
          </w:tcPr>
          <w:p w14:paraId="2AE409B4" w14:textId="77777777" w:rsidR="00C0109F" w:rsidRDefault="00C0109F" w:rsidP="00C0109F">
            <w:pPr>
              <w:jc w:val="center"/>
              <w:rPr>
                <w:lang w:val="fr-FR"/>
              </w:rPr>
            </w:pPr>
          </w:p>
        </w:tc>
      </w:tr>
      <w:tr w:rsidR="00C0109F" w14:paraId="16572E50" w14:textId="0954FCA9" w:rsidTr="007A19AB">
        <w:tc>
          <w:tcPr>
            <w:tcW w:w="2031" w:type="dxa"/>
            <w:vMerge/>
            <w:vAlign w:val="center"/>
          </w:tcPr>
          <w:p w14:paraId="010CFCD1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29" w:type="dxa"/>
            <w:vMerge/>
            <w:vAlign w:val="center"/>
          </w:tcPr>
          <w:p w14:paraId="6A4B8E41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30" w:type="dxa"/>
            <w:vMerge/>
            <w:vAlign w:val="center"/>
          </w:tcPr>
          <w:p w14:paraId="6F9D3385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4DC097C8" w14:textId="77777777" w:rsidR="00C0109F" w:rsidRDefault="00C0109F" w:rsidP="007A19A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RT_SRV3</w:t>
            </w:r>
          </w:p>
          <w:p w14:paraId="7CCE6DCC" w14:textId="63D06BB3" w:rsidR="00C0109F" w:rsidRDefault="00C0109F" w:rsidP="007A19AB">
            <w:pPr>
              <w:jc w:val="center"/>
              <w:rPr>
                <w:lang w:val="fr-FR"/>
              </w:rPr>
            </w:pPr>
          </w:p>
        </w:tc>
        <w:tc>
          <w:tcPr>
            <w:tcW w:w="2681" w:type="dxa"/>
            <w:vAlign w:val="center"/>
          </w:tcPr>
          <w:p w14:paraId="1C6D90B3" w14:textId="77777777" w:rsidR="00C0109F" w:rsidRDefault="00C0109F" w:rsidP="00C0109F">
            <w:pPr>
              <w:jc w:val="center"/>
              <w:rPr>
                <w:lang w:val="fr-FR"/>
              </w:rPr>
            </w:pPr>
          </w:p>
        </w:tc>
      </w:tr>
      <w:tr w:rsidR="00C0109F" w14:paraId="4D341279" w14:textId="3254EA6F" w:rsidTr="007A19AB">
        <w:tc>
          <w:tcPr>
            <w:tcW w:w="2031" w:type="dxa"/>
            <w:vMerge w:val="restart"/>
            <w:vAlign w:val="center"/>
          </w:tcPr>
          <w:p w14:paraId="5551FF4F" w14:textId="77777777" w:rsidR="00C0109F" w:rsidRDefault="00C0109F" w:rsidP="00730321">
            <w:pPr>
              <w:rPr>
                <w:lang w:val="fr-FR"/>
              </w:rPr>
            </w:pPr>
            <w:r>
              <w:rPr>
                <w:lang w:val="fr-FR"/>
              </w:rPr>
              <w:t>RT_SRV2</w:t>
            </w:r>
          </w:p>
          <w:p w14:paraId="65732014" w14:textId="285228CA" w:rsidR="00C0109F" w:rsidRDefault="00C0109F" w:rsidP="00730321">
            <w:pPr>
              <w:rPr>
                <w:lang w:val="fr-FR"/>
              </w:rPr>
            </w:pPr>
            <w:r>
              <w:rPr>
                <w:lang w:val="fr-FR"/>
              </w:rPr>
              <w:t>–</w:t>
            </w:r>
          </w:p>
          <w:p w14:paraId="57D08250" w14:textId="72F3A3EC" w:rsidR="00C0109F" w:rsidRDefault="00C0109F" w:rsidP="00730321">
            <w:pPr>
              <w:rPr>
                <w:lang w:val="fr-FR"/>
              </w:rPr>
            </w:pPr>
            <w:r>
              <w:rPr>
                <w:lang w:val="fr-FR"/>
              </w:rPr>
              <w:t>RT_SRV3</w:t>
            </w:r>
          </w:p>
        </w:tc>
        <w:tc>
          <w:tcPr>
            <w:tcW w:w="1829" w:type="dxa"/>
            <w:vMerge w:val="restart"/>
            <w:vAlign w:val="center"/>
          </w:tcPr>
          <w:p w14:paraId="75242C79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30" w:type="dxa"/>
            <w:vMerge w:val="restart"/>
            <w:vAlign w:val="center"/>
          </w:tcPr>
          <w:p w14:paraId="07CB1000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525CF7D7" w14:textId="77777777" w:rsidR="00C0109F" w:rsidRDefault="00C0109F" w:rsidP="007A19A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RT_SRV2</w:t>
            </w:r>
          </w:p>
          <w:p w14:paraId="14319529" w14:textId="0CA2888B" w:rsidR="00C0109F" w:rsidRDefault="00C0109F" w:rsidP="007A19AB">
            <w:pPr>
              <w:jc w:val="center"/>
              <w:rPr>
                <w:lang w:val="fr-FR"/>
              </w:rPr>
            </w:pPr>
          </w:p>
        </w:tc>
        <w:tc>
          <w:tcPr>
            <w:tcW w:w="2681" w:type="dxa"/>
            <w:vAlign w:val="center"/>
          </w:tcPr>
          <w:p w14:paraId="7EB28222" w14:textId="77777777" w:rsidR="00C0109F" w:rsidRDefault="00C0109F" w:rsidP="00C0109F">
            <w:pPr>
              <w:jc w:val="center"/>
              <w:rPr>
                <w:lang w:val="fr-FR"/>
              </w:rPr>
            </w:pPr>
          </w:p>
        </w:tc>
      </w:tr>
      <w:tr w:rsidR="00C0109F" w14:paraId="338DB36D" w14:textId="21373C14" w:rsidTr="007A19AB">
        <w:tc>
          <w:tcPr>
            <w:tcW w:w="2031" w:type="dxa"/>
            <w:vMerge/>
            <w:vAlign w:val="center"/>
          </w:tcPr>
          <w:p w14:paraId="26D919B2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29" w:type="dxa"/>
            <w:vMerge/>
            <w:vAlign w:val="center"/>
          </w:tcPr>
          <w:p w14:paraId="71BB8C24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30" w:type="dxa"/>
            <w:vMerge/>
            <w:vAlign w:val="center"/>
          </w:tcPr>
          <w:p w14:paraId="42FC300C" w14:textId="77777777" w:rsidR="00C0109F" w:rsidRDefault="00C0109F" w:rsidP="00730321">
            <w:pPr>
              <w:rPr>
                <w:lang w:val="fr-FR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40A03AE6" w14:textId="77777777" w:rsidR="00C0109F" w:rsidRDefault="00C0109F" w:rsidP="007A19A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RT_SRV3</w:t>
            </w:r>
          </w:p>
          <w:p w14:paraId="5FCC16A5" w14:textId="539CC78C" w:rsidR="00C0109F" w:rsidRDefault="00C0109F" w:rsidP="007A19AB">
            <w:pPr>
              <w:jc w:val="center"/>
              <w:rPr>
                <w:lang w:val="fr-FR"/>
              </w:rPr>
            </w:pPr>
          </w:p>
        </w:tc>
        <w:tc>
          <w:tcPr>
            <w:tcW w:w="2681" w:type="dxa"/>
            <w:vAlign w:val="center"/>
          </w:tcPr>
          <w:p w14:paraId="5F088A21" w14:textId="77777777" w:rsidR="00C0109F" w:rsidRDefault="00C0109F" w:rsidP="00C0109F">
            <w:pPr>
              <w:jc w:val="center"/>
              <w:rPr>
                <w:lang w:val="fr-FR"/>
              </w:rPr>
            </w:pPr>
          </w:p>
        </w:tc>
      </w:tr>
    </w:tbl>
    <w:p w14:paraId="77FA713D" w14:textId="37804174" w:rsidR="46F7A85A" w:rsidRDefault="46F7A85A" w:rsidP="46F7A85A">
      <w:pPr>
        <w:rPr>
          <w:lang w:val="fr-FR"/>
        </w:rPr>
      </w:pPr>
    </w:p>
    <w:p w14:paraId="4A5CC0B1" w14:textId="4D6123E3" w:rsidR="00213F3B" w:rsidRDefault="00213F3B" w:rsidP="00213F3B">
      <w:pPr>
        <w:pStyle w:val="Paragraphedeliste"/>
        <w:numPr>
          <w:ilvl w:val="0"/>
          <w:numId w:val="4"/>
        </w:numPr>
        <w:rPr>
          <w:lang w:val="fr-FR"/>
        </w:rPr>
      </w:pPr>
      <w:r w:rsidRPr="46F7A85A">
        <w:rPr>
          <w:lang w:val="fr-FR"/>
        </w:rPr>
        <w:t xml:space="preserve">Utilisez la commande nécessaire pour vérifier s'il existe un réseau entre les deux équipements </w:t>
      </w:r>
      <w:r w:rsidR="00730321" w:rsidRPr="46F7A85A">
        <w:rPr>
          <w:lang w:val="fr-FR"/>
        </w:rPr>
        <w:t>du</w:t>
      </w:r>
      <w:r w:rsidRPr="46F7A85A">
        <w:rPr>
          <w:lang w:val="fr-FR"/>
        </w:rPr>
        <w:t xml:space="preserve"> tableau ci-dessous :</w:t>
      </w:r>
    </w:p>
    <w:p w14:paraId="69EB467B" w14:textId="39C63909" w:rsidR="008D6931" w:rsidRPr="00730321" w:rsidRDefault="008D6931" w:rsidP="008D6931">
      <w:pPr>
        <w:pStyle w:val="Paragraphedeliste"/>
        <w:rPr>
          <w:lang w:val="fr-FR"/>
        </w:rPr>
      </w:pPr>
      <w:r>
        <w:rPr>
          <w:lang w:val="fr-FR"/>
        </w:rPr>
        <w:t xml:space="preserve">Je </w:t>
      </w:r>
      <w:proofErr w:type="spellStart"/>
      <w:r>
        <w:rPr>
          <w:lang w:val="fr-FR"/>
        </w:rPr>
        <w:t>verifie</w:t>
      </w:r>
      <w:proofErr w:type="spellEnd"/>
      <w:r>
        <w:rPr>
          <w:lang w:val="fr-FR"/>
        </w:rPr>
        <w:t xml:space="preserve"> si le ping marche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60"/>
        <w:gridCol w:w="1958"/>
        <w:gridCol w:w="1057"/>
      </w:tblGrid>
      <w:tr w:rsidR="00213F3B" w14:paraId="39FA6E89" w14:textId="77777777" w:rsidTr="46F7A85A">
        <w:trPr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920F6" w14:textId="77777777" w:rsidR="00213F3B" w:rsidRPr="00766440" w:rsidRDefault="00213F3B" w:rsidP="00402C23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766440">
              <w:rPr>
                <w:rFonts w:ascii="Calibri" w:eastAsia="Calibri" w:hAnsi="Calibri" w:cs="Calibri"/>
                <w:b/>
              </w:rPr>
              <w:t>Equipement</w:t>
            </w:r>
            <w:proofErr w:type="spellEnd"/>
            <w:r w:rsidRPr="00766440">
              <w:rPr>
                <w:rFonts w:ascii="Calibri" w:eastAsia="Calibri" w:hAnsi="Calibri" w:cs="Calibri"/>
                <w:b/>
              </w:rPr>
              <w:t xml:space="preserve"> 1</w:t>
            </w:r>
          </w:p>
        </w:tc>
        <w:tc>
          <w:tcPr>
            <w:tcW w:w="19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27553" w14:textId="22AAA69D" w:rsidR="00213F3B" w:rsidRPr="00766440" w:rsidRDefault="00213F3B" w:rsidP="00402C23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766440">
              <w:rPr>
                <w:rFonts w:ascii="Calibri" w:eastAsia="Calibri" w:hAnsi="Calibri" w:cs="Calibri"/>
                <w:b/>
              </w:rPr>
              <w:t>Equipement</w:t>
            </w:r>
            <w:proofErr w:type="spellEnd"/>
            <w:r w:rsidR="00730321">
              <w:rPr>
                <w:rFonts w:ascii="Calibri" w:eastAsia="Calibri" w:hAnsi="Calibri" w:cs="Calibri"/>
                <w:b/>
              </w:rPr>
              <w:t xml:space="preserve"> </w:t>
            </w:r>
            <w:r w:rsidRPr="00766440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BE9F1" w14:textId="3F3B1FB2" w:rsidR="00213F3B" w:rsidRPr="00766440" w:rsidRDefault="00730321" w:rsidP="00730321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Oui</w:t>
            </w:r>
            <w:proofErr w:type="spellEnd"/>
            <w:r>
              <w:rPr>
                <w:rFonts w:ascii="Calibri" w:eastAsia="Calibri" w:hAnsi="Calibri" w:cs="Calibri"/>
                <w:b/>
              </w:rPr>
              <w:t>/</w:t>
            </w:r>
            <w:r w:rsidR="00213F3B" w:rsidRPr="00766440">
              <w:rPr>
                <w:rFonts w:ascii="Calibri" w:eastAsia="Calibri" w:hAnsi="Calibri" w:cs="Calibri"/>
                <w:b/>
              </w:rPr>
              <w:t>Non</w:t>
            </w:r>
          </w:p>
        </w:tc>
      </w:tr>
      <w:tr w:rsidR="00213F3B" w14:paraId="10D75A84" w14:textId="77777777" w:rsidTr="46F7A85A">
        <w:trPr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F4925" w14:textId="77777777" w:rsidR="00213F3B" w:rsidRPr="00213F3B" w:rsidRDefault="00213F3B" w:rsidP="00402C23">
            <w:pPr>
              <w:rPr>
                <w:lang w:val="fr-FR"/>
              </w:rPr>
            </w:pPr>
            <w:r w:rsidRPr="00213F3B">
              <w:rPr>
                <w:lang w:val="fr-FR"/>
              </w:rPr>
              <w:t>NTP server</w:t>
            </w:r>
          </w:p>
        </w:tc>
        <w:tc>
          <w:tcPr>
            <w:tcW w:w="19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6064D" w14:textId="77777777" w:rsidR="00213F3B" w:rsidRPr="00213F3B" w:rsidRDefault="00213F3B" w:rsidP="00402C23">
            <w:pPr>
              <w:rPr>
                <w:lang w:val="fr-FR"/>
              </w:rPr>
            </w:pPr>
            <w:r w:rsidRPr="00213F3B">
              <w:rPr>
                <w:lang w:val="fr-FR"/>
              </w:rPr>
              <w:t>AAA server</w:t>
            </w:r>
          </w:p>
        </w:tc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CAD75" w14:textId="322E71DA" w:rsidR="00213F3B" w:rsidRDefault="00213F3B" w:rsidP="00402C23">
            <w:r w:rsidRPr="2FA8387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766DE">
              <w:rPr>
                <w:rFonts w:ascii="Calibri" w:eastAsia="Calibri" w:hAnsi="Calibri" w:cs="Calibri"/>
              </w:rPr>
              <w:t>oui</w:t>
            </w:r>
            <w:proofErr w:type="spellEnd"/>
          </w:p>
        </w:tc>
      </w:tr>
      <w:tr w:rsidR="00213F3B" w14:paraId="18967340" w14:textId="77777777" w:rsidTr="46F7A85A">
        <w:trPr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83AEB" w14:textId="77777777" w:rsidR="00213F3B" w:rsidRPr="00213F3B" w:rsidRDefault="00213F3B" w:rsidP="00402C23">
            <w:pPr>
              <w:rPr>
                <w:lang w:val="fr-FR"/>
              </w:rPr>
            </w:pPr>
            <w:r w:rsidRPr="00213F3B">
              <w:rPr>
                <w:lang w:val="fr-FR"/>
              </w:rPr>
              <w:t>PC1 Bibliothèque</w:t>
            </w:r>
          </w:p>
        </w:tc>
        <w:tc>
          <w:tcPr>
            <w:tcW w:w="19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0F5B" w14:textId="77777777" w:rsidR="00213F3B" w:rsidRPr="00213F3B" w:rsidRDefault="00213F3B" w:rsidP="00402C23">
            <w:pPr>
              <w:rPr>
                <w:lang w:val="fr-FR"/>
              </w:rPr>
            </w:pPr>
            <w:r w:rsidRPr="00213F3B">
              <w:rPr>
                <w:lang w:val="fr-FR"/>
              </w:rPr>
              <w:t>PC9 Bibliothèque</w:t>
            </w:r>
          </w:p>
        </w:tc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EE290" w14:textId="44046C0D" w:rsidR="00213F3B" w:rsidRDefault="00213F3B" w:rsidP="00402C23">
            <w:r w:rsidRPr="2FA8387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B0EB5">
              <w:rPr>
                <w:rFonts w:ascii="Calibri" w:eastAsia="Calibri" w:hAnsi="Calibri" w:cs="Calibri"/>
              </w:rPr>
              <w:t>oui</w:t>
            </w:r>
            <w:proofErr w:type="spellEnd"/>
          </w:p>
        </w:tc>
      </w:tr>
      <w:tr w:rsidR="00213F3B" w14:paraId="4B166FAA" w14:textId="77777777" w:rsidTr="46F7A85A">
        <w:trPr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015EC" w14:textId="77777777" w:rsidR="00213F3B" w:rsidRPr="00213F3B" w:rsidRDefault="00213F3B" w:rsidP="00402C23">
            <w:pPr>
              <w:rPr>
                <w:lang w:val="fr-FR"/>
              </w:rPr>
            </w:pPr>
            <w:r w:rsidRPr="00213F3B">
              <w:rPr>
                <w:lang w:val="fr-FR"/>
              </w:rPr>
              <w:t>DNS server</w:t>
            </w:r>
          </w:p>
        </w:tc>
        <w:tc>
          <w:tcPr>
            <w:tcW w:w="19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E5D6FF" w14:textId="77777777" w:rsidR="00213F3B" w:rsidRPr="00213F3B" w:rsidRDefault="00213F3B" w:rsidP="00402C23">
            <w:pPr>
              <w:rPr>
                <w:lang w:val="fr-FR"/>
              </w:rPr>
            </w:pPr>
            <w:proofErr w:type="spellStart"/>
            <w:r w:rsidRPr="00213F3B">
              <w:rPr>
                <w:lang w:val="fr-FR"/>
              </w:rPr>
              <w:t>Iot</w:t>
            </w:r>
            <w:proofErr w:type="spellEnd"/>
            <w:r w:rsidRPr="00213F3B">
              <w:rPr>
                <w:lang w:val="fr-FR"/>
              </w:rPr>
              <w:t xml:space="preserve"> server</w:t>
            </w:r>
          </w:p>
        </w:tc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5F3CA" w14:textId="06065CA0" w:rsidR="00213F3B" w:rsidRDefault="00213F3B" w:rsidP="00402C23">
            <w:r w:rsidRPr="2FA83875">
              <w:rPr>
                <w:rFonts w:ascii="Calibri" w:eastAsia="Calibri" w:hAnsi="Calibri" w:cs="Calibri"/>
              </w:rPr>
              <w:t xml:space="preserve"> </w:t>
            </w:r>
            <w:r w:rsidR="00C429F8">
              <w:rPr>
                <w:rFonts w:ascii="Calibri" w:eastAsia="Calibri" w:hAnsi="Calibri" w:cs="Calibri"/>
              </w:rPr>
              <w:t>non</w:t>
            </w:r>
          </w:p>
        </w:tc>
      </w:tr>
      <w:tr w:rsidR="00213F3B" w14:paraId="6F88B2E0" w14:textId="77777777" w:rsidTr="46F7A85A">
        <w:trPr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69A16" w14:textId="77777777" w:rsidR="00213F3B" w:rsidRPr="00213F3B" w:rsidRDefault="00213F3B" w:rsidP="00402C23">
            <w:pPr>
              <w:rPr>
                <w:lang w:val="fr-FR"/>
              </w:rPr>
            </w:pPr>
            <w:r w:rsidRPr="00213F3B">
              <w:rPr>
                <w:lang w:val="fr-FR"/>
              </w:rPr>
              <w:t>Laptop1</w:t>
            </w:r>
          </w:p>
        </w:tc>
        <w:tc>
          <w:tcPr>
            <w:tcW w:w="19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202D9" w14:textId="77777777" w:rsidR="00213F3B" w:rsidRPr="00213F3B" w:rsidRDefault="00213F3B" w:rsidP="00402C23">
            <w:pPr>
              <w:rPr>
                <w:lang w:val="fr-FR"/>
              </w:rPr>
            </w:pPr>
            <w:r w:rsidRPr="00213F3B">
              <w:rPr>
                <w:lang w:val="fr-FR"/>
              </w:rPr>
              <w:t>Laptop2</w:t>
            </w:r>
          </w:p>
        </w:tc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43C43" w14:textId="4B6B7172" w:rsidR="00213F3B" w:rsidRDefault="00213F3B" w:rsidP="00402C23">
            <w:r w:rsidRPr="2FA83875">
              <w:rPr>
                <w:rFonts w:ascii="Calibri" w:eastAsia="Calibri" w:hAnsi="Calibri" w:cs="Calibri"/>
              </w:rPr>
              <w:t xml:space="preserve"> </w:t>
            </w:r>
            <w:r w:rsidR="00834B83">
              <w:rPr>
                <w:rFonts w:ascii="Calibri" w:eastAsia="Calibri" w:hAnsi="Calibri" w:cs="Calibri"/>
              </w:rPr>
              <w:t>non</w:t>
            </w:r>
          </w:p>
        </w:tc>
      </w:tr>
      <w:tr w:rsidR="00213F3B" w14:paraId="65B9C351" w14:textId="77777777" w:rsidTr="46F7A85A">
        <w:trPr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321BA" w14:textId="77777777" w:rsidR="00213F3B" w:rsidRPr="00213F3B" w:rsidRDefault="00213F3B" w:rsidP="00402C23">
            <w:pPr>
              <w:rPr>
                <w:lang w:val="fr-FR"/>
              </w:rPr>
            </w:pPr>
            <w:r w:rsidRPr="00213F3B">
              <w:rPr>
                <w:lang w:val="fr-FR"/>
              </w:rPr>
              <w:t>Laptop3</w:t>
            </w:r>
          </w:p>
        </w:tc>
        <w:tc>
          <w:tcPr>
            <w:tcW w:w="19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1BB35" w14:textId="77777777" w:rsidR="00213F3B" w:rsidRPr="00213F3B" w:rsidRDefault="00213F3B" w:rsidP="00402C23">
            <w:pPr>
              <w:rPr>
                <w:lang w:val="fr-FR"/>
              </w:rPr>
            </w:pPr>
            <w:r w:rsidRPr="00213F3B">
              <w:rPr>
                <w:lang w:val="fr-FR"/>
              </w:rPr>
              <w:t>PC4</w:t>
            </w:r>
          </w:p>
        </w:tc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7A38B" w14:textId="3C39D176" w:rsidR="00213F3B" w:rsidRDefault="00213F3B" w:rsidP="00402C23">
            <w:r w:rsidRPr="2FA83875">
              <w:rPr>
                <w:rFonts w:ascii="Calibri" w:eastAsia="Calibri" w:hAnsi="Calibri" w:cs="Calibri"/>
              </w:rPr>
              <w:t xml:space="preserve"> </w:t>
            </w:r>
            <w:r w:rsidR="00075F15">
              <w:rPr>
                <w:rFonts w:ascii="Calibri" w:eastAsia="Calibri" w:hAnsi="Calibri" w:cs="Calibri"/>
              </w:rPr>
              <w:t>Non</w:t>
            </w:r>
          </w:p>
        </w:tc>
      </w:tr>
      <w:tr w:rsidR="00213F3B" w14:paraId="1CE03263" w14:textId="77777777" w:rsidTr="46F7A85A">
        <w:trPr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6E0A1" w14:textId="77777777" w:rsidR="00213F3B" w:rsidRPr="00213F3B" w:rsidRDefault="00213F3B" w:rsidP="00402C23">
            <w:pPr>
              <w:rPr>
                <w:lang w:val="fr-FR"/>
              </w:rPr>
            </w:pPr>
            <w:r w:rsidRPr="00213F3B">
              <w:rPr>
                <w:lang w:val="fr-FR"/>
              </w:rPr>
              <w:t>Laptop5</w:t>
            </w:r>
          </w:p>
        </w:tc>
        <w:tc>
          <w:tcPr>
            <w:tcW w:w="19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4510A" w14:textId="77777777" w:rsidR="00213F3B" w:rsidRPr="00213F3B" w:rsidRDefault="00213F3B" w:rsidP="00402C23">
            <w:pPr>
              <w:rPr>
                <w:lang w:val="fr-FR"/>
              </w:rPr>
            </w:pPr>
            <w:r w:rsidRPr="00213F3B">
              <w:rPr>
                <w:lang w:val="fr-FR"/>
              </w:rPr>
              <w:t>PC5</w:t>
            </w:r>
          </w:p>
        </w:tc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5AA39" w14:textId="51F93CE7" w:rsidR="00DA5080" w:rsidRDefault="00DA5080" w:rsidP="00402C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</w:t>
            </w:r>
          </w:p>
        </w:tc>
      </w:tr>
    </w:tbl>
    <w:p w14:paraId="5141D4E9" w14:textId="5D7006ED" w:rsidR="46F7A85A" w:rsidRDefault="46F7A85A" w:rsidP="46F7A85A"/>
    <w:p w14:paraId="0E23063A" w14:textId="6BD67C62" w:rsidR="00730321" w:rsidRPr="00213F3B" w:rsidRDefault="00213F3B" w:rsidP="007A19AB">
      <w:pPr>
        <w:pStyle w:val="Paragraphedeliste"/>
        <w:numPr>
          <w:ilvl w:val="0"/>
          <w:numId w:val="4"/>
        </w:numPr>
      </w:pPr>
      <w:proofErr w:type="spellStart"/>
      <w:r>
        <w:t>Remplir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sur le Hacker :</w:t>
      </w:r>
    </w:p>
    <w:tbl>
      <w:tblPr>
        <w:tblStyle w:val="Grilledutableau"/>
        <w:tblW w:w="0" w:type="auto"/>
        <w:tblInd w:w="2227" w:type="dxa"/>
        <w:tblLook w:val="04A0" w:firstRow="1" w:lastRow="0" w:firstColumn="1" w:lastColumn="0" w:noHBand="0" w:noVBand="1"/>
      </w:tblPr>
      <w:tblGrid>
        <w:gridCol w:w="3528"/>
        <w:gridCol w:w="2551"/>
      </w:tblGrid>
      <w:tr w:rsidR="00213F3B" w:rsidRPr="00213F3B" w14:paraId="7C5A7569" w14:textId="77777777" w:rsidTr="46F7A85A">
        <w:tc>
          <w:tcPr>
            <w:tcW w:w="3528" w:type="dxa"/>
          </w:tcPr>
          <w:p w14:paraId="054AAF24" w14:textId="35B5F213" w:rsidR="00213F3B" w:rsidRPr="000364A9" w:rsidRDefault="00213F3B" w:rsidP="00213F3B">
            <w:pPr>
              <w:pStyle w:val="Paragraphedeliste"/>
              <w:ind w:left="0"/>
              <w:rPr>
                <w:b/>
              </w:rPr>
            </w:pPr>
            <w:r w:rsidRPr="000364A9">
              <w:rPr>
                <w:b/>
              </w:rPr>
              <w:t xml:space="preserve">IP v4 </w:t>
            </w:r>
            <w:proofErr w:type="spellStart"/>
            <w:r w:rsidRPr="000364A9">
              <w:rPr>
                <w:b/>
              </w:rPr>
              <w:t>ou</w:t>
            </w:r>
            <w:proofErr w:type="spellEnd"/>
            <w:r w:rsidRPr="000364A9">
              <w:rPr>
                <w:b/>
              </w:rPr>
              <w:t xml:space="preserve"> IP v6 ?</w:t>
            </w:r>
          </w:p>
        </w:tc>
        <w:tc>
          <w:tcPr>
            <w:tcW w:w="2551" w:type="dxa"/>
          </w:tcPr>
          <w:p w14:paraId="1D2DAD34" w14:textId="30432B90" w:rsidR="00213F3B" w:rsidRPr="00213F3B" w:rsidRDefault="002A701D" w:rsidP="00213F3B">
            <w:pPr>
              <w:pStyle w:val="Paragraphedeliste"/>
              <w:ind w:left="0"/>
            </w:pPr>
            <w:r>
              <w:t>ipV4</w:t>
            </w:r>
          </w:p>
        </w:tc>
      </w:tr>
      <w:tr w:rsidR="00213F3B" w:rsidRPr="00213F3B" w14:paraId="6D38E19D" w14:textId="77777777" w:rsidTr="46F7A85A">
        <w:tc>
          <w:tcPr>
            <w:tcW w:w="3528" w:type="dxa"/>
          </w:tcPr>
          <w:p w14:paraId="35572EF6" w14:textId="4102DC9C" w:rsidR="00213F3B" w:rsidRPr="000364A9" w:rsidRDefault="00213F3B" w:rsidP="00730321">
            <w:pPr>
              <w:pStyle w:val="Paragraphedeliste"/>
              <w:ind w:left="0"/>
              <w:rPr>
                <w:b/>
              </w:rPr>
            </w:pPr>
            <w:r w:rsidRPr="000364A9">
              <w:rPr>
                <w:b/>
              </w:rPr>
              <w:t>IP</w:t>
            </w:r>
            <w:r w:rsidR="00730321">
              <w:rPr>
                <w:b/>
              </w:rPr>
              <w:t xml:space="preserve"> </w:t>
            </w:r>
            <w:proofErr w:type="spellStart"/>
            <w:r w:rsidR="00730321">
              <w:rPr>
                <w:b/>
              </w:rPr>
              <w:t>adresse</w:t>
            </w:r>
            <w:proofErr w:type="spellEnd"/>
            <w:r w:rsidR="00730321">
              <w:rPr>
                <w:b/>
              </w:rPr>
              <w:t xml:space="preserve"> </w:t>
            </w:r>
          </w:p>
        </w:tc>
        <w:tc>
          <w:tcPr>
            <w:tcW w:w="2551" w:type="dxa"/>
          </w:tcPr>
          <w:p w14:paraId="6CB169E8" w14:textId="5B9E51FC" w:rsidR="00213F3B" w:rsidRPr="00213F3B" w:rsidRDefault="002A701D" w:rsidP="00213F3B">
            <w:pPr>
              <w:pStyle w:val="Paragraphedeliste"/>
              <w:ind w:left="0"/>
            </w:pPr>
            <w:r>
              <w:t>192.168.1.28</w:t>
            </w:r>
          </w:p>
        </w:tc>
      </w:tr>
      <w:tr w:rsidR="00213F3B" w:rsidRPr="00213F3B" w14:paraId="32297962" w14:textId="77777777" w:rsidTr="46F7A85A">
        <w:tc>
          <w:tcPr>
            <w:tcW w:w="3528" w:type="dxa"/>
          </w:tcPr>
          <w:p w14:paraId="3A343973" w14:textId="124F7747" w:rsidR="00213F3B" w:rsidRPr="000364A9" w:rsidRDefault="00213F3B" w:rsidP="00213F3B">
            <w:pPr>
              <w:pStyle w:val="Paragraphedeliste"/>
              <w:ind w:left="0"/>
              <w:rPr>
                <w:b/>
              </w:rPr>
            </w:pPr>
            <w:r w:rsidRPr="000364A9">
              <w:rPr>
                <w:b/>
              </w:rPr>
              <w:t>Subnet Mask</w:t>
            </w:r>
          </w:p>
        </w:tc>
        <w:tc>
          <w:tcPr>
            <w:tcW w:w="2551" w:type="dxa"/>
          </w:tcPr>
          <w:p w14:paraId="008CBC89" w14:textId="483C69D5" w:rsidR="00213F3B" w:rsidRPr="00213F3B" w:rsidRDefault="00F152F2" w:rsidP="00213F3B">
            <w:pPr>
              <w:pStyle w:val="Paragraphedeliste"/>
              <w:ind w:left="0"/>
            </w:pPr>
            <w:r>
              <w:t>255.255.255.224</w:t>
            </w:r>
          </w:p>
        </w:tc>
      </w:tr>
      <w:tr w:rsidR="00213F3B" w:rsidRPr="00213F3B" w14:paraId="4F265E81" w14:textId="77777777" w:rsidTr="46F7A85A">
        <w:tc>
          <w:tcPr>
            <w:tcW w:w="3528" w:type="dxa"/>
          </w:tcPr>
          <w:p w14:paraId="7C22857B" w14:textId="2671B23A" w:rsidR="00213F3B" w:rsidRPr="000364A9" w:rsidRDefault="00213F3B" w:rsidP="00213F3B">
            <w:pPr>
              <w:pStyle w:val="Paragraphedeliste"/>
              <w:ind w:left="0"/>
              <w:rPr>
                <w:b/>
              </w:rPr>
            </w:pPr>
            <w:r w:rsidRPr="000364A9">
              <w:rPr>
                <w:b/>
              </w:rPr>
              <w:t xml:space="preserve">Type de connection </w:t>
            </w:r>
            <w:proofErr w:type="spellStart"/>
            <w:r w:rsidRPr="000364A9">
              <w:rPr>
                <w:b/>
              </w:rPr>
              <w:t>filaire</w:t>
            </w:r>
            <w:proofErr w:type="spellEnd"/>
            <w:r w:rsidRPr="000364A9">
              <w:rPr>
                <w:b/>
              </w:rPr>
              <w:t xml:space="preserve"> </w:t>
            </w:r>
            <w:proofErr w:type="spellStart"/>
            <w:r w:rsidRPr="000364A9">
              <w:rPr>
                <w:b/>
              </w:rPr>
              <w:t>ou</w:t>
            </w:r>
            <w:proofErr w:type="spellEnd"/>
            <w:r w:rsidRPr="000364A9">
              <w:rPr>
                <w:b/>
              </w:rPr>
              <w:t xml:space="preserve"> </w:t>
            </w:r>
            <w:proofErr w:type="spellStart"/>
            <w:r w:rsidRPr="000364A9">
              <w:rPr>
                <w:b/>
              </w:rPr>
              <w:t>wifi</w:t>
            </w:r>
            <w:proofErr w:type="spellEnd"/>
            <w:r w:rsidRPr="000364A9">
              <w:rPr>
                <w:b/>
              </w:rPr>
              <w:t> ?</w:t>
            </w:r>
          </w:p>
        </w:tc>
        <w:tc>
          <w:tcPr>
            <w:tcW w:w="2551" w:type="dxa"/>
          </w:tcPr>
          <w:p w14:paraId="5367C611" w14:textId="5FBE9139" w:rsidR="00213F3B" w:rsidRPr="00213F3B" w:rsidRDefault="00F152F2" w:rsidP="00213F3B">
            <w:pPr>
              <w:pStyle w:val="Paragraphedeliste"/>
              <w:ind w:left="0"/>
            </w:pPr>
            <w:proofErr w:type="spellStart"/>
            <w:r>
              <w:t>wifi</w:t>
            </w:r>
            <w:proofErr w:type="spellEnd"/>
          </w:p>
        </w:tc>
      </w:tr>
    </w:tbl>
    <w:p w14:paraId="60F4849A" w14:textId="34C0441B" w:rsidR="46F7A85A" w:rsidRDefault="46F7A85A" w:rsidP="46F7A85A"/>
    <w:p w14:paraId="1F1D6C04" w14:textId="77777777" w:rsidR="006B136B" w:rsidRDefault="006B136B" w:rsidP="46F7A85A"/>
    <w:p w14:paraId="0DDAD477" w14:textId="70C39F67" w:rsidR="00730321" w:rsidRPr="00B10D88" w:rsidRDefault="00B10D88" w:rsidP="007A19AB">
      <w:pPr>
        <w:pStyle w:val="Paragraphedeliste"/>
        <w:numPr>
          <w:ilvl w:val="0"/>
          <w:numId w:val="4"/>
        </w:numPr>
      </w:pPr>
      <w:proofErr w:type="spellStart"/>
      <w:r>
        <w:lastRenderedPageBreak/>
        <w:t>Remp</w:t>
      </w:r>
      <w:r w:rsidR="00730321">
        <w:t>lir</w:t>
      </w:r>
      <w:proofErr w:type="spellEnd"/>
      <w:r w:rsidR="00730321">
        <w:t xml:space="preserve"> les </w:t>
      </w:r>
      <w:proofErr w:type="spellStart"/>
      <w:r w:rsidR="00730321">
        <w:t>informations</w:t>
      </w:r>
      <w:proofErr w:type="spellEnd"/>
      <w:r w:rsidR="00730321">
        <w:t xml:space="preserve"> </w:t>
      </w:r>
      <w:proofErr w:type="spellStart"/>
      <w:r w:rsidR="00730321">
        <w:t>suivantes</w:t>
      </w:r>
      <w:proofErr w:type="spellEnd"/>
      <w:r w:rsidR="00730321">
        <w:t xml:space="preserve"> sur le</w:t>
      </w:r>
      <w:r>
        <w:t xml:space="preserve"> </w:t>
      </w:r>
      <w:proofErr w:type="spellStart"/>
      <w:r>
        <w:t>serveur</w:t>
      </w:r>
      <w:proofErr w:type="spellEnd"/>
      <w:r>
        <w:t xml:space="preserve"> DHCP </w:t>
      </w:r>
      <w:r w:rsidR="00730321">
        <w:t xml:space="preserve">trouvé dans la </w:t>
      </w:r>
      <w:proofErr w:type="spellStart"/>
      <w:r w:rsidR="00730321">
        <w:t>bibliothèque</w:t>
      </w:r>
      <w:proofErr w:type="spellEnd"/>
      <w:r w:rsidR="00730321">
        <w:t xml:space="preserve"> :</w:t>
      </w:r>
    </w:p>
    <w:tbl>
      <w:tblPr>
        <w:tblStyle w:val="Grilledutableau"/>
        <w:tblW w:w="10064" w:type="dxa"/>
        <w:tblInd w:w="421" w:type="dxa"/>
        <w:tblLook w:val="04A0" w:firstRow="1" w:lastRow="0" w:firstColumn="1" w:lastColumn="0" w:noHBand="0" w:noVBand="1"/>
      </w:tblPr>
      <w:tblGrid>
        <w:gridCol w:w="1661"/>
        <w:gridCol w:w="1810"/>
        <w:gridCol w:w="1684"/>
        <w:gridCol w:w="1721"/>
        <w:gridCol w:w="3188"/>
      </w:tblGrid>
      <w:tr w:rsidR="00217F45" w14:paraId="2CFA0F41" w14:textId="70E10F17" w:rsidTr="007A19AB">
        <w:tc>
          <w:tcPr>
            <w:tcW w:w="1701" w:type="dxa"/>
          </w:tcPr>
          <w:p w14:paraId="6A225435" w14:textId="4608C3A0" w:rsidR="00217F45" w:rsidRPr="000364A9" w:rsidRDefault="00217F45" w:rsidP="00B10D88">
            <w:pPr>
              <w:pStyle w:val="Paragraphedeliste"/>
              <w:ind w:left="0"/>
              <w:rPr>
                <w:b/>
              </w:rPr>
            </w:pPr>
            <w:r w:rsidRPr="000364A9">
              <w:rPr>
                <w:b/>
              </w:rPr>
              <w:t>Nom de la pool</w:t>
            </w:r>
          </w:p>
        </w:tc>
        <w:tc>
          <w:tcPr>
            <w:tcW w:w="1842" w:type="dxa"/>
          </w:tcPr>
          <w:p w14:paraId="420569C5" w14:textId="7401D57B" w:rsidR="00217F45" w:rsidRPr="000364A9" w:rsidRDefault="00217F45" w:rsidP="00B10D88">
            <w:pPr>
              <w:pStyle w:val="Paragraphedeliste"/>
              <w:ind w:left="0"/>
              <w:rPr>
                <w:b/>
              </w:rPr>
            </w:pPr>
            <w:r w:rsidRPr="000364A9">
              <w:rPr>
                <w:b/>
              </w:rPr>
              <w:t>Default Gateway</w:t>
            </w:r>
          </w:p>
        </w:tc>
        <w:tc>
          <w:tcPr>
            <w:tcW w:w="1701" w:type="dxa"/>
          </w:tcPr>
          <w:p w14:paraId="64B76F59" w14:textId="16AF9C18" w:rsidR="00217F45" w:rsidRPr="000364A9" w:rsidRDefault="00217F45" w:rsidP="00B10D88">
            <w:pPr>
              <w:pStyle w:val="Paragraphedeliste"/>
              <w:ind w:left="0"/>
              <w:rPr>
                <w:b/>
              </w:rPr>
            </w:pPr>
            <w:r w:rsidRPr="000364A9">
              <w:rPr>
                <w:b/>
              </w:rPr>
              <w:t>Le 1ere IP</w:t>
            </w:r>
          </w:p>
        </w:tc>
        <w:tc>
          <w:tcPr>
            <w:tcW w:w="1560" w:type="dxa"/>
          </w:tcPr>
          <w:p w14:paraId="6C379FCB" w14:textId="35C1AC9D" w:rsidR="00217F45" w:rsidRPr="000364A9" w:rsidRDefault="00217F45" w:rsidP="00B10D88">
            <w:pPr>
              <w:pStyle w:val="Paragraphedeliste"/>
              <w:ind w:left="0"/>
              <w:rPr>
                <w:b/>
              </w:rPr>
            </w:pPr>
            <w:r w:rsidRPr="000364A9">
              <w:rPr>
                <w:b/>
              </w:rPr>
              <w:t>Subnet Mask</w:t>
            </w:r>
          </w:p>
        </w:tc>
        <w:tc>
          <w:tcPr>
            <w:tcW w:w="3260" w:type="dxa"/>
          </w:tcPr>
          <w:p w14:paraId="050CD8F9" w14:textId="42694A39" w:rsidR="00217F45" w:rsidRPr="000364A9" w:rsidRDefault="00217F45" w:rsidP="00B10D88">
            <w:pPr>
              <w:pStyle w:val="Paragraphedeliste"/>
              <w:ind w:left="0"/>
              <w:rPr>
                <w:b/>
              </w:rPr>
            </w:pPr>
            <w:proofErr w:type="spellStart"/>
            <w:r w:rsidRPr="000364A9">
              <w:rPr>
                <w:b/>
              </w:rPr>
              <w:t>Nombre</w:t>
            </w:r>
            <w:proofErr w:type="spellEnd"/>
            <w:r w:rsidRPr="000364A9">
              <w:rPr>
                <w:b/>
              </w:rPr>
              <w:t xml:space="preserve"> maximum </w:t>
            </w:r>
            <w:proofErr w:type="spellStart"/>
            <w:r w:rsidRPr="000364A9">
              <w:rPr>
                <w:b/>
              </w:rPr>
              <w:t>d'utilisateurs</w:t>
            </w:r>
            <w:proofErr w:type="spellEnd"/>
          </w:p>
        </w:tc>
      </w:tr>
      <w:tr w:rsidR="00217F45" w14:paraId="36A8326B" w14:textId="7B573BA7" w:rsidTr="007A19AB">
        <w:tc>
          <w:tcPr>
            <w:tcW w:w="1701" w:type="dxa"/>
          </w:tcPr>
          <w:p w14:paraId="102808A8" w14:textId="77777777" w:rsidR="00217F45" w:rsidRDefault="00217F45" w:rsidP="00B10D88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</w:tc>
        <w:tc>
          <w:tcPr>
            <w:tcW w:w="1842" w:type="dxa"/>
          </w:tcPr>
          <w:p w14:paraId="6AE0D8EA" w14:textId="6D3D5AF1" w:rsidR="00217F45" w:rsidRDefault="00121B19" w:rsidP="00B10D88">
            <w:pPr>
              <w:pStyle w:val="Paragraphedeliste"/>
              <w:ind w:left="0"/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0.0.0.0</w:t>
            </w:r>
          </w:p>
        </w:tc>
        <w:tc>
          <w:tcPr>
            <w:tcW w:w="1701" w:type="dxa"/>
          </w:tcPr>
          <w:p w14:paraId="4EEE7893" w14:textId="40404D36" w:rsidR="00217F45" w:rsidRDefault="0044199E" w:rsidP="00B10D88">
            <w:pPr>
              <w:pStyle w:val="Paragraphedeliste"/>
              <w:ind w:left="0"/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192.168.1.0</w:t>
            </w:r>
          </w:p>
        </w:tc>
        <w:tc>
          <w:tcPr>
            <w:tcW w:w="1560" w:type="dxa"/>
          </w:tcPr>
          <w:p w14:paraId="2D948B13" w14:textId="305C5B5F" w:rsidR="00217F45" w:rsidRDefault="006B303B" w:rsidP="00B10D88">
            <w:pPr>
              <w:pStyle w:val="Paragraphedeliste"/>
              <w:ind w:left="0"/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255.255.255.224</w:t>
            </w:r>
          </w:p>
        </w:tc>
        <w:tc>
          <w:tcPr>
            <w:tcW w:w="3260" w:type="dxa"/>
          </w:tcPr>
          <w:p w14:paraId="5C986D7A" w14:textId="2B196696" w:rsidR="00217F45" w:rsidRDefault="0044199E" w:rsidP="00B10D88">
            <w:pPr>
              <w:pStyle w:val="Paragraphedeliste"/>
              <w:ind w:left="0"/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32</w:t>
            </w:r>
          </w:p>
        </w:tc>
      </w:tr>
    </w:tbl>
    <w:p w14:paraId="0CF086C9" w14:textId="77777777" w:rsidR="00B10D88" w:rsidRDefault="00B10D88" w:rsidP="00B10D88">
      <w:pPr>
        <w:pStyle w:val="Paragraphedeliste"/>
        <w:rPr>
          <w:color w:val="FF0000"/>
          <w:lang w:val="fr-FR"/>
        </w:rPr>
      </w:pPr>
    </w:p>
    <w:p w14:paraId="4315B189" w14:textId="450166DC" w:rsidR="46F7A85A" w:rsidRDefault="46F7A85A" w:rsidP="46F7A85A">
      <w:pPr>
        <w:pStyle w:val="Titre1"/>
        <w:rPr>
          <w:lang w:val="fr-FR"/>
        </w:rPr>
      </w:pPr>
    </w:p>
    <w:p w14:paraId="0EC00774" w14:textId="2F69EF24" w:rsidR="46F7A85A" w:rsidRDefault="46F7A85A" w:rsidP="46F7A85A">
      <w:pPr>
        <w:pStyle w:val="Titre1"/>
        <w:rPr>
          <w:lang w:val="fr-FR"/>
        </w:rPr>
      </w:pPr>
    </w:p>
    <w:p w14:paraId="33110106" w14:textId="0E892646" w:rsidR="00942431" w:rsidRPr="008C32C4" w:rsidRDefault="00942431" w:rsidP="00942431">
      <w:pPr>
        <w:pStyle w:val="Titre1"/>
        <w:rPr>
          <w:lang w:val="fr-FR"/>
        </w:rPr>
      </w:pPr>
      <w:r w:rsidRPr="46F7A85A">
        <w:rPr>
          <w:lang w:val="fr-FR"/>
        </w:rPr>
        <w:t>Détecter</w:t>
      </w:r>
      <w:r w:rsidR="001143B0" w:rsidRPr="46F7A85A">
        <w:rPr>
          <w:lang w:val="fr-FR"/>
        </w:rPr>
        <w:t xml:space="preserve"> et Agir</w:t>
      </w:r>
    </w:p>
    <w:p w14:paraId="1FE9682D" w14:textId="5382B61E" w:rsidR="0062055B" w:rsidRPr="00166D97" w:rsidRDefault="0062055B" w:rsidP="0062055B">
      <w:pPr>
        <w:jc w:val="both"/>
        <w:rPr>
          <w:lang w:val="fr-FR"/>
        </w:rPr>
      </w:pPr>
      <w:r>
        <w:rPr>
          <w:lang w:val="fr-FR"/>
        </w:rPr>
        <w:t>Le centre de recherche est composé de</w:t>
      </w:r>
      <w:r w:rsidR="00FC2E00">
        <w:rPr>
          <w:lang w:val="fr-FR"/>
        </w:rPr>
        <w:t xml:space="preserve"> deux </w:t>
      </w:r>
      <w:r>
        <w:rPr>
          <w:lang w:val="fr-FR"/>
        </w:rPr>
        <w:t xml:space="preserve">espaces, un dédié à la bibliothèque, un autre à l’accès Wifi. Les </w:t>
      </w:r>
      <w:proofErr w:type="spellStart"/>
      <w:r>
        <w:rPr>
          <w:lang w:val="fr-FR"/>
        </w:rPr>
        <w:t>PCs</w:t>
      </w:r>
      <w:proofErr w:type="spellEnd"/>
      <w:r>
        <w:rPr>
          <w:lang w:val="fr-FR"/>
        </w:rPr>
        <w:t xml:space="preserve"> de la bibliothèque sont configurés statiquement du .1 au .15, quant aux machines connectant au Wifi, se font attribuer dynamiquement une configuration réseau via le serveur DHCP du même réseau.</w:t>
      </w:r>
    </w:p>
    <w:p w14:paraId="3E9F06DB" w14:textId="344D8F90" w:rsidR="00942431" w:rsidRPr="00461660" w:rsidRDefault="0050004D" w:rsidP="00200316">
      <w:pPr>
        <w:rPr>
          <w:b/>
          <w:bCs/>
          <w:u w:val="single"/>
          <w:lang w:val="fr-FR"/>
        </w:rPr>
      </w:pPr>
      <w:r w:rsidRPr="00461660">
        <w:rPr>
          <w:b/>
          <w:bCs/>
          <w:u w:val="single"/>
          <w:lang w:val="fr-FR"/>
        </w:rPr>
        <w:t>Partie 1 :</w:t>
      </w:r>
    </w:p>
    <w:p w14:paraId="1E8958E9" w14:textId="5687D1B8" w:rsidR="0050004D" w:rsidRDefault="0050004D" w:rsidP="00D0125F">
      <w:pPr>
        <w:jc w:val="both"/>
        <w:rPr>
          <w:lang w:val="fr-FR"/>
        </w:rPr>
      </w:pPr>
      <w:r>
        <w:rPr>
          <w:lang w:val="fr-FR"/>
        </w:rPr>
        <w:t xml:space="preserve">A un moment donné, Les </w:t>
      </w:r>
      <w:proofErr w:type="spellStart"/>
      <w:r>
        <w:rPr>
          <w:lang w:val="fr-FR"/>
        </w:rPr>
        <w:t>PCs</w:t>
      </w:r>
      <w:proofErr w:type="spellEnd"/>
      <w:r>
        <w:rPr>
          <w:lang w:val="fr-FR"/>
        </w:rPr>
        <w:t xml:space="preserve"> de la bibliothèque n’arrivent plus à accéder au serveur Web 192.168.100.3 de l’intranet</w:t>
      </w:r>
      <w:r w:rsidR="005613B3">
        <w:rPr>
          <w:lang w:val="fr-FR"/>
        </w:rPr>
        <w:t>, ni au serveur DNS 192.168.100.1</w:t>
      </w:r>
      <w:r>
        <w:rPr>
          <w:lang w:val="fr-FR"/>
        </w:rPr>
        <w:t>, localisé</w:t>
      </w:r>
      <w:r w:rsidR="005613B3">
        <w:rPr>
          <w:lang w:val="fr-FR"/>
        </w:rPr>
        <w:t>s</w:t>
      </w:r>
      <w:r>
        <w:rPr>
          <w:lang w:val="fr-FR"/>
        </w:rPr>
        <w:t xml:space="preserve"> dans la salle de serveurs 2. L’administrateur </w:t>
      </w:r>
      <w:r w:rsidR="005613B3">
        <w:rPr>
          <w:lang w:val="fr-FR"/>
        </w:rPr>
        <w:t>décide</w:t>
      </w:r>
      <w:r>
        <w:rPr>
          <w:lang w:val="fr-FR"/>
        </w:rPr>
        <w:t xml:space="preserve"> </w:t>
      </w:r>
      <w:r w:rsidR="005613B3">
        <w:rPr>
          <w:lang w:val="fr-FR"/>
        </w:rPr>
        <w:t xml:space="preserve">alors </w:t>
      </w:r>
      <w:r>
        <w:rPr>
          <w:lang w:val="fr-FR"/>
        </w:rPr>
        <w:t xml:space="preserve">de lancer un </w:t>
      </w:r>
      <w:proofErr w:type="spellStart"/>
      <w:r>
        <w:rPr>
          <w:lang w:val="fr-FR"/>
        </w:rPr>
        <w:t>tracert</w:t>
      </w:r>
      <w:proofErr w:type="spellEnd"/>
      <w:r>
        <w:rPr>
          <w:lang w:val="fr-FR"/>
        </w:rPr>
        <w:t xml:space="preserve"> depuis le PC 1. Le résultat </w:t>
      </w:r>
      <w:r w:rsidR="005613B3">
        <w:rPr>
          <w:lang w:val="fr-FR"/>
        </w:rPr>
        <w:t>obtenu est ci-dessous :</w:t>
      </w:r>
    </w:p>
    <w:p w14:paraId="517CA3B4" w14:textId="33856DD7" w:rsidR="005613B3" w:rsidRDefault="005613B3" w:rsidP="00200316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E3B41F8" wp14:editId="5BB64DC6">
            <wp:extent cx="5943600" cy="2869565"/>
            <wp:effectExtent l="19050" t="19050" r="19050" b="2603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39D76" w14:textId="408436A3" w:rsidR="005613B3" w:rsidRPr="001143B0" w:rsidRDefault="005613B3" w:rsidP="001143B0">
      <w:pPr>
        <w:pStyle w:val="Paragraphedeliste"/>
        <w:numPr>
          <w:ilvl w:val="0"/>
          <w:numId w:val="2"/>
        </w:numPr>
        <w:rPr>
          <w:lang w:val="fr-FR"/>
        </w:rPr>
      </w:pPr>
      <w:r w:rsidRPr="001143B0">
        <w:rPr>
          <w:lang w:val="fr-FR"/>
        </w:rPr>
        <w:t>D’où vient le problème ?</w:t>
      </w:r>
    </w:p>
    <w:p w14:paraId="24FFFDDD" w14:textId="24FCE20D" w:rsidR="005613B3" w:rsidRDefault="005613B3" w:rsidP="005613B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DNS mal configuré</w:t>
      </w:r>
    </w:p>
    <w:p w14:paraId="340818DA" w14:textId="1A92F124" w:rsidR="005613B3" w:rsidRDefault="005613B3" w:rsidP="005613B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Serveur Web inaccessible suite à un souci d’alimentation électrique.</w:t>
      </w:r>
    </w:p>
    <w:p w14:paraId="5A6C9B3C" w14:textId="4FA0CA52" w:rsidR="005613B3" w:rsidRPr="00484370" w:rsidRDefault="005613B3" w:rsidP="46F7A85A">
      <w:pPr>
        <w:pStyle w:val="Paragraphedeliste"/>
        <w:numPr>
          <w:ilvl w:val="0"/>
          <w:numId w:val="1"/>
        </w:numPr>
        <w:rPr>
          <w:lang w:val="fr-FR"/>
        </w:rPr>
      </w:pPr>
      <w:r w:rsidRPr="46F7A85A">
        <w:rPr>
          <w:lang w:val="fr-FR"/>
        </w:rPr>
        <w:t>Problème de routage</w:t>
      </w:r>
    </w:p>
    <w:p w14:paraId="667E82FA" w14:textId="08DD52B0" w:rsidR="005613B3" w:rsidRDefault="005613B3" w:rsidP="005613B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Adressage mal configuré sur les routeurs</w:t>
      </w:r>
    </w:p>
    <w:p w14:paraId="4FE5DE23" w14:textId="52B0E5FC" w:rsidR="00942431" w:rsidRDefault="001143B0" w:rsidP="001143B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Interfaces réseau non allumées sur les routeurs</w:t>
      </w:r>
    </w:p>
    <w:p w14:paraId="6773D594" w14:textId="4C927189" w:rsidR="001143B0" w:rsidRDefault="001143B0" w:rsidP="001143B0">
      <w:pPr>
        <w:pStyle w:val="Paragraphedeliste"/>
        <w:rPr>
          <w:lang w:val="fr-FR"/>
        </w:rPr>
      </w:pPr>
    </w:p>
    <w:p w14:paraId="291A83E4" w14:textId="7942839D" w:rsidR="00484370" w:rsidRDefault="00484370" w:rsidP="001143B0">
      <w:pPr>
        <w:pStyle w:val="Paragraphedeliste"/>
        <w:rPr>
          <w:lang w:val="fr-FR"/>
        </w:rPr>
      </w:pPr>
    </w:p>
    <w:p w14:paraId="07C00A4F" w14:textId="6D583E4E" w:rsidR="00484370" w:rsidRDefault="00484370" w:rsidP="001143B0">
      <w:pPr>
        <w:pStyle w:val="Paragraphedeliste"/>
        <w:rPr>
          <w:lang w:val="fr-FR"/>
        </w:rPr>
      </w:pPr>
    </w:p>
    <w:p w14:paraId="6D5B2CB8" w14:textId="5DCF8EBF" w:rsidR="00484370" w:rsidRDefault="00484370" w:rsidP="001143B0">
      <w:pPr>
        <w:pStyle w:val="Paragraphedeliste"/>
        <w:rPr>
          <w:lang w:val="fr-FR"/>
        </w:rPr>
      </w:pPr>
    </w:p>
    <w:p w14:paraId="7EA4119F" w14:textId="7744F19A" w:rsidR="00484370" w:rsidRDefault="00484370" w:rsidP="001143B0">
      <w:pPr>
        <w:pStyle w:val="Paragraphedeliste"/>
        <w:rPr>
          <w:lang w:val="fr-FR"/>
        </w:rPr>
      </w:pPr>
    </w:p>
    <w:p w14:paraId="2AF59011" w14:textId="29A49E0A" w:rsidR="00484370" w:rsidRDefault="00484370" w:rsidP="001143B0">
      <w:pPr>
        <w:pStyle w:val="Paragraphedeliste"/>
        <w:rPr>
          <w:lang w:val="fr-FR"/>
        </w:rPr>
      </w:pPr>
    </w:p>
    <w:p w14:paraId="2B4FB283" w14:textId="2B800D01" w:rsidR="00484370" w:rsidRDefault="00484370" w:rsidP="001143B0">
      <w:pPr>
        <w:pStyle w:val="Paragraphedeliste"/>
        <w:rPr>
          <w:lang w:val="fr-FR"/>
        </w:rPr>
      </w:pPr>
    </w:p>
    <w:p w14:paraId="6A7FA8CA" w14:textId="3E7B4DE3" w:rsidR="00484370" w:rsidRDefault="00484370" w:rsidP="001143B0">
      <w:pPr>
        <w:pStyle w:val="Paragraphedeliste"/>
        <w:rPr>
          <w:lang w:val="fr-FR"/>
        </w:rPr>
      </w:pPr>
    </w:p>
    <w:p w14:paraId="1B67C4A6" w14:textId="76EFDD35" w:rsidR="00484370" w:rsidRDefault="00484370" w:rsidP="001143B0">
      <w:pPr>
        <w:pStyle w:val="Paragraphedeliste"/>
        <w:rPr>
          <w:lang w:val="fr-FR"/>
        </w:rPr>
      </w:pPr>
    </w:p>
    <w:p w14:paraId="6B063057" w14:textId="67795DA2" w:rsidR="00484370" w:rsidRDefault="00484370" w:rsidP="001143B0">
      <w:pPr>
        <w:pStyle w:val="Paragraphedeliste"/>
        <w:rPr>
          <w:lang w:val="fr-FR"/>
        </w:rPr>
      </w:pPr>
    </w:p>
    <w:p w14:paraId="3609FC93" w14:textId="77777777" w:rsidR="00484370" w:rsidRDefault="00484370" w:rsidP="001143B0">
      <w:pPr>
        <w:pStyle w:val="Paragraphedeliste"/>
        <w:rPr>
          <w:lang w:val="fr-FR"/>
        </w:rPr>
      </w:pPr>
    </w:p>
    <w:p w14:paraId="54DD036D" w14:textId="41DD84AF" w:rsidR="001143B0" w:rsidRDefault="00D020BA" w:rsidP="001143B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Très probablement un souci avec le routage ! les commandes « show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route » sur les routeurs donnent les résultats suivant :</w:t>
      </w:r>
    </w:p>
    <w:p w14:paraId="28B5849A" w14:textId="7D5E938D" w:rsidR="00D020BA" w:rsidRDefault="00D020BA" w:rsidP="00D020BA">
      <w:pPr>
        <w:rPr>
          <w:b/>
          <w:bCs/>
          <w:lang w:val="fr-FR"/>
        </w:rPr>
      </w:pPr>
      <w:r w:rsidRPr="00C65BDE">
        <w:rPr>
          <w:b/>
          <w:bCs/>
          <w:lang w:val="fr-FR"/>
        </w:rPr>
        <w:t>Routeur « RT_MAIN »</w:t>
      </w:r>
    </w:p>
    <w:p w14:paraId="304F9191" w14:textId="11DF979C" w:rsidR="00D020BA" w:rsidRDefault="00D020BA" w:rsidP="00D020BA">
      <w:pPr>
        <w:rPr>
          <w:b/>
          <w:bCs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DA40A67" wp14:editId="0FD1D402">
            <wp:extent cx="5943600" cy="3444240"/>
            <wp:effectExtent l="19050" t="19050" r="19050" b="2286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BB05B" w14:textId="77777777" w:rsidR="00D020BA" w:rsidRDefault="00D020BA" w:rsidP="00D020BA">
      <w:pPr>
        <w:rPr>
          <w:b/>
          <w:bCs/>
          <w:lang w:val="fr-FR"/>
        </w:rPr>
      </w:pPr>
      <w:r w:rsidRPr="00C65BDE">
        <w:rPr>
          <w:b/>
          <w:bCs/>
          <w:lang w:val="fr-FR"/>
        </w:rPr>
        <w:t>Routeur « RT_SRV1 »</w:t>
      </w:r>
    </w:p>
    <w:p w14:paraId="7606E990" w14:textId="18CF624E" w:rsidR="00D020BA" w:rsidRDefault="00D020BA" w:rsidP="00D020BA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9B89A7D" wp14:editId="148994B7">
            <wp:extent cx="5943600" cy="3256915"/>
            <wp:effectExtent l="19050" t="19050" r="19050" b="1968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D2F82" w14:textId="77777777" w:rsidR="00D020BA" w:rsidRDefault="00D020BA" w:rsidP="00D020BA">
      <w:pPr>
        <w:rPr>
          <w:b/>
          <w:bCs/>
          <w:lang w:val="fr-FR"/>
        </w:rPr>
      </w:pPr>
      <w:r w:rsidRPr="00C65BDE">
        <w:rPr>
          <w:b/>
          <w:bCs/>
          <w:lang w:val="fr-FR"/>
        </w:rPr>
        <w:t>Routeur « RT_SRV2 »</w:t>
      </w:r>
    </w:p>
    <w:p w14:paraId="47A0B644" w14:textId="11B0ED9D" w:rsidR="00D020BA" w:rsidRDefault="00D020BA" w:rsidP="00D020BA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4145C4E" wp14:editId="5D69EA67">
            <wp:extent cx="5943600" cy="3620770"/>
            <wp:effectExtent l="19050" t="19050" r="19050" b="1778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6FC64" w14:textId="77777777" w:rsidR="00D020BA" w:rsidRPr="00C65BDE" w:rsidRDefault="00D020BA" w:rsidP="00D020BA">
      <w:pPr>
        <w:rPr>
          <w:b/>
          <w:bCs/>
          <w:lang w:val="fr-FR"/>
        </w:rPr>
      </w:pPr>
      <w:r w:rsidRPr="00C65BDE">
        <w:rPr>
          <w:b/>
          <w:bCs/>
          <w:lang w:val="fr-FR"/>
        </w:rPr>
        <w:t>Routeur « RT_SRV3 »</w:t>
      </w:r>
    </w:p>
    <w:p w14:paraId="385178EB" w14:textId="3B714B5F" w:rsidR="00D020BA" w:rsidRDefault="00D020BA" w:rsidP="00D020BA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F6362C0" wp14:editId="506E8857">
            <wp:extent cx="5943600" cy="4006215"/>
            <wp:effectExtent l="19050" t="19050" r="19050" b="1333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54638" w14:textId="09BC42A4" w:rsidR="00D020BA" w:rsidRDefault="00D020BA" w:rsidP="00D020BA">
      <w:pPr>
        <w:rPr>
          <w:lang w:val="fr-FR"/>
        </w:rPr>
      </w:pPr>
    </w:p>
    <w:p w14:paraId="1655463A" w14:textId="77B50172" w:rsidR="00D020BA" w:rsidRDefault="00D020BA" w:rsidP="00D020BA">
      <w:pPr>
        <w:rPr>
          <w:lang w:val="fr-FR"/>
        </w:rPr>
      </w:pPr>
      <w:r>
        <w:rPr>
          <w:lang w:val="fr-FR"/>
        </w:rPr>
        <w:t>Sur quel routeur le problème réside ?</w:t>
      </w:r>
    </w:p>
    <w:p w14:paraId="490824DA" w14:textId="58104A61" w:rsidR="00D020BA" w:rsidRPr="009B59B1" w:rsidRDefault="00D020BA" w:rsidP="009B59B1">
      <w:pPr>
        <w:pStyle w:val="Paragraphedeliste"/>
        <w:ind w:left="360"/>
        <w:rPr>
          <w:color w:val="FF0000"/>
          <w:lang w:val="fr-FR"/>
        </w:rPr>
      </w:pPr>
      <w:r w:rsidRPr="009B59B1">
        <w:rPr>
          <w:color w:val="FF0000"/>
          <w:lang w:val="fr-FR"/>
        </w:rPr>
        <w:t>RT_SRV3</w:t>
      </w:r>
    </w:p>
    <w:p w14:paraId="04025CC2" w14:textId="292D3802" w:rsidR="0032645C" w:rsidRDefault="0032645C" w:rsidP="0032645C">
      <w:pPr>
        <w:rPr>
          <w:highlight w:val="yellow"/>
          <w:lang w:val="fr-FR"/>
        </w:rPr>
      </w:pPr>
    </w:p>
    <w:p w14:paraId="7CC5BE34" w14:textId="32E3FF78" w:rsidR="0032645C" w:rsidRDefault="00461660" w:rsidP="0032645C">
      <w:pPr>
        <w:rPr>
          <w:lang w:val="fr-FR"/>
        </w:rPr>
      </w:pPr>
      <w:r w:rsidRPr="46F7A85A">
        <w:rPr>
          <w:lang w:val="fr-FR"/>
        </w:rPr>
        <w:t xml:space="preserve">3) Quelle suite de configurations pourrait résoudre </w:t>
      </w:r>
      <w:r w:rsidR="712BA4DB" w:rsidRPr="46F7A85A">
        <w:rPr>
          <w:lang w:val="fr-FR"/>
        </w:rPr>
        <w:t>les soucis</w:t>
      </w:r>
      <w:r w:rsidRPr="46F7A85A">
        <w:rPr>
          <w:lang w:val="fr-FR"/>
        </w:rPr>
        <w:t xml:space="preserve"> de routage ?</w:t>
      </w:r>
    </w:p>
    <w:p w14:paraId="75404306" w14:textId="6A33A69D" w:rsidR="60D11D82" w:rsidRDefault="008467F3" w:rsidP="46F7A85A">
      <w:proofErr w:type="spellStart"/>
      <w:r>
        <w:t>Refaire</w:t>
      </w:r>
      <w:proofErr w:type="spellEnd"/>
      <w:r>
        <w:t xml:space="preserve"> la route </w:t>
      </w:r>
      <w:proofErr w:type="spellStart"/>
      <w:r w:rsidR="008A7565">
        <w:t>depuis</w:t>
      </w:r>
      <w:proofErr w:type="spellEnd"/>
      <w:r w:rsidR="008A7565">
        <w:t xml:space="preserve"> le </w:t>
      </w:r>
      <w:proofErr w:type="spellStart"/>
      <w:r w:rsidR="008A7565">
        <w:t>routeur</w:t>
      </w:r>
      <w:proofErr w:type="spellEnd"/>
      <w:r w:rsidR="008A7565">
        <w:t xml:space="preserve"> 3</w:t>
      </w:r>
    </w:p>
    <w:p w14:paraId="41765A3E" w14:textId="79E3157A" w:rsidR="00461660" w:rsidRDefault="00461660" w:rsidP="0032645C">
      <w:pPr>
        <w:rPr>
          <w:highlight w:val="yellow"/>
        </w:rPr>
      </w:pPr>
    </w:p>
    <w:p w14:paraId="42105C65" w14:textId="4F2C5C6D" w:rsidR="46F7A85A" w:rsidRDefault="46F7A85A" w:rsidP="46F7A85A">
      <w:pPr>
        <w:rPr>
          <w:highlight w:val="yellow"/>
        </w:rPr>
      </w:pPr>
    </w:p>
    <w:p w14:paraId="742D6273" w14:textId="3B1641EE" w:rsidR="46F7A85A" w:rsidRDefault="46F7A85A" w:rsidP="46F7A85A">
      <w:pPr>
        <w:rPr>
          <w:highlight w:val="yellow"/>
        </w:rPr>
      </w:pPr>
    </w:p>
    <w:p w14:paraId="377276B8" w14:textId="388364CA" w:rsidR="46F7A85A" w:rsidRDefault="46F7A85A" w:rsidP="46F7A85A">
      <w:pPr>
        <w:rPr>
          <w:highlight w:val="yellow"/>
        </w:rPr>
      </w:pPr>
    </w:p>
    <w:p w14:paraId="3478E4B9" w14:textId="730CFBFD" w:rsidR="46F7A85A" w:rsidRDefault="46F7A85A" w:rsidP="46F7A85A">
      <w:pPr>
        <w:rPr>
          <w:highlight w:val="yellow"/>
        </w:rPr>
      </w:pPr>
    </w:p>
    <w:p w14:paraId="5E66E8EC" w14:textId="6220FF76" w:rsidR="46F7A85A" w:rsidRDefault="46F7A85A" w:rsidP="46F7A85A">
      <w:pPr>
        <w:rPr>
          <w:highlight w:val="yellow"/>
        </w:rPr>
      </w:pPr>
    </w:p>
    <w:p w14:paraId="4F153D8D" w14:textId="081C9422" w:rsidR="46F7A85A" w:rsidRDefault="46F7A85A" w:rsidP="46F7A85A">
      <w:pPr>
        <w:rPr>
          <w:highlight w:val="yellow"/>
        </w:rPr>
      </w:pPr>
    </w:p>
    <w:p w14:paraId="17BBCFAD" w14:textId="1DD40D49" w:rsidR="005360FC" w:rsidRDefault="005360FC" w:rsidP="0032645C">
      <w:pPr>
        <w:rPr>
          <w:lang w:val="fr-FR"/>
        </w:rPr>
      </w:pPr>
      <w:r w:rsidRPr="005360FC">
        <w:rPr>
          <w:lang w:val="fr-FR"/>
        </w:rPr>
        <w:t>Bravo ! les PC du centre de recherche peuvent communiquer maintenant avec le serveur Web</w:t>
      </w:r>
    </w:p>
    <w:p w14:paraId="6B0E6DC7" w14:textId="23965757" w:rsidR="005360FC" w:rsidRDefault="005360FC" w:rsidP="0032645C">
      <w:pPr>
        <w:rPr>
          <w:lang w:val="fr-FR"/>
        </w:rPr>
      </w:pPr>
    </w:p>
    <w:p w14:paraId="59A17BBF" w14:textId="231531BE" w:rsidR="005360FC" w:rsidRDefault="005360FC" w:rsidP="0032645C">
      <w:pPr>
        <w:rPr>
          <w:lang w:val="fr-FR"/>
        </w:rPr>
      </w:pPr>
    </w:p>
    <w:p w14:paraId="7F221A50" w14:textId="0EAF6A73" w:rsidR="005360FC" w:rsidRPr="005360FC" w:rsidRDefault="005360FC" w:rsidP="0032645C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5D453EA" wp14:editId="7D3F7A53">
            <wp:extent cx="5943600" cy="2598420"/>
            <wp:effectExtent l="19050" t="19050" r="19050" b="1143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C2F01" w14:textId="77777777" w:rsidR="005360FC" w:rsidRPr="005360FC" w:rsidRDefault="005360FC" w:rsidP="0032645C">
      <w:pPr>
        <w:rPr>
          <w:highlight w:val="yellow"/>
          <w:lang w:val="fr-FR"/>
        </w:rPr>
      </w:pPr>
    </w:p>
    <w:p w14:paraId="26D6EB3A" w14:textId="2EDCEC50" w:rsidR="00461660" w:rsidRPr="005360FC" w:rsidRDefault="00461660" w:rsidP="0032645C">
      <w:pPr>
        <w:rPr>
          <w:b/>
          <w:bCs/>
          <w:u w:val="single"/>
          <w:lang w:val="fr-FR"/>
        </w:rPr>
      </w:pPr>
      <w:r w:rsidRPr="005360FC">
        <w:rPr>
          <w:b/>
          <w:bCs/>
          <w:u w:val="single"/>
          <w:lang w:val="fr-FR"/>
        </w:rPr>
        <w:t>Partie 2:</w:t>
      </w:r>
    </w:p>
    <w:p w14:paraId="6C62978B" w14:textId="212D9F68" w:rsidR="00461660" w:rsidRDefault="00BE593C" w:rsidP="00807F7F">
      <w:pPr>
        <w:jc w:val="both"/>
        <w:rPr>
          <w:lang w:val="fr-FR"/>
        </w:rPr>
      </w:pPr>
      <w:r w:rsidRPr="00BE593C">
        <w:rPr>
          <w:lang w:val="fr-FR"/>
        </w:rPr>
        <w:t xml:space="preserve">Un Hacker a pu </w:t>
      </w:r>
      <w:r>
        <w:rPr>
          <w:lang w:val="fr-FR"/>
        </w:rPr>
        <w:t xml:space="preserve">s’introduire </w:t>
      </w:r>
      <w:r w:rsidR="005A1B64">
        <w:rPr>
          <w:lang w:val="fr-FR"/>
        </w:rPr>
        <w:t>au</w:t>
      </w:r>
      <w:r>
        <w:rPr>
          <w:lang w:val="fr-FR"/>
        </w:rPr>
        <w:t xml:space="preserve"> réseau du centre de recherche via l’</w:t>
      </w:r>
      <w:r w:rsidR="00F73184">
        <w:rPr>
          <w:lang w:val="fr-FR"/>
        </w:rPr>
        <w:t>accès</w:t>
      </w:r>
      <w:r>
        <w:rPr>
          <w:lang w:val="fr-FR"/>
        </w:rPr>
        <w:t xml:space="preserve"> wifi. Il enchaine une attaque appelée « DHCP </w:t>
      </w:r>
      <w:proofErr w:type="spellStart"/>
      <w:r>
        <w:rPr>
          <w:lang w:val="fr-FR"/>
        </w:rPr>
        <w:t>Starvation</w:t>
      </w:r>
      <w:proofErr w:type="spellEnd"/>
      <w:r>
        <w:rPr>
          <w:lang w:val="fr-FR"/>
        </w:rPr>
        <w:t xml:space="preserve"> », </w:t>
      </w:r>
      <w:r w:rsidR="00F73184">
        <w:rPr>
          <w:lang w:val="fr-FR"/>
        </w:rPr>
        <w:t>en générant des Bots avec des interfaces réseau virtuelles configurées avec les adresses restantes du pool</w:t>
      </w:r>
      <w:r w:rsidR="00807F7F">
        <w:rPr>
          <w:lang w:val="fr-FR"/>
        </w:rPr>
        <w:t xml:space="preserve">, </w:t>
      </w:r>
      <w:r w:rsidR="00F73184">
        <w:rPr>
          <w:lang w:val="fr-FR"/>
        </w:rPr>
        <w:t xml:space="preserve">configuré sur le serveur DHCP. </w:t>
      </w:r>
      <w:r w:rsidR="005360FC">
        <w:rPr>
          <w:lang w:val="fr-FR"/>
        </w:rPr>
        <w:t>Aucun accès n’est disponible sur la Wifi maintenant, il faut agir rapidement.</w:t>
      </w:r>
    </w:p>
    <w:p w14:paraId="70A23441" w14:textId="77777777" w:rsidR="005360FC" w:rsidRPr="00BE593C" w:rsidRDefault="005360FC" w:rsidP="0032645C">
      <w:pPr>
        <w:rPr>
          <w:lang w:val="fr-FR"/>
        </w:rPr>
      </w:pPr>
    </w:p>
    <w:p w14:paraId="0A71126F" w14:textId="6D9FFAF7" w:rsidR="00461660" w:rsidRDefault="005360FC" w:rsidP="005360FC">
      <w:pPr>
        <w:jc w:val="center"/>
        <w:rPr>
          <w:b/>
          <w:bCs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9F5B1CE" wp14:editId="6AC6F488">
            <wp:extent cx="4810125" cy="1609725"/>
            <wp:effectExtent l="19050" t="19050" r="28575" b="285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BD5C9" w14:textId="74FC32CC" w:rsidR="005360FC" w:rsidRDefault="005360FC" w:rsidP="005360FC">
      <w:pPr>
        <w:jc w:val="center"/>
        <w:rPr>
          <w:b/>
          <w:bCs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9EAB693" wp14:editId="03BE68F4">
            <wp:extent cx="5943600" cy="5774055"/>
            <wp:effectExtent l="19050" t="19050" r="19050" b="171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5A8AF" w14:textId="361B1703" w:rsidR="005360FC" w:rsidRDefault="003C2BE9" w:rsidP="003C2BE9">
      <w:pPr>
        <w:jc w:val="both"/>
        <w:rPr>
          <w:lang w:val="fr-FR"/>
        </w:rPr>
      </w:pPr>
      <w:r>
        <w:rPr>
          <w:lang w:val="fr-FR"/>
        </w:rPr>
        <w:t>Très rapidement,</w:t>
      </w:r>
      <w:r w:rsidR="00BF5892">
        <w:rPr>
          <w:lang w:val="fr-FR"/>
        </w:rPr>
        <w:t xml:space="preserve"> l’administrateur décide d’a</w:t>
      </w:r>
      <w:r>
        <w:rPr>
          <w:lang w:val="fr-FR"/>
        </w:rPr>
        <w:t>utoconfigurer</w:t>
      </w:r>
      <w:r w:rsidR="00BF5892">
        <w:rPr>
          <w:lang w:val="fr-FR"/>
        </w:rPr>
        <w:t xml:space="preserve"> le réseau du centre de recherche en IPv6</w:t>
      </w:r>
      <w:r>
        <w:rPr>
          <w:lang w:val="fr-FR"/>
        </w:rPr>
        <w:t xml:space="preserve"> via le routeur « RT_MAIN » (</w:t>
      </w:r>
      <w:r w:rsidR="003F6425">
        <w:rPr>
          <w:lang w:val="fr-FR"/>
        </w:rPr>
        <w:t xml:space="preserve">EUI-64 </w:t>
      </w:r>
      <w:proofErr w:type="spellStart"/>
      <w:r>
        <w:rPr>
          <w:lang w:val="fr-FR"/>
        </w:rPr>
        <w:t>stateless</w:t>
      </w:r>
      <w:proofErr w:type="spellEnd"/>
      <w:r>
        <w:rPr>
          <w:lang w:val="fr-FR"/>
        </w:rPr>
        <w:t xml:space="preserve"> autoconfiguration),</w:t>
      </w:r>
      <w:r w:rsidR="003F6425">
        <w:rPr>
          <w:lang w:val="fr-FR"/>
        </w:rPr>
        <w:t xml:space="preserve"> et cela</w:t>
      </w:r>
      <w:r>
        <w:rPr>
          <w:lang w:val="fr-FR"/>
        </w:rPr>
        <w:t xml:space="preserve"> temporairement</w:t>
      </w:r>
      <w:r w:rsidR="00BF5892">
        <w:rPr>
          <w:lang w:val="fr-FR"/>
        </w:rPr>
        <w:t xml:space="preserve"> pour faire face à la capacité maximale du hacker </w:t>
      </w:r>
      <w:r>
        <w:rPr>
          <w:lang w:val="fr-FR"/>
        </w:rPr>
        <w:t>à</w:t>
      </w:r>
      <w:r w:rsidR="00BF5892">
        <w:rPr>
          <w:lang w:val="fr-FR"/>
        </w:rPr>
        <w:t xml:space="preserve"> générer des bots</w:t>
      </w:r>
      <w:r>
        <w:rPr>
          <w:lang w:val="fr-FR"/>
        </w:rPr>
        <w:t>, et garantir une disponibilité de services immédiate.</w:t>
      </w:r>
    </w:p>
    <w:p w14:paraId="4B53BF6A" w14:textId="75E2A390" w:rsidR="003F6425" w:rsidRDefault="003C2BE9" w:rsidP="003F6425">
      <w:pPr>
        <w:jc w:val="both"/>
        <w:rPr>
          <w:lang w:val="fr-FR"/>
        </w:rPr>
      </w:pPr>
      <w:r>
        <w:rPr>
          <w:lang w:val="fr-FR"/>
        </w:rPr>
        <w:t>1) Quelles sont les configurations à réaliser sur le routeur principal « RT_MAIN »</w:t>
      </w:r>
      <w:r w:rsidR="003F6425">
        <w:rPr>
          <w:lang w:val="fr-FR"/>
        </w:rPr>
        <w:t xml:space="preserve"> ainsi que son interface </w:t>
      </w:r>
      <w:proofErr w:type="spellStart"/>
      <w:r w:rsidR="003F6425">
        <w:rPr>
          <w:lang w:val="fr-FR"/>
        </w:rPr>
        <w:t>GigabitEthernet</w:t>
      </w:r>
      <w:proofErr w:type="spellEnd"/>
      <w:r w:rsidR="003F6425">
        <w:rPr>
          <w:lang w:val="fr-FR"/>
        </w:rPr>
        <w:t xml:space="preserve"> 0/0</w:t>
      </w:r>
      <w:r>
        <w:rPr>
          <w:lang w:val="fr-FR"/>
        </w:rPr>
        <w:t xml:space="preserve"> po</w:t>
      </w:r>
      <w:r w:rsidR="003F6425">
        <w:rPr>
          <w:lang w:val="fr-FR"/>
        </w:rPr>
        <w:t>ur attribuer automatiquement des adresses IPv6 en EUI-64 aux machines du centre de recherche ?</w:t>
      </w:r>
    </w:p>
    <w:p w14:paraId="12A9C154" w14:textId="32691579" w:rsidR="003F6425" w:rsidRDefault="003F6425" w:rsidP="003F6425">
      <w:pPr>
        <w:jc w:val="both"/>
        <w:rPr>
          <w:lang w:val="fr-FR"/>
        </w:rPr>
      </w:pPr>
      <w:r>
        <w:rPr>
          <w:lang w:val="fr-FR"/>
        </w:rPr>
        <w:t>(Remarque : le préfixe EUI-64 utilisé est : 2001 ::/64)</w:t>
      </w:r>
    </w:p>
    <w:p w14:paraId="29FC719B" w14:textId="77777777" w:rsidR="003F6425" w:rsidRPr="003F6425" w:rsidRDefault="003F6425" w:rsidP="003F6425">
      <w:pPr>
        <w:jc w:val="both"/>
        <w:rPr>
          <w:i/>
          <w:iCs/>
          <w:lang w:val="fr-FR"/>
        </w:rPr>
      </w:pPr>
      <w:r w:rsidRPr="003F6425">
        <w:rPr>
          <w:i/>
          <w:iCs/>
          <w:lang w:val="fr-FR"/>
        </w:rPr>
        <w:t>Sur le routeur :</w:t>
      </w:r>
    </w:p>
    <w:p w14:paraId="0469831A" w14:textId="549F0712" w:rsidR="003F6425" w:rsidRDefault="003F6425" w:rsidP="003F6425">
      <w:pPr>
        <w:jc w:val="both"/>
        <w:rPr>
          <w:lang w:val="fr-FR"/>
        </w:rPr>
      </w:pPr>
      <w:r w:rsidRPr="003F6425">
        <w:rPr>
          <w:lang w:val="fr-FR"/>
        </w:rPr>
        <w:t>RT_MAIN(config)#</w:t>
      </w:r>
      <w:r>
        <w:rPr>
          <w:lang w:val="fr-FR"/>
        </w:rPr>
        <w:t xml:space="preserve"> _____________________________</w:t>
      </w:r>
    </w:p>
    <w:p w14:paraId="0C8A7CA9" w14:textId="77777777" w:rsidR="003F6425" w:rsidRPr="0009665D" w:rsidRDefault="003F6425" w:rsidP="003F6425">
      <w:pPr>
        <w:jc w:val="both"/>
        <w:rPr>
          <w:i/>
          <w:iCs/>
        </w:rPr>
      </w:pPr>
      <w:r w:rsidRPr="0009665D">
        <w:rPr>
          <w:i/>
          <w:iCs/>
        </w:rPr>
        <w:lastRenderedPageBreak/>
        <w:t xml:space="preserve">Sur </w:t>
      </w:r>
      <w:proofErr w:type="spellStart"/>
      <w:r w:rsidRPr="0009665D">
        <w:rPr>
          <w:i/>
          <w:iCs/>
        </w:rPr>
        <w:t>l’interface</w:t>
      </w:r>
      <w:proofErr w:type="spellEnd"/>
      <w:r w:rsidRPr="0009665D">
        <w:rPr>
          <w:i/>
          <w:iCs/>
        </w:rPr>
        <w:t xml:space="preserve"> </w:t>
      </w:r>
      <w:proofErr w:type="spellStart"/>
      <w:r w:rsidRPr="0009665D">
        <w:rPr>
          <w:i/>
          <w:iCs/>
        </w:rPr>
        <w:t>GigabitEthernet</w:t>
      </w:r>
      <w:proofErr w:type="spellEnd"/>
      <w:r w:rsidRPr="0009665D">
        <w:rPr>
          <w:i/>
          <w:iCs/>
        </w:rPr>
        <w:t xml:space="preserve"> 0/0 :</w:t>
      </w:r>
    </w:p>
    <w:p w14:paraId="27C3B7D2" w14:textId="6CB5D275" w:rsidR="003F6425" w:rsidRPr="0009665D" w:rsidRDefault="003F6425" w:rsidP="003F6425">
      <w:pPr>
        <w:jc w:val="both"/>
      </w:pPr>
      <w:r w:rsidRPr="0009665D">
        <w:t>RT_MAIN(config-if)#__________________________</w:t>
      </w:r>
    </w:p>
    <w:p w14:paraId="3D41D4B8" w14:textId="77777777" w:rsidR="003F6425" w:rsidRPr="003F6425" w:rsidRDefault="003F6425" w:rsidP="003F6425">
      <w:pPr>
        <w:jc w:val="both"/>
      </w:pPr>
      <w:r w:rsidRPr="003F6425">
        <w:t>RT_MAIN(config-if)#__________________________</w:t>
      </w:r>
    </w:p>
    <w:p w14:paraId="64997700" w14:textId="77777777" w:rsidR="003F6425" w:rsidRPr="003F6425" w:rsidRDefault="003F6425" w:rsidP="003F6425">
      <w:pPr>
        <w:jc w:val="both"/>
      </w:pPr>
      <w:r w:rsidRPr="003F6425">
        <w:t>RT_MAIN(config-if)#__________________________</w:t>
      </w:r>
    </w:p>
    <w:p w14:paraId="54A1F74F" w14:textId="6E772B04" w:rsidR="003F6425" w:rsidRDefault="003F6425" w:rsidP="003F6425">
      <w:pPr>
        <w:jc w:val="both"/>
      </w:pPr>
    </w:p>
    <w:p w14:paraId="6DBD56E4" w14:textId="03330296" w:rsidR="00C34689" w:rsidRDefault="00C34689" w:rsidP="003F6425">
      <w:pPr>
        <w:jc w:val="both"/>
      </w:pPr>
    </w:p>
    <w:p w14:paraId="56F6E8F1" w14:textId="36F11B22" w:rsidR="00C34689" w:rsidRDefault="00C34689" w:rsidP="003F6425">
      <w:pPr>
        <w:jc w:val="both"/>
        <w:rPr>
          <w:lang w:val="fr-FR"/>
        </w:rPr>
      </w:pPr>
      <w:r w:rsidRPr="00C34689">
        <w:rPr>
          <w:lang w:val="fr-FR"/>
        </w:rPr>
        <w:t>Excellent ! les laptops arriven</w:t>
      </w:r>
      <w:r>
        <w:rPr>
          <w:lang w:val="fr-FR"/>
        </w:rPr>
        <w:t>t à obtenir une adresses IPv6 depuis le routeur « RT_MAIN ».</w:t>
      </w:r>
    </w:p>
    <w:p w14:paraId="5AAAAC49" w14:textId="78830FA0" w:rsidR="00C34689" w:rsidRPr="00C34689" w:rsidRDefault="00C34689" w:rsidP="003F6425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6CC06C0" wp14:editId="18EBD562">
            <wp:extent cx="5943600" cy="3839845"/>
            <wp:effectExtent l="19050" t="19050" r="19050" b="273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FB8C0" w14:textId="62211F46" w:rsidR="003F6425" w:rsidRDefault="003F6425" w:rsidP="003F6425">
      <w:pPr>
        <w:jc w:val="both"/>
        <w:rPr>
          <w:color w:val="FF0000"/>
          <w:lang w:val="fr-FR"/>
        </w:rPr>
      </w:pPr>
    </w:p>
    <w:p w14:paraId="2BB9A655" w14:textId="565C1E58" w:rsidR="00C34689" w:rsidRDefault="00C34689" w:rsidP="003F6425">
      <w:pPr>
        <w:jc w:val="both"/>
        <w:rPr>
          <w:lang w:val="fr-FR"/>
        </w:rPr>
      </w:pPr>
      <w:r>
        <w:rPr>
          <w:lang w:val="fr-FR"/>
        </w:rPr>
        <w:t>2) Nous sommes face à un autre souci. Tous les autres réseaux sont en IPv4</w:t>
      </w:r>
      <w:r w:rsidR="009B1955">
        <w:rPr>
          <w:lang w:val="fr-FR"/>
        </w:rPr>
        <w:t>, il faut que les machines du centre de recherche adressées maintenant en IPv6 puissent communiquer avec les serveur</w:t>
      </w:r>
      <w:r w:rsidR="006A67F5">
        <w:rPr>
          <w:lang w:val="fr-FR"/>
        </w:rPr>
        <w:t>s de la salle 2, adressés</w:t>
      </w:r>
      <w:r w:rsidR="009B1955">
        <w:rPr>
          <w:lang w:val="fr-FR"/>
        </w:rPr>
        <w:t xml:space="preserve"> en IPv4. Le NAT-PT permet de faire cette translation. </w:t>
      </w:r>
      <w:r w:rsidR="006A67F5">
        <w:rPr>
          <w:lang w:val="fr-FR"/>
        </w:rPr>
        <w:t xml:space="preserve">En se basant sur le manuel fourni ci-dessous, </w:t>
      </w:r>
      <w:r w:rsidR="00A65C37">
        <w:rPr>
          <w:lang w:val="fr-FR"/>
        </w:rPr>
        <w:t>compléter</w:t>
      </w:r>
      <w:r w:rsidR="006A67F5">
        <w:rPr>
          <w:lang w:val="fr-FR"/>
        </w:rPr>
        <w:t xml:space="preserve"> la configuration à </w:t>
      </w:r>
      <w:r w:rsidR="00A65C37">
        <w:rPr>
          <w:lang w:val="fr-FR"/>
        </w:rPr>
        <w:t>déployer</w:t>
      </w:r>
      <w:r w:rsidR="006A67F5">
        <w:rPr>
          <w:lang w:val="fr-FR"/>
        </w:rPr>
        <w:t xml:space="preserve"> sur le routeur « RT_MAIN ».</w:t>
      </w:r>
    </w:p>
    <w:p w14:paraId="12E33036" w14:textId="216FC1F4" w:rsidR="006A67F5" w:rsidRDefault="006A67F5" w:rsidP="003F6425">
      <w:pPr>
        <w:jc w:val="both"/>
        <w:rPr>
          <w:lang w:val="fr-FR"/>
        </w:rPr>
      </w:pPr>
    </w:p>
    <w:p w14:paraId="5639E4AF" w14:textId="4EF01EA6" w:rsidR="007552CD" w:rsidRDefault="006A67F5" w:rsidP="003F6425">
      <w:pPr>
        <w:jc w:val="both"/>
        <w:rPr>
          <w:i/>
          <w:iCs/>
          <w:lang w:val="fr-FR"/>
        </w:rPr>
      </w:pPr>
      <w:r w:rsidRPr="006A67F5">
        <w:rPr>
          <w:i/>
          <w:iCs/>
          <w:lang w:val="fr-FR"/>
        </w:rPr>
        <w:t>Manuel </w:t>
      </w:r>
      <w:r w:rsidR="00A65C37">
        <w:rPr>
          <w:i/>
          <w:iCs/>
          <w:lang w:val="fr-FR"/>
        </w:rPr>
        <w:t>d’utilisation</w:t>
      </w:r>
      <w:r w:rsidR="00A65C37" w:rsidRPr="006A67F5">
        <w:rPr>
          <w:i/>
          <w:iCs/>
          <w:lang w:val="fr-FR"/>
        </w:rPr>
        <w:t xml:space="preserve"> :</w:t>
      </w:r>
    </w:p>
    <w:p w14:paraId="57706948" w14:textId="3A44BE34" w:rsidR="006A67F5" w:rsidRPr="006A67F5" w:rsidRDefault="007552CD" w:rsidP="003F6425">
      <w:pPr>
        <w:jc w:val="both"/>
        <w:rPr>
          <w:i/>
          <w:iCs/>
          <w:lang w:val="fr-FR"/>
        </w:rPr>
      </w:pPr>
      <w:r>
        <w:rPr>
          <w:i/>
          <w:iCs/>
          <w:lang w:val="fr-FR"/>
        </w:rPr>
        <w:t xml:space="preserve">1 - Sur le routeur : </w:t>
      </w:r>
      <w:r w:rsidR="006A67F5" w:rsidRPr="006A67F5">
        <w:rPr>
          <w:i/>
          <w:iCs/>
          <w:lang w:val="fr-FR"/>
        </w:rPr>
        <w:t xml:space="preserve"> </w:t>
      </w:r>
    </w:p>
    <w:p w14:paraId="20B403AF" w14:textId="5AD3B52E" w:rsidR="006A67F5" w:rsidRPr="007552CD" w:rsidRDefault="006A67F5" w:rsidP="003F6425">
      <w:pPr>
        <w:jc w:val="both"/>
        <w:rPr>
          <w:lang w:val="fr-FR"/>
        </w:rPr>
      </w:pPr>
      <w:r w:rsidRPr="007552CD">
        <w:rPr>
          <w:lang w:val="fr-FR"/>
        </w:rPr>
        <w:t>Router</w:t>
      </w:r>
      <w:r w:rsidR="00D6062C" w:rsidRPr="007552CD">
        <w:rPr>
          <w:lang w:val="fr-FR"/>
        </w:rPr>
        <w:t xml:space="preserve">(config)# </w:t>
      </w:r>
      <w:r w:rsidR="00831B47" w:rsidRPr="007552CD">
        <w:rPr>
          <w:lang w:val="fr-FR"/>
        </w:rPr>
        <w:t xml:space="preserve">ipv6 </w:t>
      </w:r>
      <w:proofErr w:type="spellStart"/>
      <w:r w:rsidR="00831B47" w:rsidRPr="007552CD">
        <w:rPr>
          <w:lang w:val="fr-FR"/>
        </w:rPr>
        <w:t>nat</w:t>
      </w:r>
      <w:proofErr w:type="spellEnd"/>
      <w:r w:rsidR="00831B47" w:rsidRPr="007552CD">
        <w:rPr>
          <w:lang w:val="fr-FR"/>
        </w:rPr>
        <w:t xml:space="preserve"> v6v4 source </w:t>
      </w:r>
      <w:proofErr w:type="spellStart"/>
      <w:r w:rsidR="00831B47" w:rsidRPr="007552CD">
        <w:rPr>
          <w:lang w:val="fr-FR"/>
        </w:rPr>
        <w:t>list</w:t>
      </w:r>
      <w:proofErr w:type="spellEnd"/>
      <w:r w:rsidR="00831B47" w:rsidRPr="007552CD">
        <w:rPr>
          <w:lang w:val="fr-FR"/>
        </w:rPr>
        <w:t xml:space="preserve"> {</w:t>
      </w:r>
      <w:proofErr w:type="spellStart"/>
      <w:r w:rsidR="00831B47" w:rsidRPr="007552CD">
        <w:rPr>
          <w:lang w:val="fr-FR"/>
        </w:rPr>
        <w:t>nom_acl</w:t>
      </w:r>
      <w:proofErr w:type="spellEnd"/>
      <w:r w:rsidR="00831B47" w:rsidRPr="007552CD">
        <w:rPr>
          <w:lang w:val="fr-FR"/>
        </w:rPr>
        <w:t>} pool {nom_pool_ipv4}</w:t>
      </w:r>
    </w:p>
    <w:p w14:paraId="29D97CEF" w14:textId="4E1C0529" w:rsidR="00831B47" w:rsidRDefault="00831B47" w:rsidP="00831B47">
      <w:pPr>
        <w:jc w:val="both"/>
        <w:rPr>
          <w:lang w:val="fr-FR"/>
        </w:rPr>
      </w:pPr>
      <w:r w:rsidRPr="00831B47">
        <w:rPr>
          <w:lang w:val="fr-FR"/>
        </w:rPr>
        <w:lastRenderedPageBreak/>
        <w:t xml:space="preserve">Router(config)# ipv6 </w:t>
      </w:r>
      <w:proofErr w:type="spellStart"/>
      <w:r w:rsidRPr="00831B47">
        <w:rPr>
          <w:lang w:val="fr-FR"/>
        </w:rPr>
        <w:t>nat</w:t>
      </w:r>
      <w:proofErr w:type="spellEnd"/>
      <w:r w:rsidRPr="00831B47">
        <w:rPr>
          <w:lang w:val="fr-FR"/>
        </w:rPr>
        <w:t xml:space="preserve"> v6v4 pool {nom_pool_ipv4} {</w:t>
      </w:r>
      <w:proofErr w:type="spellStart"/>
      <w:r w:rsidRPr="00831B47">
        <w:rPr>
          <w:lang w:val="fr-FR"/>
        </w:rPr>
        <w:t>première_adresse</w:t>
      </w:r>
      <w:proofErr w:type="spellEnd"/>
      <w:r w:rsidRPr="00831B47">
        <w:rPr>
          <w:lang w:val="fr-FR"/>
        </w:rPr>
        <w:t>} {</w:t>
      </w:r>
      <w:proofErr w:type="spellStart"/>
      <w:r w:rsidRPr="00831B47">
        <w:rPr>
          <w:lang w:val="fr-FR"/>
        </w:rPr>
        <w:t>dernière_adresse</w:t>
      </w:r>
      <w:proofErr w:type="spellEnd"/>
      <w:r w:rsidRPr="00831B47">
        <w:rPr>
          <w:lang w:val="fr-FR"/>
        </w:rPr>
        <w:t xml:space="preserve">} </w:t>
      </w:r>
      <w:proofErr w:type="spellStart"/>
      <w:r w:rsidRPr="00831B47">
        <w:rPr>
          <w:lang w:val="fr-FR"/>
        </w:rPr>
        <w:t>prefix-length</w:t>
      </w:r>
      <w:proofErr w:type="spellEnd"/>
      <w:r w:rsidRPr="00831B47">
        <w:rPr>
          <w:lang w:val="fr-FR"/>
        </w:rPr>
        <w:t xml:space="preserve"> {</w:t>
      </w:r>
      <w:proofErr w:type="spellStart"/>
      <w:r w:rsidRPr="00831B47">
        <w:rPr>
          <w:lang w:val="fr-FR"/>
        </w:rPr>
        <w:t>masque</w:t>
      </w:r>
      <w:r>
        <w:rPr>
          <w:lang w:val="fr-FR"/>
        </w:rPr>
        <w:t>_CIDR</w:t>
      </w:r>
      <w:proofErr w:type="spellEnd"/>
      <w:r>
        <w:rPr>
          <w:lang w:val="fr-FR"/>
        </w:rPr>
        <w:t>}</w:t>
      </w:r>
    </w:p>
    <w:p w14:paraId="259E8CBC" w14:textId="50D172D5" w:rsidR="00831B47" w:rsidRDefault="00831B47" w:rsidP="00831B47">
      <w:pPr>
        <w:jc w:val="both"/>
        <w:rPr>
          <w:lang w:val="fr-FR"/>
        </w:rPr>
      </w:pPr>
      <w:r w:rsidRPr="00831B47">
        <w:rPr>
          <w:lang w:val="fr-FR"/>
        </w:rPr>
        <w:t xml:space="preserve">Router(config)# ipv6 </w:t>
      </w:r>
      <w:proofErr w:type="spellStart"/>
      <w:r w:rsidRPr="00831B47">
        <w:rPr>
          <w:lang w:val="fr-FR"/>
        </w:rPr>
        <w:t>nat</w:t>
      </w:r>
      <w:proofErr w:type="spellEnd"/>
      <w:r w:rsidRPr="00831B47">
        <w:rPr>
          <w:lang w:val="fr-FR"/>
        </w:rPr>
        <w:t xml:space="preserve"> </w:t>
      </w:r>
      <w:proofErr w:type="spellStart"/>
      <w:r w:rsidRPr="00831B47">
        <w:rPr>
          <w:lang w:val="fr-FR"/>
        </w:rPr>
        <w:t>prefix</w:t>
      </w:r>
      <w:proofErr w:type="spellEnd"/>
      <w:r w:rsidRPr="00831B47">
        <w:rPr>
          <w:lang w:val="fr-FR"/>
        </w:rPr>
        <w:t xml:space="preserve"> {prefixe_attribué_au</w:t>
      </w:r>
      <w:r>
        <w:rPr>
          <w:lang w:val="fr-FR"/>
        </w:rPr>
        <w:t>x_adresses_IPv4}</w:t>
      </w:r>
    </w:p>
    <w:p w14:paraId="473848ED" w14:textId="2683F616" w:rsidR="007552CD" w:rsidRPr="0009665D" w:rsidRDefault="007552CD" w:rsidP="007552CD">
      <w:pPr>
        <w:jc w:val="both"/>
        <w:rPr>
          <w:lang w:val="fr-FR"/>
        </w:rPr>
      </w:pPr>
      <w:r w:rsidRPr="00831B47">
        <w:rPr>
          <w:lang w:val="fr-FR"/>
        </w:rPr>
        <w:t xml:space="preserve">Router(config)# </w:t>
      </w:r>
      <w:r w:rsidRPr="0009665D">
        <w:rPr>
          <w:lang w:val="fr-FR"/>
        </w:rPr>
        <w:t xml:space="preserve">ipv6 </w:t>
      </w:r>
      <w:proofErr w:type="spellStart"/>
      <w:r w:rsidRPr="0009665D">
        <w:rPr>
          <w:lang w:val="fr-FR"/>
        </w:rPr>
        <w:t>access-list</w:t>
      </w:r>
      <w:proofErr w:type="spellEnd"/>
      <w:r w:rsidRPr="0009665D">
        <w:rPr>
          <w:lang w:val="fr-FR"/>
        </w:rPr>
        <w:t xml:space="preserve"> {</w:t>
      </w:r>
      <w:proofErr w:type="spellStart"/>
      <w:r w:rsidRPr="0009665D">
        <w:rPr>
          <w:lang w:val="fr-FR"/>
        </w:rPr>
        <w:t>nom_acl</w:t>
      </w:r>
      <w:proofErr w:type="spellEnd"/>
      <w:r w:rsidRPr="0009665D">
        <w:rPr>
          <w:lang w:val="fr-FR"/>
        </w:rPr>
        <w:t>}</w:t>
      </w:r>
    </w:p>
    <w:p w14:paraId="2F846603" w14:textId="13500C03" w:rsidR="007552CD" w:rsidRDefault="007552CD" w:rsidP="007552CD">
      <w:pPr>
        <w:jc w:val="both"/>
        <w:rPr>
          <w:lang w:val="fr-FR"/>
        </w:rPr>
      </w:pPr>
      <w:r w:rsidRPr="007552CD">
        <w:rPr>
          <w:lang w:val="fr-FR"/>
        </w:rPr>
        <w:t xml:space="preserve">Router(config-ipv6-acl)# permit ipv6 {reseau_IPv6} { </w:t>
      </w:r>
      <w:r w:rsidRPr="00831B47">
        <w:rPr>
          <w:lang w:val="fr-FR"/>
        </w:rPr>
        <w:t>prefixe_attribué_au</w:t>
      </w:r>
      <w:r>
        <w:rPr>
          <w:lang w:val="fr-FR"/>
        </w:rPr>
        <w:t>x_adresses_IPv4}</w:t>
      </w:r>
    </w:p>
    <w:p w14:paraId="4890C491" w14:textId="7F905C6D" w:rsidR="007552CD" w:rsidRDefault="007552CD" w:rsidP="007552CD">
      <w:pPr>
        <w:jc w:val="both"/>
        <w:rPr>
          <w:lang w:val="fr-FR"/>
        </w:rPr>
      </w:pPr>
      <w:r>
        <w:rPr>
          <w:lang w:val="fr-FR"/>
        </w:rPr>
        <w:t>2- Sur l’interface face au réseau IPv6 :</w:t>
      </w:r>
    </w:p>
    <w:p w14:paraId="6036C386" w14:textId="1ED9FC81" w:rsidR="007552CD" w:rsidRPr="0009665D" w:rsidRDefault="007552CD" w:rsidP="007552CD">
      <w:pPr>
        <w:jc w:val="both"/>
        <w:rPr>
          <w:lang w:val="fr-FR"/>
        </w:rPr>
      </w:pPr>
      <w:r w:rsidRPr="0009665D">
        <w:rPr>
          <w:lang w:val="fr-FR"/>
        </w:rPr>
        <w:t xml:space="preserve">Router(config-if)# ipv6 </w:t>
      </w:r>
      <w:proofErr w:type="spellStart"/>
      <w:r w:rsidRPr="0009665D">
        <w:rPr>
          <w:lang w:val="fr-FR"/>
        </w:rPr>
        <w:t>nat</w:t>
      </w:r>
      <w:proofErr w:type="spellEnd"/>
    </w:p>
    <w:p w14:paraId="1DC25D4A" w14:textId="4DBBAD44" w:rsidR="007552CD" w:rsidRPr="0009665D" w:rsidRDefault="007552CD" w:rsidP="007552CD">
      <w:pPr>
        <w:jc w:val="both"/>
        <w:rPr>
          <w:lang w:val="fr-FR"/>
        </w:rPr>
      </w:pPr>
      <w:r w:rsidRPr="0009665D">
        <w:rPr>
          <w:lang w:val="fr-FR"/>
        </w:rPr>
        <w:t xml:space="preserve">Router(config-if)# ipv6 </w:t>
      </w:r>
      <w:proofErr w:type="spellStart"/>
      <w:r w:rsidRPr="0009665D">
        <w:rPr>
          <w:lang w:val="fr-FR"/>
        </w:rPr>
        <w:t>nat</w:t>
      </w:r>
      <w:proofErr w:type="spellEnd"/>
      <w:r w:rsidRPr="0009665D">
        <w:rPr>
          <w:lang w:val="fr-FR"/>
        </w:rPr>
        <w:t xml:space="preserve"> </w:t>
      </w:r>
      <w:proofErr w:type="spellStart"/>
      <w:r w:rsidRPr="0009665D">
        <w:rPr>
          <w:lang w:val="fr-FR"/>
        </w:rPr>
        <w:t>prefix</w:t>
      </w:r>
      <w:proofErr w:type="spellEnd"/>
      <w:r w:rsidRPr="0009665D">
        <w:rPr>
          <w:lang w:val="fr-FR"/>
        </w:rPr>
        <w:t xml:space="preserve"> </w:t>
      </w:r>
      <w:r w:rsidRPr="007552CD">
        <w:rPr>
          <w:lang w:val="fr-FR"/>
        </w:rPr>
        <w:t xml:space="preserve">{ </w:t>
      </w:r>
      <w:r w:rsidRPr="00831B47">
        <w:rPr>
          <w:lang w:val="fr-FR"/>
        </w:rPr>
        <w:t>prefixe_attribué_au</w:t>
      </w:r>
      <w:r>
        <w:rPr>
          <w:lang w:val="fr-FR"/>
        </w:rPr>
        <w:t xml:space="preserve">x_adresses_IPv4} </w:t>
      </w:r>
      <w:r w:rsidRPr="0009665D">
        <w:rPr>
          <w:lang w:val="fr-FR"/>
        </w:rPr>
        <w:t xml:space="preserve">v4-mapped </w:t>
      </w:r>
      <w:r w:rsidRPr="007552CD">
        <w:rPr>
          <w:lang w:val="fr-FR"/>
        </w:rPr>
        <w:t>{</w:t>
      </w:r>
      <w:proofErr w:type="spellStart"/>
      <w:r w:rsidRPr="007552CD">
        <w:rPr>
          <w:lang w:val="fr-FR"/>
        </w:rPr>
        <w:t>nom_acl</w:t>
      </w:r>
      <w:proofErr w:type="spellEnd"/>
      <w:r w:rsidRPr="007552CD">
        <w:rPr>
          <w:lang w:val="fr-FR"/>
        </w:rPr>
        <w:t>}</w:t>
      </w:r>
    </w:p>
    <w:p w14:paraId="23892D50" w14:textId="16EF90BD" w:rsidR="007552CD" w:rsidRDefault="007552CD" w:rsidP="007552CD">
      <w:pPr>
        <w:jc w:val="both"/>
        <w:rPr>
          <w:lang w:val="fr-FR"/>
        </w:rPr>
      </w:pPr>
      <w:r>
        <w:rPr>
          <w:lang w:val="fr-FR"/>
        </w:rPr>
        <w:t>3- Sur l’interface face au réseau IPv4 :</w:t>
      </w:r>
    </w:p>
    <w:p w14:paraId="6D085F4F" w14:textId="7268DF3E" w:rsidR="007552CD" w:rsidRPr="0009665D" w:rsidRDefault="007552CD" w:rsidP="007552CD">
      <w:pPr>
        <w:jc w:val="both"/>
        <w:rPr>
          <w:lang w:val="fr-FR"/>
        </w:rPr>
      </w:pPr>
      <w:r w:rsidRPr="0009665D">
        <w:rPr>
          <w:lang w:val="fr-FR"/>
        </w:rPr>
        <w:t xml:space="preserve">Router(config-if)# ipv6 </w:t>
      </w:r>
      <w:proofErr w:type="spellStart"/>
      <w:r w:rsidRPr="0009665D">
        <w:rPr>
          <w:lang w:val="fr-FR"/>
        </w:rPr>
        <w:t>nat</w:t>
      </w:r>
      <w:proofErr w:type="spellEnd"/>
    </w:p>
    <w:p w14:paraId="3C494509" w14:textId="4906E84B" w:rsidR="007552CD" w:rsidRPr="0009665D" w:rsidRDefault="007552CD" w:rsidP="007552CD">
      <w:pPr>
        <w:jc w:val="both"/>
        <w:rPr>
          <w:lang w:val="fr-FR"/>
        </w:rPr>
      </w:pPr>
    </w:p>
    <w:p w14:paraId="290A68AD" w14:textId="22E73645" w:rsidR="00555D1C" w:rsidRDefault="00555D1C" w:rsidP="007552CD">
      <w:pPr>
        <w:jc w:val="both"/>
        <w:rPr>
          <w:lang w:val="fr-FR"/>
        </w:rPr>
      </w:pPr>
      <w:r w:rsidRPr="00555D1C">
        <w:rPr>
          <w:lang w:val="fr-FR"/>
        </w:rPr>
        <w:t>E</w:t>
      </w:r>
      <w:r>
        <w:rPr>
          <w:lang w:val="fr-FR"/>
        </w:rPr>
        <w:t>n attribuant les dénominations suivantes, compléter les champs vides pour obtenir la configuration finale :</w:t>
      </w:r>
    </w:p>
    <w:p w14:paraId="1B19C7CA" w14:textId="627F3D29" w:rsidR="00555D1C" w:rsidRDefault="00555D1C" w:rsidP="007552CD">
      <w:pPr>
        <w:jc w:val="both"/>
        <w:rPr>
          <w:lang w:val="fr-FR"/>
        </w:rPr>
      </w:pPr>
      <w:r>
        <w:rPr>
          <w:lang w:val="fr-FR"/>
        </w:rPr>
        <w:t>{</w:t>
      </w:r>
      <w:proofErr w:type="spellStart"/>
      <w:r>
        <w:rPr>
          <w:lang w:val="fr-FR"/>
        </w:rPr>
        <w:t>nom_acl</w:t>
      </w:r>
      <w:proofErr w:type="spellEnd"/>
      <w:r>
        <w:rPr>
          <w:lang w:val="fr-FR"/>
        </w:rPr>
        <w:t xml:space="preserve">} = </w:t>
      </w:r>
      <w:r w:rsidRPr="00555D1C">
        <w:rPr>
          <w:lang w:val="fr-FR"/>
        </w:rPr>
        <w:t>v4mapacl</w:t>
      </w:r>
    </w:p>
    <w:p w14:paraId="465A3F43" w14:textId="7CD28DAE" w:rsidR="00B14329" w:rsidRDefault="00B14329" w:rsidP="007552CD">
      <w:pPr>
        <w:jc w:val="both"/>
        <w:rPr>
          <w:lang w:val="fr-FR"/>
        </w:rPr>
      </w:pPr>
      <w:r w:rsidRPr="007552CD">
        <w:rPr>
          <w:lang w:val="fr-FR"/>
        </w:rPr>
        <w:t>{nom_pool_ipv4}</w:t>
      </w:r>
      <w:r>
        <w:rPr>
          <w:lang w:val="fr-FR"/>
        </w:rPr>
        <w:t xml:space="preserve"> = </w:t>
      </w:r>
      <w:r w:rsidRPr="00B14329">
        <w:rPr>
          <w:lang w:val="fr-FR"/>
        </w:rPr>
        <w:t>v4pool</w:t>
      </w:r>
    </w:p>
    <w:p w14:paraId="6FDF439F" w14:textId="5489C4D8" w:rsidR="00B14329" w:rsidRDefault="00555D1C" w:rsidP="00B14329">
      <w:pPr>
        <w:jc w:val="both"/>
        <w:rPr>
          <w:lang w:val="fr-FR"/>
        </w:rPr>
      </w:pPr>
      <w:r w:rsidRPr="00831B47">
        <w:rPr>
          <w:lang w:val="fr-FR"/>
        </w:rPr>
        <w:t>{prefixe_attribué_au</w:t>
      </w:r>
      <w:r>
        <w:rPr>
          <w:lang w:val="fr-FR"/>
        </w:rPr>
        <w:t xml:space="preserve">x_adresses_IPv4} = </w:t>
      </w:r>
      <w:r w:rsidR="00B14329" w:rsidRPr="00B14329">
        <w:rPr>
          <w:lang w:val="fr-FR"/>
        </w:rPr>
        <w:t>2002::/96</w:t>
      </w:r>
    </w:p>
    <w:p w14:paraId="44517D51" w14:textId="77777777" w:rsidR="00B14329" w:rsidRPr="00555D1C" w:rsidRDefault="00B14329" w:rsidP="00B14329">
      <w:pPr>
        <w:jc w:val="both"/>
        <w:rPr>
          <w:lang w:val="fr-FR"/>
        </w:rPr>
      </w:pPr>
    </w:p>
    <w:p w14:paraId="0154041C" w14:textId="4807EDC0" w:rsidR="00555D1C" w:rsidRPr="006A67F5" w:rsidRDefault="00555D1C" w:rsidP="00555D1C">
      <w:pPr>
        <w:jc w:val="both"/>
        <w:rPr>
          <w:i/>
          <w:iCs/>
          <w:lang w:val="fr-FR"/>
        </w:rPr>
      </w:pPr>
      <w:r>
        <w:rPr>
          <w:i/>
          <w:iCs/>
          <w:lang w:val="fr-FR"/>
        </w:rPr>
        <w:t xml:space="preserve">1 - Sur le routeur « RT_MAIN » : </w:t>
      </w:r>
      <w:r w:rsidRPr="006A67F5">
        <w:rPr>
          <w:i/>
          <w:iCs/>
          <w:lang w:val="fr-FR"/>
        </w:rPr>
        <w:t xml:space="preserve"> </w:t>
      </w:r>
    </w:p>
    <w:p w14:paraId="0F2E462B" w14:textId="14285B6B" w:rsidR="00555D1C" w:rsidRPr="0009665D" w:rsidRDefault="00555D1C" w:rsidP="00555D1C">
      <w:pPr>
        <w:jc w:val="both"/>
      </w:pPr>
      <w:r w:rsidRPr="0009665D">
        <w:t xml:space="preserve">Router(config)# ipv6 </w:t>
      </w:r>
      <w:proofErr w:type="spellStart"/>
      <w:r w:rsidRPr="0009665D">
        <w:t>nat</w:t>
      </w:r>
      <w:proofErr w:type="spellEnd"/>
      <w:r w:rsidRPr="0009665D">
        <w:t xml:space="preserve"> v6v4 source list </w:t>
      </w:r>
      <w:r w:rsidR="00B14329" w:rsidRPr="0009665D">
        <w:rPr>
          <w:b/>
          <w:bCs/>
        </w:rPr>
        <w:t xml:space="preserve">v4mapacl </w:t>
      </w:r>
      <w:r w:rsidRPr="0009665D">
        <w:t xml:space="preserve">pool </w:t>
      </w:r>
      <w:r w:rsidR="00B14329" w:rsidRPr="0009665D">
        <w:rPr>
          <w:b/>
          <w:bCs/>
        </w:rPr>
        <w:t>v4pool</w:t>
      </w:r>
    </w:p>
    <w:p w14:paraId="7D46A899" w14:textId="6711D9C9" w:rsidR="00555D1C" w:rsidRPr="00B14329" w:rsidRDefault="00555D1C" w:rsidP="00555D1C">
      <w:pPr>
        <w:jc w:val="both"/>
      </w:pPr>
      <w:r w:rsidRPr="00B14329">
        <w:t xml:space="preserve">Router(config)# ipv6 </w:t>
      </w:r>
      <w:proofErr w:type="spellStart"/>
      <w:r w:rsidRPr="00B14329">
        <w:t>nat</w:t>
      </w:r>
      <w:proofErr w:type="spellEnd"/>
      <w:r w:rsidRPr="00B14329">
        <w:t xml:space="preserve"> v6v4 pool </w:t>
      </w:r>
      <w:r w:rsidR="00B14329" w:rsidRPr="00B14329">
        <w:rPr>
          <w:b/>
          <w:bCs/>
        </w:rPr>
        <w:t>v4pool</w:t>
      </w:r>
      <w:r w:rsidR="00B14329" w:rsidRPr="00B14329">
        <w:t xml:space="preserve"> </w:t>
      </w:r>
      <w:r w:rsidR="00B14329">
        <w:t xml:space="preserve">__________ </w:t>
      </w:r>
      <w:r w:rsidRPr="00B14329">
        <w:t xml:space="preserve"> </w:t>
      </w:r>
      <w:r w:rsidR="00B14329" w:rsidRPr="00B14329">
        <w:t>__________</w:t>
      </w:r>
      <w:r w:rsidRPr="00B14329">
        <w:t xml:space="preserve"> prefix-length </w:t>
      </w:r>
      <w:r w:rsidR="00B14329" w:rsidRPr="00B14329">
        <w:t>_____</w:t>
      </w:r>
    </w:p>
    <w:p w14:paraId="13FF9E73" w14:textId="77777777" w:rsidR="00B14329" w:rsidRPr="0009665D" w:rsidRDefault="00555D1C" w:rsidP="00B14329">
      <w:pPr>
        <w:jc w:val="both"/>
      </w:pPr>
      <w:r w:rsidRPr="0009665D">
        <w:t xml:space="preserve">Router(config)# ipv6 </w:t>
      </w:r>
      <w:proofErr w:type="spellStart"/>
      <w:r w:rsidRPr="0009665D">
        <w:t>nat</w:t>
      </w:r>
      <w:proofErr w:type="spellEnd"/>
      <w:r w:rsidRPr="0009665D">
        <w:t xml:space="preserve"> prefix </w:t>
      </w:r>
      <w:r w:rsidR="00B14329" w:rsidRPr="0009665D">
        <w:rPr>
          <w:b/>
          <w:bCs/>
        </w:rPr>
        <w:t>2002::/96</w:t>
      </w:r>
    </w:p>
    <w:p w14:paraId="2C287363" w14:textId="32BCE73B" w:rsidR="00555D1C" w:rsidRPr="0009665D" w:rsidRDefault="00555D1C" w:rsidP="00B14329">
      <w:pPr>
        <w:jc w:val="both"/>
      </w:pPr>
      <w:r w:rsidRPr="0009665D">
        <w:t xml:space="preserve">Router(config)# ipv6 access-list </w:t>
      </w:r>
      <w:r w:rsidR="00B14329" w:rsidRPr="0009665D">
        <w:rPr>
          <w:b/>
          <w:bCs/>
        </w:rPr>
        <w:t>v4mapacl</w:t>
      </w:r>
    </w:p>
    <w:p w14:paraId="26DF5B4F" w14:textId="16765DFB" w:rsidR="00555D1C" w:rsidRPr="0009665D" w:rsidRDefault="00555D1C" w:rsidP="00555D1C">
      <w:pPr>
        <w:jc w:val="both"/>
      </w:pPr>
      <w:r w:rsidRPr="0009665D">
        <w:t xml:space="preserve">Router(config-ipv6-acl)# permit ipv6 </w:t>
      </w:r>
      <w:r w:rsidR="00B14329" w:rsidRPr="0009665D">
        <w:t>________</w:t>
      </w:r>
      <w:r w:rsidRPr="0009665D">
        <w:t xml:space="preserve"> </w:t>
      </w:r>
      <w:r w:rsidR="00B14329" w:rsidRPr="0009665D">
        <w:rPr>
          <w:b/>
          <w:bCs/>
        </w:rPr>
        <w:t>2002::/96</w:t>
      </w:r>
    </w:p>
    <w:p w14:paraId="61BE9DF8" w14:textId="4A6369E5" w:rsidR="00555D1C" w:rsidRPr="0009665D" w:rsidRDefault="00555D1C" w:rsidP="00555D1C">
      <w:pPr>
        <w:jc w:val="both"/>
        <w:rPr>
          <w:i/>
          <w:iCs/>
        </w:rPr>
      </w:pPr>
      <w:r w:rsidRPr="0009665D">
        <w:rPr>
          <w:i/>
          <w:iCs/>
        </w:rPr>
        <w:t xml:space="preserve">2- Sur </w:t>
      </w:r>
      <w:proofErr w:type="spellStart"/>
      <w:r w:rsidRPr="0009665D">
        <w:rPr>
          <w:i/>
          <w:iCs/>
        </w:rPr>
        <w:t>l’interface</w:t>
      </w:r>
      <w:proofErr w:type="spellEnd"/>
      <w:r w:rsidRPr="0009665D">
        <w:rPr>
          <w:i/>
          <w:iCs/>
        </w:rPr>
        <w:t xml:space="preserve"> </w:t>
      </w:r>
      <w:proofErr w:type="spellStart"/>
      <w:r w:rsidRPr="0009665D">
        <w:rPr>
          <w:i/>
          <w:iCs/>
        </w:rPr>
        <w:t>GigabitEthernet</w:t>
      </w:r>
      <w:proofErr w:type="spellEnd"/>
      <w:r w:rsidRPr="0009665D">
        <w:rPr>
          <w:i/>
          <w:iCs/>
        </w:rPr>
        <w:t xml:space="preserve"> 0/0</w:t>
      </w:r>
    </w:p>
    <w:p w14:paraId="68BF1CBE" w14:textId="77777777" w:rsidR="00555D1C" w:rsidRPr="00555D1C" w:rsidRDefault="00555D1C" w:rsidP="00555D1C">
      <w:pPr>
        <w:jc w:val="both"/>
      </w:pPr>
      <w:r w:rsidRPr="00555D1C">
        <w:t xml:space="preserve">Router(config-if)# ipv6 </w:t>
      </w:r>
      <w:proofErr w:type="spellStart"/>
      <w:r w:rsidRPr="00555D1C">
        <w:t>nat</w:t>
      </w:r>
      <w:proofErr w:type="spellEnd"/>
    </w:p>
    <w:p w14:paraId="06BE8336" w14:textId="4EFD2AA6" w:rsidR="00555D1C" w:rsidRPr="0009665D" w:rsidRDefault="00555D1C" w:rsidP="00555D1C">
      <w:pPr>
        <w:jc w:val="both"/>
        <w:rPr>
          <w:b/>
          <w:bCs/>
        </w:rPr>
      </w:pPr>
      <w:r w:rsidRPr="0009665D">
        <w:t xml:space="preserve">Router(config-if)# ipv6 </w:t>
      </w:r>
      <w:proofErr w:type="spellStart"/>
      <w:r w:rsidRPr="0009665D">
        <w:t>nat</w:t>
      </w:r>
      <w:proofErr w:type="spellEnd"/>
      <w:r w:rsidRPr="0009665D">
        <w:t xml:space="preserve"> prefix </w:t>
      </w:r>
      <w:r w:rsidR="00B14329" w:rsidRPr="0009665D">
        <w:rPr>
          <w:b/>
          <w:bCs/>
        </w:rPr>
        <w:t>2002::/96</w:t>
      </w:r>
      <w:r w:rsidR="00B14329" w:rsidRPr="0009665D">
        <w:t xml:space="preserve"> </w:t>
      </w:r>
      <w:r w:rsidRPr="0009665D">
        <w:t xml:space="preserve">v4-mapped </w:t>
      </w:r>
      <w:r w:rsidR="00B14329" w:rsidRPr="0009665D">
        <w:rPr>
          <w:b/>
          <w:bCs/>
        </w:rPr>
        <w:t>v4mapacl</w:t>
      </w:r>
    </w:p>
    <w:p w14:paraId="6159FE9D" w14:textId="77777777" w:rsidR="00B14329" w:rsidRPr="0009665D" w:rsidRDefault="00B14329" w:rsidP="00555D1C">
      <w:pPr>
        <w:jc w:val="both"/>
      </w:pPr>
    </w:p>
    <w:p w14:paraId="55BC6E75" w14:textId="65B6A8F1" w:rsidR="00555D1C" w:rsidRPr="00B14329" w:rsidRDefault="00555D1C" w:rsidP="00555D1C">
      <w:pPr>
        <w:jc w:val="both"/>
        <w:rPr>
          <w:i/>
          <w:iCs/>
          <w:lang w:val="fr-FR"/>
        </w:rPr>
      </w:pPr>
      <w:r w:rsidRPr="00B14329">
        <w:rPr>
          <w:i/>
          <w:iCs/>
          <w:lang w:val="fr-FR"/>
        </w:rPr>
        <w:t>3- Sur l’interface Serial 0/2/0</w:t>
      </w:r>
    </w:p>
    <w:p w14:paraId="06DA89BE" w14:textId="2384C1B5" w:rsidR="00831B47" w:rsidRPr="00555D1C" w:rsidRDefault="00555D1C" w:rsidP="003F6425">
      <w:pPr>
        <w:jc w:val="both"/>
        <w:rPr>
          <w:lang w:val="fr-FR"/>
        </w:rPr>
      </w:pPr>
      <w:r w:rsidRPr="00555D1C">
        <w:rPr>
          <w:lang w:val="fr-FR"/>
        </w:rPr>
        <w:t xml:space="preserve">Router(config-if)# ipv6 </w:t>
      </w:r>
      <w:proofErr w:type="spellStart"/>
      <w:r w:rsidRPr="00555D1C">
        <w:rPr>
          <w:lang w:val="fr-FR"/>
        </w:rPr>
        <w:t>nat</w:t>
      </w:r>
      <w:proofErr w:type="spellEnd"/>
    </w:p>
    <w:sectPr w:rsidR="00831B47" w:rsidRPr="00555D1C" w:rsidSect="0024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0259" w14:textId="77777777" w:rsidR="00F96E50" w:rsidRDefault="00F96E50" w:rsidP="00F96E50">
      <w:pPr>
        <w:spacing w:after="0" w:line="240" w:lineRule="auto"/>
      </w:pPr>
      <w:r>
        <w:separator/>
      </w:r>
    </w:p>
  </w:endnote>
  <w:endnote w:type="continuationSeparator" w:id="0">
    <w:p w14:paraId="48B78B72" w14:textId="77777777" w:rsidR="00F96E50" w:rsidRDefault="00F96E50" w:rsidP="00F9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93F9" w14:textId="77777777" w:rsidR="00F96E50" w:rsidRDefault="00F96E50" w:rsidP="00F96E50">
      <w:pPr>
        <w:spacing w:after="0" w:line="240" w:lineRule="auto"/>
      </w:pPr>
      <w:r>
        <w:separator/>
      </w:r>
    </w:p>
  </w:footnote>
  <w:footnote w:type="continuationSeparator" w:id="0">
    <w:p w14:paraId="1B703D93" w14:textId="77777777" w:rsidR="00F96E50" w:rsidRDefault="00F96E50" w:rsidP="00F9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BC2ED" w14:textId="3E670423" w:rsidR="00F96E50" w:rsidRDefault="00F96E50">
    <w:pPr>
      <w:pStyle w:val="En-tte"/>
    </w:pPr>
    <w:r>
      <w:t>CPI A2 Informatique 2022-2023</w:t>
    </w:r>
    <w:r>
      <w:tab/>
    </w:r>
    <w:r>
      <w:tab/>
      <w:t xml:space="preserve"> Evaluation </w:t>
    </w:r>
    <w:proofErr w:type="spellStart"/>
    <w:r>
      <w:t>Individuelle</w:t>
    </w:r>
    <w:proofErr w:type="spellEnd"/>
    <w:r>
      <w:t xml:space="preserve"> : Troubleshooting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18C"/>
    <w:multiLevelType w:val="hybridMultilevel"/>
    <w:tmpl w:val="CE309006"/>
    <w:lvl w:ilvl="0" w:tplc="40021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B5ED6"/>
    <w:multiLevelType w:val="hybridMultilevel"/>
    <w:tmpl w:val="CE309006"/>
    <w:lvl w:ilvl="0" w:tplc="40021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00C77"/>
    <w:multiLevelType w:val="hybridMultilevel"/>
    <w:tmpl w:val="D9841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C3139"/>
    <w:multiLevelType w:val="hybridMultilevel"/>
    <w:tmpl w:val="254C627E"/>
    <w:lvl w:ilvl="0" w:tplc="A38CDBC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A32B7"/>
    <w:multiLevelType w:val="hybridMultilevel"/>
    <w:tmpl w:val="CE309006"/>
    <w:lvl w:ilvl="0" w:tplc="40021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96680"/>
    <w:multiLevelType w:val="hybridMultilevel"/>
    <w:tmpl w:val="CE309006"/>
    <w:lvl w:ilvl="0" w:tplc="40021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92D53"/>
    <w:multiLevelType w:val="hybridMultilevel"/>
    <w:tmpl w:val="299A48E2"/>
    <w:lvl w:ilvl="0" w:tplc="A38CDBCE">
      <w:start w:val="19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5551127">
    <w:abstractNumId w:val="3"/>
  </w:num>
  <w:num w:numId="2" w16cid:durableId="1811437322">
    <w:abstractNumId w:val="2"/>
  </w:num>
  <w:num w:numId="3" w16cid:durableId="1075666281">
    <w:abstractNumId w:val="6"/>
  </w:num>
  <w:num w:numId="4" w16cid:durableId="1689673126">
    <w:abstractNumId w:val="4"/>
  </w:num>
  <w:num w:numId="5" w16cid:durableId="1651442867">
    <w:abstractNumId w:val="1"/>
  </w:num>
  <w:num w:numId="6" w16cid:durableId="1170870964">
    <w:abstractNumId w:val="0"/>
  </w:num>
  <w:num w:numId="7" w16cid:durableId="1642811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BE7"/>
    <w:rsid w:val="000118F0"/>
    <w:rsid w:val="000364A9"/>
    <w:rsid w:val="00042DA9"/>
    <w:rsid w:val="00075F15"/>
    <w:rsid w:val="0009665D"/>
    <w:rsid w:val="001143B0"/>
    <w:rsid w:val="00121B19"/>
    <w:rsid w:val="00166D97"/>
    <w:rsid w:val="001766DE"/>
    <w:rsid w:val="001A7BC1"/>
    <w:rsid w:val="00200316"/>
    <w:rsid w:val="00213F3B"/>
    <w:rsid w:val="00217F45"/>
    <w:rsid w:val="00243941"/>
    <w:rsid w:val="00275709"/>
    <w:rsid w:val="002A701D"/>
    <w:rsid w:val="002C2BE7"/>
    <w:rsid w:val="003051E0"/>
    <w:rsid w:val="0032645C"/>
    <w:rsid w:val="00361CD8"/>
    <w:rsid w:val="003C2BE9"/>
    <w:rsid w:val="003F6425"/>
    <w:rsid w:val="0044199E"/>
    <w:rsid w:val="00461660"/>
    <w:rsid w:val="004745FD"/>
    <w:rsid w:val="00484370"/>
    <w:rsid w:val="004B60F4"/>
    <w:rsid w:val="004E0469"/>
    <w:rsid w:val="0050004D"/>
    <w:rsid w:val="005360FC"/>
    <w:rsid w:val="005555CF"/>
    <w:rsid w:val="00555D1C"/>
    <w:rsid w:val="005613B3"/>
    <w:rsid w:val="005A1B64"/>
    <w:rsid w:val="005C7D8E"/>
    <w:rsid w:val="0062055B"/>
    <w:rsid w:val="006A67F5"/>
    <w:rsid w:val="006B136B"/>
    <w:rsid w:val="006B303B"/>
    <w:rsid w:val="00730321"/>
    <w:rsid w:val="007552CD"/>
    <w:rsid w:val="0076160F"/>
    <w:rsid w:val="007A19AB"/>
    <w:rsid w:val="00807F7F"/>
    <w:rsid w:val="00831B47"/>
    <w:rsid w:val="00834B83"/>
    <w:rsid w:val="008467F3"/>
    <w:rsid w:val="008A7565"/>
    <w:rsid w:val="008C32C4"/>
    <w:rsid w:val="008D6931"/>
    <w:rsid w:val="00942431"/>
    <w:rsid w:val="0095588C"/>
    <w:rsid w:val="009B1955"/>
    <w:rsid w:val="009B59B1"/>
    <w:rsid w:val="00A47FE6"/>
    <w:rsid w:val="00A65C37"/>
    <w:rsid w:val="00A76D3B"/>
    <w:rsid w:val="00AA6A98"/>
    <w:rsid w:val="00AB0EB5"/>
    <w:rsid w:val="00AE5D75"/>
    <w:rsid w:val="00B10D88"/>
    <w:rsid w:val="00B14329"/>
    <w:rsid w:val="00B605FD"/>
    <w:rsid w:val="00B708C8"/>
    <w:rsid w:val="00BE041B"/>
    <w:rsid w:val="00BE593C"/>
    <w:rsid w:val="00BF5892"/>
    <w:rsid w:val="00C0109F"/>
    <w:rsid w:val="00C34689"/>
    <w:rsid w:val="00C429F8"/>
    <w:rsid w:val="00C6226A"/>
    <w:rsid w:val="00C65BDE"/>
    <w:rsid w:val="00CF27F1"/>
    <w:rsid w:val="00D0125F"/>
    <w:rsid w:val="00D020BA"/>
    <w:rsid w:val="00D6062C"/>
    <w:rsid w:val="00D8550F"/>
    <w:rsid w:val="00DA5080"/>
    <w:rsid w:val="00DE1716"/>
    <w:rsid w:val="00DF076A"/>
    <w:rsid w:val="00E47019"/>
    <w:rsid w:val="00E81828"/>
    <w:rsid w:val="00EB448E"/>
    <w:rsid w:val="00ED7E10"/>
    <w:rsid w:val="00F152F2"/>
    <w:rsid w:val="00F73184"/>
    <w:rsid w:val="00F86C18"/>
    <w:rsid w:val="00F96E50"/>
    <w:rsid w:val="00FC2E00"/>
    <w:rsid w:val="0EB37868"/>
    <w:rsid w:val="114A358D"/>
    <w:rsid w:val="16F053C0"/>
    <w:rsid w:val="182570A1"/>
    <w:rsid w:val="18B677A5"/>
    <w:rsid w:val="3329443C"/>
    <w:rsid w:val="43D85C90"/>
    <w:rsid w:val="441A1D4F"/>
    <w:rsid w:val="4507F9FC"/>
    <w:rsid w:val="46F7A85A"/>
    <w:rsid w:val="5F1152BF"/>
    <w:rsid w:val="60D11D82"/>
    <w:rsid w:val="712BA4DB"/>
    <w:rsid w:val="760FE352"/>
    <w:rsid w:val="76ECCC2C"/>
    <w:rsid w:val="7E72B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BC2B"/>
  <w15:chartTrackingRefBased/>
  <w15:docId w15:val="{F95A9BB2-A7E5-476F-846D-ACCD42E9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0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0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424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C6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55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5C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9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6E50"/>
  </w:style>
  <w:style w:type="paragraph" w:styleId="Pieddepage">
    <w:name w:val="footer"/>
    <w:basedOn w:val="Normal"/>
    <w:link w:val="PieddepageCar"/>
    <w:uiPriority w:val="99"/>
    <w:unhideWhenUsed/>
    <w:rsid w:val="00F9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3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23" Type="http://schemas.openxmlformats.org/officeDocument/2006/relationships/image" Target="media/image13.jpeg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089518-79ad-4874-a071-3104135b0061">
      <Terms xmlns="http://schemas.microsoft.com/office/infopath/2007/PartnerControls"/>
    </lcf76f155ced4ddcb4097134ff3c332f>
    <TaxCatchAll xmlns="288bb0c3-c05e-41cc-a835-603e7764e76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A1BF9BF0DF4A86AAB08A1ECB3F3B" ma:contentTypeVersion="14" ma:contentTypeDescription="Crée un document." ma:contentTypeScope="" ma:versionID="87669ed81d03ad2bb24dc1a9d973083b">
  <xsd:schema xmlns:xsd="http://www.w3.org/2001/XMLSchema" xmlns:xs="http://www.w3.org/2001/XMLSchema" xmlns:p="http://schemas.microsoft.com/office/2006/metadata/properties" xmlns:ns2="4b089518-79ad-4874-a071-3104135b0061" xmlns:ns3="288bb0c3-c05e-41cc-a835-603e7764e762" targetNamespace="http://schemas.microsoft.com/office/2006/metadata/properties" ma:root="true" ma:fieldsID="23a8d081f14dab24ccaf3768aeedac5e" ns2:_="" ns3:_="">
    <xsd:import namespace="4b089518-79ad-4874-a071-3104135b0061"/>
    <xsd:import namespace="288bb0c3-c05e-41cc-a835-603e7764e7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89518-79ad-4874-a071-3104135b0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bb0c3-c05e-41cc-a835-603e7764e76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9b793fe-82d0-4f8c-892e-0c3f28ae0a27}" ma:internalName="TaxCatchAll" ma:showField="CatchAllData" ma:web="288bb0c3-c05e-41cc-a835-603e7764e7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37D83-C0AC-4A75-AEA5-3BD85D94AD38}">
  <ds:schemaRefs>
    <ds:schemaRef ds:uri="http://schemas.microsoft.com/office/2006/metadata/properties"/>
    <ds:schemaRef ds:uri="http://schemas.microsoft.com/office/infopath/2007/PartnerControls"/>
    <ds:schemaRef ds:uri="4b089518-79ad-4874-a071-3104135b0061"/>
    <ds:schemaRef ds:uri="288bb0c3-c05e-41cc-a835-603e7764e762"/>
  </ds:schemaRefs>
</ds:datastoreItem>
</file>

<file path=customXml/itemProps2.xml><?xml version="1.0" encoding="utf-8"?>
<ds:datastoreItem xmlns:ds="http://schemas.openxmlformats.org/officeDocument/2006/customXml" ds:itemID="{ECD528E3-18FD-457E-B95C-4244124C5A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CFF78-1E42-4E41-A448-C822FD787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89518-79ad-4874-a071-3104135b0061"/>
    <ds:schemaRef ds:uri="288bb0c3-c05e-41cc-a835-603e7764e7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950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Kamel BENAMARA</dc:creator>
  <cp:keywords/>
  <dc:description/>
  <cp:lastModifiedBy>Hugo Laplace</cp:lastModifiedBy>
  <cp:revision>56</cp:revision>
  <cp:lastPrinted>2022-11-02T16:18:00Z</cp:lastPrinted>
  <dcterms:created xsi:type="dcterms:W3CDTF">2021-11-16T17:58:00Z</dcterms:created>
  <dcterms:modified xsi:type="dcterms:W3CDTF">2023-02-09T10:02:00Z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0x0101004314A1BF9BF0DF4A86AAB08A1ECB3F3B</vt:lpwstr>
  </property>
  <property fmtid="{D5CDD505-2E9C-101B-9397-08002B2CF9AE}" pid="3" name="MediaServiceImageTags">
    <vt:lpwstr/>
  </property>
</Properties>
</file>