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F61" w:rsidRPr="00C35F61" w:rsidRDefault="00C35F61" w:rsidP="00C35F61">
      <w:pPr>
        <w:shd w:val="clear" w:color="auto" w:fill="FFFFFF"/>
        <w:spacing w:before="216" w:after="216" w:line="240" w:lineRule="auto"/>
        <w:jc w:val="center"/>
        <w:rPr>
          <w:rFonts w:ascii="Arial" w:eastAsia="Times New Roman" w:hAnsi="Arial" w:cs="Arial"/>
          <w:b/>
          <w:color w:val="000000"/>
          <w:sz w:val="36"/>
          <w:lang w:eastAsia="fr-FR"/>
        </w:rPr>
      </w:pPr>
      <w:r w:rsidRPr="00C35F61">
        <w:rPr>
          <w:rFonts w:ascii="Arial" w:eastAsia="Times New Roman" w:hAnsi="Arial" w:cs="Arial"/>
          <w:b/>
          <w:color w:val="000000"/>
          <w:sz w:val="36"/>
          <w:lang w:eastAsia="fr-FR"/>
        </w:rPr>
        <w:t>Corbeille d’exercices : Design Pattern</w:t>
      </w:r>
    </w:p>
    <w:p w:rsidR="00C35F61" w:rsidRDefault="00C35F61" w:rsidP="00C35F61">
      <w:pPr>
        <w:shd w:val="clear" w:color="auto" w:fill="FFFFFF"/>
        <w:spacing w:before="216" w:after="216" w:line="240" w:lineRule="auto"/>
        <w:rPr>
          <w:rFonts w:ascii="Arial" w:eastAsia="Times New Roman" w:hAnsi="Arial" w:cs="Arial"/>
          <w:color w:val="000000"/>
          <w:lang w:eastAsia="fr-FR"/>
        </w:rPr>
      </w:pP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Pour cette corbeille, vous allez développer en C# une petite application console tout en utilisant, pas à pas et selon les besoins, différents Design Pattern pour décrire vos objets.</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Pour cela vous allez utiliser l'environnement de développement logiciel que vous avez installé et configuré pendant la séquence 0. Cet environnement de travail est composé de :</w:t>
      </w:r>
    </w:p>
    <w:p w:rsidR="00C35F61" w:rsidRPr="00C35F61" w:rsidRDefault="00C35F61" w:rsidP="00C35F61">
      <w:pPr>
        <w:numPr>
          <w:ilvl w:val="0"/>
          <w:numId w:val="1"/>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Visual Studio 2019</w:t>
      </w:r>
    </w:p>
    <w:p w:rsidR="00C35F61" w:rsidRPr="00C35F61" w:rsidRDefault="00C35F61" w:rsidP="00C35F61">
      <w:pPr>
        <w:numPr>
          <w:ilvl w:val="0"/>
          <w:numId w:val="1"/>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NET </w:t>
      </w:r>
      <w:proofErr w:type="spellStart"/>
      <w:r w:rsidRPr="00C35F61">
        <w:rPr>
          <w:rFonts w:ascii="Arial" w:eastAsia="Times New Roman" w:hAnsi="Arial" w:cs="Arial"/>
          <w:color w:val="000000"/>
          <w:lang w:eastAsia="fr-FR"/>
        </w:rPr>
        <w:t>Core</w:t>
      </w:r>
      <w:proofErr w:type="spellEnd"/>
      <w:r w:rsidRPr="00C35F61">
        <w:rPr>
          <w:rFonts w:ascii="Arial" w:eastAsia="Times New Roman" w:hAnsi="Arial" w:cs="Arial"/>
          <w:color w:val="000000"/>
          <w:lang w:eastAsia="fr-FR"/>
        </w:rPr>
        <w:t xml:space="preserve"> 3.0</w:t>
      </w:r>
    </w:p>
    <w:p w:rsidR="00C35F61" w:rsidRPr="00C35F61" w:rsidRDefault="00C35F61" w:rsidP="00C35F61">
      <w:pPr>
        <w:numPr>
          <w:ilvl w:val="0"/>
          <w:numId w:val="1"/>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Git</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Vous n'oublierez donc pas de réaliser les activités proposées dans cette corbeille en utilisant l'outil Git de gestion des versions que vous avez </w:t>
      </w:r>
      <w:proofErr w:type="gramStart"/>
      <w:r>
        <w:rPr>
          <w:rFonts w:ascii="Arial" w:eastAsia="Times New Roman" w:hAnsi="Arial" w:cs="Arial"/>
          <w:color w:val="000000"/>
          <w:lang w:eastAsia="fr-FR"/>
        </w:rPr>
        <w:t>installé</w:t>
      </w:r>
      <w:proofErr w:type="gramEnd"/>
      <w:r w:rsidRPr="00C35F61">
        <w:rPr>
          <w:rFonts w:ascii="Arial" w:eastAsia="Times New Roman" w:hAnsi="Arial" w:cs="Arial"/>
          <w:color w:val="000000"/>
          <w:lang w:eastAsia="fr-FR"/>
        </w:rPr>
        <w:t xml:space="preserve"> dans votre environnement.</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Si besoin, l'outil gratuit </w:t>
      </w:r>
      <w:proofErr w:type="spellStart"/>
      <w:r w:rsidRPr="00C35F61">
        <w:rPr>
          <w:rFonts w:ascii="Arial" w:eastAsia="Times New Roman" w:hAnsi="Arial" w:cs="Arial"/>
          <w:color w:val="000000"/>
          <w:lang w:eastAsia="fr-FR"/>
        </w:rPr>
        <w:t>ArgoUML</w:t>
      </w:r>
      <w:proofErr w:type="spellEnd"/>
      <w:r w:rsidRPr="00C35F61">
        <w:rPr>
          <w:rFonts w:ascii="Arial" w:eastAsia="Times New Roman" w:hAnsi="Arial" w:cs="Arial"/>
          <w:color w:val="000000"/>
          <w:lang w:eastAsia="fr-FR"/>
        </w:rPr>
        <w:t xml:space="preserve"> que vous avez utilisé lors du workshop de la séquence précédente pourra vous aider pour travailler la conception UML de votre application : </w:t>
      </w:r>
      <w:hyperlink r:id="rId5" w:tgtFrame="_blank" w:tooltip="https://argouml.fr.softonic.com/ (nouvelle fenêtre)" w:history="1">
        <w:r w:rsidRPr="00C35F61">
          <w:rPr>
            <w:rFonts w:ascii="Arial" w:eastAsia="Times New Roman" w:hAnsi="Arial" w:cs="Arial"/>
            <w:color w:val="0000FF"/>
            <w:u w:val="single"/>
            <w:lang w:eastAsia="fr-FR"/>
          </w:rPr>
          <w:t>https://argouml.fr.softonic.com/</w:t>
        </w:r>
      </w:hyperlink>
    </w:p>
    <w:p w:rsidR="00C35F61" w:rsidRPr="00C35F61" w:rsidRDefault="00C35F61" w:rsidP="00C35F61">
      <w:pPr>
        <w:shd w:val="clear" w:color="auto" w:fill="FFFFFF"/>
        <w:spacing w:before="100" w:beforeAutospacing="1" w:after="100" w:afterAutospacing="1" w:line="240" w:lineRule="auto"/>
        <w:outlineLvl w:val="0"/>
        <w:rPr>
          <w:rFonts w:ascii="Arial" w:eastAsia="Times New Roman" w:hAnsi="Arial" w:cs="Arial"/>
          <w:b/>
          <w:bCs/>
          <w:color w:val="000000"/>
          <w:kern w:val="36"/>
          <w:sz w:val="32"/>
          <w:szCs w:val="48"/>
          <w:lang w:eastAsia="fr-FR"/>
        </w:rPr>
      </w:pPr>
      <w:r w:rsidRPr="00C35F61">
        <w:rPr>
          <w:rFonts w:ascii="Arial" w:eastAsia="Times New Roman" w:hAnsi="Arial" w:cs="Arial"/>
          <w:b/>
          <w:bCs/>
          <w:color w:val="000000"/>
          <w:kern w:val="36"/>
          <w:sz w:val="32"/>
          <w:szCs w:val="48"/>
          <w:lang w:eastAsia="fr-FR"/>
        </w:rPr>
        <w:t>Exercice 1</w:t>
      </w:r>
      <w:bookmarkStart w:id="0" w:name="_GoBack"/>
      <w:bookmarkEnd w:id="0"/>
    </w:p>
    <w:p w:rsidR="00C35F61" w:rsidRPr="00C35F61" w:rsidRDefault="00C35F61" w:rsidP="00C35F61">
      <w:pPr>
        <w:numPr>
          <w:ilvl w:val="0"/>
          <w:numId w:val="2"/>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Créez un projet Application Console .NET </w:t>
      </w:r>
      <w:proofErr w:type="spellStart"/>
      <w:r w:rsidRPr="00C35F61">
        <w:rPr>
          <w:rFonts w:ascii="Arial" w:eastAsia="Times New Roman" w:hAnsi="Arial" w:cs="Arial"/>
          <w:color w:val="000000"/>
          <w:lang w:eastAsia="fr-FR"/>
        </w:rPr>
        <w:t>Core</w:t>
      </w:r>
      <w:proofErr w:type="spellEnd"/>
    </w:p>
    <w:p w:rsidR="00C35F61" w:rsidRPr="00C35F61" w:rsidRDefault="00C35F61" w:rsidP="00C35F61">
      <w:pPr>
        <w:numPr>
          <w:ilvl w:val="0"/>
          <w:numId w:val="2"/>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Créez deux </w:t>
      </w:r>
      <w:proofErr w:type="spellStart"/>
      <w:r w:rsidRPr="00C35F61">
        <w:rPr>
          <w:rFonts w:ascii="Arial" w:eastAsia="Times New Roman" w:hAnsi="Arial" w:cs="Arial"/>
          <w:color w:val="000000"/>
          <w:lang w:eastAsia="fr-FR"/>
        </w:rPr>
        <w:t>Namespace</w:t>
      </w:r>
      <w:proofErr w:type="spellEnd"/>
      <w:r w:rsidRPr="00C35F61">
        <w:rPr>
          <w:rFonts w:ascii="Arial" w:eastAsia="Times New Roman" w:hAnsi="Arial" w:cs="Arial"/>
          <w:color w:val="000000"/>
          <w:lang w:eastAsia="fr-FR"/>
        </w:rPr>
        <w:t xml:space="preserve"> appelés </w:t>
      </w:r>
      <w:r w:rsidRPr="00C35F61">
        <w:rPr>
          <w:rFonts w:ascii="Courier New" w:eastAsia="Times New Roman" w:hAnsi="Courier New" w:cs="Courier New"/>
          <w:color w:val="000000"/>
          <w:sz w:val="20"/>
          <w:szCs w:val="20"/>
          <w:lang w:eastAsia="fr-FR"/>
        </w:rPr>
        <w:t>Elément</w:t>
      </w:r>
      <w:r w:rsidRPr="00C35F61">
        <w:rPr>
          <w:rFonts w:ascii="Arial" w:eastAsia="Times New Roman" w:hAnsi="Arial" w:cs="Arial"/>
          <w:color w:val="000000"/>
          <w:lang w:eastAsia="fr-FR"/>
        </w:rPr>
        <w:t> et </w:t>
      </w:r>
      <w:r w:rsidRPr="00C35F61">
        <w:rPr>
          <w:rFonts w:ascii="Courier New" w:eastAsia="Times New Roman" w:hAnsi="Courier New" w:cs="Courier New"/>
          <w:color w:val="000000"/>
          <w:sz w:val="20"/>
          <w:szCs w:val="20"/>
          <w:lang w:eastAsia="fr-FR"/>
        </w:rPr>
        <w:t>Univers</w:t>
      </w:r>
      <w:r w:rsidRPr="00C35F61">
        <w:rPr>
          <w:rFonts w:ascii="Arial" w:eastAsia="Times New Roman" w:hAnsi="Arial" w:cs="Arial"/>
          <w:color w:val="000000"/>
          <w:lang w:eastAsia="fr-FR"/>
        </w:rPr>
        <w:t> dans l'application Console</w:t>
      </w:r>
    </w:p>
    <w:p w:rsidR="00C35F61" w:rsidRPr="00C35F61" w:rsidRDefault="00C35F61" w:rsidP="00C35F61">
      <w:pPr>
        <w:shd w:val="clear" w:color="auto" w:fill="FFFFFF"/>
        <w:spacing w:before="216" w:after="216" w:line="240" w:lineRule="auto"/>
        <w:ind w:left="720"/>
        <w:rPr>
          <w:rFonts w:ascii="Arial" w:eastAsia="Times New Roman" w:hAnsi="Arial" w:cs="Arial"/>
          <w:color w:val="000000"/>
          <w:lang w:eastAsia="fr-FR"/>
        </w:rPr>
      </w:pPr>
      <w:r w:rsidRPr="00C35F61">
        <w:rPr>
          <w:rFonts w:ascii="Arial" w:eastAsia="Times New Roman" w:hAnsi="Arial" w:cs="Arial"/>
          <w:color w:val="000000"/>
          <w:lang w:eastAsia="fr-FR"/>
        </w:rPr>
        <w:t>Nous voulons réaliser une application qui va permettre de modéliser un Univers à deux dimensions (X, Y) contenant des Éléments chimiques. Les éléments peuvent être ajoutés dans l'univers, et se sont dotés d'une position.</w:t>
      </w:r>
    </w:p>
    <w:p w:rsidR="00C35F61" w:rsidRPr="00C35F61" w:rsidRDefault="00C35F61" w:rsidP="00C35F61">
      <w:pPr>
        <w:shd w:val="clear" w:color="auto" w:fill="FFFFFF"/>
        <w:spacing w:before="216" w:after="216" w:line="240" w:lineRule="auto"/>
        <w:ind w:left="720"/>
        <w:rPr>
          <w:rFonts w:ascii="Arial" w:eastAsia="Times New Roman" w:hAnsi="Arial" w:cs="Arial"/>
          <w:color w:val="000000"/>
          <w:lang w:eastAsia="fr-FR"/>
        </w:rPr>
      </w:pPr>
      <w:r w:rsidRPr="00C35F61">
        <w:rPr>
          <w:rFonts w:ascii="Arial" w:eastAsia="Times New Roman" w:hAnsi="Arial" w:cs="Arial"/>
          <w:color w:val="000000"/>
          <w:lang w:eastAsia="fr-FR"/>
        </w:rPr>
        <w:t>L'univers a des dimensions finies, elles doivent être spécifiées. Vous traitez toutes les incohérences par des exceptions ou gestion des erreurs :</w:t>
      </w:r>
    </w:p>
    <w:p w:rsidR="00C35F61" w:rsidRPr="00C35F61" w:rsidRDefault="00C35F61" w:rsidP="00C35F61">
      <w:pPr>
        <w:numPr>
          <w:ilvl w:val="1"/>
          <w:numId w:val="2"/>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Éléments en double dans l'univers,</w:t>
      </w:r>
    </w:p>
    <w:p w:rsidR="00C35F61" w:rsidRPr="00C35F61" w:rsidRDefault="00C35F61" w:rsidP="00C35F61">
      <w:pPr>
        <w:numPr>
          <w:ilvl w:val="1"/>
          <w:numId w:val="2"/>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Éléments à la même position,</w:t>
      </w:r>
    </w:p>
    <w:p w:rsidR="00C35F61" w:rsidRPr="00C35F61" w:rsidRDefault="00C35F61" w:rsidP="00C35F61">
      <w:pPr>
        <w:numPr>
          <w:ilvl w:val="1"/>
          <w:numId w:val="2"/>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Éléments en dehors de l'univers.</w:t>
      </w:r>
    </w:p>
    <w:p w:rsidR="00C35F61" w:rsidRPr="00C35F61" w:rsidRDefault="00C35F61" w:rsidP="00C35F61">
      <w:pPr>
        <w:shd w:val="clear" w:color="auto" w:fill="FFFFFF"/>
        <w:spacing w:before="216" w:after="216" w:line="240" w:lineRule="auto"/>
        <w:ind w:left="720"/>
        <w:rPr>
          <w:rFonts w:ascii="Arial" w:eastAsia="Times New Roman" w:hAnsi="Arial" w:cs="Arial"/>
          <w:color w:val="000000"/>
          <w:lang w:eastAsia="fr-FR"/>
        </w:rPr>
      </w:pPr>
      <w:r w:rsidRPr="00C35F61">
        <w:rPr>
          <w:rFonts w:ascii="Arial" w:eastAsia="Times New Roman" w:hAnsi="Arial" w:cs="Arial"/>
          <w:color w:val="000000"/>
          <w:lang w:eastAsia="fr-FR"/>
        </w:rPr>
        <w:t>Il est possible de parcourir l'univers pour récupérer l'ensemble des éléments, ou de connaître l'élément qui se trouve à une certaine position.</w:t>
      </w:r>
    </w:p>
    <w:p w:rsidR="00C35F61" w:rsidRPr="00C35F61" w:rsidRDefault="00C35F61" w:rsidP="00C35F61">
      <w:pPr>
        <w:shd w:val="clear" w:color="auto" w:fill="FFFFFF"/>
        <w:spacing w:before="216" w:after="216" w:line="240" w:lineRule="auto"/>
        <w:ind w:left="720"/>
        <w:rPr>
          <w:rFonts w:ascii="Arial" w:eastAsia="Times New Roman" w:hAnsi="Arial" w:cs="Arial"/>
          <w:color w:val="000000"/>
          <w:lang w:eastAsia="fr-FR"/>
        </w:rPr>
      </w:pPr>
      <w:r w:rsidRPr="00C35F61">
        <w:rPr>
          <w:rFonts w:ascii="Arial" w:eastAsia="Times New Roman" w:hAnsi="Arial" w:cs="Arial"/>
          <w:color w:val="000000"/>
          <w:lang w:eastAsia="fr-FR"/>
        </w:rPr>
        <w:t>Les éléments ont trois propriétés : un nom, un symbole chimique, et une masse.</w:t>
      </w:r>
    </w:p>
    <w:p w:rsidR="00C35F61" w:rsidRPr="00C35F61" w:rsidRDefault="00C35F61" w:rsidP="00C35F61">
      <w:pPr>
        <w:shd w:val="clear" w:color="auto" w:fill="FFFFFF"/>
        <w:spacing w:before="216" w:after="216" w:line="240" w:lineRule="auto"/>
        <w:ind w:left="720"/>
        <w:rPr>
          <w:rFonts w:ascii="Arial" w:eastAsia="Times New Roman" w:hAnsi="Arial" w:cs="Arial"/>
          <w:color w:val="000000"/>
          <w:lang w:eastAsia="fr-FR"/>
        </w:rPr>
      </w:pPr>
      <w:r w:rsidRPr="00C35F61">
        <w:rPr>
          <w:rFonts w:ascii="Arial" w:eastAsia="Times New Roman" w:hAnsi="Arial" w:cs="Arial"/>
          <w:color w:val="000000"/>
          <w:lang w:eastAsia="fr-FR"/>
        </w:rPr>
        <w:t>Vous commencez par un petit échantillon d'atomes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58"/>
        <w:gridCol w:w="1030"/>
        <w:gridCol w:w="1758"/>
      </w:tblGrid>
      <w:tr w:rsidR="00C35F61" w:rsidRPr="00C35F61" w:rsidTr="00C35F61">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Atome</w:t>
            </w:r>
          </w:p>
        </w:tc>
        <w:tc>
          <w:tcPr>
            <w:tcW w:w="0" w:type="auto"/>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Symbole</w:t>
            </w:r>
          </w:p>
        </w:tc>
        <w:tc>
          <w:tcPr>
            <w:tcW w:w="0" w:type="auto"/>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Masse atomique</w:t>
            </w:r>
          </w:p>
        </w:tc>
      </w:tr>
      <w:tr w:rsidR="00C35F61" w:rsidRPr="00C35F61" w:rsidTr="00C35F6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Carbone</w:t>
            </w:r>
          </w:p>
        </w:tc>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C</w:t>
            </w:r>
          </w:p>
        </w:tc>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12,01074 u</w:t>
            </w:r>
          </w:p>
        </w:tc>
      </w:tr>
      <w:tr w:rsidR="00C35F61" w:rsidRPr="00C35F61" w:rsidTr="00C35F6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Hydrogène</w:t>
            </w:r>
          </w:p>
        </w:tc>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H</w:t>
            </w:r>
          </w:p>
        </w:tc>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1,00794 u</w:t>
            </w:r>
          </w:p>
        </w:tc>
      </w:tr>
      <w:tr w:rsidR="00C35F61" w:rsidRPr="00C35F61" w:rsidTr="00C35F6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Lithium</w:t>
            </w:r>
          </w:p>
        </w:tc>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Li</w:t>
            </w:r>
          </w:p>
        </w:tc>
        <w:tc>
          <w:tcPr>
            <w:tcW w:w="0" w:type="auto"/>
            <w:tcBorders>
              <w:top w:val="single" w:sz="4" w:space="0" w:color="auto"/>
              <w:left w:val="single" w:sz="4" w:space="0" w:color="auto"/>
              <w:bottom w:val="single" w:sz="4" w:space="0" w:color="auto"/>
              <w:right w:val="single" w:sz="4" w:space="0" w:color="auto"/>
            </w:tcBorders>
            <w:vAlign w:val="center"/>
            <w:hideMark/>
          </w:tcPr>
          <w:p w:rsidR="00C35F61" w:rsidRPr="00C35F61" w:rsidRDefault="00C35F61" w:rsidP="00C35F61">
            <w:pPr>
              <w:spacing w:before="24" w:after="24" w:line="240" w:lineRule="auto"/>
              <w:ind w:left="48" w:right="48"/>
              <w:rPr>
                <w:rFonts w:ascii="Times New Roman" w:eastAsia="Times New Roman" w:hAnsi="Times New Roman" w:cs="Times New Roman"/>
                <w:sz w:val="24"/>
                <w:szCs w:val="24"/>
                <w:lang w:eastAsia="fr-FR"/>
              </w:rPr>
            </w:pPr>
            <w:r w:rsidRPr="00C35F61">
              <w:rPr>
                <w:rFonts w:ascii="Times New Roman" w:eastAsia="Times New Roman" w:hAnsi="Times New Roman" w:cs="Times New Roman"/>
                <w:sz w:val="24"/>
                <w:szCs w:val="24"/>
                <w:lang w:eastAsia="fr-FR"/>
              </w:rPr>
              <w:t>6,941 u</w:t>
            </w:r>
          </w:p>
        </w:tc>
      </w:tr>
    </w:tbl>
    <w:p w:rsidR="00C35F61" w:rsidRPr="00C35F61" w:rsidRDefault="00C35F61" w:rsidP="00C35F61">
      <w:pPr>
        <w:shd w:val="clear" w:color="auto" w:fill="FFFFFF"/>
        <w:spacing w:before="216" w:after="216" w:line="240" w:lineRule="auto"/>
        <w:ind w:left="720"/>
        <w:rPr>
          <w:rFonts w:ascii="Arial" w:eastAsia="Times New Roman" w:hAnsi="Arial" w:cs="Arial"/>
          <w:color w:val="000000"/>
          <w:lang w:eastAsia="fr-FR"/>
        </w:rPr>
      </w:pPr>
      <w:r w:rsidRPr="00C35F61">
        <w:rPr>
          <w:rFonts w:ascii="Arial" w:eastAsia="Times New Roman" w:hAnsi="Arial" w:cs="Arial"/>
          <w:color w:val="000000"/>
          <w:lang w:eastAsia="fr-FR"/>
        </w:rPr>
        <w:lastRenderedPageBreak/>
        <w:t xml:space="preserve">Les classes qui concernent l'univers et les éléments doivent être dans deux </w:t>
      </w:r>
      <w:proofErr w:type="spellStart"/>
      <w:r w:rsidRPr="00C35F61">
        <w:rPr>
          <w:rFonts w:ascii="Arial" w:eastAsia="Times New Roman" w:hAnsi="Arial" w:cs="Arial"/>
          <w:color w:val="000000"/>
          <w:lang w:eastAsia="fr-FR"/>
        </w:rPr>
        <w:t>Namespace</w:t>
      </w:r>
      <w:proofErr w:type="spellEnd"/>
      <w:r w:rsidRPr="00C35F61">
        <w:rPr>
          <w:rFonts w:ascii="Arial" w:eastAsia="Times New Roman" w:hAnsi="Arial" w:cs="Arial"/>
          <w:color w:val="000000"/>
          <w:lang w:eastAsia="fr-FR"/>
        </w:rPr>
        <w:t xml:space="preserve"> séparés.</w:t>
      </w:r>
    </w:p>
    <w:p w:rsidR="00C35F61" w:rsidRPr="00C35F61" w:rsidRDefault="00C35F61" w:rsidP="00C35F61">
      <w:pPr>
        <w:shd w:val="clear" w:color="auto" w:fill="FFFFFF"/>
        <w:spacing w:before="216" w:after="216" w:line="240" w:lineRule="auto"/>
        <w:ind w:left="720"/>
        <w:rPr>
          <w:rFonts w:ascii="Arial" w:eastAsia="Times New Roman" w:hAnsi="Arial" w:cs="Arial"/>
          <w:color w:val="000000"/>
          <w:lang w:eastAsia="fr-FR"/>
        </w:rPr>
      </w:pPr>
      <w:r w:rsidRPr="00C35F61">
        <w:rPr>
          <w:rFonts w:ascii="Arial" w:eastAsia="Times New Roman" w:hAnsi="Arial" w:cs="Arial"/>
          <w:color w:val="000000"/>
          <w:lang w:eastAsia="fr-FR"/>
        </w:rPr>
        <w:t>Voilà comment vous procéderez :</w:t>
      </w:r>
    </w:p>
    <w:p w:rsidR="00C35F61" w:rsidRPr="00C35F61" w:rsidRDefault="00C35F61" w:rsidP="00C35F61">
      <w:pPr>
        <w:numPr>
          <w:ilvl w:val="1"/>
          <w:numId w:val="3"/>
        </w:numPr>
        <w:shd w:val="clear" w:color="auto" w:fill="FFFFFF"/>
        <w:spacing w:before="216" w:after="216" w:line="240" w:lineRule="auto"/>
        <w:ind w:left="1440" w:hanging="360"/>
        <w:rPr>
          <w:rFonts w:ascii="Arial" w:eastAsia="Times New Roman" w:hAnsi="Arial" w:cs="Arial"/>
          <w:color w:val="000000"/>
          <w:lang w:eastAsia="fr-FR"/>
        </w:rPr>
      </w:pPr>
      <w:r w:rsidRPr="00C35F61">
        <w:rPr>
          <w:rFonts w:ascii="Arial" w:eastAsia="Times New Roman" w:hAnsi="Arial" w:cs="Arial"/>
          <w:color w:val="000000"/>
          <w:lang w:eastAsia="fr-FR"/>
        </w:rPr>
        <w:t>Modéliser les différents objets de votre l'application (diagramme de classes).</w:t>
      </w:r>
    </w:p>
    <w:p w:rsidR="00C35F61" w:rsidRPr="00C35F61" w:rsidRDefault="00C35F61" w:rsidP="00C35F61">
      <w:pPr>
        <w:shd w:val="clear" w:color="auto" w:fill="FFFFFF"/>
        <w:spacing w:before="216" w:after="216" w:line="240" w:lineRule="auto"/>
        <w:ind w:left="1440"/>
        <w:rPr>
          <w:rFonts w:ascii="Arial" w:eastAsia="Times New Roman" w:hAnsi="Arial" w:cs="Arial"/>
          <w:color w:val="000000"/>
          <w:lang w:eastAsia="fr-FR"/>
        </w:rPr>
      </w:pPr>
      <w:r w:rsidRPr="00C35F61">
        <w:rPr>
          <w:rFonts w:ascii="Arial" w:eastAsia="Times New Roman" w:hAnsi="Arial" w:cs="Arial"/>
          <w:color w:val="000000"/>
          <w:lang w:eastAsia="fr-FR"/>
        </w:rPr>
        <w:t>Envisagez au maximum les évolutions de votre modèle en prenant bien soin de décomposer vos abstractions de vos implémentations (design pattern Bridge), ça vous servira par la suite !</w:t>
      </w:r>
    </w:p>
    <w:p w:rsidR="00C35F61" w:rsidRPr="00C35F61" w:rsidRDefault="00C35F61" w:rsidP="00C35F61">
      <w:pPr>
        <w:shd w:val="clear" w:color="auto" w:fill="FFFFFF"/>
        <w:spacing w:after="0" w:line="240" w:lineRule="auto"/>
        <w:rPr>
          <w:rFonts w:ascii="Arial" w:eastAsia="Times New Roman" w:hAnsi="Arial" w:cs="Arial"/>
          <w:color w:val="000000"/>
          <w:lang w:eastAsia="fr-FR"/>
        </w:rPr>
      </w:pPr>
      <w:hyperlink r:id="rId6" w:tooltip="Cacher le contenu de 'Solution'" w:history="1">
        <w:r w:rsidRPr="00C35F61">
          <w:rPr>
            <w:rFonts w:ascii="Arial" w:eastAsia="Times New Roman" w:hAnsi="Arial" w:cs="Arial"/>
            <w:b/>
            <w:bCs/>
            <w:color w:val="202020"/>
            <w:sz w:val="26"/>
            <w:szCs w:val="26"/>
            <w:lang w:eastAsia="fr-FR"/>
          </w:rPr>
          <w:t>Solution</w:t>
        </w:r>
      </w:hyperlink>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On voit dans ce schéma des attributs aux interfaces, car on utilise des propriétés getter/setter en C# qui sont en fait des méthodes déguisées.</w:t>
      </w:r>
    </w:p>
    <w:p w:rsidR="00C35F61" w:rsidRPr="00C35F61" w:rsidRDefault="00C35F61" w:rsidP="00C35F61">
      <w:pPr>
        <w:shd w:val="clear" w:color="auto" w:fill="FFFFFF"/>
        <w:spacing w:after="0" w:line="240" w:lineRule="auto"/>
        <w:rPr>
          <w:rFonts w:ascii="Arial" w:eastAsia="Times New Roman" w:hAnsi="Arial" w:cs="Arial"/>
          <w:color w:val="000000"/>
          <w:lang w:eastAsia="fr-FR"/>
        </w:rPr>
      </w:pPr>
      <w:r>
        <w:rPr>
          <w:rFonts w:ascii="Arial" w:eastAsia="Times New Roman" w:hAnsi="Arial" w:cs="Arial"/>
          <w:noProof/>
          <w:color w:val="000000"/>
          <w:lang w:eastAsia="fr-FR"/>
        </w:rPr>
        <w:drawing>
          <wp:inline distT="0" distB="0" distL="0" distR="0">
            <wp:extent cx="5760720" cy="37547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beille_Decouverte_Design_Pattern_Correction_Exemple_BRIDG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rsidR="00C35F61" w:rsidRPr="00C35F61" w:rsidRDefault="00C35F61" w:rsidP="00C35F61">
      <w:pPr>
        <w:shd w:val="clear" w:color="auto" w:fill="FFFFFF"/>
        <w:spacing w:before="100" w:beforeAutospacing="1" w:after="100" w:afterAutospacing="1" w:line="240" w:lineRule="auto"/>
        <w:outlineLvl w:val="0"/>
        <w:rPr>
          <w:rFonts w:ascii="Arial" w:eastAsia="Times New Roman" w:hAnsi="Arial" w:cs="Arial"/>
          <w:b/>
          <w:bCs/>
          <w:color w:val="000000"/>
          <w:kern w:val="36"/>
          <w:sz w:val="36"/>
          <w:szCs w:val="48"/>
          <w:lang w:eastAsia="fr-FR"/>
        </w:rPr>
      </w:pPr>
      <w:r w:rsidRPr="00C35F61">
        <w:rPr>
          <w:rFonts w:ascii="Arial" w:eastAsia="Times New Roman" w:hAnsi="Arial" w:cs="Arial"/>
          <w:b/>
          <w:bCs/>
          <w:color w:val="000000"/>
          <w:kern w:val="36"/>
          <w:sz w:val="36"/>
          <w:szCs w:val="48"/>
          <w:lang w:eastAsia="fr-FR"/>
        </w:rPr>
        <w:t>Exercice 2</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Vous allez maintenant déporter l'instanciation des éléments (le mot clé new) dans une fabrique. La fabrique sera accessible grâce à un singleton, et permettra de créer des éléments pré configurés (nom, masse, symbole) à partir du simple nom de l'élément chimique.</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Vous allez aussi ajouter des événements qui seront levés :</w:t>
      </w:r>
    </w:p>
    <w:p w:rsidR="00C35F61" w:rsidRPr="00C35F61" w:rsidRDefault="00C35F61" w:rsidP="00C35F61">
      <w:pPr>
        <w:numPr>
          <w:ilvl w:val="0"/>
          <w:numId w:val="4"/>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Sur l'univers lors de l'ajout d'un élément dans l'univers</w:t>
      </w:r>
    </w:p>
    <w:p w:rsidR="00C35F61" w:rsidRPr="00C35F61" w:rsidRDefault="00C35F61" w:rsidP="00C35F61">
      <w:pPr>
        <w:numPr>
          <w:ilvl w:val="0"/>
          <w:numId w:val="4"/>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Sur l'univers lors du retrait d'un élément de l'univers</w:t>
      </w:r>
    </w:p>
    <w:p w:rsidR="00C35F61" w:rsidRPr="00C35F61" w:rsidRDefault="00C35F61" w:rsidP="00C35F61">
      <w:pPr>
        <w:numPr>
          <w:ilvl w:val="0"/>
          <w:numId w:val="4"/>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Sur les éléments lors du déplacement spatial</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lastRenderedPageBreak/>
        <w:t>Voilà comment vous procéderez :</w:t>
      </w:r>
    </w:p>
    <w:p w:rsidR="00C35F61" w:rsidRPr="00C35F61" w:rsidRDefault="00C35F61" w:rsidP="00C35F61">
      <w:pPr>
        <w:numPr>
          <w:ilvl w:val="0"/>
          <w:numId w:val="5"/>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Implémentez la fabrique abstraite (en DP Singleton) et le DP Observer (3 </w:t>
      </w:r>
      <w:proofErr w:type="spellStart"/>
      <w:r w:rsidRPr="00C35F61">
        <w:rPr>
          <w:rFonts w:ascii="Arial" w:eastAsia="Times New Roman" w:hAnsi="Arial" w:cs="Arial"/>
          <w:color w:val="000000"/>
          <w:lang w:eastAsia="fr-FR"/>
        </w:rPr>
        <w:t>events</w:t>
      </w:r>
      <w:proofErr w:type="spellEnd"/>
      <w:r w:rsidRPr="00C35F61">
        <w:rPr>
          <w:rFonts w:ascii="Arial" w:eastAsia="Times New Roman" w:hAnsi="Arial" w:cs="Arial"/>
          <w:color w:val="000000"/>
          <w:lang w:eastAsia="fr-FR"/>
        </w:rPr>
        <w:t>)</w:t>
      </w:r>
    </w:p>
    <w:p w:rsidR="00C35F61" w:rsidRPr="00C35F61" w:rsidRDefault="00C35F61" w:rsidP="00C35F61">
      <w:pPr>
        <w:numPr>
          <w:ilvl w:val="0"/>
          <w:numId w:val="5"/>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Mettez à jour la modélisation</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Vous allez maintenant ajouter un autre type d'élément dans l'univers : les molécules.</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Les molécules sont formées à partir d'un assemblage d'au moins deux atomes. La masse des molécules est égale à la somme des masses de l'ensemble de ses atomes. Quant au symbole de ces éléments, ils sont composés à partir de leur composition atomique. Ainsi, l'eau est composée de 2 atomes d'hydrogène et d'un atome d'oxygène, sa formule est donc « H2O ». Si vous êtes motivé, vous pouvez implémenter aussi le nom des molécules (« Oxyde de dihydrogène » pour l'eau).</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Assurez de rendre la création des atomes la plus simple possible : on entend par là que le constructeur doit comporter le moins possible d'arguments. N'oubliez pas qu'au sein de l'univers, vos atomes et vos molécules doivent être parfaitement substituables en comportement.</w:t>
      </w:r>
    </w:p>
    <w:p w:rsidR="00C35F61" w:rsidRDefault="00C35F61" w:rsidP="00C35F61">
      <w:pPr>
        <w:shd w:val="clear" w:color="auto" w:fill="FFFFFF"/>
        <w:spacing w:after="0" w:line="240" w:lineRule="auto"/>
        <w:rPr>
          <w:rFonts w:ascii="Arial" w:eastAsia="Times New Roman" w:hAnsi="Arial" w:cs="Arial"/>
          <w:color w:val="000000"/>
          <w:lang w:eastAsia="fr-FR"/>
        </w:rPr>
      </w:pPr>
      <w:hyperlink r:id="rId8" w:tooltip="Afficher le contenu de 'Solution'" w:history="1">
        <w:r w:rsidRPr="00C35F61">
          <w:rPr>
            <w:rFonts w:ascii="Arial" w:eastAsia="Times New Roman" w:hAnsi="Arial" w:cs="Arial"/>
            <w:b/>
            <w:bCs/>
            <w:color w:val="202020"/>
            <w:sz w:val="26"/>
            <w:szCs w:val="26"/>
            <w:lang w:eastAsia="fr-FR"/>
          </w:rPr>
          <w:t>Solution</w:t>
        </w:r>
      </w:hyperlink>
      <w:r>
        <w:rPr>
          <w:rFonts w:ascii="Arial" w:eastAsia="Times New Roman" w:hAnsi="Arial" w:cs="Arial"/>
          <w:color w:val="000000"/>
          <w:lang w:eastAsia="fr-FR"/>
        </w:rPr>
        <w:t xml:space="preserve"> 1</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On voit dans ce schéma des attributs aux interfaces, car on utilise des propriétés getter/setter en C# qui sont en fait des méthodes déguisées.</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De plus, en C# les </w:t>
      </w:r>
      <w:proofErr w:type="spellStart"/>
      <w:r w:rsidRPr="00C35F61">
        <w:rPr>
          <w:rFonts w:ascii="Arial" w:eastAsia="Times New Roman" w:hAnsi="Arial" w:cs="Arial"/>
          <w:color w:val="000000"/>
          <w:lang w:eastAsia="fr-FR"/>
        </w:rPr>
        <w:t>events</w:t>
      </w:r>
      <w:proofErr w:type="spellEnd"/>
      <w:r w:rsidRPr="00C35F61">
        <w:rPr>
          <w:rFonts w:ascii="Arial" w:eastAsia="Times New Roman" w:hAnsi="Arial" w:cs="Arial"/>
          <w:color w:val="000000"/>
          <w:lang w:eastAsia="fr-FR"/>
        </w:rPr>
        <w:t xml:space="preserve"> peuvent être déclarés dans les interfaces également.</w:t>
      </w:r>
    </w:p>
    <w:p w:rsidR="00C35F61" w:rsidRDefault="00C35F61" w:rsidP="00C35F61">
      <w:pPr>
        <w:shd w:val="clear" w:color="auto" w:fill="FFFFFF"/>
        <w:spacing w:after="0" w:line="240" w:lineRule="auto"/>
        <w:rPr>
          <w:rFonts w:ascii="Arial" w:eastAsia="Times New Roman" w:hAnsi="Arial" w:cs="Arial"/>
          <w:color w:val="000000"/>
          <w:lang w:eastAsia="fr-FR"/>
        </w:rPr>
      </w:pPr>
      <w:r>
        <w:rPr>
          <w:rFonts w:ascii="Arial" w:eastAsia="Times New Roman" w:hAnsi="Arial" w:cs="Arial"/>
          <w:noProof/>
          <w:color w:val="000000"/>
          <w:lang w:eastAsia="fr-FR"/>
        </w:rPr>
        <w:drawing>
          <wp:inline distT="0" distB="0" distL="0" distR="0">
            <wp:extent cx="3591098" cy="44033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beille_Decouverte_Design_Pattern_Correction_Exemple_SINGLETON__FACTORY_et_OBSERVER.PNG"/>
                    <pic:cNvPicPr/>
                  </pic:nvPicPr>
                  <pic:blipFill>
                    <a:blip r:embed="rId9">
                      <a:extLst>
                        <a:ext uri="{28A0092B-C50C-407E-A947-70E740481C1C}">
                          <a14:useLocalDpi xmlns:a14="http://schemas.microsoft.com/office/drawing/2010/main" val="0"/>
                        </a:ext>
                      </a:extLst>
                    </a:blip>
                    <a:stretch>
                      <a:fillRect/>
                    </a:stretch>
                  </pic:blipFill>
                  <pic:spPr>
                    <a:xfrm>
                      <a:off x="0" y="0"/>
                      <a:ext cx="3616191" cy="4434139"/>
                    </a:xfrm>
                    <a:prstGeom prst="rect">
                      <a:avLst/>
                    </a:prstGeom>
                  </pic:spPr>
                </pic:pic>
              </a:graphicData>
            </a:graphic>
          </wp:inline>
        </w:drawing>
      </w:r>
    </w:p>
    <w:p w:rsidR="00C35F61" w:rsidRDefault="00C35F61" w:rsidP="00C35F61">
      <w:pPr>
        <w:shd w:val="clear" w:color="auto" w:fill="FFFFFF"/>
        <w:spacing w:after="0" w:line="240" w:lineRule="auto"/>
        <w:rPr>
          <w:rFonts w:ascii="Arial" w:eastAsia="Times New Roman" w:hAnsi="Arial" w:cs="Arial"/>
          <w:color w:val="000000"/>
          <w:lang w:eastAsia="fr-FR"/>
        </w:rPr>
      </w:pPr>
    </w:p>
    <w:p w:rsidR="00C35F61" w:rsidRDefault="00C35F61" w:rsidP="00C35F61">
      <w:pPr>
        <w:shd w:val="clear" w:color="auto" w:fill="FFFFFF"/>
        <w:spacing w:after="0" w:line="240" w:lineRule="auto"/>
        <w:rPr>
          <w:rFonts w:ascii="Arial" w:eastAsia="Times New Roman" w:hAnsi="Arial" w:cs="Arial"/>
          <w:color w:val="000000"/>
          <w:lang w:eastAsia="fr-FR"/>
        </w:rPr>
      </w:pPr>
      <w:hyperlink r:id="rId10" w:tooltip="Afficher le contenu de 'Solution'" w:history="1">
        <w:r w:rsidRPr="00C35F61">
          <w:rPr>
            <w:rFonts w:ascii="Arial" w:eastAsia="Times New Roman" w:hAnsi="Arial" w:cs="Arial"/>
            <w:b/>
            <w:bCs/>
            <w:color w:val="202020"/>
            <w:sz w:val="26"/>
            <w:szCs w:val="26"/>
            <w:lang w:eastAsia="fr-FR"/>
          </w:rPr>
          <w:t>Solution</w:t>
        </w:r>
      </w:hyperlink>
      <w:r>
        <w:rPr>
          <w:rFonts w:ascii="Arial" w:eastAsia="Times New Roman" w:hAnsi="Arial" w:cs="Arial"/>
          <w:color w:val="000000"/>
          <w:lang w:eastAsia="fr-FR"/>
        </w:rPr>
        <w:t xml:space="preserve"> 2</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On voit dans ce schéma des attributs aux interfaces, car on utilise des propriétés getter/setter en C# qui sont en fait des méthodes déguisées.</w:t>
      </w:r>
    </w:p>
    <w:p w:rsidR="00C35F61" w:rsidRPr="00C35F61" w:rsidRDefault="00C35F61" w:rsidP="00C35F61">
      <w:pPr>
        <w:shd w:val="clear" w:color="auto" w:fill="FFFFFF"/>
        <w:spacing w:after="0" w:line="240" w:lineRule="auto"/>
        <w:rPr>
          <w:rFonts w:ascii="Arial" w:eastAsia="Times New Roman" w:hAnsi="Arial" w:cs="Arial"/>
          <w:color w:val="000000"/>
          <w:lang w:eastAsia="fr-FR"/>
        </w:rPr>
      </w:pPr>
      <w:r>
        <w:rPr>
          <w:rFonts w:ascii="Arial" w:eastAsia="Times New Roman" w:hAnsi="Arial" w:cs="Arial"/>
          <w:noProof/>
          <w:color w:val="000000"/>
          <w:lang w:eastAsia="fr-FR"/>
        </w:rPr>
        <w:drawing>
          <wp:inline distT="0" distB="0" distL="0" distR="0">
            <wp:extent cx="3491345" cy="4277589"/>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beille_Decouverte_Design_Pattern_Correction_Exemple_SINGLETON__FACTORY_et_OBSERVER_-_molecule.PNG"/>
                    <pic:cNvPicPr/>
                  </pic:nvPicPr>
                  <pic:blipFill>
                    <a:blip r:embed="rId11">
                      <a:extLst>
                        <a:ext uri="{28A0092B-C50C-407E-A947-70E740481C1C}">
                          <a14:useLocalDpi xmlns:a14="http://schemas.microsoft.com/office/drawing/2010/main" val="0"/>
                        </a:ext>
                      </a:extLst>
                    </a:blip>
                    <a:stretch>
                      <a:fillRect/>
                    </a:stretch>
                  </pic:blipFill>
                  <pic:spPr>
                    <a:xfrm>
                      <a:off x="0" y="0"/>
                      <a:ext cx="3503815" cy="4292868"/>
                    </a:xfrm>
                    <a:prstGeom prst="rect">
                      <a:avLst/>
                    </a:prstGeom>
                  </pic:spPr>
                </pic:pic>
              </a:graphicData>
            </a:graphic>
          </wp:inline>
        </w:drawing>
      </w:r>
    </w:p>
    <w:p w:rsidR="00C35F61" w:rsidRPr="00C35F61" w:rsidRDefault="00C35F61" w:rsidP="00C35F61">
      <w:pPr>
        <w:shd w:val="clear" w:color="auto" w:fill="FFFFFF"/>
        <w:spacing w:before="100" w:beforeAutospacing="1" w:after="100" w:afterAutospacing="1" w:line="240" w:lineRule="auto"/>
        <w:outlineLvl w:val="0"/>
        <w:rPr>
          <w:rFonts w:ascii="Arial" w:eastAsia="Times New Roman" w:hAnsi="Arial" w:cs="Arial"/>
          <w:b/>
          <w:bCs/>
          <w:color w:val="000000"/>
          <w:kern w:val="36"/>
          <w:sz w:val="36"/>
          <w:szCs w:val="48"/>
          <w:lang w:eastAsia="fr-FR"/>
        </w:rPr>
      </w:pPr>
      <w:r w:rsidRPr="00C35F61">
        <w:rPr>
          <w:rFonts w:ascii="Arial" w:eastAsia="Times New Roman" w:hAnsi="Arial" w:cs="Arial"/>
          <w:b/>
          <w:bCs/>
          <w:color w:val="000000"/>
          <w:kern w:val="36"/>
          <w:sz w:val="36"/>
          <w:szCs w:val="48"/>
          <w:lang w:eastAsia="fr-FR"/>
        </w:rPr>
        <w:t>Exercice 3</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Nous allons bientôt afficher notre univers, mais nous allons également tenter de coder le déplacement des éléments avant de lancer le programme.</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Pour cela, vous allez extraire de l'interface des éléments tout ce qui attrait au déplacement (propriétés, méthodes, </w:t>
      </w:r>
      <w:proofErr w:type="spellStart"/>
      <w:r w:rsidRPr="00C35F61">
        <w:rPr>
          <w:rFonts w:ascii="Arial" w:eastAsia="Times New Roman" w:hAnsi="Arial" w:cs="Arial"/>
          <w:color w:val="000000"/>
          <w:lang w:eastAsia="fr-FR"/>
        </w:rPr>
        <w:t>events</w:t>
      </w:r>
      <w:proofErr w:type="spellEnd"/>
      <w:r w:rsidRPr="00C35F61">
        <w:rPr>
          <w:rFonts w:ascii="Arial" w:eastAsia="Times New Roman" w:hAnsi="Arial" w:cs="Arial"/>
          <w:color w:val="000000"/>
          <w:lang w:eastAsia="fr-FR"/>
        </w:rPr>
        <w:t xml:space="preserve"> ...) dans une autre interface </w:t>
      </w:r>
      <w:proofErr w:type="spellStart"/>
      <w:r w:rsidRPr="00C35F61">
        <w:rPr>
          <w:rFonts w:ascii="Courier New" w:eastAsia="Times New Roman" w:hAnsi="Courier New" w:cs="Courier New"/>
          <w:color w:val="000000"/>
          <w:sz w:val="20"/>
          <w:szCs w:val="20"/>
          <w:lang w:eastAsia="fr-FR"/>
        </w:rPr>
        <w:t>IMovable</w:t>
      </w:r>
      <w:proofErr w:type="spellEnd"/>
      <w:r w:rsidRPr="00C35F61">
        <w:rPr>
          <w:rFonts w:ascii="Arial" w:eastAsia="Times New Roman" w:hAnsi="Arial" w:cs="Arial"/>
          <w:color w:val="000000"/>
          <w:lang w:eastAsia="fr-FR"/>
        </w:rPr>
        <w:t>.</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 xml:space="preserve">Vous allez faire un peu de </w:t>
      </w:r>
      <w:proofErr w:type="spellStart"/>
      <w:r w:rsidRPr="00C35F61">
        <w:rPr>
          <w:rFonts w:ascii="Arial" w:eastAsia="Times New Roman" w:hAnsi="Arial" w:cs="Arial"/>
          <w:color w:val="000000"/>
          <w:lang w:eastAsia="fr-FR"/>
        </w:rPr>
        <w:t>refactoring</w:t>
      </w:r>
      <w:proofErr w:type="spellEnd"/>
      <w:r w:rsidRPr="00C35F61">
        <w:rPr>
          <w:rFonts w:ascii="Arial" w:eastAsia="Times New Roman" w:hAnsi="Arial" w:cs="Arial"/>
          <w:color w:val="000000"/>
          <w:lang w:eastAsia="fr-FR"/>
        </w:rPr>
        <w:t xml:space="preserve"> pour isoler tout le comportement de déplacement. Ajoutez ensuite à l'interface créée une propriété pour matérialiser la vitesse de déplacement de l'élément dans l'espace, et une méthode </w:t>
      </w:r>
      <w:proofErr w:type="spellStart"/>
      <w:proofErr w:type="gramStart"/>
      <w:r w:rsidRPr="00C35F61">
        <w:rPr>
          <w:rFonts w:ascii="Courier New" w:eastAsia="Times New Roman" w:hAnsi="Courier New" w:cs="Courier New"/>
          <w:color w:val="000000"/>
          <w:sz w:val="20"/>
          <w:szCs w:val="20"/>
          <w:lang w:eastAsia="fr-FR"/>
        </w:rPr>
        <w:t>UpdateLocation</w:t>
      </w:r>
      <w:proofErr w:type="spellEnd"/>
      <w:r w:rsidRPr="00C35F61">
        <w:rPr>
          <w:rFonts w:ascii="Courier New" w:eastAsia="Times New Roman" w:hAnsi="Courier New" w:cs="Courier New"/>
          <w:color w:val="000000"/>
          <w:sz w:val="20"/>
          <w:szCs w:val="20"/>
          <w:lang w:eastAsia="fr-FR"/>
        </w:rPr>
        <w:t>(</w:t>
      </w:r>
      <w:proofErr w:type="gramEnd"/>
      <w:r w:rsidRPr="00C35F61">
        <w:rPr>
          <w:rFonts w:ascii="Courier New" w:eastAsia="Times New Roman" w:hAnsi="Courier New" w:cs="Courier New"/>
          <w:color w:val="000000"/>
          <w:sz w:val="20"/>
          <w:szCs w:val="20"/>
          <w:lang w:eastAsia="fr-FR"/>
        </w:rPr>
        <w:t>)</w:t>
      </w:r>
      <w:r w:rsidRPr="00C35F61">
        <w:rPr>
          <w:rFonts w:ascii="Arial" w:eastAsia="Times New Roman" w:hAnsi="Arial" w:cs="Arial"/>
          <w:color w:val="000000"/>
          <w:lang w:eastAsia="fr-FR"/>
        </w:rPr>
        <w:t> ne retournant rien.</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Vous ajouterez ensuite une stratégie de déplacement (qui dépendra de votre nouvelle interface uniquement). Cette stratégie sera appelé par la méthode </w:t>
      </w:r>
      <w:proofErr w:type="spellStart"/>
      <w:proofErr w:type="gramStart"/>
      <w:r w:rsidRPr="00C35F61">
        <w:rPr>
          <w:rFonts w:ascii="Courier New" w:eastAsia="Times New Roman" w:hAnsi="Courier New" w:cs="Courier New"/>
          <w:color w:val="000000"/>
          <w:sz w:val="20"/>
          <w:szCs w:val="20"/>
          <w:lang w:eastAsia="fr-FR"/>
        </w:rPr>
        <w:t>UpdateLocation</w:t>
      </w:r>
      <w:proofErr w:type="spellEnd"/>
      <w:r w:rsidRPr="00C35F61">
        <w:rPr>
          <w:rFonts w:ascii="Courier New" w:eastAsia="Times New Roman" w:hAnsi="Courier New" w:cs="Courier New"/>
          <w:color w:val="000000"/>
          <w:sz w:val="20"/>
          <w:szCs w:val="20"/>
          <w:lang w:eastAsia="fr-FR"/>
        </w:rPr>
        <w:t>(</w:t>
      </w:r>
      <w:proofErr w:type="gramEnd"/>
      <w:r w:rsidRPr="00C35F61">
        <w:rPr>
          <w:rFonts w:ascii="Courier New" w:eastAsia="Times New Roman" w:hAnsi="Courier New" w:cs="Courier New"/>
          <w:color w:val="000000"/>
          <w:sz w:val="20"/>
          <w:szCs w:val="20"/>
          <w:lang w:eastAsia="fr-FR"/>
        </w:rPr>
        <w:t>)</w:t>
      </w:r>
      <w:r w:rsidRPr="00C35F61">
        <w:rPr>
          <w:rFonts w:ascii="Arial" w:eastAsia="Times New Roman" w:hAnsi="Arial" w:cs="Arial"/>
          <w:color w:val="000000"/>
          <w:lang w:eastAsia="fr-FR"/>
        </w:rPr>
        <w:t> de l'élément, et déplacera l'élément dans l'univers en prenant en compte son vecteur de déplacement. Quand les éléments atteindront les limites de l'univers, le vecteur sera inversé pour qu'ils ne puissent en sortir. Vous ferez ensuite une autre stratégie qui ne se bornera pas aux limites de l'univers : elle ferra réapparaitre les éléments à droite dès qu'ils sortent à gauche par exemple.</w:t>
      </w:r>
    </w:p>
    <w:p w:rsidR="00C35F61" w:rsidRDefault="00C35F61" w:rsidP="00C35F61">
      <w:pPr>
        <w:shd w:val="clear" w:color="auto" w:fill="FFFFFF"/>
        <w:spacing w:after="0" w:line="240" w:lineRule="auto"/>
        <w:rPr>
          <w:rFonts w:ascii="Arial" w:eastAsia="Times New Roman" w:hAnsi="Arial" w:cs="Arial"/>
          <w:color w:val="000000"/>
          <w:lang w:eastAsia="fr-FR"/>
        </w:rPr>
      </w:pPr>
      <w:hyperlink r:id="rId12" w:tooltip="Afficher le contenu de 'Solution'" w:history="1">
        <w:r w:rsidRPr="00C35F61">
          <w:rPr>
            <w:rFonts w:ascii="Arial" w:eastAsia="Times New Roman" w:hAnsi="Arial" w:cs="Arial"/>
            <w:b/>
            <w:bCs/>
            <w:color w:val="202020"/>
            <w:sz w:val="26"/>
            <w:szCs w:val="26"/>
            <w:lang w:eastAsia="fr-FR"/>
          </w:rPr>
          <w:t>Solution</w:t>
        </w:r>
      </w:hyperlink>
    </w:p>
    <w:p w:rsidR="00C35F61" w:rsidRDefault="00C35F61" w:rsidP="00C35F61">
      <w:pPr>
        <w:shd w:val="clear" w:color="auto" w:fill="FFFFFF"/>
        <w:spacing w:after="0" w:line="240" w:lineRule="auto"/>
      </w:pPr>
      <w:hyperlink r:id="rId13" w:tgtFrame="_blank" w:tooltip="Exemple de modélisation possible pour la partie « découverte du pattern STRATEGY » (nouvelle fenêtre)" w:history="1">
        <w:r>
          <w:rPr>
            <w:rStyle w:val="Lienhypertexte"/>
            <w:rFonts w:ascii="Arial" w:hAnsi="Arial" w:cs="Arial"/>
            <w:shd w:val="clear" w:color="auto" w:fill="FFFFFF"/>
          </w:rPr>
          <w:t>Exemple de modélisation possible pour la partie « découverte du pattern STRATEGY »</w:t>
        </w:r>
      </w:hyperlink>
    </w:p>
    <w:p w:rsidR="00C35F61" w:rsidRPr="00C35F61" w:rsidRDefault="00C35F61" w:rsidP="00C35F61">
      <w:pPr>
        <w:shd w:val="clear" w:color="auto" w:fill="FFFFFF"/>
        <w:spacing w:after="0" w:line="240" w:lineRule="auto"/>
        <w:rPr>
          <w:rFonts w:ascii="Arial" w:eastAsia="Times New Roman" w:hAnsi="Arial" w:cs="Arial"/>
          <w:color w:val="000000"/>
          <w:lang w:eastAsia="fr-FR"/>
        </w:rPr>
      </w:pPr>
      <w:r>
        <w:rPr>
          <w:rFonts w:ascii="Arial" w:eastAsia="Times New Roman" w:hAnsi="Arial" w:cs="Arial"/>
          <w:noProof/>
          <w:color w:val="000000"/>
          <w:lang w:eastAsia="fr-FR"/>
        </w:rPr>
        <w:lastRenderedPageBreak/>
        <w:drawing>
          <wp:inline distT="0" distB="0" distL="0" distR="0">
            <wp:extent cx="4060404" cy="4339243"/>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beille_Decouverte_Design_Pattern_Correction_Exemple_STRATEGY.PNG"/>
                    <pic:cNvPicPr/>
                  </pic:nvPicPr>
                  <pic:blipFill>
                    <a:blip r:embed="rId14">
                      <a:extLst>
                        <a:ext uri="{28A0092B-C50C-407E-A947-70E740481C1C}">
                          <a14:useLocalDpi xmlns:a14="http://schemas.microsoft.com/office/drawing/2010/main" val="0"/>
                        </a:ext>
                      </a:extLst>
                    </a:blip>
                    <a:stretch>
                      <a:fillRect/>
                    </a:stretch>
                  </pic:blipFill>
                  <pic:spPr>
                    <a:xfrm>
                      <a:off x="0" y="0"/>
                      <a:ext cx="4072616" cy="4352294"/>
                    </a:xfrm>
                    <a:prstGeom prst="rect">
                      <a:avLst/>
                    </a:prstGeom>
                  </pic:spPr>
                </pic:pic>
              </a:graphicData>
            </a:graphic>
          </wp:inline>
        </w:drawing>
      </w:r>
    </w:p>
    <w:p w:rsidR="00C35F61" w:rsidRPr="00C35F61" w:rsidRDefault="00C35F61" w:rsidP="00C35F61">
      <w:pPr>
        <w:shd w:val="clear" w:color="auto" w:fill="FFFFFF"/>
        <w:spacing w:before="100" w:beforeAutospacing="1" w:after="100" w:afterAutospacing="1" w:line="240" w:lineRule="auto"/>
        <w:outlineLvl w:val="0"/>
        <w:rPr>
          <w:rFonts w:ascii="Arial" w:eastAsia="Times New Roman" w:hAnsi="Arial" w:cs="Arial"/>
          <w:b/>
          <w:bCs/>
          <w:color w:val="000000"/>
          <w:kern w:val="36"/>
          <w:sz w:val="36"/>
          <w:szCs w:val="48"/>
          <w:lang w:eastAsia="fr-FR"/>
        </w:rPr>
      </w:pPr>
      <w:r w:rsidRPr="00C35F61">
        <w:rPr>
          <w:rFonts w:ascii="Arial" w:eastAsia="Times New Roman" w:hAnsi="Arial" w:cs="Arial"/>
          <w:b/>
          <w:bCs/>
          <w:color w:val="000000"/>
          <w:kern w:val="36"/>
          <w:sz w:val="36"/>
          <w:szCs w:val="48"/>
          <w:lang w:eastAsia="fr-FR"/>
        </w:rPr>
        <w:t>Exercice 4</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Nous allons maintenant rajouter une représentation visuelle à notre application console. Faites-en sorte d'afficher l'univers et ses éléments dans la console en ASCII sous la forme d'un tableau qui sera rafraîchi.</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On va ensuite rajouter un moteur, qui donnera vie à l'univers. Ce moteur donnera le tempo, les éléments auront donc effectué des déplacements à chaque pas de temps. On implémentera un moteur avec un Thread, avec une boucle infinie et un temps d'attente entre chaque mise à jour. Ce temps d'attente devra être configurable.</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Attention, le moteur de rendu et le moteur de tempo devront uniquement dépendre d'interfaces.</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Écriture du Main de l'application. Il s'articule autour des étapes suivantes.</w:t>
      </w:r>
    </w:p>
    <w:p w:rsidR="00C35F61" w:rsidRPr="00C35F61" w:rsidRDefault="00C35F61" w:rsidP="00C35F61">
      <w:pPr>
        <w:numPr>
          <w:ilvl w:val="0"/>
          <w:numId w:val="6"/>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Création de l'univers avec ses dimensions</w:t>
      </w:r>
    </w:p>
    <w:p w:rsidR="00C35F61" w:rsidRPr="00C35F61" w:rsidRDefault="00C35F61" w:rsidP="00C35F61">
      <w:pPr>
        <w:numPr>
          <w:ilvl w:val="0"/>
          <w:numId w:val="6"/>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Peupler des éléments dans l'univers</w:t>
      </w:r>
    </w:p>
    <w:p w:rsidR="00C35F61" w:rsidRPr="00C35F61" w:rsidRDefault="00C35F61" w:rsidP="00C35F61">
      <w:pPr>
        <w:numPr>
          <w:ilvl w:val="0"/>
          <w:numId w:val="6"/>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Création du moteur d'affichage, en lui passant l'univers en paramètre</w:t>
      </w:r>
    </w:p>
    <w:p w:rsidR="00C35F61" w:rsidRPr="00C35F61" w:rsidRDefault="00C35F61" w:rsidP="00C35F61">
      <w:pPr>
        <w:numPr>
          <w:ilvl w:val="0"/>
          <w:numId w:val="6"/>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Création du moteur de tempo, en lui passant le moteur d'affichage et le délai</w:t>
      </w:r>
    </w:p>
    <w:p w:rsidR="00C35F61" w:rsidRPr="00C35F61" w:rsidRDefault="00C35F61" w:rsidP="00C35F61">
      <w:pPr>
        <w:numPr>
          <w:ilvl w:val="0"/>
          <w:numId w:val="6"/>
        </w:numPr>
        <w:shd w:val="clear" w:color="auto" w:fill="FFFFFF"/>
        <w:spacing w:before="216" w:after="216" w:line="240" w:lineRule="auto"/>
        <w:rPr>
          <w:rFonts w:ascii="Arial" w:eastAsia="Times New Roman" w:hAnsi="Arial" w:cs="Arial"/>
          <w:color w:val="000000"/>
          <w:lang w:eastAsia="fr-FR"/>
        </w:rPr>
      </w:pPr>
      <w:r w:rsidRPr="00C35F61">
        <w:rPr>
          <w:rFonts w:ascii="Arial" w:eastAsia="Times New Roman" w:hAnsi="Arial" w:cs="Arial"/>
          <w:color w:val="000000"/>
          <w:lang w:eastAsia="fr-FR"/>
        </w:rPr>
        <w:t>Lancement du thread</w:t>
      </w:r>
    </w:p>
    <w:p w:rsidR="00C35F61" w:rsidRDefault="00C35F61" w:rsidP="00C35F61">
      <w:pPr>
        <w:shd w:val="clear" w:color="auto" w:fill="FFFFFF"/>
        <w:spacing w:before="216" w:after="216" w:line="240" w:lineRule="auto"/>
        <w:rPr>
          <w:rFonts w:ascii="Arial" w:eastAsia="Times New Roman" w:hAnsi="Arial" w:cs="Arial"/>
          <w:b/>
          <w:bCs/>
          <w:color w:val="000000"/>
          <w:lang w:eastAsia="fr-FR"/>
        </w:rPr>
      </w:pPr>
      <w:r w:rsidRPr="00C35F61">
        <w:rPr>
          <w:rFonts w:ascii="Arial" w:eastAsia="Times New Roman" w:hAnsi="Arial" w:cs="Arial"/>
          <w:b/>
          <w:bCs/>
          <w:color w:val="000000"/>
          <w:lang w:eastAsia="fr-FR"/>
        </w:rPr>
        <w:t>Alors, ça marche ?</w:t>
      </w:r>
    </w:p>
    <w:p w:rsidR="00C35F61" w:rsidRPr="00C35F61" w:rsidRDefault="00C35F61" w:rsidP="00C35F61">
      <w:pPr>
        <w:shd w:val="clear" w:color="auto" w:fill="FFFFFF"/>
        <w:spacing w:before="216" w:after="216" w:line="240" w:lineRule="auto"/>
        <w:rPr>
          <w:rFonts w:ascii="Arial" w:eastAsia="Times New Roman" w:hAnsi="Arial" w:cs="Arial"/>
          <w:color w:val="000000"/>
          <w:lang w:eastAsia="fr-FR"/>
        </w:rPr>
      </w:pPr>
    </w:p>
    <w:p w:rsidR="00C35F61" w:rsidRPr="00C35F61" w:rsidRDefault="00C35F61" w:rsidP="00C35F61">
      <w:pPr>
        <w:shd w:val="clear" w:color="auto" w:fill="FFFFFF"/>
        <w:spacing w:after="0" w:line="240" w:lineRule="auto"/>
        <w:rPr>
          <w:rFonts w:ascii="Arial" w:eastAsia="Times New Roman" w:hAnsi="Arial" w:cs="Arial"/>
          <w:color w:val="000000"/>
          <w:lang w:eastAsia="fr-FR"/>
        </w:rPr>
      </w:pPr>
      <w:hyperlink r:id="rId15" w:tooltip="Afficher le contenu de 'Solution'" w:history="1">
        <w:r w:rsidRPr="00C35F61">
          <w:rPr>
            <w:rFonts w:ascii="Arial" w:eastAsia="Times New Roman" w:hAnsi="Arial" w:cs="Arial"/>
            <w:b/>
            <w:bCs/>
            <w:color w:val="202020"/>
            <w:sz w:val="26"/>
            <w:szCs w:val="26"/>
            <w:lang w:eastAsia="fr-FR"/>
          </w:rPr>
          <w:t>Solution</w:t>
        </w:r>
      </w:hyperlink>
    </w:p>
    <w:p w:rsidR="00C35F61" w:rsidRDefault="00C35F61" w:rsidP="00C35F61">
      <w:pPr>
        <w:pStyle w:val="NormalWeb"/>
        <w:shd w:val="clear" w:color="auto" w:fill="FFFFFF"/>
        <w:spacing w:before="216" w:beforeAutospacing="0" w:after="216" w:afterAutospacing="0"/>
        <w:rPr>
          <w:rFonts w:ascii="Arial" w:hAnsi="Arial" w:cs="Arial"/>
          <w:color w:val="000000"/>
          <w:sz w:val="22"/>
          <w:szCs w:val="22"/>
        </w:rPr>
      </w:pPr>
      <w:r>
        <w:rPr>
          <w:rFonts w:ascii="Arial" w:hAnsi="Arial" w:cs="Arial"/>
          <w:color w:val="000000"/>
          <w:sz w:val="22"/>
          <w:szCs w:val="22"/>
        </w:rPr>
        <w:t>On voit dans ce schéma des attributs aux interfaces, car on utilise des propriétés getter/setter en C# qui sont en fait des méthodes déguisées.</w:t>
      </w:r>
    </w:p>
    <w:p w:rsidR="00DB5E36" w:rsidRDefault="00C35F61">
      <w:r>
        <w:rPr>
          <w:noProof/>
          <w:lang w:eastAsia="fr-FR"/>
        </w:rPr>
        <w:drawing>
          <wp:inline distT="0" distB="0" distL="0" distR="0">
            <wp:extent cx="5810596" cy="6228840"/>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beille_Decouverte_Design_Pattern_Correction_Exemple_modelisation_finale.PNG"/>
                    <pic:cNvPicPr/>
                  </pic:nvPicPr>
                  <pic:blipFill>
                    <a:blip r:embed="rId16">
                      <a:extLst>
                        <a:ext uri="{28A0092B-C50C-407E-A947-70E740481C1C}">
                          <a14:useLocalDpi xmlns:a14="http://schemas.microsoft.com/office/drawing/2010/main" val="0"/>
                        </a:ext>
                      </a:extLst>
                    </a:blip>
                    <a:stretch>
                      <a:fillRect/>
                    </a:stretch>
                  </pic:blipFill>
                  <pic:spPr>
                    <a:xfrm>
                      <a:off x="0" y="0"/>
                      <a:ext cx="5836516" cy="6256625"/>
                    </a:xfrm>
                    <a:prstGeom prst="rect">
                      <a:avLst/>
                    </a:prstGeom>
                  </pic:spPr>
                </pic:pic>
              </a:graphicData>
            </a:graphic>
          </wp:inline>
        </w:drawing>
      </w:r>
    </w:p>
    <w:sectPr w:rsidR="00DB5E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82986"/>
    <w:multiLevelType w:val="multilevel"/>
    <w:tmpl w:val="8B1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C1915"/>
    <w:multiLevelType w:val="multilevel"/>
    <w:tmpl w:val="EAE62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D35003"/>
    <w:multiLevelType w:val="multilevel"/>
    <w:tmpl w:val="766A5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CE638C"/>
    <w:multiLevelType w:val="multilevel"/>
    <w:tmpl w:val="8B58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2C4A6A"/>
    <w:multiLevelType w:val="multilevel"/>
    <w:tmpl w:val="F7225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1"/>
    <w:lvlOverride w:ilvl="1">
      <w:lvl w:ilvl="1">
        <w:numFmt w:val="decimal"/>
        <w:lvlText w:val="%2."/>
        <w:lvlJc w:val="left"/>
      </w:lvl>
    </w:lvlOverride>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7F0"/>
    <w:rsid w:val="00152317"/>
    <w:rsid w:val="00775D12"/>
    <w:rsid w:val="00C047F0"/>
    <w:rsid w:val="00C35F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2CA67"/>
  <w15:chartTrackingRefBased/>
  <w15:docId w15:val="{5DD3E6D4-0955-4B3A-B972-B700BC99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C35F6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35F61"/>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C35F6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C35F61"/>
    <w:rPr>
      <w:color w:val="0000FF"/>
      <w:u w:val="single"/>
    </w:rPr>
  </w:style>
  <w:style w:type="character" w:styleId="CodeHTML">
    <w:name w:val="HTML Code"/>
    <w:basedOn w:val="Policepardfaut"/>
    <w:uiPriority w:val="99"/>
    <w:semiHidden/>
    <w:unhideWhenUsed/>
    <w:rsid w:val="00C35F61"/>
    <w:rPr>
      <w:rFonts w:ascii="Courier New" w:eastAsia="Times New Roman" w:hAnsi="Courier New" w:cs="Courier New"/>
      <w:sz w:val="20"/>
      <w:szCs w:val="20"/>
    </w:rPr>
  </w:style>
  <w:style w:type="character" w:customStyle="1" w:styleId="collapsedtiin">
    <w:name w:val="collapsed_tiin"/>
    <w:basedOn w:val="Policepardfaut"/>
    <w:rsid w:val="00C35F61"/>
  </w:style>
  <w:style w:type="character" w:styleId="lev">
    <w:name w:val="Strong"/>
    <w:basedOn w:val="Policepardfaut"/>
    <w:uiPriority w:val="22"/>
    <w:qFormat/>
    <w:rsid w:val="00C35F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8194">
      <w:bodyDiv w:val="1"/>
      <w:marLeft w:val="0"/>
      <w:marRight w:val="0"/>
      <w:marTop w:val="0"/>
      <w:marBottom w:val="0"/>
      <w:divBdr>
        <w:top w:val="none" w:sz="0" w:space="0" w:color="auto"/>
        <w:left w:val="none" w:sz="0" w:space="0" w:color="auto"/>
        <w:bottom w:val="none" w:sz="0" w:space="0" w:color="auto"/>
        <w:right w:val="none" w:sz="0" w:space="0" w:color="auto"/>
      </w:divBdr>
      <w:divsChild>
        <w:div w:id="1357267217">
          <w:marLeft w:val="0"/>
          <w:marRight w:val="0"/>
          <w:marTop w:val="0"/>
          <w:marBottom w:val="0"/>
          <w:divBdr>
            <w:top w:val="none" w:sz="0" w:space="0" w:color="auto"/>
            <w:left w:val="none" w:sz="0" w:space="0" w:color="auto"/>
            <w:bottom w:val="none" w:sz="0" w:space="0" w:color="auto"/>
            <w:right w:val="none" w:sz="0" w:space="0" w:color="auto"/>
          </w:divBdr>
        </w:div>
      </w:divsChild>
    </w:div>
    <w:div w:id="57557537">
      <w:bodyDiv w:val="1"/>
      <w:marLeft w:val="0"/>
      <w:marRight w:val="0"/>
      <w:marTop w:val="0"/>
      <w:marBottom w:val="0"/>
      <w:divBdr>
        <w:top w:val="none" w:sz="0" w:space="0" w:color="auto"/>
        <w:left w:val="none" w:sz="0" w:space="0" w:color="auto"/>
        <w:bottom w:val="none" w:sz="0" w:space="0" w:color="auto"/>
        <w:right w:val="none" w:sz="0" w:space="0" w:color="auto"/>
      </w:divBdr>
      <w:divsChild>
        <w:div w:id="1825854764">
          <w:marLeft w:val="0"/>
          <w:marRight w:val="0"/>
          <w:marTop w:val="0"/>
          <w:marBottom w:val="0"/>
          <w:divBdr>
            <w:top w:val="none" w:sz="0" w:space="0" w:color="auto"/>
            <w:left w:val="none" w:sz="0" w:space="0" w:color="auto"/>
            <w:bottom w:val="none" w:sz="0" w:space="0" w:color="auto"/>
            <w:right w:val="none" w:sz="0" w:space="0" w:color="auto"/>
          </w:divBdr>
        </w:div>
      </w:divsChild>
    </w:div>
    <w:div w:id="1053625009">
      <w:bodyDiv w:val="1"/>
      <w:marLeft w:val="0"/>
      <w:marRight w:val="0"/>
      <w:marTop w:val="0"/>
      <w:marBottom w:val="0"/>
      <w:divBdr>
        <w:top w:val="none" w:sz="0" w:space="0" w:color="auto"/>
        <w:left w:val="none" w:sz="0" w:space="0" w:color="auto"/>
        <w:bottom w:val="none" w:sz="0" w:space="0" w:color="auto"/>
        <w:right w:val="none" w:sz="0" w:space="0" w:color="auto"/>
      </w:divBdr>
    </w:div>
    <w:div w:id="1250700342">
      <w:bodyDiv w:val="1"/>
      <w:marLeft w:val="0"/>
      <w:marRight w:val="0"/>
      <w:marTop w:val="0"/>
      <w:marBottom w:val="0"/>
      <w:divBdr>
        <w:top w:val="none" w:sz="0" w:space="0" w:color="auto"/>
        <w:left w:val="none" w:sz="0" w:space="0" w:color="auto"/>
        <w:bottom w:val="none" w:sz="0" w:space="0" w:color="auto"/>
        <w:right w:val="none" w:sz="0" w:space="0" w:color="auto"/>
      </w:divBdr>
      <w:divsChild>
        <w:div w:id="1832943375">
          <w:marLeft w:val="0"/>
          <w:marRight w:val="0"/>
          <w:marTop w:val="0"/>
          <w:marBottom w:val="0"/>
          <w:divBdr>
            <w:top w:val="none" w:sz="0" w:space="0" w:color="auto"/>
            <w:left w:val="none" w:sz="0" w:space="0" w:color="auto"/>
            <w:bottom w:val="none" w:sz="0" w:space="0" w:color="auto"/>
            <w:right w:val="none" w:sz="0" w:space="0" w:color="auto"/>
          </w:divBdr>
        </w:div>
      </w:divsChild>
    </w:div>
    <w:div w:id="1576821549">
      <w:bodyDiv w:val="1"/>
      <w:marLeft w:val="0"/>
      <w:marRight w:val="0"/>
      <w:marTop w:val="0"/>
      <w:marBottom w:val="0"/>
      <w:divBdr>
        <w:top w:val="none" w:sz="0" w:space="0" w:color="auto"/>
        <w:left w:val="none" w:sz="0" w:space="0" w:color="auto"/>
        <w:bottom w:val="none" w:sz="0" w:space="0" w:color="auto"/>
        <w:right w:val="none" w:sz="0" w:space="0" w:color="auto"/>
      </w:divBdr>
      <w:divsChild>
        <w:div w:id="1436250424">
          <w:marLeft w:val="0"/>
          <w:marRight w:val="0"/>
          <w:marTop w:val="0"/>
          <w:marBottom w:val="0"/>
          <w:divBdr>
            <w:top w:val="none" w:sz="0" w:space="0" w:color="auto"/>
            <w:left w:val="none" w:sz="0" w:space="0" w:color="auto"/>
            <w:bottom w:val="none" w:sz="0" w:space="0" w:color="auto"/>
            <w:right w:val="none" w:sz="0" w:space="0" w:color="auto"/>
          </w:divBdr>
          <w:divsChild>
            <w:div w:id="258947028">
              <w:marLeft w:val="0"/>
              <w:marRight w:val="0"/>
              <w:marTop w:val="0"/>
              <w:marBottom w:val="0"/>
              <w:divBdr>
                <w:top w:val="none" w:sz="0" w:space="0" w:color="auto"/>
                <w:left w:val="none" w:sz="0" w:space="0" w:color="auto"/>
                <w:bottom w:val="none" w:sz="0" w:space="0" w:color="auto"/>
                <w:right w:val="none" w:sz="0" w:space="0" w:color="auto"/>
              </w:divBdr>
              <w:divsChild>
                <w:div w:id="346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4708">
          <w:marLeft w:val="0"/>
          <w:marRight w:val="0"/>
          <w:marTop w:val="0"/>
          <w:marBottom w:val="0"/>
          <w:divBdr>
            <w:top w:val="none" w:sz="0" w:space="0" w:color="auto"/>
            <w:left w:val="none" w:sz="0" w:space="0" w:color="auto"/>
            <w:bottom w:val="none" w:sz="0" w:space="0" w:color="auto"/>
            <w:right w:val="none" w:sz="0" w:space="0" w:color="auto"/>
          </w:divBdr>
          <w:divsChild>
            <w:div w:id="467430482">
              <w:marLeft w:val="0"/>
              <w:marRight w:val="0"/>
              <w:marTop w:val="0"/>
              <w:marBottom w:val="0"/>
              <w:divBdr>
                <w:top w:val="none" w:sz="0" w:space="0" w:color="auto"/>
                <w:left w:val="none" w:sz="0" w:space="0" w:color="auto"/>
                <w:bottom w:val="none" w:sz="0" w:space="0" w:color="auto"/>
                <w:right w:val="none" w:sz="0" w:space="0" w:color="auto"/>
              </w:divBdr>
              <w:divsChild>
                <w:div w:id="476412303">
                  <w:marLeft w:val="0"/>
                  <w:marRight w:val="0"/>
                  <w:marTop w:val="0"/>
                  <w:marBottom w:val="0"/>
                  <w:divBdr>
                    <w:top w:val="none" w:sz="0" w:space="0" w:color="auto"/>
                    <w:left w:val="none" w:sz="0" w:space="0" w:color="auto"/>
                    <w:bottom w:val="none" w:sz="0" w:space="0" w:color="auto"/>
                    <w:right w:val="none" w:sz="0" w:space="0" w:color="auto"/>
                  </w:divBdr>
                </w:div>
                <w:div w:id="2038046689">
                  <w:marLeft w:val="0"/>
                  <w:marRight w:val="0"/>
                  <w:marTop w:val="0"/>
                  <w:marBottom w:val="0"/>
                  <w:divBdr>
                    <w:top w:val="none" w:sz="0" w:space="0" w:color="auto"/>
                    <w:left w:val="none" w:sz="0" w:space="0" w:color="auto"/>
                    <w:bottom w:val="none" w:sz="0" w:space="0" w:color="auto"/>
                    <w:right w:val="none" w:sz="0" w:space="0" w:color="auto"/>
                  </w:divBdr>
                  <w:divsChild>
                    <w:div w:id="1621261621">
                      <w:marLeft w:val="0"/>
                      <w:marRight w:val="0"/>
                      <w:marTop w:val="0"/>
                      <w:marBottom w:val="0"/>
                      <w:divBdr>
                        <w:top w:val="none" w:sz="0" w:space="0" w:color="auto"/>
                        <w:left w:val="none" w:sz="0" w:space="0" w:color="auto"/>
                        <w:bottom w:val="none" w:sz="0" w:space="0" w:color="auto"/>
                        <w:right w:val="none" w:sz="0" w:space="0" w:color="auto"/>
                      </w:divBdr>
                      <w:divsChild>
                        <w:div w:id="1205018765">
                          <w:marLeft w:val="0"/>
                          <w:marRight w:val="0"/>
                          <w:marTop w:val="0"/>
                          <w:marBottom w:val="0"/>
                          <w:divBdr>
                            <w:top w:val="none" w:sz="0" w:space="0" w:color="auto"/>
                            <w:left w:val="none" w:sz="0" w:space="0" w:color="auto"/>
                            <w:bottom w:val="none" w:sz="0" w:space="0" w:color="auto"/>
                            <w:right w:val="none" w:sz="0" w:space="0" w:color="auto"/>
                          </w:divBdr>
                          <w:divsChild>
                            <w:div w:id="94326861">
                              <w:marLeft w:val="0"/>
                              <w:marRight w:val="0"/>
                              <w:marTop w:val="0"/>
                              <w:marBottom w:val="0"/>
                              <w:divBdr>
                                <w:top w:val="none" w:sz="0" w:space="0" w:color="auto"/>
                                <w:left w:val="none" w:sz="0" w:space="0" w:color="auto"/>
                                <w:bottom w:val="none" w:sz="0" w:space="0" w:color="auto"/>
                                <w:right w:val="none" w:sz="0" w:space="0" w:color="auto"/>
                              </w:divBdr>
                            </w:div>
                            <w:div w:id="1282227493">
                              <w:marLeft w:val="0"/>
                              <w:marRight w:val="0"/>
                              <w:marTop w:val="0"/>
                              <w:marBottom w:val="0"/>
                              <w:divBdr>
                                <w:top w:val="none" w:sz="0" w:space="0" w:color="auto"/>
                                <w:left w:val="none" w:sz="0" w:space="0" w:color="auto"/>
                                <w:bottom w:val="none" w:sz="0" w:space="0" w:color="auto"/>
                                <w:right w:val="none" w:sz="0" w:space="0" w:color="auto"/>
                              </w:divBdr>
                              <w:divsChild>
                                <w:div w:id="7796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108823">
          <w:marLeft w:val="0"/>
          <w:marRight w:val="0"/>
          <w:marTop w:val="0"/>
          <w:marBottom w:val="0"/>
          <w:divBdr>
            <w:top w:val="none" w:sz="0" w:space="0" w:color="auto"/>
            <w:left w:val="none" w:sz="0" w:space="0" w:color="auto"/>
            <w:bottom w:val="none" w:sz="0" w:space="0" w:color="auto"/>
            <w:right w:val="none" w:sz="0" w:space="0" w:color="auto"/>
          </w:divBdr>
          <w:divsChild>
            <w:div w:id="1912350440">
              <w:marLeft w:val="0"/>
              <w:marRight w:val="0"/>
              <w:marTop w:val="0"/>
              <w:marBottom w:val="0"/>
              <w:divBdr>
                <w:top w:val="none" w:sz="0" w:space="0" w:color="auto"/>
                <w:left w:val="none" w:sz="0" w:space="0" w:color="auto"/>
                <w:bottom w:val="none" w:sz="0" w:space="0" w:color="auto"/>
                <w:right w:val="none" w:sz="0" w:space="0" w:color="auto"/>
              </w:divBdr>
              <w:divsChild>
                <w:div w:id="142641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01004">
          <w:marLeft w:val="0"/>
          <w:marRight w:val="0"/>
          <w:marTop w:val="0"/>
          <w:marBottom w:val="0"/>
          <w:divBdr>
            <w:top w:val="none" w:sz="0" w:space="0" w:color="auto"/>
            <w:left w:val="none" w:sz="0" w:space="0" w:color="auto"/>
            <w:bottom w:val="none" w:sz="0" w:space="0" w:color="auto"/>
            <w:right w:val="none" w:sz="0" w:space="0" w:color="auto"/>
          </w:divBdr>
          <w:divsChild>
            <w:div w:id="1604606180">
              <w:marLeft w:val="0"/>
              <w:marRight w:val="0"/>
              <w:marTop w:val="0"/>
              <w:marBottom w:val="0"/>
              <w:divBdr>
                <w:top w:val="none" w:sz="0" w:space="0" w:color="auto"/>
                <w:left w:val="none" w:sz="0" w:space="0" w:color="auto"/>
                <w:bottom w:val="none" w:sz="0" w:space="0" w:color="auto"/>
                <w:right w:val="none" w:sz="0" w:space="0" w:color="auto"/>
              </w:divBdr>
              <w:divsChild>
                <w:div w:id="1827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5692">
          <w:marLeft w:val="0"/>
          <w:marRight w:val="0"/>
          <w:marTop w:val="0"/>
          <w:marBottom w:val="0"/>
          <w:divBdr>
            <w:top w:val="none" w:sz="0" w:space="0" w:color="auto"/>
            <w:left w:val="none" w:sz="0" w:space="0" w:color="auto"/>
            <w:bottom w:val="none" w:sz="0" w:space="0" w:color="auto"/>
            <w:right w:val="none" w:sz="0" w:space="0" w:color="auto"/>
          </w:divBdr>
          <w:divsChild>
            <w:div w:id="1487435143">
              <w:marLeft w:val="0"/>
              <w:marRight w:val="0"/>
              <w:marTop w:val="0"/>
              <w:marBottom w:val="0"/>
              <w:divBdr>
                <w:top w:val="none" w:sz="0" w:space="0" w:color="auto"/>
                <w:left w:val="none" w:sz="0" w:space="0" w:color="auto"/>
                <w:bottom w:val="none" w:sz="0" w:space="0" w:color="auto"/>
                <w:right w:val="none" w:sz="0" w:space="0" w:color="auto"/>
              </w:divBdr>
              <w:divsChild>
                <w:div w:id="15295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cesi.fr/pluginfile.php/80311/mod_resource/content/6/co/3_-_Corbeille_Decouverte_des_Design_Pattern.html" TargetMode="External"/><Relationship Id="rId13" Type="http://schemas.openxmlformats.org/officeDocument/2006/relationships/hyperlink" Target="https://moodle.cesi.fr/pluginfile.php/80311/mod_resource/content/6/co/3_-_Exemple_de_modelisation_possible_pour_la_partie_decouverte_du_pattern_STRATEGY.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moodle.cesi.fr/pluginfile.php/80311/mod_resource/content/6/co/3_-_Corbeille_Decouverte_des_Design_Pattern.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hyperlink" Target="https://moodle.cesi.fr/pluginfile.php/80311/mod_resource/content/6/co/3_-_Corbeille_Decouverte_des_Design_Pattern.html" TargetMode="External"/><Relationship Id="rId11" Type="http://schemas.openxmlformats.org/officeDocument/2006/relationships/image" Target="media/image3.PNG"/><Relationship Id="rId5" Type="http://schemas.openxmlformats.org/officeDocument/2006/relationships/hyperlink" Target="https://argouml.fr.softonic.com/" TargetMode="External"/><Relationship Id="rId15" Type="http://schemas.openxmlformats.org/officeDocument/2006/relationships/hyperlink" Target="https://moodle.cesi.fr/pluginfile.php/80311/mod_resource/content/6/co/3_-_Corbeille_Decouverte_des_Design_Pattern.html" TargetMode="External"/><Relationship Id="rId10" Type="http://schemas.openxmlformats.org/officeDocument/2006/relationships/hyperlink" Target="https://moodle.cesi.fr/pluginfile.php/80311/mod_resource/content/6/co/3_-_Corbeille_Decouverte_des_Design_Pattern.html" TargetMode="External"/><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1E2DFD0C66804DAD8A05B0EEEDA9FF" ma:contentTypeVersion="12" ma:contentTypeDescription="Crée un document." ma:contentTypeScope="" ma:versionID="4f9b0d7537c8af219fa2c016caeead01">
  <xsd:schema xmlns:xsd="http://www.w3.org/2001/XMLSchema" xmlns:xs="http://www.w3.org/2001/XMLSchema" xmlns:p="http://schemas.microsoft.com/office/2006/metadata/properties" xmlns:ns2="d8d8639b-1896-4578-b53d-366eef156384" xmlns:ns3="e7f4b3f3-3287-4562-9185-638a2c0308e0" targetNamespace="http://schemas.microsoft.com/office/2006/metadata/properties" ma:root="true" ma:fieldsID="52e68aaf2933545c13a1aa826b800e24" ns2:_="" ns3:_="">
    <xsd:import namespace="d8d8639b-1896-4578-b53d-366eef156384"/>
    <xsd:import namespace="e7f4b3f3-3287-4562-9185-638a2c0308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d8639b-1896-4578-b53d-366eef1563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aa141cfe-7933-482d-bbb8-97c86f16e51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4b3f3-3287-4562-9185-638a2c0308e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d4351ae-c847-4d0e-93e3-e80e7eb9c86c}" ma:internalName="TaxCatchAll" ma:showField="CatchAllData" ma:web="e7f4b3f3-3287-4562-9185-638a2c0308e0">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8E8E07-B1EA-4A14-8CB1-78D7733358C3}"/>
</file>

<file path=customXml/itemProps2.xml><?xml version="1.0" encoding="utf-8"?>
<ds:datastoreItem xmlns:ds="http://schemas.openxmlformats.org/officeDocument/2006/customXml" ds:itemID="{A40F2889-70DB-4252-9520-23BC67BF88E5}"/>
</file>

<file path=docProps/app.xml><?xml version="1.0" encoding="utf-8"?>
<Properties xmlns="http://schemas.openxmlformats.org/officeDocument/2006/extended-properties" xmlns:vt="http://schemas.openxmlformats.org/officeDocument/2006/docPropsVTypes">
  <Template>Normal.dotm</Template>
  <TotalTime>7</TotalTime>
  <Pages>6</Pages>
  <Words>1207</Words>
  <Characters>6641</Characters>
  <Application>Microsoft Office Word</Application>
  <DocSecurity>0</DocSecurity>
  <Lines>55</Lines>
  <Paragraphs>15</Paragraphs>
  <ScaleCrop>false</ScaleCrop>
  <Company>CESI</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ROCHER Tatiana</dc:creator>
  <cp:keywords/>
  <dc:description/>
  <cp:lastModifiedBy>ROCHER Tatiana</cp:lastModifiedBy>
  <cp:revision>2</cp:revision>
  <dcterms:created xsi:type="dcterms:W3CDTF">2023-11-17T12:51:00Z</dcterms:created>
  <dcterms:modified xsi:type="dcterms:W3CDTF">2023-11-17T12:58:00Z</dcterms:modified>
</cp:coreProperties>
</file>