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F77F" w14:textId="77777777" w:rsidR="00E20EB7" w:rsidRDefault="00E20EB7" w:rsidP="00E20EB7">
      <w:pPr>
        <w:pStyle w:val="Titre1"/>
      </w:pPr>
      <w:r>
        <w:t>Prosit : SECURITE</w:t>
      </w:r>
    </w:p>
    <w:p w14:paraId="5089E7D5" w14:textId="77777777" w:rsidR="00E20EB7" w:rsidRPr="00E20EB7" w:rsidRDefault="00E20EB7" w:rsidP="00E20EB7"/>
    <w:p w14:paraId="1D86A37F" w14:textId="77777777" w:rsidR="00E20EB7" w:rsidRDefault="00E20EB7" w:rsidP="00E20EB7">
      <w:pPr>
        <w:pStyle w:val="Titre2"/>
      </w:pPr>
      <w:r>
        <w:t>Contexte :</w:t>
      </w:r>
    </w:p>
    <w:p w14:paraId="513B093D" w14:textId="77777777" w:rsidR="00E20EB7" w:rsidRDefault="00E20EB7" w:rsidP="00E20EB7">
      <w:pPr>
        <w:rPr>
          <w:sz w:val="24"/>
          <w:szCs w:val="24"/>
        </w:rPr>
      </w:pPr>
      <w:r>
        <w:rPr>
          <w:sz w:val="24"/>
          <w:szCs w:val="24"/>
        </w:rPr>
        <w:t>Sécuriser le réseau des menaces informatiques extérieures</w:t>
      </w:r>
    </w:p>
    <w:p w14:paraId="60DE5BA6" w14:textId="77777777" w:rsidR="00E20EB7" w:rsidRDefault="00E20EB7" w:rsidP="00E20EB7"/>
    <w:p w14:paraId="4D6EDE20" w14:textId="77777777" w:rsidR="00E20EB7" w:rsidRPr="00E20EB7" w:rsidRDefault="00E20EB7" w:rsidP="00E20EB7">
      <w:pPr>
        <w:pStyle w:val="Titre2"/>
      </w:pPr>
      <w:r w:rsidRPr="00E20EB7">
        <w:t xml:space="preserve">Mot clés : </w:t>
      </w:r>
    </w:p>
    <w:p w14:paraId="314C3DE7" w14:textId="5955EF12" w:rsidR="00E20EB7" w:rsidRPr="00E20EB7" w:rsidRDefault="00E20EB7" w:rsidP="00E20EB7">
      <w:pPr>
        <w:pStyle w:val="Paragraphedeliste"/>
        <w:numPr>
          <w:ilvl w:val="0"/>
          <w:numId w:val="4"/>
        </w:numPr>
        <w:rPr>
          <w:sz w:val="24"/>
          <w:szCs w:val="24"/>
        </w:rPr>
      </w:pPr>
      <w:r w:rsidRPr="00E20EB7">
        <w:rPr>
          <w:sz w:val="24"/>
          <w:szCs w:val="24"/>
        </w:rPr>
        <w:t>ACL</w:t>
      </w:r>
      <w:r>
        <w:rPr>
          <w:sz w:val="24"/>
          <w:szCs w:val="24"/>
        </w:rPr>
        <w:t xml:space="preserve"> : « Access control </w:t>
      </w:r>
      <w:proofErr w:type="spellStart"/>
      <w:r>
        <w:rPr>
          <w:sz w:val="24"/>
          <w:szCs w:val="24"/>
        </w:rPr>
        <w:t>list</w:t>
      </w:r>
      <w:proofErr w:type="spellEnd"/>
      <w:r>
        <w:rPr>
          <w:sz w:val="24"/>
          <w:szCs w:val="24"/>
        </w:rPr>
        <w:t xml:space="preserve"> » </w:t>
      </w:r>
      <w:r w:rsidRPr="00E20EB7">
        <w:rPr>
          <w:sz w:val="24"/>
          <w:szCs w:val="24"/>
        </w:rPr>
        <w:t>Ensemble de règles qui définissent les opérations (lire, écrire, exécuter…) que pourra réaliser un utilisateur sur une ressource (un fichier, le plus souvent, mais aussi une adresse ou un port réseau).</w:t>
      </w:r>
    </w:p>
    <w:p w14:paraId="54EF9D4F" w14:textId="56FD29A5" w:rsidR="00E20EB7" w:rsidRPr="00E20EB7" w:rsidRDefault="00E20EB7" w:rsidP="00E20EB7">
      <w:pPr>
        <w:pStyle w:val="Paragraphedeliste"/>
        <w:numPr>
          <w:ilvl w:val="0"/>
          <w:numId w:val="4"/>
        </w:numPr>
        <w:rPr>
          <w:sz w:val="24"/>
          <w:szCs w:val="24"/>
        </w:rPr>
      </w:pPr>
      <w:r w:rsidRPr="00E20EB7">
        <w:rPr>
          <w:sz w:val="24"/>
          <w:szCs w:val="24"/>
        </w:rPr>
        <w:t>Proxy</w:t>
      </w:r>
      <w:r>
        <w:rPr>
          <w:sz w:val="24"/>
          <w:szCs w:val="24"/>
        </w:rPr>
        <w:t xml:space="preserve"> : </w:t>
      </w:r>
      <w:r>
        <w:rPr>
          <w:rFonts w:ascii="Arial" w:hAnsi="Arial" w:cs="Arial"/>
          <w:color w:val="202124"/>
          <w:sz w:val="21"/>
          <w:szCs w:val="21"/>
          <w:shd w:val="clear" w:color="auto" w:fill="FFFFFF"/>
        </w:rPr>
        <w:t xml:space="preserve">Serveur relais qui, sur Internet, stocke les données en vue de faciliter leur accès. </w:t>
      </w:r>
    </w:p>
    <w:p w14:paraId="59BFF839" w14:textId="7509178F" w:rsidR="00E20EB7" w:rsidRPr="000306D4" w:rsidRDefault="00E20EB7" w:rsidP="00E20EB7">
      <w:pPr>
        <w:pStyle w:val="Paragraphedeliste"/>
        <w:numPr>
          <w:ilvl w:val="0"/>
          <w:numId w:val="4"/>
        </w:numPr>
        <w:rPr>
          <w:sz w:val="24"/>
          <w:szCs w:val="24"/>
        </w:rPr>
      </w:pPr>
      <w:r w:rsidRPr="000306D4">
        <w:rPr>
          <w:sz w:val="24"/>
          <w:szCs w:val="24"/>
        </w:rPr>
        <w:t>Filtrage :</w:t>
      </w:r>
    </w:p>
    <w:p w14:paraId="34A28610" w14:textId="4C1FED79" w:rsidR="00E20EB7" w:rsidRPr="00E20EB7" w:rsidRDefault="00E20EB7" w:rsidP="00E20EB7">
      <w:pPr>
        <w:pStyle w:val="Paragraphedeliste"/>
        <w:numPr>
          <w:ilvl w:val="0"/>
          <w:numId w:val="4"/>
        </w:numPr>
        <w:rPr>
          <w:sz w:val="24"/>
          <w:szCs w:val="24"/>
        </w:rPr>
      </w:pPr>
      <w:r w:rsidRPr="00E20EB7">
        <w:rPr>
          <w:sz w:val="24"/>
          <w:szCs w:val="24"/>
        </w:rPr>
        <w:t>Bac à sable</w:t>
      </w:r>
      <w:r>
        <w:rPr>
          <w:sz w:val="24"/>
          <w:szCs w:val="24"/>
        </w:rPr>
        <w:t> :</w:t>
      </w:r>
      <w:r w:rsidR="000306D4">
        <w:rPr>
          <w:sz w:val="24"/>
          <w:szCs w:val="24"/>
        </w:rPr>
        <w:t xml:space="preserve"> </w:t>
      </w:r>
      <w:r w:rsidR="000306D4" w:rsidRPr="000306D4">
        <w:rPr>
          <w:sz w:val="24"/>
          <w:szCs w:val="24"/>
        </w:rPr>
        <w:t>environnement virtuel ou physique de test qui permet de travailler sans perturber les machines ou serveurs en production.</w:t>
      </w:r>
      <w:r w:rsidR="000306D4">
        <w:rPr>
          <w:sz w:val="24"/>
          <w:szCs w:val="24"/>
        </w:rPr>
        <w:t xml:space="preserve"> </w:t>
      </w:r>
    </w:p>
    <w:p w14:paraId="59FDE81B" w14:textId="4076EA39" w:rsidR="00E20EB7" w:rsidRPr="00E20EB7" w:rsidRDefault="00E20EB7" w:rsidP="00E20EB7">
      <w:pPr>
        <w:pStyle w:val="Paragraphedeliste"/>
        <w:numPr>
          <w:ilvl w:val="0"/>
          <w:numId w:val="4"/>
        </w:numPr>
        <w:rPr>
          <w:sz w:val="24"/>
          <w:szCs w:val="24"/>
          <w:lang w:val="en-US"/>
        </w:rPr>
      </w:pPr>
      <w:r w:rsidRPr="00E20EB7">
        <w:rPr>
          <w:sz w:val="24"/>
          <w:szCs w:val="24"/>
          <w:lang w:val="en-US"/>
        </w:rPr>
        <w:t>UTM</w:t>
      </w:r>
    </w:p>
    <w:p w14:paraId="7CBE3AE8" w14:textId="577BAB16" w:rsidR="00E20EB7" w:rsidRPr="000306D4" w:rsidRDefault="00E20EB7" w:rsidP="00E20EB7">
      <w:pPr>
        <w:pStyle w:val="Paragraphedeliste"/>
        <w:numPr>
          <w:ilvl w:val="0"/>
          <w:numId w:val="4"/>
        </w:numPr>
        <w:rPr>
          <w:sz w:val="24"/>
          <w:szCs w:val="24"/>
        </w:rPr>
      </w:pPr>
      <w:r w:rsidRPr="000306D4">
        <w:rPr>
          <w:sz w:val="24"/>
          <w:szCs w:val="24"/>
        </w:rPr>
        <w:t>DMZ</w:t>
      </w:r>
      <w:r w:rsidR="000306D4" w:rsidRPr="000306D4">
        <w:rPr>
          <w:sz w:val="24"/>
          <w:szCs w:val="24"/>
        </w:rPr>
        <w:t xml:space="preserve">: </w:t>
      </w:r>
      <w:r w:rsidR="000306D4">
        <w:rPr>
          <w:rFonts w:ascii="Arial" w:hAnsi="Arial" w:cs="Arial"/>
          <w:color w:val="4D5156"/>
          <w:sz w:val="21"/>
          <w:szCs w:val="21"/>
          <w:shd w:val="clear" w:color="auto" w:fill="FFFFFF"/>
        </w:rPr>
        <w:t xml:space="preserve">En informatique, une zone démilitarisée est un sous-réseau séparé du réseau local et isolé de celui-ci ainsi que d'Internet par un pare-feu. </w:t>
      </w:r>
    </w:p>
    <w:p w14:paraId="28E6D416" w14:textId="2337B51F" w:rsidR="00E20EB7" w:rsidRDefault="00E20EB7" w:rsidP="00E20EB7">
      <w:pPr>
        <w:pStyle w:val="Paragraphedeliste"/>
        <w:numPr>
          <w:ilvl w:val="0"/>
          <w:numId w:val="4"/>
        </w:numPr>
        <w:rPr>
          <w:sz w:val="24"/>
          <w:szCs w:val="24"/>
        </w:rPr>
      </w:pPr>
      <w:r w:rsidRPr="000306D4">
        <w:rPr>
          <w:sz w:val="24"/>
          <w:szCs w:val="24"/>
        </w:rPr>
        <w:t>IPS/IDS</w:t>
      </w:r>
      <w:r w:rsidR="000306D4" w:rsidRPr="000306D4">
        <w:rPr>
          <w:sz w:val="24"/>
          <w:szCs w:val="24"/>
        </w:rPr>
        <w:t>: “Système Prevention d</w:t>
      </w:r>
      <w:r w:rsidR="000306D4">
        <w:rPr>
          <w:sz w:val="24"/>
          <w:szCs w:val="24"/>
        </w:rPr>
        <w:t>’intrusion » ; « Système de détection intrusion »</w:t>
      </w:r>
      <w:r w:rsidR="000306D4" w:rsidRPr="000306D4">
        <w:rPr>
          <w:sz w:val="24"/>
          <w:szCs w:val="24"/>
        </w:rPr>
        <w:tab/>
      </w:r>
    </w:p>
    <w:p w14:paraId="55D01A3C" w14:textId="13864158" w:rsidR="000306D4" w:rsidRDefault="000306D4" w:rsidP="000306D4">
      <w:pPr>
        <w:pStyle w:val="Paragraphedeliste"/>
        <w:rPr>
          <w:sz w:val="24"/>
          <w:szCs w:val="24"/>
        </w:rPr>
      </w:pPr>
      <w:r w:rsidRPr="000306D4">
        <w:rPr>
          <w:sz w:val="24"/>
          <w:szCs w:val="24"/>
        </w:rPr>
        <w:t>La détection d'intrusion est le processus de surveillance de votre trafic réseau et d'analyse de celui-ci pour détecter des signes d'éventuelles intrusions, telles que des tentatives d'exploitation et des incidents pouvant constituer des menaces imminentes pour votre réseau. Pour sa part, la prévention des intrusions consiste à effectuer une détection des intrusions puis à arrêter les incidents détectés, généralement en supprimant des paquets ou en mettant fin à des sessions.</w:t>
      </w:r>
    </w:p>
    <w:p w14:paraId="70EE8C0A" w14:textId="77777777" w:rsidR="000306D4" w:rsidRPr="000306D4" w:rsidRDefault="000306D4" w:rsidP="000306D4">
      <w:pPr>
        <w:pStyle w:val="Paragraphedeliste"/>
        <w:rPr>
          <w:sz w:val="24"/>
          <w:szCs w:val="24"/>
        </w:rPr>
      </w:pPr>
    </w:p>
    <w:p w14:paraId="3A6328EF" w14:textId="4F82C273" w:rsidR="00E20EB7" w:rsidRPr="000306D4" w:rsidRDefault="00E20EB7" w:rsidP="00E20EB7">
      <w:pPr>
        <w:pStyle w:val="Paragraphedeliste"/>
        <w:numPr>
          <w:ilvl w:val="0"/>
          <w:numId w:val="4"/>
        </w:numPr>
        <w:rPr>
          <w:sz w:val="24"/>
          <w:szCs w:val="24"/>
        </w:rPr>
      </w:pPr>
      <w:r w:rsidRPr="000306D4">
        <w:rPr>
          <w:sz w:val="24"/>
          <w:szCs w:val="24"/>
        </w:rPr>
        <w:t>NAT/PAT</w:t>
      </w:r>
      <w:r w:rsidR="000306D4" w:rsidRPr="000306D4">
        <w:rPr>
          <w:sz w:val="24"/>
          <w:szCs w:val="24"/>
        </w:rPr>
        <w:t xml:space="preserve">: </w:t>
      </w:r>
      <w:r w:rsidR="000306D4">
        <w:rPr>
          <w:sz w:val="24"/>
          <w:szCs w:val="24"/>
        </w:rPr>
        <w:t xml:space="preserve">(NAT) </w:t>
      </w:r>
      <w:r w:rsidR="000306D4">
        <w:rPr>
          <w:rFonts w:ascii="Open Sans" w:hAnsi="Open Sans" w:cs="Open Sans"/>
          <w:color w:val="444444"/>
          <w:shd w:val="clear" w:color="auto" w:fill="FFFFFF"/>
        </w:rPr>
        <w:t xml:space="preserve">adresses réseau qui relie deux réseaux et mappe les adresses privées en adresses publiques. (PAT) </w:t>
      </w:r>
      <w:r w:rsidR="000306D4" w:rsidRPr="000306D4">
        <w:rPr>
          <w:rFonts w:ascii="Open Sans" w:hAnsi="Open Sans" w:cs="Open Sans"/>
          <w:color w:val="444444"/>
          <w:shd w:val="clear" w:color="auto" w:fill="FFFFFF"/>
        </w:rPr>
        <w:t>adresse de port est un type de NAT dynamique grâce auquel la traduction d’adresse peut être configurée au niveau du port, et l’utilisation de l’adresse IP est optimisée.</w:t>
      </w:r>
      <w:r w:rsidR="000306D4">
        <w:rPr>
          <w:rFonts w:ascii="Open Sans" w:hAnsi="Open Sans" w:cs="Open Sans"/>
          <w:color w:val="444444"/>
          <w:shd w:val="clear" w:color="auto" w:fill="FFFFFF"/>
        </w:rPr>
        <w:t xml:space="preserve"> </w:t>
      </w:r>
    </w:p>
    <w:p w14:paraId="0926239B" w14:textId="34A96A74" w:rsidR="00E20EB7" w:rsidRPr="008D6212" w:rsidRDefault="00E20EB7" w:rsidP="00E20EB7">
      <w:pPr>
        <w:pStyle w:val="Paragraphedeliste"/>
        <w:numPr>
          <w:ilvl w:val="0"/>
          <w:numId w:val="4"/>
        </w:numPr>
        <w:rPr>
          <w:sz w:val="24"/>
          <w:szCs w:val="24"/>
        </w:rPr>
      </w:pPr>
      <w:r w:rsidRPr="008D6212">
        <w:rPr>
          <w:sz w:val="24"/>
          <w:szCs w:val="24"/>
        </w:rPr>
        <w:t>Firewall</w:t>
      </w:r>
      <w:r w:rsidR="008D6212" w:rsidRPr="008D6212">
        <w:rPr>
          <w:sz w:val="24"/>
          <w:szCs w:val="24"/>
        </w:rPr>
        <w:t xml:space="preserve">: </w:t>
      </w:r>
      <w:r w:rsidR="008D6212">
        <w:rPr>
          <w:rFonts w:ascii="Arial" w:hAnsi="Arial" w:cs="Arial"/>
          <w:color w:val="040C28"/>
        </w:rPr>
        <w:t xml:space="preserve">est un programme informatique dont l'objectif est de filtrer les éléments arrivant sur un réseau interne </w:t>
      </w:r>
    </w:p>
    <w:p w14:paraId="1730AF6D" w14:textId="3CAB4559" w:rsidR="00E20EB7" w:rsidRPr="008D6212" w:rsidRDefault="00E20EB7" w:rsidP="00E20EB7">
      <w:pPr>
        <w:pStyle w:val="Paragraphedeliste"/>
        <w:numPr>
          <w:ilvl w:val="0"/>
          <w:numId w:val="4"/>
        </w:numPr>
        <w:rPr>
          <w:sz w:val="24"/>
          <w:szCs w:val="24"/>
        </w:rPr>
      </w:pPr>
      <w:r w:rsidRPr="008D6212">
        <w:rPr>
          <w:sz w:val="24"/>
          <w:szCs w:val="24"/>
        </w:rPr>
        <w:t>SOC</w:t>
      </w:r>
      <w:r w:rsidR="00494C75">
        <w:rPr>
          <w:sz w:val="24"/>
          <w:szCs w:val="24"/>
        </w:rPr>
        <w:t xml:space="preserve"> </w:t>
      </w:r>
      <w:r w:rsidR="008D6212">
        <w:rPr>
          <w:sz w:val="24"/>
          <w:szCs w:val="24"/>
        </w:rPr>
        <w:t>(</w:t>
      </w:r>
      <w:r w:rsidR="008D6212" w:rsidRPr="008D6212">
        <w:rPr>
          <w:sz w:val="24"/>
          <w:szCs w:val="24"/>
        </w:rPr>
        <w:t xml:space="preserve">Security </w:t>
      </w:r>
      <w:proofErr w:type="spellStart"/>
      <w:r w:rsidR="008D6212" w:rsidRPr="008D6212">
        <w:rPr>
          <w:sz w:val="24"/>
          <w:szCs w:val="24"/>
        </w:rPr>
        <w:t>Operation</w:t>
      </w:r>
      <w:proofErr w:type="spellEnd"/>
      <w:r w:rsidR="008D6212" w:rsidRPr="008D6212">
        <w:rPr>
          <w:sz w:val="24"/>
          <w:szCs w:val="24"/>
        </w:rPr>
        <w:t xml:space="preserve"> Center</w:t>
      </w:r>
      <w:r w:rsidR="008D6212">
        <w:rPr>
          <w:sz w:val="24"/>
          <w:szCs w:val="24"/>
        </w:rPr>
        <w:t>)</w:t>
      </w:r>
      <w:r w:rsidR="008D6212" w:rsidRPr="008D6212">
        <w:rPr>
          <w:sz w:val="24"/>
          <w:szCs w:val="24"/>
        </w:rPr>
        <w:t xml:space="preserve">: </w:t>
      </w:r>
      <w:r w:rsidR="008D6212">
        <w:rPr>
          <w:rFonts w:ascii="Lato" w:hAnsi="Lato"/>
          <w:color w:val="161616"/>
          <w:shd w:val="clear" w:color="auto" w:fill="FFFFFF"/>
        </w:rPr>
        <w:t xml:space="preserve"> installation abritant une unité de sécurité chargée de surveiller et d’analyser en permanence le dispositif de sécurité d’une entreprise.  </w:t>
      </w:r>
    </w:p>
    <w:p w14:paraId="41C6B254" w14:textId="6CFBDF3C" w:rsidR="00E20EB7" w:rsidRPr="0098596F" w:rsidRDefault="00E20EB7" w:rsidP="00E20EB7">
      <w:pPr>
        <w:pStyle w:val="Paragraphedeliste"/>
        <w:numPr>
          <w:ilvl w:val="0"/>
          <w:numId w:val="4"/>
        </w:numPr>
        <w:rPr>
          <w:sz w:val="24"/>
          <w:szCs w:val="24"/>
        </w:rPr>
      </w:pPr>
      <w:r w:rsidRPr="0098596F">
        <w:rPr>
          <w:sz w:val="24"/>
          <w:szCs w:val="24"/>
        </w:rPr>
        <w:t>SIEM</w:t>
      </w:r>
      <w:r w:rsidR="0098596F" w:rsidRPr="0098596F">
        <w:rPr>
          <w:sz w:val="24"/>
          <w:szCs w:val="24"/>
        </w:rPr>
        <w:t>(Security Information and Event Management): solution de sécurité qui permet aux organisations de détecter les menaces avant qu'elles ne perturbent leurs activités.</w:t>
      </w:r>
      <w:r w:rsidR="0098596F">
        <w:rPr>
          <w:sz w:val="24"/>
          <w:szCs w:val="24"/>
        </w:rPr>
        <w:t xml:space="preserve"> </w:t>
      </w:r>
    </w:p>
    <w:p w14:paraId="0AF474CA" w14:textId="75AEE663" w:rsidR="00E20EB7" w:rsidRPr="00E20EB7" w:rsidRDefault="00E20EB7" w:rsidP="00E20EB7">
      <w:pPr>
        <w:pStyle w:val="Paragraphedeliste"/>
        <w:numPr>
          <w:ilvl w:val="0"/>
          <w:numId w:val="4"/>
        </w:numPr>
        <w:rPr>
          <w:sz w:val="24"/>
          <w:szCs w:val="24"/>
        </w:rPr>
      </w:pPr>
      <w:proofErr w:type="spellStart"/>
      <w:r w:rsidRPr="00E20EB7">
        <w:rPr>
          <w:sz w:val="24"/>
          <w:szCs w:val="24"/>
        </w:rPr>
        <w:t>PFsense</w:t>
      </w:r>
      <w:proofErr w:type="spellEnd"/>
      <w:r w:rsidR="0098596F">
        <w:rPr>
          <w:sz w:val="24"/>
          <w:szCs w:val="24"/>
        </w:rPr>
        <w:t xml:space="preserve"> : </w:t>
      </w:r>
      <w:r w:rsidR="0098596F" w:rsidRPr="0098596F">
        <w:rPr>
          <w:sz w:val="24"/>
          <w:szCs w:val="24"/>
        </w:rPr>
        <w:t>système d'exploitation open source ayant pour but la mise en place de routeur/pare-feu basé sur le système d'exploitation FreeBSD.</w:t>
      </w:r>
      <w:r w:rsidR="0098596F">
        <w:rPr>
          <w:sz w:val="24"/>
          <w:szCs w:val="24"/>
        </w:rPr>
        <w:t xml:space="preserve"> </w:t>
      </w:r>
    </w:p>
    <w:p w14:paraId="5CDCF851" w14:textId="22454CDF" w:rsidR="00E20EB7" w:rsidRPr="00E20EB7" w:rsidRDefault="00E20EB7" w:rsidP="00E20EB7">
      <w:pPr>
        <w:pStyle w:val="Paragraphedeliste"/>
        <w:numPr>
          <w:ilvl w:val="0"/>
          <w:numId w:val="4"/>
        </w:numPr>
        <w:rPr>
          <w:sz w:val="24"/>
          <w:szCs w:val="24"/>
        </w:rPr>
      </w:pPr>
      <w:r w:rsidRPr="00E20EB7">
        <w:rPr>
          <w:sz w:val="24"/>
          <w:szCs w:val="24"/>
        </w:rPr>
        <w:t>Malwares</w:t>
      </w:r>
      <w:r w:rsidR="0098596F">
        <w:rPr>
          <w:sz w:val="24"/>
          <w:szCs w:val="24"/>
        </w:rPr>
        <w:t xml:space="preserve"> : </w:t>
      </w:r>
      <w:r w:rsidR="0098596F" w:rsidRPr="0098596F">
        <w:rPr>
          <w:sz w:val="24"/>
          <w:szCs w:val="24"/>
        </w:rPr>
        <w:t>terme générique utilisé pour désigner une variété de logiciels hostiles ou intrusifs</w:t>
      </w:r>
      <w:r w:rsidR="0098596F">
        <w:rPr>
          <w:sz w:val="24"/>
          <w:szCs w:val="24"/>
        </w:rPr>
        <w:t xml:space="preserve"> </w:t>
      </w:r>
    </w:p>
    <w:p w14:paraId="242F2C58" w14:textId="77777777" w:rsidR="00E20EB7" w:rsidRDefault="00E20EB7" w:rsidP="00E20EB7"/>
    <w:p w14:paraId="40C4FB8B" w14:textId="77777777" w:rsidR="00E20EB7" w:rsidRDefault="00E20EB7" w:rsidP="00E20EB7">
      <w:pPr>
        <w:pStyle w:val="Titre2"/>
      </w:pPr>
      <w:r>
        <w:lastRenderedPageBreak/>
        <w:t>Problématique :</w:t>
      </w:r>
    </w:p>
    <w:p w14:paraId="5FF2D996" w14:textId="784F8071" w:rsidR="00E20EB7" w:rsidRDefault="00E20EB7" w:rsidP="00E20EB7">
      <w:pPr>
        <w:pStyle w:val="Standard"/>
        <w:rPr>
          <w:rFonts w:ascii="Calibri" w:eastAsia="Calibri" w:hAnsi="Calibri" w:cs="Times New Roman"/>
          <w:kern w:val="0"/>
          <w:lang w:eastAsia="en-US" w:bidi="ar-SA"/>
        </w:rPr>
      </w:pPr>
      <w:r>
        <w:rPr>
          <w:rFonts w:ascii="Calibri" w:eastAsia="Calibri" w:hAnsi="Calibri" w:cs="Times New Roman"/>
          <w:kern w:val="0"/>
          <w:lang w:eastAsia="en-US" w:bidi="ar-SA"/>
        </w:rPr>
        <w:t>Comment sécuriser le réseau des menaces informatique extérieure</w:t>
      </w:r>
      <w:r w:rsidR="00810095">
        <w:rPr>
          <w:rFonts w:ascii="Calibri" w:eastAsia="Calibri" w:hAnsi="Calibri" w:cs="Times New Roman"/>
          <w:kern w:val="0"/>
          <w:lang w:eastAsia="en-US" w:bidi="ar-SA"/>
        </w:rPr>
        <w:t> ?</w:t>
      </w:r>
    </w:p>
    <w:p w14:paraId="02924462" w14:textId="77777777" w:rsidR="00E20EB7" w:rsidRDefault="00E20EB7" w:rsidP="00E20EB7">
      <w:pPr>
        <w:pStyle w:val="Standard"/>
      </w:pPr>
    </w:p>
    <w:p w14:paraId="405624DD" w14:textId="77777777" w:rsidR="00E20EB7" w:rsidRDefault="00E20EB7" w:rsidP="00E20EB7">
      <w:pPr>
        <w:pStyle w:val="Titre2"/>
      </w:pPr>
      <w:r>
        <w:t xml:space="preserve">Contraintes : </w:t>
      </w:r>
    </w:p>
    <w:p w14:paraId="43D11425" w14:textId="77777777" w:rsidR="00E20EB7" w:rsidRDefault="00E20EB7" w:rsidP="00E20EB7">
      <w:pPr>
        <w:rPr>
          <w:rFonts w:cs="Calibri"/>
          <w:sz w:val="28"/>
          <w:szCs w:val="28"/>
        </w:rPr>
      </w:pPr>
      <w:r>
        <w:rPr>
          <w:rFonts w:cs="Calibri"/>
          <w:sz w:val="28"/>
          <w:szCs w:val="28"/>
        </w:rPr>
        <w:t>RAS</w:t>
      </w:r>
    </w:p>
    <w:p w14:paraId="46FEA276" w14:textId="77777777" w:rsidR="00E20EB7" w:rsidRDefault="00E20EB7" w:rsidP="00E20EB7">
      <w:pPr>
        <w:pStyle w:val="Titre2"/>
        <w:rPr>
          <w:rFonts w:cs="Times New Roman"/>
        </w:rPr>
      </w:pPr>
      <w:r>
        <w:t>Généralisation :</w:t>
      </w:r>
    </w:p>
    <w:p w14:paraId="31AB6C99" w14:textId="77777777" w:rsidR="00E20EB7" w:rsidRDefault="00E20EB7" w:rsidP="00E20EB7">
      <w:pPr>
        <w:rPr>
          <w:rFonts w:cs="Calibri"/>
          <w:sz w:val="28"/>
          <w:szCs w:val="28"/>
        </w:rPr>
      </w:pPr>
      <w:r>
        <w:rPr>
          <w:rFonts w:cs="Calibri"/>
          <w:sz w:val="28"/>
          <w:szCs w:val="28"/>
        </w:rPr>
        <w:t>Mettre en place un filtrage firewall</w:t>
      </w:r>
    </w:p>
    <w:p w14:paraId="1871FA5C" w14:textId="77777777" w:rsidR="00E20EB7" w:rsidRDefault="00E20EB7" w:rsidP="00E20EB7">
      <w:pPr>
        <w:rPr>
          <w:rFonts w:cs="Calibri"/>
          <w:sz w:val="28"/>
          <w:szCs w:val="28"/>
        </w:rPr>
      </w:pPr>
      <w:r>
        <w:rPr>
          <w:rFonts w:cs="Calibri"/>
          <w:sz w:val="28"/>
          <w:szCs w:val="28"/>
        </w:rPr>
        <w:t>Sécuriser un réseau</w:t>
      </w:r>
    </w:p>
    <w:p w14:paraId="679E478D" w14:textId="77777777" w:rsidR="00E20EB7" w:rsidRDefault="00E20EB7" w:rsidP="00E20EB7">
      <w:pPr>
        <w:rPr>
          <w:rFonts w:cs="Calibri"/>
          <w:sz w:val="28"/>
          <w:szCs w:val="28"/>
        </w:rPr>
      </w:pPr>
    </w:p>
    <w:p w14:paraId="3E2BEBE7" w14:textId="77777777" w:rsidR="00E20EB7" w:rsidRDefault="00E20EB7" w:rsidP="00E20EB7"/>
    <w:p w14:paraId="3605C42D" w14:textId="77777777" w:rsidR="00E20EB7" w:rsidRDefault="00E20EB7" w:rsidP="00E20EB7">
      <w:pPr>
        <w:pStyle w:val="Titre2"/>
      </w:pPr>
      <w:r>
        <w:t>Livrables :</w:t>
      </w:r>
    </w:p>
    <w:p w14:paraId="1643C239" w14:textId="77777777" w:rsidR="00E20EB7" w:rsidRDefault="00E20EB7" w:rsidP="00E20EB7">
      <w:pPr>
        <w:rPr>
          <w:sz w:val="24"/>
          <w:szCs w:val="24"/>
        </w:rPr>
      </w:pPr>
      <w:proofErr w:type="spellStart"/>
      <w:r>
        <w:rPr>
          <w:sz w:val="24"/>
          <w:szCs w:val="24"/>
        </w:rPr>
        <w:t>VMs</w:t>
      </w:r>
      <w:proofErr w:type="spellEnd"/>
      <w:r>
        <w:rPr>
          <w:sz w:val="24"/>
          <w:szCs w:val="24"/>
        </w:rPr>
        <w:t xml:space="preserve"> configurées pour la sécurité</w:t>
      </w:r>
    </w:p>
    <w:p w14:paraId="407ED04F" w14:textId="77777777" w:rsidR="00E20EB7" w:rsidRDefault="00E20EB7" w:rsidP="00E20EB7">
      <w:r>
        <w:rPr>
          <w:sz w:val="24"/>
          <w:szCs w:val="24"/>
        </w:rPr>
        <w:t xml:space="preserve">Schéma adapter à nos </w:t>
      </w:r>
      <w:proofErr w:type="spellStart"/>
      <w:r>
        <w:rPr>
          <w:sz w:val="24"/>
          <w:szCs w:val="24"/>
        </w:rPr>
        <w:t>VMs</w:t>
      </w:r>
      <w:proofErr w:type="spellEnd"/>
    </w:p>
    <w:p w14:paraId="1F927AE3" w14:textId="77777777" w:rsidR="00E20EB7" w:rsidRDefault="00E20EB7" w:rsidP="00E20EB7">
      <w:pPr>
        <w:pStyle w:val="Titre2"/>
      </w:pPr>
      <w:r>
        <w:t>Pistes de solution :</w:t>
      </w:r>
    </w:p>
    <w:p w14:paraId="51812464" w14:textId="77777777" w:rsidR="00E20EB7" w:rsidRDefault="00E20EB7" w:rsidP="00E20EB7">
      <w:pPr>
        <w:rPr>
          <w:rFonts w:cs="Calibri"/>
          <w:sz w:val="24"/>
          <w:szCs w:val="24"/>
        </w:rPr>
      </w:pPr>
      <w:r>
        <w:rPr>
          <w:rFonts w:cs="Calibri"/>
          <w:sz w:val="24"/>
          <w:szCs w:val="24"/>
        </w:rPr>
        <w:t>Utiliser une VM comme firewall (</w:t>
      </w:r>
      <w:proofErr w:type="spellStart"/>
      <w:r>
        <w:rPr>
          <w:rFonts w:cs="Calibri"/>
          <w:sz w:val="24"/>
          <w:szCs w:val="24"/>
        </w:rPr>
        <w:t>PFsense</w:t>
      </w:r>
      <w:proofErr w:type="spellEnd"/>
      <w:r>
        <w:rPr>
          <w:rFonts w:cs="Calibri"/>
          <w:sz w:val="24"/>
          <w:szCs w:val="24"/>
        </w:rPr>
        <w:t> ?)</w:t>
      </w:r>
    </w:p>
    <w:p w14:paraId="625DE692" w14:textId="77777777" w:rsidR="00E20EB7" w:rsidRDefault="00E20EB7" w:rsidP="00E20EB7">
      <w:pPr>
        <w:rPr>
          <w:rFonts w:cs="Calibri"/>
          <w:sz w:val="24"/>
          <w:szCs w:val="24"/>
        </w:rPr>
      </w:pPr>
      <w:r>
        <w:rPr>
          <w:rFonts w:cs="Calibri"/>
          <w:sz w:val="24"/>
          <w:szCs w:val="24"/>
        </w:rPr>
        <w:t>ACL pour filtrage ?</w:t>
      </w:r>
    </w:p>
    <w:p w14:paraId="47634B80" w14:textId="7E1DA0BF" w:rsidR="00E20EB7" w:rsidRDefault="00E20EB7" w:rsidP="00E20EB7">
      <w:pPr>
        <w:rPr>
          <w:rFonts w:cs="Calibri"/>
          <w:sz w:val="24"/>
          <w:szCs w:val="24"/>
        </w:rPr>
      </w:pPr>
    </w:p>
    <w:p w14:paraId="47544CE2" w14:textId="77777777" w:rsidR="00E20EB7" w:rsidRDefault="00E20EB7" w:rsidP="00E20EB7">
      <w:pPr>
        <w:pStyle w:val="Titre2"/>
        <w:rPr>
          <w:rFonts w:cs="Times New Roman"/>
        </w:rPr>
      </w:pPr>
      <w:r>
        <w:t>Plan d’action :</w:t>
      </w:r>
    </w:p>
    <w:p w14:paraId="08165CB6" w14:textId="77777777" w:rsidR="00E20EB7" w:rsidRDefault="00E20EB7" w:rsidP="00E20EB7">
      <w:pPr>
        <w:rPr>
          <w:sz w:val="24"/>
          <w:szCs w:val="24"/>
        </w:rPr>
      </w:pPr>
      <w:r>
        <w:rPr>
          <w:sz w:val="24"/>
          <w:szCs w:val="24"/>
        </w:rPr>
        <w:t>Comprendre la théorie (faire le point vendredi)</w:t>
      </w:r>
    </w:p>
    <w:p w14:paraId="5CEF6717" w14:textId="77777777" w:rsidR="00E20EB7" w:rsidRDefault="00E20EB7" w:rsidP="00E20EB7">
      <w:pPr>
        <w:rPr>
          <w:sz w:val="24"/>
          <w:szCs w:val="24"/>
        </w:rPr>
      </w:pPr>
      <w:r>
        <w:rPr>
          <w:sz w:val="24"/>
          <w:szCs w:val="24"/>
        </w:rPr>
        <w:t>Adapter le schéma aux VM</w:t>
      </w:r>
    </w:p>
    <w:p w14:paraId="6752C74D" w14:textId="77777777" w:rsidR="00E20EB7" w:rsidRDefault="00E20EB7" w:rsidP="00E20EB7">
      <w:pPr>
        <w:rPr>
          <w:sz w:val="24"/>
          <w:szCs w:val="24"/>
        </w:rPr>
      </w:pPr>
    </w:p>
    <w:p w14:paraId="4F73F9F1" w14:textId="77777777" w:rsidR="00800734" w:rsidRDefault="00800734" w:rsidP="00E20EB7">
      <w:pPr>
        <w:rPr>
          <w:sz w:val="24"/>
          <w:szCs w:val="24"/>
        </w:rPr>
      </w:pPr>
    </w:p>
    <w:p w14:paraId="09D1FC02" w14:textId="77777777" w:rsidR="00800734" w:rsidRDefault="00800734" w:rsidP="00E20EB7">
      <w:pPr>
        <w:rPr>
          <w:sz w:val="24"/>
          <w:szCs w:val="24"/>
        </w:rPr>
      </w:pPr>
    </w:p>
    <w:p w14:paraId="1F5665F1" w14:textId="77777777" w:rsidR="00800734" w:rsidRDefault="00800734" w:rsidP="00E20EB7">
      <w:pPr>
        <w:rPr>
          <w:sz w:val="24"/>
          <w:szCs w:val="24"/>
        </w:rPr>
      </w:pPr>
    </w:p>
    <w:p w14:paraId="7C32B5D0" w14:textId="77777777" w:rsidR="00800734" w:rsidRDefault="00800734" w:rsidP="00E20EB7">
      <w:pPr>
        <w:rPr>
          <w:sz w:val="24"/>
          <w:szCs w:val="24"/>
        </w:rPr>
      </w:pPr>
    </w:p>
    <w:p w14:paraId="03AA93C0" w14:textId="77777777" w:rsidR="00800734" w:rsidRDefault="00800734" w:rsidP="00E20EB7">
      <w:pPr>
        <w:rPr>
          <w:sz w:val="24"/>
          <w:szCs w:val="24"/>
        </w:rPr>
      </w:pPr>
    </w:p>
    <w:p w14:paraId="1FD8687E" w14:textId="77777777" w:rsidR="00800734" w:rsidRDefault="00800734" w:rsidP="00E20EB7">
      <w:pPr>
        <w:rPr>
          <w:sz w:val="24"/>
          <w:szCs w:val="24"/>
        </w:rPr>
      </w:pPr>
    </w:p>
    <w:p w14:paraId="046A85E6" w14:textId="77777777" w:rsidR="00800734" w:rsidRDefault="00800734" w:rsidP="00E20EB7">
      <w:pPr>
        <w:rPr>
          <w:sz w:val="24"/>
          <w:szCs w:val="24"/>
        </w:rPr>
      </w:pPr>
    </w:p>
    <w:p w14:paraId="526330B5" w14:textId="77777777" w:rsidR="00800734" w:rsidRDefault="00800734" w:rsidP="00E20EB7">
      <w:pPr>
        <w:rPr>
          <w:sz w:val="24"/>
          <w:szCs w:val="24"/>
        </w:rPr>
      </w:pPr>
    </w:p>
    <w:p w14:paraId="6DB4CF07" w14:textId="77777777" w:rsidR="00E20EB7" w:rsidRDefault="00E20EB7" w:rsidP="00E20EB7"/>
    <w:p w14:paraId="4C773BA0" w14:textId="77777777" w:rsidR="00E20EB7" w:rsidRDefault="00E20EB7" w:rsidP="00E20EB7">
      <w:pPr>
        <w:pStyle w:val="Titre2"/>
      </w:pPr>
      <w:r>
        <w:lastRenderedPageBreak/>
        <w:t>Réalisation du plan d’action :</w:t>
      </w:r>
    </w:p>
    <w:p w14:paraId="2F4A28A7" w14:textId="77777777" w:rsidR="00800734" w:rsidRDefault="00E20EB7" w:rsidP="00800734">
      <w:pPr>
        <w:keepNext/>
      </w:pPr>
      <w:r>
        <w:t xml:space="preserve"> </w:t>
      </w:r>
    </w:p>
    <w:p w14:paraId="75A8AF0F" w14:textId="20EB75AD" w:rsidR="00F634F5" w:rsidRDefault="00BF579B" w:rsidP="00800734">
      <w:pPr>
        <w:keepNext/>
      </w:pPr>
      <w:r>
        <w:t xml:space="preserve">Création du firewall via </w:t>
      </w:r>
      <w:proofErr w:type="spellStart"/>
      <w:r>
        <w:t>Pfsense</w:t>
      </w:r>
      <w:proofErr w:type="spellEnd"/>
      <w:r>
        <w:t> :</w:t>
      </w:r>
    </w:p>
    <w:p w14:paraId="681C6FD6" w14:textId="6F7E4B91" w:rsidR="00BF579B" w:rsidRDefault="00BF579B" w:rsidP="00800734">
      <w:pPr>
        <w:keepNext/>
      </w:pPr>
      <w:r>
        <w:t>Dans un premier temps nous avons besoin d’une machine externe pouvant accueillir le Firewall,</w:t>
      </w:r>
    </w:p>
    <w:p w14:paraId="5B6B98FF" w14:textId="60BAD5F6" w:rsidR="00BF579B" w:rsidRDefault="00BF579B" w:rsidP="00800734">
      <w:pPr>
        <w:keepNext/>
      </w:pPr>
      <w:r>
        <w:t xml:space="preserve">On crée pour cela un nouvelle </w:t>
      </w:r>
      <w:proofErr w:type="spellStart"/>
      <w:r>
        <w:t>Vm</w:t>
      </w:r>
      <w:proofErr w:type="spellEnd"/>
      <w:r>
        <w:t xml:space="preserve"> avec l’</w:t>
      </w:r>
      <w:r w:rsidR="00D51D77">
        <w:t>ISO</w:t>
      </w:r>
      <w:r>
        <w:t xml:space="preserve"> de </w:t>
      </w:r>
      <w:proofErr w:type="spellStart"/>
      <w:r>
        <w:t>Pfsense</w:t>
      </w:r>
      <w:proofErr w:type="spellEnd"/>
      <w:r>
        <w:t xml:space="preserve"> sous FreeBSD.</w:t>
      </w:r>
    </w:p>
    <w:p w14:paraId="03889F12" w14:textId="21E3E1D9" w:rsidR="00BF579B" w:rsidRDefault="00BF579B" w:rsidP="00800734">
      <w:pPr>
        <w:keepNext/>
      </w:pPr>
      <w:r>
        <w:t xml:space="preserve">Pour configurer </w:t>
      </w:r>
      <w:proofErr w:type="spellStart"/>
      <w:r>
        <w:t>Pfsense</w:t>
      </w:r>
      <w:proofErr w:type="spellEnd"/>
      <w:r>
        <w:t xml:space="preserve"> on suis le tuto ci-contre : </w:t>
      </w:r>
      <w:hyperlink r:id="rId7" w:history="1">
        <w:r w:rsidRPr="00F3284F">
          <w:rPr>
            <w:rStyle w:val="Lienhypertexte"/>
          </w:rPr>
          <w:t>https://www.it-connect.fr/comment-installer-pfsense-dans-virtualbox-pour-creer-un-lab-virtuel/</w:t>
        </w:r>
      </w:hyperlink>
      <w:r>
        <w:t xml:space="preserve"> </w:t>
      </w:r>
    </w:p>
    <w:p w14:paraId="590D331A" w14:textId="6E989B88" w:rsidR="00BF579B" w:rsidRDefault="00BF579B" w:rsidP="00800734">
      <w:pPr>
        <w:keepNext/>
      </w:pPr>
      <w:r>
        <w:t>On créer ensuite 3 interfaces correspondant au : WAN, LAN, DMZ.</w:t>
      </w:r>
    </w:p>
    <w:p w14:paraId="19B11E0F" w14:textId="21BA4FB8" w:rsidR="00502E09" w:rsidRDefault="00502E09" w:rsidP="00800734">
      <w:pPr>
        <w:keepNext/>
      </w:pPr>
      <w:r>
        <w:t xml:space="preserve">Sur le </w:t>
      </w:r>
      <w:proofErr w:type="spellStart"/>
      <w:r>
        <w:t>pfsense</w:t>
      </w:r>
      <w:proofErr w:type="spellEnd"/>
      <w:r>
        <w:t xml:space="preserve"> commande (ou graphique) on attribue des adresses à chaque interface</w:t>
      </w:r>
    </w:p>
    <w:p w14:paraId="6FB8E26B" w14:textId="43AC93EE" w:rsidR="00502E09" w:rsidRDefault="00502E09" w:rsidP="00800734">
      <w:pPr>
        <w:keepNext/>
      </w:pPr>
      <w:r w:rsidRPr="00502E09">
        <w:rPr>
          <w:noProof/>
        </w:rPr>
        <w:drawing>
          <wp:inline distT="0" distB="0" distL="0" distR="0" wp14:anchorId="4EB3DB1D" wp14:editId="64E9D694">
            <wp:extent cx="5296359" cy="1242168"/>
            <wp:effectExtent l="0" t="0" r="0" b="0"/>
            <wp:docPr id="2008248716"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48716" name="Image 1" descr="Une image contenant texte, capture d’écran, Police, noir&#10;&#10;Description générée automatiquement"/>
                    <pic:cNvPicPr/>
                  </pic:nvPicPr>
                  <pic:blipFill>
                    <a:blip r:embed="rId8"/>
                    <a:stretch>
                      <a:fillRect/>
                    </a:stretch>
                  </pic:blipFill>
                  <pic:spPr>
                    <a:xfrm>
                      <a:off x="0" y="0"/>
                      <a:ext cx="5296359" cy="1242168"/>
                    </a:xfrm>
                    <a:prstGeom prst="rect">
                      <a:avLst/>
                    </a:prstGeom>
                  </pic:spPr>
                </pic:pic>
              </a:graphicData>
            </a:graphic>
          </wp:inline>
        </w:drawing>
      </w:r>
    </w:p>
    <w:p w14:paraId="3398504F" w14:textId="0BD22FEB" w:rsidR="00502E09" w:rsidRDefault="00502E09" w:rsidP="00800734">
      <w:pPr>
        <w:keepNext/>
      </w:pPr>
      <w:r>
        <w:t>Via l’option 2.</w:t>
      </w:r>
    </w:p>
    <w:p w14:paraId="0A5A39EC" w14:textId="426CCFF3" w:rsidR="001F5C43" w:rsidRDefault="00502E09" w:rsidP="00800734">
      <w:pPr>
        <w:keepNext/>
      </w:pPr>
      <w:r>
        <w:t>On choisi de config le Wan par DhcpIpv4, on configure l’IP du Lan et de la DMZ en statiqu</w:t>
      </w:r>
      <w:r w:rsidR="001F5C43">
        <w:t>e</w:t>
      </w:r>
    </w:p>
    <w:p w14:paraId="78CE09D8" w14:textId="575BBE84" w:rsidR="00800734" w:rsidRDefault="00F634F5" w:rsidP="00800734">
      <w:pPr>
        <w:keepNext/>
      </w:pPr>
      <w:r w:rsidRPr="00F634F5">
        <w:rPr>
          <w:noProof/>
        </w:rPr>
        <w:drawing>
          <wp:inline distT="0" distB="0" distL="0" distR="0" wp14:anchorId="779436AA" wp14:editId="31B712DF">
            <wp:extent cx="5166360" cy="3886200"/>
            <wp:effectExtent l="0" t="0" r="0" b="0"/>
            <wp:docPr id="1075907846" name="Image 1" descr="Une image contenant diagramme,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7846" name="Image 1" descr="Une image contenant diagramme, capture d’écran, texte, conception&#10;&#10;Description générée automatiquement"/>
                    <pic:cNvPicPr/>
                  </pic:nvPicPr>
                  <pic:blipFill rotWithShape="1">
                    <a:blip r:embed="rId9"/>
                    <a:srcRect l="8201" t="4072" r="2117" b="12878"/>
                    <a:stretch/>
                  </pic:blipFill>
                  <pic:spPr bwMode="auto">
                    <a:xfrm>
                      <a:off x="0" y="0"/>
                      <a:ext cx="5166360" cy="3886200"/>
                    </a:xfrm>
                    <a:prstGeom prst="rect">
                      <a:avLst/>
                    </a:prstGeom>
                    <a:ln>
                      <a:noFill/>
                    </a:ln>
                    <a:extLst>
                      <a:ext uri="{53640926-AAD7-44D8-BBD7-CCE9431645EC}">
                        <a14:shadowObscured xmlns:a14="http://schemas.microsoft.com/office/drawing/2010/main"/>
                      </a:ext>
                    </a:extLst>
                  </pic:spPr>
                </pic:pic>
              </a:graphicData>
            </a:graphic>
          </wp:inline>
        </w:drawing>
      </w:r>
    </w:p>
    <w:p w14:paraId="26C17BF8" w14:textId="4FC710A6" w:rsidR="000326ED" w:rsidRDefault="00800734" w:rsidP="00800734">
      <w:pPr>
        <w:pStyle w:val="Lgende"/>
      </w:pPr>
      <w:r>
        <w:t xml:space="preserve">Figure </w:t>
      </w:r>
      <w:fldSimple w:instr=" SEQ Figure \* ARABIC ">
        <w:r>
          <w:rPr>
            <w:noProof/>
          </w:rPr>
          <w:t>1</w:t>
        </w:r>
      </w:fldSimple>
      <w:r>
        <w:t>:Schéma du réseau</w:t>
      </w:r>
    </w:p>
    <w:p w14:paraId="200BAF6C" w14:textId="77777777" w:rsidR="00F634F5" w:rsidRDefault="00F634F5"/>
    <w:p w14:paraId="227C978E" w14:textId="5497F9FF" w:rsidR="00800734" w:rsidRDefault="00F634F5">
      <w:r>
        <w:lastRenderedPageBreak/>
        <w:t xml:space="preserve">Pour créer un filtre sur </w:t>
      </w:r>
      <w:proofErr w:type="spellStart"/>
      <w:r>
        <w:t>Pfsense</w:t>
      </w:r>
      <w:proofErr w:type="spellEnd"/>
      <w:r>
        <w:t xml:space="preserve"> il nous suffit de créer une nouvelle règle dans le pare-feu pour l’interface voulu :</w:t>
      </w:r>
    </w:p>
    <w:p w14:paraId="0CA0E5F4" w14:textId="0ADA21F1" w:rsidR="00F634F5" w:rsidRDefault="00F634F5">
      <w:r w:rsidRPr="00F634F5">
        <w:rPr>
          <w:noProof/>
        </w:rPr>
        <w:drawing>
          <wp:inline distT="0" distB="0" distL="0" distR="0" wp14:anchorId="6D54C675" wp14:editId="3EA6C509">
            <wp:extent cx="5760720" cy="3237865"/>
            <wp:effectExtent l="0" t="0" r="0" b="635"/>
            <wp:docPr id="2099188339"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88339" name="Image 1" descr="Une image contenant texte, capture d’écran, logiciel, Page web&#10;&#10;Description générée automatiquement"/>
                    <pic:cNvPicPr/>
                  </pic:nvPicPr>
                  <pic:blipFill>
                    <a:blip r:embed="rId10"/>
                    <a:stretch>
                      <a:fillRect/>
                    </a:stretch>
                  </pic:blipFill>
                  <pic:spPr>
                    <a:xfrm>
                      <a:off x="0" y="0"/>
                      <a:ext cx="5760720" cy="3237865"/>
                    </a:xfrm>
                    <a:prstGeom prst="rect">
                      <a:avLst/>
                    </a:prstGeom>
                  </pic:spPr>
                </pic:pic>
              </a:graphicData>
            </a:graphic>
          </wp:inline>
        </w:drawing>
      </w:r>
    </w:p>
    <w:p w14:paraId="3B9DD10F" w14:textId="5CD709E7" w:rsidR="001F5C43" w:rsidRDefault="001F5C43">
      <w:r>
        <w:t>Cette interface permet de créer les règles qui régiront l’interface sur laquelle elle s’applique.</w:t>
      </w:r>
    </w:p>
    <w:p w14:paraId="68F9BD31" w14:textId="69F8C973" w:rsidR="001F5C43" w:rsidRDefault="001F5C43" w:rsidP="001F5C43">
      <w:pPr>
        <w:tabs>
          <w:tab w:val="left" w:pos="7956"/>
        </w:tabs>
      </w:pPr>
      <w:r>
        <w:t>On peut par exemple ouvrir ou restreindre certain port ou certaines plage d’IP.</w:t>
      </w:r>
      <w:r>
        <w:tab/>
      </w:r>
    </w:p>
    <w:p w14:paraId="2AC21EB0" w14:textId="77777777" w:rsidR="006B3EBB" w:rsidRDefault="006B3EBB" w:rsidP="001F5C43">
      <w:pPr>
        <w:tabs>
          <w:tab w:val="left" w:pos="7956"/>
        </w:tabs>
      </w:pPr>
    </w:p>
    <w:sectPr w:rsidR="006B3E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31E7" w14:textId="77777777" w:rsidR="005437D0" w:rsidRDefault="005437D0" w:rsidP="00D51D77">
      <w:pPr>
        <w:spacing w:after="0" w:line="240" w:lineRule="auto"/>
      </w:pPr>
      <w:r>
        <w:separator/>
      </w:r>
    </w:p>
  </w:endnote>
  <w:endnote w:type="continuationSeparator" w:id="0">
    <w:p w14:paraId="08BF1BE7" w14:textId="77777777" w:rsidR="005437D0" w:rsidRDefault="005437D0" w:rsidP="00D5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F697" w14:textId="77777777" w:rsidR="005437D0" w:rsidRDefault="005437D0" w:rsidP="00D51D77">
      <w:pPr>
        <w:spacing w:after="0" w:line="240" w:lineRule="auto"/>
      </w:pPr>
      <w:r>
        <w:separator/>
      </w:r>
    </w:p>
  </w:footnote>
  <w:footnote w:type="continuationSeparator" w:id="0">
    <w:p w14:paraId="65AEE917" w14:textId="77777777" w:rsidR="005437D0" w:rsidRDefault="005437D0" w:rsidP="00D51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70AD47"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0408AB"/>
    <w:multiLevelType w:val="hybridMultilevel"/>
    <w:tmpl w:val="821845F4"/>
    <w:lvl w:ilvl="0" w:tplc="5C08F9D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705D86"/>
    <w:multiLevelType w:val="hybridMultilevel"/>
    <w:tmpl w:val="435ED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0"/>
  </w:num>
  <w:num w:numId="2" w16cid:durableId="2034111126">
    <w:abstractNumId w:val="1"/>
  </w:num>
  <w:num w:numId="3" w16cid:durableId="161749409">
    <w:abstractNumId w:val="3"/>
  </w:num>
  <w:num w:numId="4" w16cid:durableId="1162886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B7"/>
    <w:rsid w:val="000203AC"/>
    <w:rsid w:val="000306D4"/>
    <w:rsid w:val="000326ED"/>
    <w:rsid w:val="00115732"/>
    <w:rsid w:val="001E4992"/>
    <w:rsid w:val="001F5C43"/>
    <w:rsid w:val="00206410"/>
    <w:rsid w:val="002B52E2"/>
    <w:rsid w:val="002E07E6"/>
    <w:rsid w:val="00494C75"/>
    <w:rsid w:val="004A1809"/>
    <w:rsid w:val="00502E09"/>
    <w:rsid w:val="005437D0"/>
    <w:rsid w:val="00625440"/>
    <w:rsid w:val="006536E8"/>
    <w:rsid w:val="006B3EBB"/>
    <w:rsid w:val="00800734"/>
    <w:rsid w:val="00810095"/>
    <w:rsid w:val="008D6212"/>
    <w:rsid w:val="0098596F"/>
    <w:rsid w:val="00BF579B"/>
    <w:rsid w:val="00C36B67"/>
    <w:rsid w:val="00D51D77"/>
    <w:rsid w:val="00E20EB7"/>
    <w:rsid w:val="00EA1E6A"/>
    <w:rsid w:val="00F634F5"/>
    <w:rsid w:val="00FB271A"/>
    <w:rsid w:val="00FE3C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5A8"/>
  <w15:chartTrackingRefBased/>
  <w15:docId w15:val="{C231BB76-9F7A-4851-87F4-26A98B7B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EB7"/>
    <w:pPr>
      <w:suppressAutoHyphens/>
      <w:autoSpaceDN w:val="0"/>
      <w:spacing w:line="249" w:lineRule="auto"/>
    </w:pPr>
    <w:rPr>
      <w:rFonts w:ascii="Calibri" w:eastAsia="Calibri" w:hAnsi="Calibri" w:cs="Times New Roman"/>
      <w:kern w:val="0"/>
      <w14:ligatures w14:val="none"/>
    </w:rPr>
  </w:style>
  <w:style w:type="paragraph" w:styleId="Titre1">
    <w:name w:val="heading 1"/>
    <w:basedOn w:val="Normal"/>
    <w:next w:val="Normal"/>
    <w:link w:val="Titre1Car"/>
    <w:autoRedefine/>
    <w:uiPriority w:val="9"/>
    <w:qFormat/>
    <w:rsid w:val="00E20EB7"/>
    <w:pPr>
      <w:keepNext/>
      <w:keepLines/>
      <w:suppressAutoHyphens w:val="0"/>
      <w:autoSpaceDN/>
      <w:spacing w:before="240" w:after="0" w:line="259" w:lineRule="auto"/>
      <w:outlineLvl w:val="0"/>
    </w:pPr>
    <w:rPr>
      <w:rFonts w:asciiTheme="majorHAnsi" w:eastAsiaTheme="majorEastAsia" w:hAnsiTheme="majorHAnsi" w:cstheme="majorBidi"/>
      <w:color w:val="2F5496"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E20EB7"/>
    <w:pPr>
      <w:keepNext/>
      <w:keepLines/>
      <w:suppressAutoHyphens w:val="0"/>
      <w:autoSpaceDN/>
      <w:spacing w:before="40" w:after="0" w:line="259" w:lineRule="auto"/>
      <w:outlineLvl w:val="1"/>
    </w:pPr>
    <w:rPr>
      <w:rFonts w:asciiTheme="majorHAnsi" w:eastAsiaTheme="majorEastAsia" w:hAnsiTheme="majorHAnsi" w:cstheme="majorBidi"/>
      <w:color w:val="2F5496" w:themeColor="accent1" w:themeShade="BF"/>
      <w:kern w:val="2"/>
      <w:sz w:val="32"/>
      <w:szCs w:val="26"/>
      <w:u w:val="single"/>
      <w14:ligatures w14:val="standardContextual"/>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E20EB7"/>
    <w:rPr>
      <w:rFonts w:asciiTheme="majorHAnsi" w:eastAsiaTheme="majorEastAsia" w:hAnsiTheme="majorHAnsi" w:cstheme="majorBidi"/>
      <w:color w:val="2F5496" w:themeColor="accent1" w:themeShade="BF"/>
      <w:sz w:val="32"/>
      <w:szCs w:val="26"/>
      <w:u w:val="single"/>
    </w:rPr>
  </w:style>
  <w:style w:type="character" w:customStyle="1" w:styleId="Titre1Car">
    <w:name w:val="Titre 1 Car"/>
    <w:basedOn w:val="Policepardfaut"/>
    <w:link w:val="Titre1"/>
    <w:uiPriority w:val="9"/>
    <w:rsid w:val="00E20EB7"/>
    <w:rPr>
      <w:rFonts w:asciiTheme="majorHAnsi" w:eastAsiaTheme="majorEastAsia" w:hAnsiTheme="majorHAnsi" w:cstheme="majorBidi"/>
      <w:color w:val="2F5496"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1F3763"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4472C4" w:themeColor="accent1"/>
        <w:left w:val="single" w:sz="8" w:space="8" w:color="4472C4" w:themeColor="accent1"/>
        <w:bottom w:val="single" w:sz="8" w:space="8" w:color="4472C4" w:themeColor="accent1"/>
        <w:right w:val="single" w:sz="8" w:space="8" w:color="4472C4" w:themeColor="accent1"/>
      </w:pBdr>
      <w:shd w:val="clear" w:color="auto" w:fill="D9E2F3" w:themeFill="accent1" w:themeFillTint="33"/>
      <w:tabs>
        <w:tab w:val="left" w:leader="dot" w:pos="1985"/>
      </w:tabs>
      <w:spacing w:before="120" w:after="120" w:line="240" w:lineRule="auto"/>
      <w:ind w:left="176" w:right="176"/>
      <w:jc w:val="both"/>
    </w:pPr>
    <w:rPr>
      <w:noProof/>
      <w:color w:val="44546A"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70AD47"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70AD47"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206410"/>
    <w:rPr>
      <w:color w:val="000000" w:themeColor="text1"/>
      <w:lang w:val="en-US"/>
    </w:rPr>
  </w:style>
  <w:style w:type="character" w:customStyle="1" w:styleId="normaleCar">
    <w:name w:val="normale Car"/>
    <w:basedOn w:val="Policepardfaut"/>
    <w:link w:val="normale"/>
    <w:rsid w:val="00206410"/>
    <w:rPr>
      <w:color w:val="000000" w:themeColor="text1"/>
      <w:lang w:val="en-US"/>
    </w:rPr>
  </w:style>
  <w:style w:type="paragraph" w:styleId="Paragraphedeliste">
    <w:name w:val="List Paragraph"/>
    <w:basedOn w:val="Normal"/>
    <w:autoRedefine/>
    <w:uiPriority w:val="34"/>
    <w:qFormat/>
    <w:rsid w:val="00206410"/>
    <w:pPr>
      <w:ind w:left="720"/>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2F5496"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4472C4"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06410"/>
    <w:rPr>
      <w:i/>
      <w:iCs/>
      <w:color w:val="4472C4"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4472C4"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800734"/>
    <w:pPr>
      <w:spacing w:after="200" w:line="240" w:lineRule="auto"/>
    </w:pPr>
    <w:rPr>
      <w:i/>
      <w:iCs/>
      <w:color w:val="44546A" w:themeColor="text2"/>
      <w:sz w:val="18"/>
      <w:szCs w:val="18"/>
    </w:rPr>
  </w:style>
  <w:style w:type="paragraph" w:customStyle="1" w:styleId="Standard">
    <w:name w:val="Standard"/>
    <w:rsid w:val="00E20EB7"/>
    <w:pPr>
      <w:widowControl w:val="0"/>
      <w:suppressAutoHyphens/>
      <w:autoSpaceDN w:val="0"/>
      <w:spacing w:after="0" w:line="240" w:lineRule="auto"/>
    </w:pPr>
    <w:rPr>
      <w:rFonts w:ascii="Times New Roman" w:eastAsia="SimSun" w:hAnsi="Times New Roman" w:cs="Lucida Sans"/>
      <w:kern w:val="3"/>
      <w:sz w:val="24"/>
      <w:szCs w:val="24"/>
      <w:lang w:eastAsia="zh-CN" w:bidi="hi-IN"/>
      <w14:ligatures w14:val="none"/>
    </w:rPr>
  </w:style>
  <w:style w:type="character" w:styleId="Lienhypertexte">
    <w:name w:val="Hyperlink"/>
    <w:basedOn w:val="Policepardfaut"/>
    <w:uiPriority w:val="99"/>
    <w:unhideWhenUsed/>
    <w:rsid w:val="00BF579B"/>
    <w:rPr>
      <w:color w:val="0563C1" w:themeColor="hyperlink"/>
      <w:u w:val="single"/>
    </w:rPr>
  </w:style>
  <w:style w:type="character" w:styleId="Mentionnonrsolue">
    <w:name w:val="Unresolved Mention"/>
    <w:basedOn w:val="Policepardfaut"/>
    <w:uiPriority w:val="99"/>
    <w:semiHidden/>
    <w:unhideWhenUsed/>
    <w:rsid w:val="00BF579B"/>
    <w:rPr>
      <w:color w:val="605E5C"/>
      <w:shd w:val="clear" w:color="auto" w:fill="E1DFDD"/>
    </w:rPr>
  </w:style>
  <w:style w:type="paragraph" w:styleId="En-tte">
    <w:name w:val="header"/>
    <w:basedOn w:val="Normal"/>
    <w:link w:val="En-tteCar"/>
    <w:uiPriority w:val="99"/>
    <w:unhideWhenUsed/>
    <w:rsid w:val="00D51D77"/>
    <w:pPr>
      <w:tabs>
        <w:tab w:val="center" w:pos="4536"/>
        <w:tab w:val="right" w:pos="9072"/>
      </w:tabs>
      <w:spacing w:after="0" w:line="240" w:lineRule="auto"/>
    </w:pPr>
  </w:style>
  <w:style w:type="character" w:customStyle="1" w:styleId="En-tteCar">
    <w:name w:val="En-tête Car"/>
    <w:basedOn w:val="Policepardfaut"/>
    <w:link w:val="En-tte"/>
    <w:uiPriority w:val="99"/>
    <w:rsid w:val="00D51D77"/>
    <w:rPr>
      <w:rFonts w:ascii="Calibri" w:eastAsia="Calibri" w:hAnsi="Calibri" w:cs="Times New Roman"/>
      <w:kern w:val="0"/>
      <w14:ligatures w14:val="none"/>
    </w:rPr>
  </w:style>
  <w:style w:type="paragraph" w:styleId="Pieddepage">
    <w:name w:val="footer"/>
    <w:basedOn w:val="Normal"/>
    <w:link w:val="PieddepageCar"/>
    <w:uiPriority w:val="99"/>
    <w:unhideWhenUsed/>
    <w:rsid w:val="00D5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D77"/>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4635">
      <w:bodyDiv w:val="1"/>
      <w:marLeft w:val="0"/>
      <w:marRight w:val="0"/>
      <w:marTop w:val="0"/>
      <w:marBottom w:val="0"/>
      <w:divBdr>
        <w:top w:val="none" w:sz="0" w:space="0" w:color="auto"/>
        <w:left w:val="none" w:sz="0" w:space="0" w:color="auto"/>
        <w:bottom w:val="none" w:sz="0" w:space="0" w:color="auto"/>
        <w:right w:val="none" w:sz="0" w:space="0" w:color="auto"/>
      </w:divBdr>
    </w:div>
    <w:div w:id="21311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t-connect.fr/comment-installer-pfsense-dans-virtualbox-pour-creer-un-lab-virtu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585</Words>
  <Characters>3219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9</cp:revision>
  <dcterms:created xsi:type="dcterms:W3CDTF">2023-10-06T06:17:00Z</dcterms:created>
  <dcterms:modified xsi:type="dcterms:W3CDTF">2023-10-11T06:47:00Z</dcterms:modified>
</cp:coreProperties>
</file>