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 xml:space="preserve">Національний технічний університет України </w:t>
      </w:r>
    </w:p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ім. Ігоря Сікорського» </w:t>
      </w:r>
    </w:p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5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5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2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5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56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56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color w:val="000000" w:themeColor="text1"/>
          <w:sz w:val="56"/>
          <w:lang w:val="ru-RU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>
      <w:pPr>
        <w:pStyle w:val="Heading1"/>
        <w:jc w:val="center"/>
        <w:rPr>
          <w:rFonts w:ascii="Cambria" w:hAnsi="Cambria"/>
          <w:sz w:val="36"/>
          <w:szCs w:val="36"/>
          <w:lang w:val="uk-UA"/>
        </w:rPr>
      </w:pPr>
      <w:r>
        <w:rPr>
          <w:rFonts w:ascii="Times New Roman" w:hAnsi="Times New Roman"/>
          <w:b w:val="false"/>
          <w:i/>
          <w:color w:val="000000" w:themeColor="text1"/>
          <w:sz w:val="32"/>
          <w:lang w:val="uk-UA"/>
        </w:rPr>
        <w:t>на тему</w:t>
      </w:r>
      <w:r>
        <w:rPr>
          <w:rFonts w:ascii="Times New Roman" w:hAnsi="Times New Roman"/>
          <w:i/>
          <w:color w:val="000000" w:themeColor="text1"/>
          <w:sz w:val="32"/>
          <w:lang w:val="uk-UA"/>
        </w:rPr>
        <w:t>:</w:t>
      </w:r>
      <w:r>
        <w:rPr>
          <w:rFonts w:ascii="Times New Roman" w:hAnsi="Times New Roman"/>
          <w:color w:val="000000" w:themeColor="text1"/>
          <w:sz w:val="32"/>
          <w:lang w:val="uk-UA"/>
        </w:rPr>
        <w:t xml:space="preserve"> «</w:t>
      </w:r>
      <w:r>
        <w:rPr>
          <w:rFonts w:ascii="Times New Roman" w:hAnsi="Times New Roman"/>
          <w:color w:val="000000"/>
          <w:lang w:val="uk-UA"/>
        </w:rPr>
        <w:t>ПРОВЕДЕННЯ ТРЬОХФАКТОРНОГО ЕКСПЕРИМЕНТУ З ВИКОРИСТАННЯМ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uk-UA"/>
        </w:rPr>
        <w:t>ЛІНІЙНОГО РІВНЯННЯ РЕГРЕСІЇ.</w:t>
      </w:r>
      <w:r>
        <w:rPr>
          <w:rFonts w:ascii="Times New Roman" w:hAnsi="Times New Roman"/>
          <w:color w:val="000000" w:themeColor="text1"/>
          <w:sz w:val="32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rPr>
          <w:rFonts w:ascii="Times New Roman" w:hAnsi="Times New Roman"/>
          <w:color w:val="000000" w:themeColor="text1"/>
          <w:sz w:val="20"/>
          <w:lang w:val="uk-UA"/>
        </w:rPr>
      </w:pPr>
      <w:r>
        <w:rPr>
          <w:rFonts w:ascii="Times New Roman" w:hAnsi="Times New Roman"/>
          <w:color w:val="000000" w:themeColor="text1"/>
          <w:sz w:val="20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Викона</w:t>
      </w: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ла</w:t>
      </w: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студент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>ка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 xml:space="preserve"> 2-го курсу ФІОТ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групи І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>В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>-</w:t>
      </w:r>
      <w:r>
        <w:rPr>
          <w:rFonts w:cs="Times New Roman" w:ascii="Times New Roman" w:hAnsi="Times New Roman"/>
          <w:color w:val="000000" w:themeColor="text1"/>
          <w:sz w:val="28"/>
          <w:lang w:val="ru-RU"/>
        </w:rPr>
        <w:t>81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Дрозд</w:t>
      </w: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С</w:t>
      </w: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. В.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lang w:val="ru-RU"/>
        </w:rPr>
        <w:t xml:space="preserve">Номер у списку: </w:t>
      </w:r>
      <w:r>
        <w:rPr>
          <w:rFonts w:cs="Times New Roman" w:ascii="Times New Roman" w:hAnsi="Times New Roman"/>
          <w:color w:val="000000" w:themeColor="text1"/>
          <w:sz w:val="28"/>
          <w:lang w:val="ru-RU"/>
        </w:rPr>
        <w:t>11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lang w:val="ru-RU"/>
        </w:rPr>
        <w:t>Вар</w:t>
      </w:r>
      <w:r>
        <w:rPr>
          <w:rFonts w:cs="Times New Roman" w:ascii="Times New Roman" w:hAnsi="Times New Roman"/>
          <w:color w:val="000000" w:themeColor="text1"/>
          <w:sz w:val="28"/>
        </w:rPr>
        <w:t>i</w:t>
      </w:r>
      <w:r>
        <w:rPr>
          <w:rFonts w:cs="Times New Roman" w:ascii="Times New Roman" w:hAnsi="Times New Roman"/>
          <w:color w:val="000000" w:themeColor="text1"/>
          <w:sz w:val="28"/>
          <w:lang w:val="ru-RU"/>
        </w:rPr>
        <w:t>ант:</w:t>
      </w:r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 xml:space="preserve"> 1</w:t>
      </w:r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11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Перевірив:</w:t>
        <w:br/>
        <w:t>Регіда П.Г.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Київ – 2020</w:t>
      </w:r>
    </w:p>
    <w:p>
      <w:pPr>
        <w:pStyle w:val="Normal"/>
        <w:rPr>
          <w:b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>Варіант завдання:</w:t>
      </w:r>
    </w:p>
    <w:p>
      <w:pPr>
        <w:pStyle w:val="Normal"/>
        <w:rPr>
          <w:b/>
          <w:b/>
          <w:sz w:val="32"/>
          <w:lang w:val="uk-UA"/>
        </w:rPr>
      </w:pPr>
      <w:r>
        <w:rPr>
          <w:rFonts w:ascii="Times New Roman" w:hAnsi="Times New Roman"/>
        </w:rPr>
        <w:drawing>
          <wp:inline distT="0" distB="0" distL="0" distR="0">
            <wp:extent cx="5334635" cy="2952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>Код: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numpy as np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scipy.stats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x1_min, x1_max = 10, 60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x2_min, x2_max = -70, -10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x3_min, x3_max = 60, 70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mx_max = (x1_max + x2_max + x3_max) / 3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mx_min = (x1_min + x2_min + x3_min) / 3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y_max = mx_max + 200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y_min = mx_min + 200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 Створити 4x3 random [y_min; y_max]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y_list = np.random.randint(y_min, y_max, (4, 3))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x_matrix = 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[x1_min, x2_min, x3_min],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[x1_min, x2_max, x3_max],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[x1_max, x2_min, x3_max],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[x1_max, x2_max, x3_min]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my_list = []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mx1, mx2, mx3 = 0, 0, 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for obj in y_list: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my_list.append((obj[0]+obj[1]+obj[2])/3)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for obj in x_matrix: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mx1 += obj[0]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mx2 += obj[1]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mx3 += obj[2]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my1 = my_list[0]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my2 = my_list[1]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my3 = my_list[2]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my4 = my_list[3]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mx1 /=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mx2 /=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mx3 /=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my = (my1 + my2 + my3 + my4)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 Коефіцієнти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a1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x_matrix[0][0] * my1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x_matrix[1][0] * my2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x_matrix[2][0] * my3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x_matrix[3][0] * my4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a2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x_matrix[0][1] * my1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x_matrix[1][1] * my2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x_matrix[2][1] * my3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x_matrix[3][1] * my4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a3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x_matrix[0][2] * my1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x_matrix[1][2] * my2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x_matrix[2][2] * my3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x_matrix[3][2] * my4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a11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x_matrix[0][0]**2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x_matrix[1][0]**2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x_matrix[2][0]**2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x_matrix[3][0]**2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a22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x_matrix[0][1]**2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x_matrix[1][1]**2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x_matrix[2][1]**2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x_matrix[3][1]**2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a33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x_matrix[0][2]**2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x_matrix[1][2]**2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x_matrix[2][2]**2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x_matrix[3][2]**2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a12 = a21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x_matrix[0][0] * x_matrix[0][1] + x_matrix[1][0] * x_matrix[1][1]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x_matrix[2][0] * x_matrix[2][1] + x_matrix[3][0] * x_matrix[3][1]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a13 = a31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x_matrix[0][0] * x_matrix[0][2] + x_matrix[1][0] * x_matrix[1][2]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x_matrix[2][0] * x_matrix[2][2] + x_matrix[3][0] * x_matrix[3][2]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a23 = a32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x_matrix[0][1] * x_matrix[0][2] + x_matrix[1][1] * x_matrix[1][2]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x_matrix[2][1] * x_matrix[2][2] + x_matrix[3][1] * x_matrix[3][2]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denominator = np.linalg.det([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mx1, mx2, mx3],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[mx1, a11, a12, a13],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[mx2, a12, a22, a32],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[mx3, a13, a23, a33]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numerator_b0 = np.linalg.det([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[my, mx1, mx2, mx3],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[a1, a11, a12, a13],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[a2, a12, a22, a32],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[a3, a13, a23, a33]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numerator_b1 = np.linalg.det([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my, mx2, mx3],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[mx1, a1, a12, a13],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[mx2, a2, a22, a32],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[mx3, a3, a23, a33]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numerator_b2 = np.linalg.det([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mx1, my, mx3],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[mx1, a11, a1, a13],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[mx2, a12, a2, a32],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[mx3, a13, a3, a33]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numerator_b3 = np.linalg.det([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mx1, mx2, my],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[mx1, a11, a12, a1],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[mx2, a12, a22, a2],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[mx3, a13, a23, a3]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b0 = numerator_b0 / denominator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b1 = numerator_b1 / denominator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b2 = numerator_b2 / denominator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b3 = numerator_b3 / denominator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print("-"*15 + "Рівняння регресії" + "-"*15)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print(f"b0 = {b0:.3f}; b1 = {b1:.3f}; b2 = {b2:.3f}; b3 = {b3:.3f}")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print(f"Рівняння регресії: y = {b0:+.3f} {b1:+.3f}*x1 {b2:+.3f}*x2 {b3:+.3f}*x3\n")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if (b0 + b1*x_matrix[0][0] + b2*x_matrix[0][1] + b3*x_matrix[0][2]) == my1: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print("b0 + b1*X11 + b2*X12 + b3*X13 = my1")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print("b0 + b1*X11 + b2*X12 + b3*X13 = 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f"{b0 + b1*x_matrix[0][0] + b2*x_matrix[0][1] + b3*x_matrix[0][2]:.3f}"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f"||| my1 = {my1:.3f}"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print("b0 + b1*X21 + b2*X22 + b3*X23 = 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f"{b0 + b1*x_matrix[1][0] + b2*x_matrix[1][1] + b3*x_matrix[1][2]:.3f}"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f"||| my2 = {my2:.3f}"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print("b0 + b1*X31 + b2*X32 + b3*X33 = 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f"{b0 + b1*x_matrix[2][0] + b2*x_matrix[2][1] + b3*x_matrix[2][2]:.3f}"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f"||| my3 = {my3:.3f}"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print("b0 + b1*X41 + b2*X42 + b3*X43 = 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f"{b0 + b1*x_matrix[3][0] + b2*x_matrix[3][1] + b3*x_matrix[3][2]:.3f}"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f"||| my4 = {my4:.3f}"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x_matrix_normal = [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-1, -1, -1],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-1, 1, 1],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1, -1, 1],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[1, 1, 1, -1]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 Знайти дисперсію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S2 = []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for i in range(len(y_list)):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S2.append(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    </w:t>
      </w:r>
      <w:r>
        <w:rPr>
          <w:rFonts w:ascii="Times New Roman" w:hAnsi="Times New Roman"/>
          <w:sz w:val="21"/>
          <w:szCs w:val="21"/>
        </w:rPr>
        <w:t>(y_list[i][0] - my_list[i])**2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    </w:t>
      </w:r>
      <w:r>
        <w:rPr>
          <w:rFonts w:ascii="Times New Roman" w:hAnsi="Times New Roman"/>
          <w:sz w:val="21"/>
          <w:szCs w:val="21"/>
        </w:rPr>
        <w:t>(y_list[i][1] - my_list[i])**2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    </w:t>
      </w:r>
      <w:r>
        <w:rPr>
          <w:rFonts w:ascii="Times New Roman" w:hAnsi="Times New Roman"/>
          <w:sz w:val="21"/>
          <w:szCs w:val="21"/>
        </w:rPr>
        <w:t>(y_list[i][2] - my_list[i])**2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) / 3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S2y1 = S2[0]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S2y2 = S2[1]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S2y3 = S2[2]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S2y4 = S2[3]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print("\n"+"-"*15 + "Критерій Кохрена" + "-"*16)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Gp = max(S2) / sum(S2)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 = len(y_list[0])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 (f"m: {m}")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f1 = m - 1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f2 = N = len(x_matrix)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print (f"n: {N}")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q = 0.05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 для q = 0.05, f1 = 2, f2 = 4, Gt = 0.7679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Gt = 0.7679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if Gp &lt; Gt: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print("Дисперсія однорідна")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print("\n"+"-"*15 + "Критерій Ст'юдента" + "-"*14)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S2B = sum(S2) / N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S2beta = S2B / (N * m)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Sbeta = np.sqrt(S2beta)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beta0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my1 * x_matrix_normal[0][0]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my2 * x_matrix_normal[1][0]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my3 * x_matrix_normal[2][0]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my4 * x_matrix_normal[3][0]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beta1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my1 * x_matrix_normal[0][1]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my2 * x_matrix_normal[1][1]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my3 * x_matrix_normal[2][1]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my4 * x_matrix_normal[3][1]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beta2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my1 * x_matrix_normal[0][2]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my2 * x_matrix_normal[1][2]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my3 * x_matrix_normal[2][2]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my4 * x_matrix_normal[3][2]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beta3 =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my1 * x_matrix_normal[0][3]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my2 * x_matrix_normal[1][3]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my3 * x_matrix_normal[2][3]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my4 * x_matrix_normal[3][3]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) / 4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t0 = abs(beta0) / Sbeta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t1 = abs(beta1) / Sbeta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t2 = abs(beta2) / Sbeta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t3 = abs(beta3) / Sbeta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f3 = f1 * f2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# t_tab = 2.306  # для значення f3 = 8, t табличне = 2,306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# print("T_tab:", t_tab)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t_tab = scipy.stats.t.ppf((1 + (1-q))/2, f3)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print(f"t табличне: {t_tab:.3f}")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if t0 &lt; t_tab: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b0 = 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print("t0 &lt; t_tab; b0=0")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if t1 &lt; t_tab: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b1 = 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print("t1 &lt; t_tab; b1=0")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if t2 &lt; t_tab: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b2 = 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print("t2 &lt; t_tab; b2=0")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if t3 &lt; t_tab: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b3 = 0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print("t3 &lt; t_tab; b3=0")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y1_hat = b0 + b1*x_matrix[0][0] + b2*x_matrix[0][1] + b3*x_matrix[0][2]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y2_hat = b0 + b1*x_matrix[1][0] + b2*x_matrix[1][1] + b3*x_matrix[1][2]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y3_hat = b0 + b1*x_matrix[2][0] + b2*x_matrix[2][1] + b3*x_matrix[2][2]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y4_hat = b0 + b1*x_matrix[3][0] + b2*x_matrix[3][1] + b3*x_matrix[3][2]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print(f"y1_hat = {b0:.3f} {b1:+.3f}*x11 {b2:+.3f}*x12 {b3:+.3f}*x13 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f"= {y1_hat:.3f}")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print(f"y2_hat = {b0:.3f} {b1:+.3f}*x21 {b2:+.3f}*x22 {b3:+.3f}*x23"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f" = {y2_hat:.3f}")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print(f"y3_hat = {b0:.3f} {b1:+.3f}*x31 {b2:+.3f}*x32 {b3:+.3f}*x33 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f"= {y3_hat:.3f}")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print(f"y4_hat = {b0:.3f} {b1:+.3f}*x41 {b2:+.3f}*x42 {b3:+.3f}*x43"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f" = {y4_hat:.3f}")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print("\n"+"-"*15 + "Критерій Фішера" + "-"*18)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d = 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f4 = N - d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S2_ad = (m / (N - d)) * (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(y1_hat - my1)**2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(y2_hat - my2)**2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(y3_hat - my3)**2 +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(y4_hat - my4)**2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Fp = S2_ad / S2B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Ft = scipy.stats.f.ppf(1 - q, f4, f3)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print(f"Fp:{Fp:.3f}")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print(f"Ft:{Ft:.3f}")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if Fp &gt; Ft: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print("Рівняння регресії не адекватно оригіналу при рівні значимості 0,05")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else: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</w:t>
      </w:r>
      <w:r>
        <w:rPr>
          <w:rFonts w:ascii="Times New Roman" w:hAnsi="Times New Roman"/>
          <w:sz w:val="21"/>
          <w:szCs w:val="21"/>
        </w:rPr>
        <w:t>print("Рівняння регресії адекватно оригіналу при рівні значимості 0,05")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else:</w:t>
      </w:r>
    </w:p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print("Дисперсія не однорідна, отже необхідно збільшити кількість дослідів")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lang w:val="uk-UA"/>
        </w:rPr>
        <w:t>Вивід:</w:t>
      </w:r>
    </w:p>
    <w:p>
      <w:pPr>
        <w:pStyle w:val="Normal"/>
        <w:rPr>
          <w:sz w:val="28"/>
          <w:lang w:val="uk-U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-299085</wp:posOffset>
            </wp:positionH>
            <wp:positionV relativeFrom="paragraph">
              <wp:posOffset>-76200</wp:posOffset>
            </wp:positionV>
            <wp:extent cx="5940425" cy="46253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1.  Що називається дробовим факторним експериментом?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деяких випадках немає необхідності проводити повний факторний експеримент (ПФЕ). 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Якщо буде використовуватися лінійна регресія, то можливо зменшити кількість рядків матриці ПФЕ до кількості коефіцієнтів регресійної моделі. 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Кількість дослідів слід скоротити, використовуючи для планування так звані регулярні дробові репліки від повного факторного експерименту, 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що містять відповідну кількість дослідів і зберігають основні властивості матриці планування – це означає дробовий факторний експеримент (ДФЕ).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2.  Для чого потрібно розрахункове значення Кохрена?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Для перевірки дисперсії на однорідність.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  Для чого перевіряється критерій Стьюдента?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перевірки значущості коефіцієнтів регресії. Тобто, Якщо виконується нерівність ts&lt; tтабл, то приймається нуль-гіпотеза, тобто вважається, 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що знайдений коефіцієнт ts є статистично незначущим і його слід виключити з рівняння регресії. Якщо ts &gt; tтабл то гіпотеза не підтверджується, тобто t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uk-UA"/>
        </w:rPr>
        <w:t>s – значимий коефіцієнт і він залишається в рівнянні регресії.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4.  Чим визначається критерій Фішера і як його застосовувати?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Отримане рівняння регресії необхідно перевірити на адекватність досліджуваному об'єкту. </w:t>
      </w:r>
    </w:p>
    <w:p>
      <w:pPr>
        <w:pStyle w:val="Normal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цієї мети необхідно оцінити, наскільки відрізняються середні значення у вихідної величини, отриманої в точках факторного простору, і значення у, отриманого з рівняння регресії в тих самих точках факторного простору. 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Для цього використовують дисперсію адекватності. Адекватність моделі перевіряють за F-критерієм Фішера, який дорівнює відношенню дисперсії адекватності до дисперсії відтворюваності.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6d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qFormat/>
    <w:rsid w:val="00996d6c"/>
    <w:pPr>
      <w:keepNext w:val="true"/>
      <w:widowControl w:val="false"/>
      <w:spacing w:lineRule="auto" w:line="240" w:before="100" w:after="100"/>
      <w:jc w:val="both"/>
      <w:outlineLvl w:val="0"/>
    </w:pPr>
    <w:rPr>
      <w:rFonts w:ascii="Times New Roman" w:hAnsi="Times New Roman" w:eastAsia="Times New Roman" w:cs="Times New Roman"/>
      <w:b/>
      <w:sz w:val="24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996d6c"/>
    <w:rPr>
      <w:rFonts w:ascii="Times New Roman" w:hAnsi="Times New Roman" w:eastAsia="Times New Roman" w:cs="Times New Roman"/>
      <w:b/>
      <w:sz w:val="24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f238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f23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LibreOffice/6.3.5.2$Linux_X86_64 LibreOffice_project/30$Build-2</Application>
  <Pages>11</Pages>
  <Words>1302</Words>
  <Characters>7071</Characters>
  <CharactersWithSpaces>8909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2020-03-16T07:13:00Z</dcterms:created>
  <dc:creator>Mechanoid Niger Bro</dc:creator>
  <dc:description/>
  <dc:language>ru-RU</dc:language>
  <cp:lastModifiedBy/>
  <dcterms:modified xsi:type="dcterms:W3CDTF">2020-04-15T17:57:37Z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