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D5DC7" w14:textId="4AA5DBC2" w:rsidR="00F926A6" w:rsidRPr="006B584C" w:rsidRDefault="00586639" w:rsidP="006B584C">
      <w:pPr>
        <w:pStyle w:val="Ttulo1"/>
      </w:pPr>
      <w:r w:rsidRPr="006B584C">
        <w:t>Cuestiones éticas en el desarrollo de la inteligencia artificial, cuáles son los mayores riesgos en la actualidad y como están siendo abordados.</w:t>
      </w:r>
    </w:p>
    <w:p w14:paraId="57EC8DF9" w14:textId="77777777" w:rsidR="00586639" w:rsidRPr="00566C66" w:rsidRDefault="00586639" w:rsidP="00D15A97">
      <w:pPr>
        <w:rPr>
          <w:rFonts w:cs="Arial"/>
          <w:b/>
          <w:bCs/>
          <w:szCs w:val="24"/>
        </w:rPr>
      </w:pPr>
    </w:p>
    <w:p w14:paraId="53C4EAD7" w14:textId="6E9F8407" w:rsidR="00D15A97" w:rsidRDefault="00D15A97" w:rsidP="00586639">
      <w:pPr>
        <w:pStyle w:val="Ttulo2"/>
        <w:rPr>
          <w:rFonts w:ascii="Arial" w:eastAsiaTheme="minorHAnsi" w:hAnsi="Arial" w:cs="Arial"/>
          <w:sz w:val="24"/>
          <w:szCs w:val="24"/>
        </w:rPr>
      </w:pPr>
      <w:r w:rsidRPr="00566C66">
        <w:rPr>
          <w:rFonts w:ascii="Arial" w:eastAsiaTheme="minorHAnsi" w:hAnsi="Arial" w:cs="Arial"/>
          <w:sz w:val="24"/>
          <w:szCs w:val="24"/>
        </w:rPr>
        <w:t>INTRODUCCIÓN</w:t>
      </w:r>
    </w:p>
    <w:p w14:paraId="7898F85A" w14:textId="77777777" w:rsidR="00E253C4" w:rsidRPr="00E253C4" w:rsidRDefault="00E253C4" w:rsidP="00E253C4"/>
    <w:p w14:paraId="71EAB3B2" w14:textId="77777777" w:rsidR="004645D7" w:rsidRDefault="004645D7" w:rsidP="00E253C4">
      <w:pPr>
        <w:rPr>
          <w:lang w:eastAsia="es-CO"/>
        </w:rPr>
      </w:pPr>
      <w:r w:rsidRPr="004645D7">
        <w:rPr>
          <w:lang w:eastAsia="es-CO"/>
        </w:rPr>
        <w:t xml:space="preserve">La IA (inteligencia artificial) es uno de los campos más populares en el desarrollo de la ciencia informática y todas aquellas tecnologías que se han basado en ella han estado en considerable auge; Sin embargo, aunque mucho se ha hablado sobre inteligencia artificial en </w:t>
      </w:r>
      <w:r w:rsidRPr="004645D7">
        <w:rPr>
          <w:lang w:eastAsia="es-CO"/>
        </w:rPr>
        <w:t>los</w:t>
      </w:r>
      <w:r w:rsidRPr="004645D7">
        <w:rPr>
          <w:lang w:eastAsia="es-CO"/>
        </w:rPr>
        <w:t xml:space="preserve"> últimos años, son pocos quienes conocen lo que en realidad esto abarca, pues, al mencionar el término, muchos lo asocian inmediatamente con robots, y aunque la robótica es un componente importante de la IA, no es el único en el que ésta se desenvuelve.</w:t>
      </w:r>
    </w:p>
    <w:p w14:paraId="1284B1BA" w14:textId="53FCBAE9" w:rsidR="00E253C4" w:rsidRPr="00E253C4" w:rsidRDefault="001C7CD9" w:rsidP="00E253C4">
      <w:pPr>
        <w:rPr>
          <w:rFonts w:ascii="Times New Roman" w:hAnsi="Times New Roman" w:cs="Times New Roman"/>
          <w:szCs w:val="24"/>
          <w:lang w:eastAsia="es-CO"/>
        </w:rPr>
      </w:pPr>
      <w:r>
        <w:rPr>
          <w:lang w:eastAsia="es-CO"/>
        </w:rPr>
        <w:t>Actualmente</w:t>
      </w:r>
      <w:r w:rsidR="00E253C4" w:rsidRPr="00E253C4">
        <w:rPr>
          <w:lang w:eastAsia="es-CO"/>
        </w:rPr>
        <w:t xml:space="preserve"> existen muchas definiciones de lo que es la IA; Si tomamos una de las más antiguas, podemos citar a John McCarthy</w:t>
      </w:r>
      <w:r w:rsidR="00E253C4">
        <w:rPr>
          <w:rStyle w:val="Refdenotaalpie"/>
          <w:lang w:eastAsia="es-CO"/>
        </w:rPr>
        <w:footnoteReference w:id="1"/>
      </w:r>
      <w:r w:rsidR="00E253C4" w:rsidRPr="00E253C4">
        <w:rPr>
          <w:lang w:eastAsia="es-CO"/>
        </w:rPr>
        <w:t xml:space="preserve"> quien la definió como: </w:t>
      </w:r>
    </w:p>
    <w:p w14:paraId="07A2D9D5" w14:textId="77777777" w:rsidR="00E253C4" w:rsidRPr="00E253C4" w:rsidRDefault="00E253C4" w:rsidP="00E253C4">
      <w:pPr>
        <w:rPr>
          <w:rFonts w:ascii="Times New Roman" w:hAnsi="Times New Roman" w:cs="Times New Roman"/>
          <w:szCs w:val="24"/>
          <w:lang w:eastAsia="es-CO"/>
        </w:rPr>
      </w:pPr>
      <w:r w:rsidRPr="00E253C4">
        <w:rPr>
          <w:lang w:eastAsia="es-CO"/>
        </w:rPr>
        <w:t>“La ciencia e ingenio de hacer máquinas inteligentes, especialmente programas de cómputo inteligentes”.</w:t>
      </w:r>
    </w:p>
    <w:p w14:paraId="0D8B68C5" w14:textId="77777777" w:rsidR="00E253C4" w:rsidRPr="00E253C4" w:rsidRDefault="00E253C4" w:rsidP="00E253C4">
      <w:pPr>
        <w:rPr>
          <w:rFonts w:ascii="Times New Roman" w:hAnsi="Times New Roman" w:cs="Times New Roman"/>
          <w:szCs w:val="24"/>
          <w:lang w:eastAsia="es-CO"/>
        </w:rPr>
      </w:pPr>
    </w:p>
    <w:p w14:paraId="383EFD5F" w14:textId="77777777" w:rsidR="00E253C4" w:rsidRPr="00E253C4" w:rsidRDefault="00E253C4" w:rsidP="00E253C4">
      <w:pPr>
        <w:rPr>
          <w:rFonts w:ascii="Times New Roman" w:hAnsi="Times New Roman" w:cs="Times New Roman"/>
          <w:szCs w:val="24"/>
          <w:lang w:eastAsia="es-CO"/>
        </w:rPr>
      </w:pPr>
      <w:r w:rsidRPr="00E253C4">
        <w:rPr>
          <w:lang w:eastAsia="es-CO"/>
        </w:rPr>
        <w:t> Por otra parte, Haugeland asegura que la Inteligencia Artificial es:</w:t>
      </w:r>
    </w:p>
    <w:p w14:paraId="638AFB01" w14:textId="6329496C" w:rsidR="00E253C4" w:rsidRPr="00E253C4" w:rsidRDefault="00E253C4" w:rsidP="00E253C4">
      <w:pPr>
        <w:rPr>
          <w:rFonts w:ascii="Times New Roman" w:hAnsi="Times New Roman" w:cs="Times New Roman"/>
          <w:szCs w:val="24"/>
          <w:lang w:eastAsia="es-CO"/>
        </w:rPr>
      </w:pPr>
      <w:r w:rsidRPr="00E253C4">
        <w:rPr>
          <w:lang w:eastAsia="es-CO"/>
        </w:rPr>
        <w:t> ‘‘El emocionante nuevo esfuerzo para hacer pensar a las computadoras …. máquinas con mentes, en el sentido pleno y literal”</w:t>
      </w:r>
      <w:r>
        <w:rPr>
          <w:rStyle w:val="Refdenotaalpie"/>
          <w:lang w:eastAsia="es-CO"/>
        </w:rPr>
        <w:footnoteReference w:id="2"/>
      </w:r>
      <w:r w:rsidRPr="00E253C4">
        <w:rPr>
          <w:lang w:eastAsia="es-CO"/>
        </w:rPr>
        <w:t>.</w:t>
      </w:r>
    </w:p>
    <w:p w14:paraId="65CC38DE" w14:textId="77777777" w:rsidR="00E253C4" w:rsidRPr="00E253C4" w:rsidRDefault="00E253C4" w:rsidP="00E253C4">
      <w:pPr>
        <w:rPr>
          <w:rFonts w:ascii="Times New Roman" w:hAnsi="Times New Roman" w:cs="Times New Roman"/>
          <w:szCs w:val="24"/>
          <w:lang w:eastAsia="es-CO"/>
        </w:rPr>
      </w:pPr>
    </w:p>
    <w:p w14:paraId="66AE7EE1" w14:textId="77777777" w:rsidR="00E253C4" w:rsidRPr="00E253C4" w:rsidRDefault="00E253C4" w:rsidP="00E253C4">
      <w:pPr>
        <w:rPr>
          <w:rFonts w:ascii="Times New Roman" w:hAnsi="Times New Roman" w:cs="Times New Roman"/>
          <w:szCs w:val="24"/>
          <w:lang w:eastAsia="es-CO"/>
        </w:rPr>
      </w:pPr>
      <w:r w:rsidRPr="00E253C4">
        <w:rPr>
          <w:lang w:eastAsia="es-CO"/>
        </w:rPr>
        <w:t>Pero usando una definición un poco más específica, se puede decir que:</w:t>
      </w:r>
    </w:p>
    <w:p w14:paraId="4F465C99" w14:textId="77777777" w:rsidR="00E253C4" w:rsidRPr="00E253C4" w:rsidRDefault="00E253C4" w:rsidP="00E253C4">
      <w:pPr>
        <w:rPr>
          <w:rFonts w:ascii="Times New Roman" w:hAnsi="Times New Roman" w:cs="Times New Roman"/>
          <w:szCs w:val="24"/>
          <w:lang w:eastAsia="es-CO"/>
        </w:rPr>
      </w:pPr>
      <w:r w:rsidRPr="00E253C4">
        <w:rPr>
          <w:lang w:eastAsia="es-CO"/>
        </w:rPr>
        <w:t>“La inteligencia artificial está compuesta de una gran variedad de artefactos e instrumentos interconectados que recogen cantidades enormes de información; procesa, cruza y reutiliza este gran número de datos mediante algoritmos, unas listas de instrucciones de tamaño variable que pueden emplearse para resolver problemas, buscar conexiones y alcanzar decisiones</w:t>
      </w:r>
      <w:r w:rsidRPr="00E253C4">
        <w:rPr>
          <w:color w:val="474746"/>
          <w:sz w:val="27"/>
          <w:szCs w:val="27"/>
          <w:shd w:val="clear" w:color="auto" w:fill="FFFFFF"/>
          <w:lang w:eastAsia="es-CO"/>
        </w:rPr>
        <w:t>”</w:t>
      </w:r>
    </w:p>
    <w:p w14:paraId="1A914AC1" w14:textId="644AD620" w:rsidR="00E253C4" w:rsidRPr="00E253C4" w:rsidRDefault="00E253C4" w:rsidP="00E253C4">
      <w:pPr>
        <w:rPr>
          <w:rFonts w:ascii="Times New Roman" w:hAnsi="Times New Roman" w:cs="Times New Roman"/>
          <w:szCs w:val="24"/>
          <w:lang w:eastAsia="es-CO"/>
        </w:rPr>
      </w:pPr>
      <w:r w:rsidRPr="00E253C4">
        <w:rPr>
          <w:lang w:eastAsia="es-CO"/>
        </w:rPr>
        <w:t>(</w:t>
      </w:r>
      <w:r w:rsidRPr="00E253C4">
        <w:rPr>
          <w:i/>
          <w:iCs/>
          <w:lang w:eastAsia="es-CO"/>
        </w:rPr>
        <w:t>Definiendo una inteligencia artificial más ética | Consejo</w:t>
      </w:r>
      <w:r w:rsidRPr="00E253C4">
        <w:rPr>
          <w:lang w:eastAsia="es-CO"/>
        </w:rPr>
        <w:t>,2022.)</w:t>
      </w:r>
    </w:p>
    <w:p w14:paraId="52ED8F13" w14:textId="3CC05507" w:rsidR="00E253C4" w:rsidRPr="00E253C4" w:rsidRDefault="00E253C4" w:rsidP="00E253C4">
      <w:pPr>
        <w:rPr>
          <w:lang w:eastAsia="es-CO"/>
        </w:rPr>
      </w:pPr>
      <w:r w:rsidRPr="00E253C4">
        <w:rPr>
          <w:lang w:eastAsia="es-CO"/>
        </w:rPr>
        <w:lastRenderedPageBreak/>
        <w:t>La I.A se puede categorizar principalmente de dos maneras</w:t>
      </w:r>
      <w:r>
        <w:rPr>
          <w:rStyle w:val="Refdenotaalpie"/>
          <w:lang w:eastAsia="es-CO"/>
        </w:rPr>
        <w:footnoteReference w:id="3"/>
      </w:r>
      <w:r w:rsidRPr="00E253C4">
        <w:rPr>
          <w:lang w:eastAsia="es-CO"/>
        </w:rPr>
        <w:t>:</w:t>
      </w:r>
    </w:p>
    <w:p w14:paraId="7E96B83F" w14:textId="77777777" w:rsidR="00E253C4" w:rsidRPr="00E253C4" w:rsidRDefault="00E253C4" w:rsidP="00E253C4">
      <w:pPr>
        <w:rPr>
          <w:rFonts w:ascii="Times New Roman" w:hAnsi="Times New Roman" w:cs="Times New Roman"/>
          <w:szCs w:val="24"/>
          <w:lang w:eastAsia="es-CO"/>
        </w:rPr>
      </w:pPr>
      <w:r w:rsidRPr="00E253C4">
        <w:rPr>
          <w:lang w:eastAsia="es-CO"/>
        </w:rPr>
        <w:t>Inteligencia Artificial débil: Está diseñada para realizar una tarea en específico, como reconocimiento facial, buscar algo en internet o conducir un vehículo;</w:t>
      </w:r>
    </w:p>
    <w:p w14:paraId="77273BC0" w14:textId="77777777" w:rsidR="00E253C4" w:rsidRPr="00E253C4" w:rsidRDefault="00E253C4" w:rsidP="00E253C4">
      <w:pPr>
        <w:rPr>
          <w:rFonts w:ascii="Times New Roman" w:hAnsi="Times New Roman" w:cs="Times New Roman"/>
          <w:szCs w:val="24"/>
          <w:lang w:eastAsia="es-CO"/>
        </w:rPr>
      </w:pPr>
      <w:r w:rsidRPr="00E253C4">
        <w:rPr>
          <w:lang w:eastAsia="es-CO"/>
        </w:rPr>
        <w:t> Inteligencia Artificial fuerte: Ésta superaría a los humanos en casi todas las tareas cognitivas.</w:t>
      </w:r>
    </w:p>
    <w:p w14:paraId="372C2020" w14:textId="11BCECCA" w:rsidR="00E253C4" w:rsidRPr="00E253C4" w:rsidRDefault="00E253C4" w:rsidP="00E253C4">
      <w:pPr>
        <w:rPr>
          <w:rFonts w:ascii="Times New Roman" w:hAnsi="Times New Roman" w:cs="Times New Roman"/>
          <w:szCs w:val="24"/>
          <w:lang w:eastAsia="es-CO"/>
        </w:rPr>
      </w:pPr>
      <w:r w:rsidRPr="00E253C4">
        <w:rPr>
          <w:lang w:eastAsia="es-CO"/>
        </w:rPr>
        <w:t>Teniendo esto en cuenta podemos decir que los robots hacen parte de la IA fuerte. La ISO 8373 de 2012</w:t>
      </w:r>
      <w:r>
        <w:rPr>
          <w:rStyle w:val="Refdenotaalpie"/>
          <w:lang w:eastAsia="es-CO"/>
        </w:rPr>
        <w:footnoteReference w:id="4"/>
      </w:r>
      <w:r w:rsidRPr="00E253C4">
        <w:rPr>
          <w:lang w:eastAsia="es-CO"/>
        </w:rPr>
        <w:t xml:space="preserve"> define robot como:</w:t>
      </w:r>
    </w:p>
    <w:p w14:paraId="32D92A57" w14:textId="77777777" w:rsidR="00E253C4" w:rsidRPr="00E253C4" w:rsidRDefault="00E253C4" w:rsidP="00E253C4">
      <w:pPr>
        <w:rPr>
          <w:rFonts w:ascii="Times New Roman" w:hAnsi="Times New Roman" w:cs="Times New Roman"/>
          <w:szCs w:val="24"/>
          <w:lang w:eastAsia="es-CO"/>
        </w:rPr>
      </w:pPr>
      <w:r w:rsidRPr="00E253C4">
        <w:rPr>
          <w:lang w:eastAsia="es-CO"/>
        </w:rPr>
        <w:t>“Mecanismo accionado programable en dos o más ejes con un grado de autonomía, que se mueve dentro de su entorno, para realizar las tareas previstas”.</w:t>
      </w:r>
    </w:p>
    <w:p w14:paraId="503A26B8" w14:textId="0638B209" w:rsidR="00E253C4" w:rsidRPr="00E253C4" w:rsidRDefault="00E253C4" w:rsidP="00E253C4">
      <w:pPr>
        <w:rPr>
          <w:rFonts w:ascii="Times New Roman" w:hAnsi="Times New Roman" w:cs="Times New Roman"/>
          <w:szCs w:val="24"/>
          <w:lang w:eastAsia="es-CO"/>
        </w:rPr>
      </w:pPr>
      <w:r w:rsidRPr="00E253C4">
        <w:rPr>
          <w:lang w:eastAsia="es-CO"/>
        </w:rPr>
        <w:t>El desarrollo de la I.A. lleva alrededor de 6 décadas, para este tiempo ya se pueden ver grandes beneficios y los que anuncian los investigadores en este campo son aún más prometedores; “El volumen de artículos sobre inteligencia artificial ha crecido un 300% en 2018 con respecto a 1998.” (Scopus, 2019).  </w:t>
      </w:r>
    </w:p>
    <w:p w14:paraId="61EC35E3" w14:textId="383B6F8B" w:rsidR="00E253C4" w:rsidRPr="00E253C4" w:rsidRDefault="00E253C4" w:rsidP="00E253C4">
      <w:pPr>
        <w:rPr>
          <w:rFonts w:ascii="Times New Roman" w:hAnsi="Times New Roman" w:cs="Times New Roman"/>
          <w:szCs w:val="24"/>
          <w:lang w:eastAsia="es-CO"/>
        </w:rPr>
      </w:pPr>
      <w:r w:rsidRPr="00E253C4">
        <w:rPr>
          <w:lang w:eastAsia="es-CO"/>
        </w:rPr>
        <w:t>Algunos desafíos cubiertos a través de los principales documentos sobre inteligencia artificial son: Equidad, transparencia, responsabilidad, privacidad de datos, fiabilidad, robustez y seguridad, control humano, diversidad e inclusión(PwC based on 59 ethical AI principle documents).</w:t>
      </w:r>
    </w:p>
    <w:p w14:paraId="377A9BBF" w14:textId="291CB406" w:rsidR="004645D7" w:rsidRDefault="004645D7" w:rsidP="00E253C4">
      <w:pPr>
        <w:rPr>
          <w:lang w:eastAsia="es-CO"/>
        </w:rPr>
      </w:pPr>
      <w:r w:rsidRPr="004645D7">
        <w:rPr>
          <w:lang w:eastAsia="es-CO"/>
        </w:rPr>
        <w:t>Actualmente las máquinas desarrolladas con I.A. son usadas mayormente para logística (I.A. débil), medicina, industria, educación,</w:t>
      </w:r>
      <w:r>
        <w:rPr>
          <w:lang w:eastAsia="es-CO"/>
        </w:rPr>
        <w:t xml:space="preserve"> </w:t>
      </w:r>
      <w:r w:rsidRPr="004645D7">
        <w:rPr>
          <w:lang w:eastAsia="es-CO"/>
        </w:rPr>
        <w:t xml:space="preserve">entre otras; pero también han sido usadas en operaciones militares, y éste es uno de los grandes riesgos a los que nos enfrentamos; el mayor miedo de los humanos en cuanto al desarrollo de esta tecnología es que se le empiece a dar un uso bélico para atentar en contra de los propios humanos o que se les llegue a dar una conciencia total hasta el punto en que no obedezcan más órdenes y por lo tanto tengan libre albedrío. La socialdemócrata luxemburguesa </w:t>
      </w:r>
      <w:proofErr w:type="spellStart"/>
      <w:r w:rsidRPr="004645D7">
        <w:rPr>
          <w:lang w:eastAsia="es-CO"/>
        </w:rPr>
        <w:t>Mady</w:t>
      </w:r>
      <w:proofErr w:type="spellEnd"/>
      <w:r w:rsidRPr="004645D7">
        <w:rPr>
          <w:lang w:eastAsia="es-CO"/>
        </w:rPr>
        <w:t xml:space="preserve"> </w:t>
      </w:r>
      <w:proofErr w:type="spellStart"/>
      <w:r w:rsidRPr="004645D7">
        <w:rPr>
          <w:lang w:eastAsia="es-CO"/>
        </w:rPr>
        <w:t>Delvaux</w:t>
      </w:r>
      <w:proofErr w:type="spellEnd"/>
      <w:r w:rsidRPr="004645D7">
        <w:rPr>
          <w:lang w:eastAsia="es-CO"/>
        </w:rPr>
        <w:t xml:space="preserve"> dice al respecto: “Los robots y la inteligencia artificial son alucinantes pero deben permanecer a nuestro servicio y respetar nuestros derechos; son una oportunidad y debemos decidir cómo queremos que ésta conforme nuestro futuro"</w:t>
      </w:r>
      <w:r>
        <w:rPr>
          <w:rStyle w:val="Refdenotaalpie"/>
          <w:lang w:eastAsia="es-CO"/>
        </w:rPr>
        <w:footnoteReference w:id="5"/>
      </w:r>
      <w:r w:rsidR="001978EE">
        <w:rPr>
          <w:lang w:eastAsia="es-CO"/>
        </w:rPr>
        <w:t>.</w:t>
      </w:r>
      <w:r w:rsidR="00E253C4" w:rsidRPr="00E253C4">
        <w:rPr>
          <w:lang w:eastAsia="es-CO"/>
        </w:rPr>
        <w:t xml:space="preserve"> </w:t>
      </w:r>
    </w:p>
    <w:p w14:paraId="0BE7F080" w14:textId="7367B3AC" w:rsidR="001978EE" w:rsidRDefault="001978EE" w:rsidP="001978EE">
      <w:pPr>
        <w:spacing w:after="0" w:line="240" w:lineRule="auto"/>
        <w:rPr>
          <w:rFonts w:cs="Arial"/>
          <w:szCs w:val="24"/>
        </w:rPr>
      </w:pPr>
      <w:r w:rsidRPr="001978EE">
        <w:rPr>
          <w:rFonts w:cs="Arial"/>
          <w:szCs w:val="24"/>
        </w:rPr>
        <w:t xml:space="preserve">Si bien esta tecnología relativamente nueva resulta ser tan compleja y con un sin fin de posibilidades, se espera  que esta tome decisiones por nosotros en distintos ámbitos y optemos finalmente por depositar nuestra total confianza en ella; Idea que no le gusta a muchas personas, ya que no podemos tener certeza de cómo procederán estas máquinas, incluso si se podrían llegar  a revelar y poner en </w:t>
      </w:r>
      <w:r w:rsidRPr="001978EE">
        <w:rPr>
          <w:rFonts w:cs="Arial"/>
          <w:szCs w:val="24"/>
        </w:rPr>
        <w:lastRenderedPageBreak/>
        <w:t>contra nuestra; ya que alcanzan un grado de inteligencia que deja a los humanos vulnerables, sin poder defenderse de estas mismas. En este punto muchas películas de ciencia ficción dejan de ser ficción y pasan a ser sólo ciencia, o en este caso, problemas éticos reales. Pues como podemos ver, el desarrollo acelerado de la IA produce bastantes interrogantes en cuestiones de ética. Y algunas de las preguntas más importantes que surgen, y que estaremos tratando en este artículo son:  ¿Debemos considerar estas inteligencias artificiales como humanos y por lo tanto juzgarlos del mismo modo?, ¿Cómo garantizamos que su comportamiento sea consistente con las normas sociales y los valores humanos y si ha tomado la decisión "equivocada" quién sería el responsable?</w:t>
      </w:r>
      <w:r>
        <w:rPr>
          <w:rFonts w:cs="Arial"/>
          <w:szCs w:val="24"/>
        </w:rPr>
        <w:t xml:space="preserve">, </w:t>
      </w:r>
      <w:r w:rsidRPr="001978EE">
        <w:rPr>
          <w:rFonts w:cs="Arial"/>
          <w:szCs w:val="24"/>
        </w:rPr>
        <w:t xml:space="preserve">¿Podríamos llegar a tener relaciones afectivas con </w:t>
      </w:r>
      <w:proofErr w:type="spellStart"/>
      <w:r w:rsidRPr="001978EE">
        <w:rPr>
          <w:rFonts w:cs="Arial"/>
          <w:szCs w:val="24"/>
        </w:rPr>
        <w:t>IAs</w:t>
      </w:r>
      <w:proofErr w:type="spellEnd"/>
      <w:r w:rsidRPr="001978EE">
        <w:rPr>
          <w:rFonts w:cs="Arial"/>
          <w:szCs w:val="24"/>
        </w:rPr>
        <w:t xml:space="preserve">?, ¿Qué podemos hacer si las </w:t>
      </w:r>
      <w:proofErr w:type="spellStart"/>
      <w:r w:rsidRPr="001978EE">
        <w:rPr>
          <w:rFonts w:cs="Arial"/>
          <w:szCs w:val="24"/>
        </w:rPr>
        <w:t>IAs</w:t>
      </w:r>
      <w:proofErr w:type="spellEnd"/>
      <w:r w:rsidRPr="001978EE">
        <w:rPr>
          <w:rFonts w:cs="Arial"/>
          <w:szCs w:val="24"/>
        </w:rPr>
        <w:t xml:space="preserve"> se toman la mayor parte de los empleos de los humanos dejando a estos mismos desempleados?, ¿Deberíamos preocuparnos más por la superinteligencia artificial y la singularidad?.</w:t>
      </w:r>
    </w:p>
    <w:p w14:paraId="6C64C884" w14:textId="77777777" w:rsidR="001978EE" w:rsidRPr="001978EE" w:rsidRDefault="001978EE" w:rsidP="001978EE">
      <w:pPr>
        <w:spacing w:after="0" w:line="240" w:lineRule="auto"/>
        <w:rPr>
          <w:rFonts w:cs="Arial"/>
          <w:szCs w:val="24"/>
        </w:rPr>
      </w:pPr>
    </w:p>
    <w:p w14:paraId="5C021D37" w14:textId="77777777" w:rsidR="001978EE" w:rsidRPr="001978EE" w:rsidRDefault="001978EE" w:rsidP="001978EE">
      <w:pPr>
        <w:spacing w:after="0" w:line="240" w:lineRule="auto"/>
        <w:rPr>
          <w:rFonts w:cs="Arial"/>
          <w:szCs w:val="24"/>
        </w:rPr>
      </w:pPr>
      <w:r w:rsidRPr="001978EE">
        <w:rPr>
          <w:rFonts w:cs="Arial"/>
          <w:szCs w:val="24"/>
        </w:rPr>
        <w:t>Por lo tanto, con el presente trabajo de investigación se espera presentar un documento reflexivo sobre algunos de los riesgos y dilemas éticos más comunes y controversiales en el desarrollo de la IA; esto mediante la recolección y discusión de información relacionada a los temas tratados, en libros, artículos, entrevistas, conferencias, etc. Igualmente, se realizará una encuesta preguntando a diferentes personas su opinión sobre algunos de los temas previamente mencionados.</w:t>
      </w:r>
    </w:p>
    <w:p w14:paraId="12BD2C68" w14:textId="5827A218" w:rsidR="00B951B8" w:rsidRPr="00566C66" w:rsidRDefault="001978EE" w:rsidP="001978EE">
      <w:pPr>
        <w:spacing w:after="0" w:line="240" w:lineRule="auto"/>
        <w:rPr>
          <w:rFonts w:cs="Arial"/>
          <w:szCs w:val="24"/>
        </w:rPr>
      </w:pPr>
      <w:r w:rsidRPr="001978EE">
        <w:rPr>
          <w:rFonts w:cs="Arial"/>
          <w:szCs w:val="24"/>
        </w:rPr>
        <w:t>Finalmente, buscaremos comprobar la siguiente hipótesis:  El desarrollo avanzado de la IA puede resultar más perjudicial que beneficioso para la humanidad, pues se ha vuelto tan acelerado que no hemos podido hacer frente a todos los problemas éticos y riesgos que se crean.</w:t>
      </w:r>
    </w:p>
    <w:p w14:paraId="7CA52584" w14:textId="0C4DB71A" w:rsidR="002A5012" w:rsidRDefault="002A5012" w:rsidP="00D15A97">
      <w:pPr>
        <w:spacing w:after="0" w:line="240" w:lineRule="auto"/>
        <w:rPr>
          <w:rFonts w:cs="Arial"/>
          <w:szCs w:val="24"/>
        </w:rPr>
      </w:pPr>
    </w:p>
    <w:p w14:paraId="1C76144C" w14:textId="78F575C2" w:rsidR="00566C66" w:rsidRDefault="00566C66" w:rsidP="00D15A97">
      <w:pPr>
        <w:spacing w:after="0" w:line="240" w:lineRule="auto"/>
        <w:rPr>
          <w:rFonts w:cs="Arial"/>
          <w:szCs w:val="24"/>
        </w:rPr>
      </w:pPr>
    </w:p>
    <w:p w14:paraId="7BB37E9F" w14:textId="300D9060" w:rsidR="00566C66" w:rsidRDefault="00566C66" w:rsidP="00D15A97">
      <w:pPr>
        <w:spacing w:after="0" w:line="240" w:lineRule="auto"/>
        <w:rPr>
          <w:rFonts w:cs="Arial"/>
          <w:szCs w:val="24"/>
        </w:rPr>
      </w:pPr>
    </w:p>
    <w:p w14:paraId="13687B09" w14:textId="2A44B8AD" w:rsidR="00566C66" w:rsidRDefault="00566C66" w:rsidP="00D15A97">
      <w:pPr>
        <w:spacing w:after="0" w:line="240" w:lineRule="auto"/>
        <w:rPr>
          <w:rFonts w:cs="Arial"/>
          <w:szCs w:val="24"/>
        </w:rPr>
      </w:pPr>
    </w:p>
    <w:p w14:paraId="296D855D" w14:textId="69A20352" w:rsidR="00566C66" w:rsidRDefault="00566C66" w:rsidP="00D15A97">
      <w:pPr>
        <w:spacing w:after="0" w:line="240" w:lineRule="auto"/>
        <w:rPr>
          <w:rFonts w:cs="Arial"/>
          <w:szCs w:val="24"/>
        </w:rPr>
      </w:pPr>
    </w:p>
    <w:p w14:paraId="07664605" w14:textId="7998F080" w:rsidR="00566C66" w:rsidRDefault="00566C66" w:rsidP="00D15A97">
      <w:pPr>
        <w:spacing w:after="0" w:line="240" w:lineRule="auto"/>
        <w:rPr>
          <w:rFonts w:cs="Arial"/>
          <w:szCs w:val="24"/>
        </w:rPr>
      </w:pPr>
    </w:p>
    <w:p w14:paraId="7B4F51A9" w14:textId="2CFCC7A4" w:rsidR="00566C66" w:rsidRDefault="00566C66" w:rsidP="00D15A97">
      <w:pPr>
        <w:spacing w:after="0" w:line="240" w:lineRule="auto"/>
        <w:rPr>
          <w:rFonts w:cs="Arial"/>
          <w:szCs w:val="24"/>
        </w:rPr>
      </w:pPr>
    </w:p>
    <w:p w14:paraId="7883B32B" w14:textId="6F7D7B98" w:rsidR="00566C66" w:rsidRDefault="00566C66" w:rsidP="00D15A97">
      <w:pPr>
        <w:spacing w:after="0" w:line="240" w:lineRule="auto"/>
        <w:rPr>
          <w:rFonts w:cs="Arial"/>
          <w:szCs w:val="24"/>
        </w:rPr>
      </w:pPr>
    </w:p>
    <w:p w14:paraId="3BFB638A" w14:textId="36267F92" w:rsidR="00566C66" w:rsidRDefault="00566C66" w:rsidP="00D15A97">
      <w:pPr>
        <w:spacing w:after="0" w:line="240" w:lineRule="auto"/>
        <w:rPr>
          <w:rFonts w:cs="Arial"/>
          <w:szCs w:val="24"/>
        </w:rPr>
      </w:pPr>
    </w:p>
    <w:p w14:paraId="7DF8E717" w14:textId="50C66281" w:rsidR="00566C66" w:rsidRDefault="00566C66" w:rsidP="00D15A97">
      <w:pPr>
        <w:spacing w:after="0" w:line="240" w:lineRule="auto"/>
        <w:rPr>
          <w:rFonts w:cs="Arial"/>
          <w:szCs w:val="24"/>
        </w:rPr>
      </w:pPr>
    </w:p>
    <w:p w14:paraId="65BDC029" w14:textId="3B81C1CE" w:rsidR="00566C66" w:rsidRDefault="00566C66" w:rsidP="00D15A97">
      <w:pPr>
        <w:spacing w:after="0" w:line="240" w:lineRule="auto"/>
        <w:rPr>
          <w:rFonts w:cs="Arial"/>
          <w:szCs w:val="24"/>
        </w:rPr>
      </w:pPr>
    </w:p>
    <w:p w14:paraId="7BF4DEAA" w14:textId="7C0F0FFF" w:rsidR="00566C66" w:rsidRDefault="00566C66" w:rsidP="00D15A97">
      <w:pPr>
        <w:spacing w:after="0" w:line="240" w:lineRule="auto"/>
        <w:rPr>
          <w:rFonts w:cs="Arial"/>
          <w:szCs w:val="24"/>
        </w:rPr>
      </w:pPr>
    </w:p>
    <w:p w14:paraId="68E5ADBC" w14:textId="4E46E820" w:rsidR="00566C66" w:rsidRDefault="00566C66" w:rsidP="00D15A97">
      <w:pPr>
        <w:spacing w:after="0" w:line="240" w:lineRule="auto"/>
        <w:rPr>
          <w:rFonts w:cs="Arial"/>
          <w:szCs w:val="24"/>
        </w:rPr>
      </w:pPr>
    </w:p>
    <w:p w14:paraId="114403DF" w14:textId="7955393B" w:rsidR="00566C66" w:rsidRDefault="00566C66" w:rsidP="00D15A97">
      <w:pPr>
        <w:spacing w:after="0" w:line="240" w:lineRule="auto"/>
        <w:rPr>
          <w:rFonts w:cs="Arial"/>
          <w:szCs w:val="24"/>
        </w:rPr>
      </w:pPr>
    </w:p>
    <w:p w14:paraId="5581879D" w14:textId="653C838D" w:rsidR="00566C66" w:rsidRDefault="00566C66" w:rsidP="00D15A97">
      <w:pPr>
        <w:spacing w:after="0" w:line="240" w:lineRule="auto"/>
        <w:rPr>
          <w:rFonts w:cs="Arial"/>
          <w:szCs w:val="24"/>
        </w:rPr>
      </w:pPr>
    </w:p>
    <w:p w14:paraId="5D8F992E" w14:textId="68F45532" w:rsidR="00566C66" w:rsidRDefault="00566C66" w:rsidP="00D15A97">
      <w:pPr>
        <w:spacing w:after="0" w:line="240" w:lineRule="auto"/>
        <w:rPr>
          <w:rFonts w:cs="Arial"/>
          <w:szCs w:val="24"/>
        </w:rPr>
      </w:pPr>
    </w:p>
    <w:p w14:paraId="0075570E" w14:textId="3099592D" w:rsidR="00566C66" w:rsidRDefault="00566C66" w:rsidP="00D15A97">
      <w:pPr>
        <w:spacing w:after="0" w:line="240" w:lineRule="auto"/>
        <w:rPr>
          <w:rFonts w:cs="Arial"/>
          <w:szCs w:val="24"/>
        </w:rPr>
      </w:pPr>
    </w:p>
    <w:p w14:paraId="05FEE9D2" w14:textId="1F5CCD6F" w:rsidR="00566C66" w:rsidRDefault="00566C66" w:rsidP="00D15A97">
      <w:pPr>
        <w:spacing w:after="0" w:line="240" w:lineRule="auto"/>
        <w:rPr>
          <w:rFonts w:cs="Arial"/>
          <w:szCs w:val="24"/>
        </w:rPr>
      </w:pPr>
    </w:p>
    <w:p w14:paraId="4641D6A1" w14:textId="66D3C2A1" w:rsidR="00566C66" w:rsidRDefault="00566C66" w:rsidP="00D15A97">
      <w:pPr>
        <w:spacing w:after="0" w:line="240" w:lineRule="auto"/>
        <w:rPr>
          <w:rFonts w:cs="Arial"/>
          <w:szCs w:val="24"/>
        </w:rPr>
      </w:pPr>
    </w:p>
    <w:p w14:paraId="64DE7E71" w14:textId="46A59ABA" w:rsidR="00566C66" w:rsidRDefault="00566C66" w:rsidP="00D15A97">
      <w:pPr>
        <w:spacing w:after="0" w:line="240" w:lineRule="auto"/>
        <w:rPr>
          <w:rFonts w:cs="Arial"/>
          <w:szCs w:val="24"/>
        </w:rPr>
      </w:pPr>
    </w:p>
    <w:p w14:paraId="5A2DBE11" w14:textId="27E16C9E" w:rsidR="00566C66" w:rsidRDefault="00566C66" w:rsidP="00D15A97">
      <w:pPr>
        <w:spacing w:after="0" w:line="240" w:lineRule="auto"/>
        <w:rPr>
          <w:rFonts w:cs="Arial"/>
          <w:szCs w:val="24"/>
        </w:rPr>
      </w:pPr>
    </w:p>
    <w:p w14:paraId="0E10A618" w14:textId="2FC09F24" w:rsidR="00566C66" w:rsidRDefault="00566C66" w:rsidP="00D15A97">
      <w:pPr>
        <w:spacing w:after="0" w:line="240" w:lineRule="auto"/>
        <w:rPr>
          <w:rFonts w:cs="Arial"/>
          <w:szCs w:val="24"/>
        </w:rPr>
      </w:pPr>
    </w:p>
    <w:p w14:paraId="0BA5F94E" w14:textId="7959D4EA" w:rsidR="00566C66" w:rsidRDefault="00566C66" w:rsidP="00D15A97">
      <w:pPr>
        <w:spacing w:after="0" w:line="240" w:lineRule="auto"/>
        <w:rPr>
          <w:rFonts w:cs="Arial"/>
          <w:szCs w:val="24"/>
        </w:rPr>
      </w:pPr>
    </w:p>
    <w:p w14:paraId="0649FBF7" w14:textId="5F53D605" w:rsidR="00566C66" w:rsidRDefault="00566C66" w:rsidP="00D15A97">
      <w:pPr>
        <w:spacing w:after="0" w:line="240" w:lineRule="auto"/>
        <w:rPr>
          <w:rFonts w:cs="Arial"/>
          <w:szCs w:val="24"/>
        </w:rPr>
      </w:pPr>
    </w:p>
    <w:p w14:paraId="53BF604E" w14:textId="51E0DD68" w:rsidR="00F465D5" w:rsidRDefault="00F465D5" w:rsidP="00586639">
      <w:pPr>
        <w:pStyle w:val="Ttulo2"/>
        <w:rPr>
          <w:rFonts w:ascii="Arial" w:hAnsi="Arial" w:cs="Arial"/>
          <w:sz w:val="24"/>
          <w:szCs w:val="24"/>
        </w:rPr>
      </w:pPr>
    </w:p>
    <w:p w14:paraId="3A9ABA0B" w14:textId="508D53E0" w:rsidR="00566C66" w:rsidRDefault="00566C66" w:rsidP="00566C66"/>
    <w:p w14:paraId="58D789BF" w14:textId="5FCC4844" w:rsidR="00E253C4" w:rsidRDefault="00E253C4" w:rsidP="00566C66"/>
    <w:p w14:paraId="3AFD376A" w14:textId="77777777" w:rsidR="00E253C4" w:rsidRPr="00566C66" w:rsidRDefault="00E253C4" w:rsidP="00566C66"/>
    <w:p w14:paraId="5ADACAC9" w14:textId="7A20B4A7" w:rsidR="00B951B8" w:rsidRPr="00566C66" w:rsidRDefault="002A5012" w:rsidP="00586639">
      <w:pPr>
        <w:pStyle w:val="Ttulo2"/>
        <w:rPr>
          <w:rFonts w:ascii="Arial" w:hAnsi="Arial" w:cs="Arial"/>
          <w:sz w:val="24"/>
          <w:szCs w:val="24"/>
        </w:rPr>
      </w:pPr>
      <w:r w:rsidRPr="00566C66">
        <w:rPr>
          <w:rFonts w:ascii="Arial" w:hAnsi="Arial" w:cs="Arial"/>
          <w:sz w:val="24"/>
          <w:szCs w:val="24"/>
        </w:rPr>
        <w:t>PLANTEAMIENTO DEL PROBLEMA</w:t>
      </w:r>
    </w:p>
    <w:p w14:paraId="0E693A75" w14:textId="75F45BC3" w:rsidR="002A5012" w:rsidRPr="00566C66" w:rsidRDefault="002A5012" w:rsidP="002A5012">
      <w:pPr>
        <w:spacing w:after="0" w:line="240" w:lineRule="auto"/>
        <w:rPr>
          <w:rFonts w:cs="Arial"/>
          <w:szCs w:val="24"/>
        </w:rPr>
      </w:pPr>
    </w:p>
    <w:p w14:paraId="57F2261D" w14:textId="48DF0C9B"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La inteligencia artificial (I.A.) se ha desarrollado cada vez más rápido en las últimas décadas, esto ha creado tanto beneficios como problemáticas sociales que mayormente tienen que ver con cuestiones éticas. Estas máquinas son alimentadas diariamente con grandes cantidades de información, pero esta información no siempre ha sido supervisada correctamente, por lo que hoy en día se han presentado ya muchos problemas por discriminación, insultos e incluso ataques por parte de I.A. hacia humanos.</w:t>
      </w:r>
    </w:p>
    <w:p w14:paraId="61CD319C" w14:textId="2FF372EC" w:rsidR="002A5012" w:rsidRPr="00566C66" w:rsidRDefault="002A5012" w:rsidP="002A5012">
      <w:pPr>
        <w:pStyle w:val="NormalWeb"/>
        <w:spacing w:before="0" w:beforeAutospacing="0" w:after="0" w:afterAutospacing="0"/>
        <w:rPr>
          <w:rFonts w:ascii="Arial" w:hAnsi="Arial" w:cs="Arial"/>
        </w:rPr>
      </w:pPr>
    </w:p>
    <w:p w14:paraId="196792EC" w14:textId="77777777"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A medida que las máquinas adquieren un mayor grado de consciencia e intelecto, surgen nuevos interrogantes acerca de nuestro trato hacia ellas y de cómo deberíamos de direccionar su desarrollo.</w:t>
      </w:r>
    </w:p>
    <w:p w14:paraId="357C14C4" w14:textId="271F7435"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 xml:space="preserve">Algunos personajes influyentes en el campo tecnológico han dejado clara su postura respecto al desarrollo de esos avances tecnológicos, por ejemplo </w:t>
      </w:r>
      <w:proofErr w:type="spellStart"/>
      <w:r w:rsidRPr="00566C66">
        <w:rPr>
          <w:rFonts w:ascii="Arial" w:hAnsi="Arial" w:cs="Arial"/>
        </w:rPr>
        <w:t>Sundar</w:t>
      </w:r>
      <w:proofErr w:type="spellEnd"/>
      <w:r w:rsidRPr="00566C66">
        <w:rPr>
          <w:rFonts w:ascii="Arial" w:hAnsi="Arial" w:cs="Arial"/>
        </w:rPr>
        <w:t xml:space="preserve"> Pichai, director ejecutivo de Google dice: “La I.A. nos va a salvar, no a destruir. Es, probablemente lo más importante en lo que la humanidad ha trabajado. Creo que la I.A. tendrá un efecto más profundo que la electricidad o el fuego”</w:t>
      </w:r>
    </w:p>
    <w:p w14:paraId="7CB9EA85" w14:textId="0366E549" w:rsidR="002A5012" w:rsidRPr="00566C66" w:rsidRDefault="002A5012" w:rsidP="002A5012">
      <w:pPr>
        <w:pStyle w:val="NormalWeb"/>
        <w:spacing w:before="0" w:beforeAutospacing="0" w:after="0" w:afterAutospacing="0"/>
        <w:rPr>
          <w:rFonts w:ascii="Arial" w:hAnsi="Arial" w:cs="Arial"/>
        </w:rPr>
      </w:pPr>
    </w:p>
    <w:p w14:paraId="1D76C377" w14:textId="784CB148"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 xml:space="preserve">Por otra parte, hay quienes toman este acelerado desarrollo de manera negativa, como es el caso de Jack Ma, fundador de Alibaba, paradigma del comercio electrónico en China, dice: “La I.A. y el </w:t>
      </w:r>
      <w:proofErr w:type="spellStart"/>
      <w:r w:rsidRPr="00566C66">
        <w:rPr>
          <w:rFonts w:ascii="Arial" w:hAnsi="Arial" w:cs="Arial"/>
        </w:rPr>
        <w:t>big</w:t>
      </w:r>
      <w:proofErr w:type="spellEnd"/>
      <w:r w:rsidRPr="00566C66">
        <w:rPr>
          <w:rFonts w:ascii="Arial" w:hAnsi="Arial" w:cs="Arial"/>
        </w:rPr>
        <w:t xml:space="preserve"> data son una amenaza para la humanidad. La I.A. debe apoyar a los seres humanos. La tecnología siempre debe hacer cosas que empoderen a la gente, no la inhabiliten”.</w:t>
      </w:r>
    </w:p>
    <w:p w14:paraId="298C8EB1" w14:textId="77777777" w:rsidR="002A5012" w:rsidRPr="00566C66" w:rsidRDefault="002A5012" w:rsidP="002A5012">
      <w:pPr>
        <w:pStyle w:val="NormalWeb"/>
        <w:spacing w:before="0" w:beforeAutospacing="0" w:after="0" w:afterAutospacing="0"/>
        <w:rPr>
          <w:rFonts w:ascii="Arial" w:hAnsi="Arial" w:cs="Arial"/>
        </w:rPr>
      </w:pPr>
    </w:p>
    <w:p w14:paraId="2E5EDC11" w14:textId="7456D286" w:rsidR="002A5012" w:rsidRPr="00566C66" w:rsidRDefault="002A5012" w:rsidP="002A5012">
      <w:pPr>
        <w:pStyle w:val="NormalWeb"/>
        <w:spacing w:before="0" w:beforeAutospacing="0" w:after="0" w:afterAutospacing="0"/>
        <w:rPr>
          <w:rFonts w:ascii="Arial" w:hAnsi="Arial" w:cs="Arial"/>
        </w:rPr>
      </w:pPr>
    </w:p>
    <w:p w14:paraId="41D743C2" w14:textId="7A4F44A9" w:rsidR="002A5012" w:rsidRPr="00566C66" w:rsidRDefault="002A5012" w:rsidP="002A5012">
      <w:pPr>
        <w:pStyle w:val="NormalWeb"/>
        <w:spacing w:before="0" w:beforeAutospacing="0" w:after="0" w:afterAutospacing="0"/>
        <w:rPr>
          <w:rFonts w:ascii="Arial" w:hAnsi="Arial" w:cs="Arial"/>
        </w:rPr>
      </w:pPr>
    </w:p>
    <w:p w14:paraId="4E0A09C5" w14:textId="7225A680" w:rsidR="002A5012" w:rsidRPr="00566C66" w:rsidRDefault="002A5012" w:rsidP="002A5012">
      <w:pPr>
        <w:pStyle w:val="NormalWeb"/>
        <w:spacing w:before="0" w:beforeAutospacing="0" w:after="0" w:afterAutospacing="0"/>
        <w:rPr>
          <w:rFonts w:ascii="Arial" w:hAnsi="Arial" w:cs="Arial"/>
        </w:rPr>
      </w:pPr>
    </w:p>
    <w:p w14:paraId="297177D5" w14:textId="010EFF9F" w:rsidR="002A5012" w:rsidRPr="00566C66" w:rsidRDefault="002A5012" w:rsidP="002A5012">
      <w:pPr>
        <w:pStyle w:val="NormalWeb"/>
        <w:spacing w:before="0" w:beforeAutospacing="0" w:after="0" w:afterAutospacing="0"/>
        <w:rPr>
          <w:rFonts w:ascii="Arial" w:hAnsi="Arial" w:cs="Arial"/>
        </w:rPr>
      </w:pPr>
    </w:p>
    <w:p w14:paraId="3771370D" w14:textId="0D59C1B9" w:rsidR="002A5012" w:rsidRPr="00566C66" w:rsidRDefault="002A5012" w:rsidP="002A5012">
      <w:pPr>
        <w:pStyle w:val="NormalWeb"/>
        <w:spacing w:before="0" w:beforeAutospacing="0" w:after="0" w:afterAutospacing="0"/>
        <w:rPr>
          <w:rFonts w:ascii="Arial" w:hAnsi="Arial" w:cs="Arial"/>
        </w:rPr>
      </w:pPr>
    </w:p>
    <w:p w14:paraId="47698689" w14:textId="365B15AE" w:rsidR="002A5012" w:rsidRPr="00566C66" w:rsidRDefault="002A5012" w:rsidP="002A5012">
      <w:pPr>
        <w:pStyle w:val="NormalWeb"/>
        <w:spacing w:before="0" w:beforeAutospacing="0" w:after="0" w:afterAutospacing="0"/>
        <w:rPr>
          <w:rFonts w:ascii="Arial" w:hAnsi="Arial" w:cs="Arial"/>
        </w:rPr>
      </w:pPr>
    </w:p>
    <w:p w14:paraId="5F5B7ADE" w14:textId="53857B80" w:rsidR="002A5012" w:rsidRPr="00566C66" w:rsidRDefault="002A5012" w:rsidP="002A5012">
      <w:pPr>
        <w:pStyle w:val="NormalWeb"/>
        <w:spacing w:before="0" w:beforeAutospacing="0" w:after="0" w:afterAutospacing="0"/>
        <w:rPr>
          <w:rFonts w:ascii="Arial" w:hAnsi="Arial" w:cs="Arial"/>
        </w:rPr>
      </w:pPr>
    </w:p>
    <w:p w14:paraId="42DFCA12" w14:textId="1E57F5F3" w:rsidR="002A5012" w:rsidRPr="00566C66" w:rsidRDefault="002A5012" w:rsidP="002A5012">
      <w:pPr>
        <w:pStyle w:val="NormalWeb"/>
        <w:spacing w:before="0" w:beforeAutospacing="0" w:after="0" w:afterAutospacing="0"/>
        <w:rPr>
          <w:rFonts w:ascii="Arial" w:hAnsi="Arial" w:cs="Arial"/>
        </w:rPr>
      </w:pPr>
    </w:p>
    <w:p w14:paraId="2F8323D9" w14:textId="55031AFD" w:rsidR="002A5012" w:rsidRPr="00566C66" w:rsidRDefault="002A5012" w:rsidP="002A5012">
      <w:pPr>
        <w:pStyle w:val="NormalWeb"/>
        <w:spacing w:before="0" w:beforeAutospacing="0" w:after="0" w:afterAutospacing="0"/>
        <w:rPr>
          <w:rFonts w:ascii="Arial" w:hAnsi="Arial" w:cs="Arial"/>
        </w:rPr>
      </w:pPr>
    </w:p>
    <w:p w14:paraId="732F4FF9" w14:textId="791BEB28" w:rsidR="002A5012" w:rsidRPr="00566C66" w:rsidRDefault="002A5012" w:rsidP="002A5012">
      <w:pPr>
        <w:pStyle w:val="NormalWeb"/>
        <w:spacing w:before="0" w:beforeAutospacing="0" w:after="0" w:afterAutospacing="0"/>
        <w:rPr>
          <w:rFonts w:ascii="Arial" w:hAnsi="Arial" w:cs="Arial"/>
        </w:rPr>
      </w:pPr>
    </w:p>
    <w:p w14:paraId="3F19465B" w14:textId="47ACEF65" w:rsidR="002A5012" w:rsidRPr="00566C66" w:rsidRDefault="002A5012" w:rsidP="002A5012">
      <w:pPr>
        <w:pStyle w:val="NormalWeb"/>
        <w:spacing w:before="0" w:beforeAutospacing="0" w:after="0" w:afterAutospacing="0"/>
        <w:rPr>
          <w:rFonts w:ascii="Arial" w:hAnsi="Arial" w:cs="Arial"/>
        </w:rPr>
      </w:pPr>
    </w:p>
    <w:p w14:paraId="5068C377" w14:textId="5E1F9AE6" w:rsidR="002A5012" w:rsidRPr="00566C66" w:rsidRDefault="002A5012" w:rsidP="002A5012">
      <w:pPr>
        <w:pStyle w:val="NormalWeb"/>
        <w:spacing w:before="0" w:beforeAutospacing="0" w:after="0" w:afterAutospacing="0"/>
        <w:rPr>
          <w:rFonts w:ascii="Arial" w:hAnsi="Arial" w:cs="Arial"/>
        </w:rPr>
      </w:pPr>
    </w:p>
    <w:p w14:paraId="7D864E41" w14:textId="2475189D" w:rsidR="002A5012" w:rsidRPr="00566C66" w:rsidRDefault="002A5012" w:rsidP="002A5012">
      <w:pPr>
        <w:pStyle w:val="NormalWeb"/>
        <w:spacing w:before="0" w:beforeAutospacing="0" w:after="0" w:afterAutospacing="0"/>
        <w:rPr>
          <w:rFonts w:ascii="Arial" w:hAnsi="Arial" w:cs="Arial"/>
        </w:rPr>
      </w:pPr>
    </w:p>
    <w:p w14:paraId="3B3E0265" w14:textId="54EEC1D8" w:rsidR="002A5012" w:rsidRPr="00566C66" w:rsidRDefault="002A5012" w:rsidP="002A5012">
      <w:pPr>
        <w:pStyle w:val="NormalWeb"/>
        <w:spacing w:before="0" w:beforeAutospacing="0" w:after="0" w:afterAutospacing="0"/>
        <w:rPr>
          <w:rFonts w:ascii="Arial" w:hAnsi="Arial" w:cs="Arial"/>
        </w:rPr>
      </w:pPr>
    </w:p>
    <w:p w14:paraId="668F5D8C" w14:textId="2504BB26" w:rsidR="002A5012" w:rsidRPr="00566C66" w:rsidRDefault="002A5012" w:rsidP="002A5012">
      <w:pPr>
        <w:pStyle w:val="NormalWeb"/>
        <w:spacing w:before="0" w:beforeAutospacing="0" w:after="0" w:afterAutospacing="0"/>
        <w:rPr>
          <w:rFonts w:ascii="Arial" w:hAnsi="Arial" w:cs="Arial"/>
        </w:rPr>
      </w:pPr>
    </w:p>
    <w:p w14:paraId="418C5AE0" w14:textId="40871473" w:rsidR="002A5012" w:rsidRPr="00566C66" w:rsidRDefault="002A5012" w:rsidP="002A5012">
      <w:pPr>
        <w:pStyle w:val="NormalWeb"/>
        <w:spacing w:before="0" w:beforeAutospacing="0" w:after="0" w:afterAutospacing="0"/>
        <w:rPr>
          <w:rFonts w:ascii="Arial" w:hAnsi="Arial" w:cs="Arial"/>
        </w:rPr>
      </w:pPr>
    </w:p>
    <w:p w14:paraId="192847C9" w14:textId="3956B2DA" w:rsidR="002A5012" w:rsidRPr="00566C66" w:rsidRDefault="002A5012" w:rsidP="002A5012">
      <w:pPr>
        <w:pStyle w:val="NormalWeb"/>
        <w:spacing w:before="0" w:beforeAutospacing="0" w:after="0" w:afterAutospacing="0"/>
        <w:rPr>
          <w:rFonts w:ascii="Arial" w:hAnsi="Arial" w:cs="Arial"/>
        </w:rPr>
      </w:pPr>
    </w:p>
    <w:p w14:paraId="4E181DF3" w14:textId="0E41DB6E" w:rsidR="002A5012" w:rsidRPr="00566C66" w:rsidRDefault="002A5012" w:rsidP="002A5012">
      <w:pPr>
        <w:pStyle w:val="NormalWeb"/>
        <w:spacing w:before="0" w:beforeAutospacing="0" w:after="0" w:afterAutospacing="0"/>
        <w:rPr>
          <w:rFonts w:ascii="Arial" w:hAnsi="Arial" w:cs="Arial"/>
        </w:rPr>
      </w:pPr>
    </w:p>
    <w:p w14:paraId="0F8BD0DF" w14:textId="01D8C08D" w:rsidR="002A5012" w:rsidRPr="00566C66" w:rsidRDefault="002A5012" w:rsidP="002A5012">
      <w:pPr>
        <w:pStyle w:val="NormalWeb"/>
        <w:spacing w:before="0" w:beforeAutospacing="0" w:after="0" w:afterAutospacing="0"/>
        <w:rPr>
          <w:rFonts w:ascii="Arial" w:hAnsi="Arial" w:cs="Arial"/>
        </w:rPr>
      </w:pPr>
    </w:p>
    <w:p w14:paraId="735F83E9" w14:textId="325485AC" w:rsidR="002A5012" w:rsidRPr="00566C66" w:rsidRDefault="002A5012" w:rsidP="002A5012">
      <w:pPr>
        <w:pStyle w:val="NormalWeb"/>
        <w:spacing w:before="0" w:beforeAutospacing="0" w:after="0" w:afterAutospacing="0"/>
        <w:rPr>
          <w:rFonts w:ascii="Arial" w:hAnsi="Arial" w:cs="Arial"/>
        </w:rPr>
      </w:pPr>
    </w:p>
    <w:p w14:paraId="6F98E3FC" w14:textId="576F25D8" w:rsidR="002A5012" w:rsidRPr="00566C66" w:rsidRDefault="002A5012" w:rsidP="002A5012">
      <w:pPr>
        <w:pStyle w:val="NormalWeb"/>
        <w:spacing w:before="0" w:beforeAutospacing="0" w:after="0" w:afterAutospacing="0"/>
        <w:rPr>
          <w:rFonts w:ascii="Arial" w:hAnsi="Arial" w:cs="Arial"/>
        </w:rPr>
      </w:pPr>
    </w:p>
    <w:p w14:paraId="5E0BAD81" w14:textId="010C0622" w:rsidR="002A5012" w:rsidRPr="00566C66" w:rsidRDefault="002A5012" w:rsidP="002A5012">
      <w:pPr>
        <w:pStyle w:val="NormalWeb"/>
        <w:spacing w:before="0" w:beforeAutospacing="0" w:after="0" w:afterAutospacing="0"/>
        <w:rPr>
          <w:rFonts w:ascii="Arial" w:hAnsi="Arial" w:cs="Arial"/>
        </w:rPr>
      </w:pPr>
    </w:p>
    <w:p w14:paraId="4553F8C7" w14:textId="417BCD80" w:rsidR="002A5012" w:rsidRPr="00566C66" w:rsidRDefault="002A5012" w:rsidP="002A5012">
      <w:pPr>
        <w:pStyle w:val="NormalWeb"/>
        <w:spacing w:before="0" w:beforeAutospacing="0" w:after="0" w:afterAutospacing="0"/>
        <w:rPr>
          <w:rFonts w:ascii="Arial" w:hAnsi="Arial" w:cs="Arial"/>
        </w:rPr>
      </w:pPr>
    </w:p>
    <w:p w14:paraId="222AA2FC" w14:textId="77777777" w:rsidR="002A5012" w:rsidRPr="00566C66" w:rsidRDefault="002A5012" w:rsidP="002A5012">
      <w:pPr>
        <w:pStyle w:val="NormalWeb"/>
        <w:spacing w:before="0" w:beforeAutospacing="0" w:after="0" w:afterAutospacing="0"/>
        <w:rPr>
          <w:rFonts w:ascii="Arial" w:hAnsi="Arial" w:cs="Arial"/>
        </w:rPr>
      </w:pPr>
    </w:p>
    <w:p w14:paraId="420CDC2B" w14:textId="4D517555" w:rsidR="006B584C" w:rsidRDefault="002A5012" w:rsidP="006B584C">
      <w:pPr>
        <w:pStyle w:val="Ttulo2"/>
        <w:rPr>
          <w:rFonts w:ascii="Arial" w:hAnsi="Arial" w:cs="Arial"/>
          <w:sz w:val="24"/>
          <w:szCs w:val="24"/>
        </w:rPr>
      </w:pPr>
      <w:r w:rsidRPr="00566C66">
        <w:rPr>
          <w:rFonts w:ascii="Arial" w:hAnsi="Arial" w:cs="Arial"/>
          <w:sz w:val="24"/>
          <w:szCs w:val="24"/>
        </w:rPr>
        <w:t>OBJETIVO GENERAL</w:t>
      </w:r>
    </w:p>
    <w:p w14:paraId="490F1147" w14:textId="77777777" w:rsidR="006B584C" w:rsidRPr="006B584C" w:rsidRDefault="006B584C" w:rsidP="006B584C"/>
    <w:p w14:paraId="171CBA14" w14:textId="0F18C1DD" w:rsidR="002A5012" w:rsidRPr="00566C66" w:rsidRDefault="002A5012" w:rsidP="002A5012">
      <w:pPr>
        <w:pStyle w:val="NormalWeb"/>
        <w:spacing w:before="0" w:beforeAutospacing="0" w:after="0" w:afterAutospacing="0"/>
        <w:rPr>
          <w:rFonts w:ascii="Arial" w:hAnsi="Arial" w:cs="Arial"/>
        </w:rPr>
      </w:pPr>
      <w:r w:rsidRPr="00566C66">
        <w:rPr>
          <w:rFonts w:ascii="Arial" w:hAnsi="Arial" w:cs="Arial"/>
        </w:rPr>
        <w:t>Presentar un documento reflexivo sobre algunos problemas éticos y riesgos en el desarrollo de la inteligencia artificial.</w:t>
      </w:r>
    </w:p>
    <w:p w14:paraId="61BA948C" w14:textId="4DE1982C" w:rsidR="00586639" w:rsidRPr="00566C66" w:rsidRDefault="00586639" w:rsidP="002A5012">
      <w:pPr>
        <w:pStyle w:val="NormalWeb"/>
        <w:spacing w:before="0" w:beforeAutospacing="0" w:after="0" w:afterAutospacing="0"/>
        <w:rPr>
          <w:rFonts w:ascii="Arial" w:hAnsi="Arial" w:cs="Arial"/>
        </w:rPr>
      </w:pPr>
    </w:p>
    <w:p w14:paraId="6297BD9A" w14:textId="77777777" w:rsidR="00586639" w:rsidRPr="00566C66" w:rsidRDefault="00586639" w:rsidP="002A5012">
      <w:pPr>
        <w:pStyle w:val="NormalWeb"/>
        <w:spacing w:before="0" w:beforeAutospacing="0" w:after="0" w:afterAutospacing="0"/>
        <w:rPr>
          <w:rFonts w:ascii="Arial" w:hAnsi="Arial" w:cs="Arial"/>
        </w:rPr>
      </w:pPr>
    </w:p>
    <w:p w14:paraId="19CEF024" w14:textId="6216A1A4" w:rsidR="002A5012" w:rsidRDefault="002A5012" w:rsidP="00586639">
      <w:pPr>
        <w:pStyle w:val="Ttulo2"/>
        <w:rPr>
          <w:rFonts w:ascii="Arial" w:hAnsi="Arial" w:cs="Arial"/>
          <w:sz w:val="24"/>
          <w:szCs w:val="24"/>
        </w:rPr>
      </w:pPr>
      <w:r w:rsidRPr="00566C66">
        <w:rPr>
          <w:rFonts w:ascii="Arial" w:hAnsi="Arial" w:cs="Arial"/>
          <w:sz w:val="24"/>
          <w:szCs w:val="24"/>
        </w:rPr>
        <w:t>OBJETIVOS ESPECIFICOS</w:t>
      </w:r>
    </w:p>
    <w:p w14:paraId="1943EA0C" w14:textId="77777777" w:rsidR="006B584C" w:rsidRPr="006B584C" w:rsidRDefault="006B584C" w:rsidP="006B584C"/>
    <w:p w14:paraId="08A5BC57" w14:textId="3126BA2E" w:rsidR="002A5012" w:rsidRPr="00566C66" w:rsidRDefault="002A5012" w:rsidP="002A5012">
      <w:pPr>
        <w:pStyle w:val="Prrafodelista"/>
        <w:numPr>
          <w:ilvl w:val="0"/>
          <w:numId w:val="2"/>
        </w:numPr>
        <w:spacing w:after="0" w:line="240" w:lineRule="auto"/>
        <w:rPr>
          <w:rFonts w:eastAsia="Times New Roman" w:cs="Arial"/>
          <w:szCs w:val="24"/>
          <w:lang w:eastAsia="es-CO"/>
        </w:rPr>
      </w:pPr>
      <w:r w:rsidRPr="00566C66">
        <w:rPr>
          <w:rFonts w:eastAsia="Times New Roman" w:cs="Arial"/>
          <w:szCs w:val="24"/>
          <w:lang w:eastAsia="es-CO"/>
        </w:rPr>
        <w:t>Recolectar diferentes puntos de vista y opiniones por parte de personas que se desenvuelvan en este campo de la tecnología, como investigadores o intelectuales</w:t>
      </w:r>
    </w:p>
    <w:p w14:paraId="35C13940" w14:textId="6C488D2A" w:rsidR="002A5012" w:rsidRPr="00566C66" w:rsidRDefault="002A5012" w:rsidP="002A5012">
      <w:pPr>
        <w:pStyle w:val="Prrafodelista"/>
        <w:numPr>
          <w:ilvl w:val="0"/>
          <w:numId w:val="2"/>
        </w:numPr>
        <w:spacing w:after="0" w:line="240" w:lineRule="auto"/>
        <w:rPr>
          <w:rFonts w:eastAsia="Times New Roman" w:cs="Arial"/>
          <w:szCs w:val="24"/>
          <w:lang w:eastAsia="es-CO"/>
        </w:rPr>
      </w:pPr>
      <w:r w:rsidRPr="00566C66">
        <w:rPr>
          <w:rFonts w:eastAsia="Times New Roman" w:cs="Arial"/>
          <w:szCs w:val="24"/>
          <w:lang w:eastAsia="es-CO"/>
        </w:rPr>
        <w:t>Citar diferentes estudios investigativos  y/o divulgativos que se hallan realizado en esta rama de la tecnología, referenciando libros, artículos, entrevistas, conferencias, entre otros.</w:t>
      </w:r>
    </w:p>
    <w:p w14:paraId="365C8489" w14:textId="48772202" w:rsidR="002A5012" w:rsidRPr="00566C66" w:rsidRDefault="002A5012" w:rsidP="002A5012">
      <w:pPr>
        <w:pStyle w:val="Prrafodelista"/>
        <w:numPr>
          <w:ilvl w:val="0"/>
          <w:numId w:val="2"/>
        </w:numPr>
        <w:spacing w:after="0" w:line="240" w:lineRule="auto"/>
        <w:rPr>
          <w:rFonts w:eastAsia="Times New Roman" w:cs="Arial"/>
          <w:szCs w:val="24"/>
          <w:lang w:eastAsia="es-CO"/>
        </w:rPr>
      </w:pPr>
      <w:r w:rsidRPr="00566C66">
        <w:rPr>
          <w:rFonts w:eastAsia="Times New Roman" w:cs="Arial"/>
          <w:szCs w:val="24"/>
          <w:lang w:eastAsia="es-CO"/>
        </w:rPr>
        <w:t>Realizar una encuesta preguntando a diferentes personas su punto de vista en diferentes cuestiones éticas respecto a la inteligencia artificial en sus diferentes formas.</w:t>
      </w:r>
    </w:p>
    <w:p w14:paraId="14DF164C" w14:textId="12D4AB37" w:rsidR="00D15A97" w:rsidRPr="00566C66" w:rsidRDefault="00D15A97" w:rsidP="00184CED">
      <w:pPr>
        <w:rPr>
          <w:rFonts w:cs="Arial"/>
          <w:szCs w:val="24"/>
        </w:rPr>
      </w:pPr>
    </w:p>
    <w:p w14:paraId="03B91614" w14:textId="6E90C079" w:rsidR="00303259" w:rsidRPr="00566C66" w:rsidRDefault="00303259" w:rsidP="00184CED">
      <w:pPr>
        <w:rPr>
          <w:rFonts w:cs="Arial"/>
          <w:szCs w:val="24"/>
        </w:rPr>
      </w:pPr>
    </w:p>
    <w:p w14:paraId="4234DF89" w14:textId="01707519" w:rsidR="00303259" w:rsidRPr="00566C66" w:rsidRDefault="00303259" w:rsidP="00184CED">
      <w:pPr>
        <w:rPr>
          <w:rFonts w:cs="Arial"/>
          <w:szCs w:val="24"/>
        </w:rPr>
      </w:pPr>
    </w:p>
    <w:p w14:paraId="5248E9E4" w14:textId="5241B74E" w:rsidR="00303259" w:rsidRPr="00566C66" w:rsidRDefault="00303259" w:rsidP="00184CED">
      <w:pPr>
        <w:rPr>
          <w:rFonts w:cs="Arial"/>
          <w:szCs w:val="24"/>
        </w:rPr>
      </w:pPr>
    </w:p>
    <w:p w14:paraId="3E220AB8" w14:textId="3B021773" w:rsidR="00303259" w:rsidRPr="00566C66" w:rsidRDefault="00303259" w:rsidP="00184CED">
      <w:pPr>
        <w:rPr>
          <w:rFonts w:cs="Arial"/>
          <w:szCs w:val="24"/>
        </w:rPr>
      </w:pPr>
    </w:p>
    <w:p w14:paraId="5A4A721D" w14:textId="7508AC7B" w:rsidR="00303259" w:rsidRPr="00566C66" w:rsidRDefault="00303259" w:rsidP="00184CED">
      <w:pPr>
        <w:rPr>
          <w:rFonts w:cs="Arial"/>
          <w:szCs w:val="24"/>
        </w:rPr>
      </w:pPr>
    </w:p>
    <w:p w14:paraId="68CDE4BD" w14:textId="3DCD22D1" w:rsidR="00303259" w:rsidRPr="00566C66" w:rsidRDefault="00303259" w:rsidP="00184CED">
      <w:pPr>
        <w:rPr>
          <w:rFonts w:cs="Arial"/>
          <w:szCs w:val="24"/>
        </w:rPr>
      </w:pPr>
    </w:p>
    <w:p w14:paraId="01BD84F2" w14:textId="5EA1E34C" w:rsidR="00303259" w:rsidRPr="00566C66" w:rsidRDefault="00303259" w:rsidP="00184CED">
      <w:pPr>
        <w:rPr>
          <w:rFonts w:cs="Arial"/>
          <w:szCs w:val="24"/>
        </w:rPr>
      </w:pPr>
    </w:p>
    <w:p w14:paraId="0399BAF9" w14:textId="3BA69D34" w:rsidR="00303259" w:rsidRPr="00566C66" w:rsidRDefault="00303259" w:rsidP="00184CED">
      <w:pPr>
        <w:rPr>
          <w:rFonts w:cs="Arial"/>
          <w:szCs w:val="24"/>
        </w:rPr>
      </w:pPr>
    </w:p>
    <w:p w14:paraId="01E996F5" w14:textId="7950D7EB" w:rsidR="00303259" w:rsidRPr="00566C66" w:rsidRDefault="00303259" w:rsidP="00184CED">
      <w:pPr>
        <w:rPr>
          <w:rFonts w:cs="Arial"/>
          <w:szCs w:val="24"/>
        </w:rPr>
      </w:pPr>
    </w:p>
    <w:p w14:paraId="2D7844F1" w14:textId="79F9919C" w:rsidR="00303259" w:rsidRPr="00566C66" w:rsidRDefault="00303259" w:rsidP="00184CED">
      <w:pPr>
        <w:rPr>
          <w:rFonts w:cs="Arial"/>
          <w:szCs w:val="24"/>
        </w:rPr>
      </w:pPr>
    </w:p>
    <w:p w14:paraId="7654197C" w14:textId="1362A827" w:rsidR="00303259" w:rsidRPr="00566C66" w:rsidRDefault="00303259" w:rsidP="00184CED">
      <w:pPr>
        <w:rPr>
          <w:rFonts w:cs="Arial"/>
          <w:szCs w:val="24"/>
        </w:rPr>
      </w:pPr>
    </w:p>
    <w:p w14:paraId="4AD9AE9E" w14:textId="1C0CC40F" w:rsidR="00303259" w:rsidRPr="00566C66" w:rsidRDefault="00303259" w:rsidP="00184CED">
      <w:pPr>
        <w:rPr>
          <w:rFonts w:cs="Arial"/>
          <w:szCs w:val="24"/>
        </w:rPr>
      </w:pPr>
    </w:p>
    <w:p w14:paraId="30CA3311" w14:textId="5815CED1" w:rsidR="00303259" w:rsidRPr="00566C66" w:rsidRDefault="00303259" w:rsidP="00184CED">
      <w:pPr>
        <w:rPr>
          <w:rFonts w:cs="Arial"/>
          <w:szCs w:val="24"/>
        </w:rPr>
      </w:pPr>
    </w:p>
    <w:p w14:paraId="57AC183E" w14:textId="002AE715" w:rsidR="00303259" w:rsidRPr="00566C66" w:rsidRDefault="00303259" w:rsidP="00184CED">
      <w:pPr>
        <w:rPr>
          <w:rFonts w:cs="Arial"/>
          <w:szCs w:val="24"/>
        </w:rPr>
      </w:pPr>
    </w:p>
    <w:p w14:paraId="08EFBAF8" w14:textId="6FE46142" w:rsidR="00303259" w:rsidRPr="00566C66" w:rsidRDefault="00303259" w:rsidP="00184CED">
      <w:pPr>
        <w:rPr>
          <w:rFonts w:cs="Arial"/>
          <w:szCs w:val="24"/>
        </w:rPr>
      </w:pPr>
    </w:p>
    <w:p w14:paraId="27740CCA" w14:textId="2A1B7AA0" w:rsidR="00303259" w:rsidRPr="00566C66" w:rsidRDefault="00303259" w:rsidP="00184CED">
      <w:pPr>
        <w:rPr>
          <w:rFonts w:cs="Arial"/>
          <w:szCs w:val="24"/>
        </w:rPr>
      </w:pPr>
    </w:p>
    <w:p w14:paraId="34DB5037" w14:textId="5CA12F89" w:rsidR="00303259" w:rsidRPr="00566C66" w:rsidRDefault="00303259" w:rsidP="00184CED">
      <w:pPr>
        <w:rPr>
          <w:rFonts w:cs="Arial"/>
          <w:szCs w:val="24"/>
        </w:rPr>
      </w:pPr>
    </w:p>
    <w:p w14:paraId="0A395797" w14:textId="77777777" w:rsidR="00303259" w:rsidRPr="00566C66" w:rsidRDefault="00303259" w:rsidP="00184CED">
      <w:pPr>
        <w:rPr>
          <w:rFonts w:cs="Arial"/>
          <w:szCs w:val="24"/>
        </w:rPr>
      </w:pPr>
    </w:p>
    <w:p w14:paraId="76AE4657" w14:textId="4A4E3931" w:rsidR="00303259" w:rsidRPr="00566C66" w:rsidRDefault="00303259" w:rsidP="00586639">
      <w:pPr>
        <w:pStyle w:val="Ttulo2"/>
        <w:rPr>
          <w:rFonts w:ascii="Arial" w:hAnsi="Arial" w:cs="Arial"/>
          <w:sz w:val="24"/>
          <w:szCs w:val="24"/>
        </w:rPr>
      </w:pPr>
      <w:r w:rsidRPr="00566C66">
        <w:rPr>
          <w:rFonts w:ascii="Arial" w:hAnsi="Arial" w:cs="Arial"/>
          <w:sz w:val="24"/>
          <w:szCs w:val="24"/>
        </w:rPr>
        <w:t>JUSTIFICACIÓN</w:t>
      </w:r>
    </w:p>
    <w:p w14:paraId="35F4EAC3" w14:textId="0FDF0C24" w:rsidR="00303259" w:rsidRPr="00566C66" w:rsidRDefault="00303259" w:rsidP="00303259">
      <w:pPr>
        <w:rPr>
          <w:rFonts w:cs="Arial"/>
          <w:szCs w:val="24"/>
        </w:rPr>
      </w:pPr>
    </w:p>
    <w:p w14:paraId="5BB51E0B" w14:textId="3A740E6B"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El desarrollo de la I.A. lleva alrededor de 6 décadas, para este tiempo ya se pueden ver grandes beneficios y los que anuncian los investigadores son aún más prometedores; “el volumen de artículos sobre inteligencia artificial ha crecido un 300% en 2018 con respecto a 1998.” (fuente: Scopus, 2019). Desafíos éticos cubiertos a través de los principales documentos sobre inteligencia artificial:</w:t>
      </w:r>
    </w:p>
    <w:p w14:paraId="4E4E806F" w14:textId="4145CB35"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 xml:space="preserve">Equidad, interpretabilidad y explicabilidad, </w:t>
      </w:r>
      <w:r w:rsidRPr="00566C66">
        <w:rPr>
          <w:rFonts w:eastAsia="Times New Roman" w:cs="Arial"/>
          <w:szCs w:val="24"/>
          <w:lang w:eastAsia="es-CO"/>
        </w:rPr>
        <w:t>transparencia</w:t>
      </w:r>
      <w:r w:rsidRPr="00303259">
        <w:rPr>
          <w:rFonts w:eastAsia="Times New Roman" w:cs="Arial"/>
          <w:szCs w:val="24"/>
          <w:lang w:eastAsia="es-CO"/>
        </w:rPr>
        <w:t>, responsabilidad,</w:t>
      </w:r>
      <w:r w:rsidR="006B584C">
        <w:rPr>
          <w:rFonts w:eastAsia="Times New Roman" w:cs="Arial"/>
          <w:szCs w:val="24"/>
          <w:lang w:eastAsia="es-CO"/>
        </w:rPr>
        <w:t xml:space="preserve"> </w:t>
      </w:r>
      <w:r w:rsidRPr="00303259">
        <w:rPr>
          <w:rFonts w:eastAsia="Times New Roman" w:cs="Arial"/>
          <w:szCs w:val="24"/>
          <w:lang w:eastAsia="es-CO"/>
        </w:rPr>
        <w:t>privacidad de datos, fiabilidad, robustez y seguridad, control humano, diversidad e inclusión. (fuente: PwC based on 59 ethical AI principle documents).</w:t>
      </w:r>
    </w:p>
    <w:p w14:paraId="34A20681" w14:textId="77777777" w:rsidR="00303259" w:rsidRPr="00303259" w:rsidRDefault="00303259" w:rsidP="00303259">
      <w:pPr>
        <w:spacing w:after="0" w:line="240" w:lineRule="auto"/>
        <w:rPr>
          <w:rFonts w:eastAsia="Times New Roman" w:cs="Arial"/>
          <w:szCs w:val="24"/>
          <w:lang w:eastAsia="es-CO"/>
        </w:rPr>
      </w:pPr>
    </w:p>
    <w:p w14:paraId="46E05715" w14:textId="77777777"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Podemos categorizar la I.A. en fuerte y débil. La I.A. débil está diseñada para realizar una tarea en específico, como reconocimiento fácil, buscar algo en internet o conducir un vehículo y la I.A. fuerte superaría a los humanos en casi todas las tareas cognitivas.</w:t>
      </w:r>
    </w:p>
    <w:p w14:paraId="2779A0C4" w14:textId="77777777" w:rsidR="00303259" w:rsidRPr="00303259" w:rsidRDefault="00303259" w:rsidP="00303259">
      <w:pPr>
        <w:spacing w:after="0" w:line="240" w:lineRule="auto"/>
        <w:rPr>
          <w:rFonts w:eastAsia="Times New Roman" w:cs="Arial"/>
          <w:szCs w:val="24"/>
          <w:lang w:eastAsia="es-CO"/>
        </w:rPr>
      </w:pPr>
    </w:p>
    <w:p w14:paraId="00193468" w14:textId="77777777" w:rsidR="00303259" w:rsidRPr="00303259" w:rsidRDefault="00303259" w:rsidP="00303259">
      <w:pPr>
        <w:spacing w:after="0" w:line="240" w:lineRule="auto"/>
        <w:rPr>
          <w:rFonts w:eastAsia="Times New Roman" w:cs="Arial"/>
          <w:szCs w:val="24"/>
          <w:lang w:eastAsia="es-CO"/>
        </w:rPr>
      </w:pPr>
      <w:r w:rsidRPr="00303259">
        <w:rPr>
          <w:rFonts w:eastAsia="Times New Roman" w:cs="Arial"/>
          <w:szCs w:val="24"/>
          <w:lang w:eastAsia="es-CO"/>
        </w:rPr>
        <w:t>Actualmente estas máquinas son usadas mayormente para logística (I.A. débil), pero también han sido usadas en operaciones militares y éste es uno de los mayores riesgos a los que nos enfrentamos, el mayor miedo de los humanos en este tema es que se empiece a dar un uso bélico para atentar en contra de los propios humanos o darles una consciencia total para que no obedezcan más órdenes.</w:t>
      </w:r>
    </w:p>
    <w:p w14:paraId="7AE1779F" w14:textId="54EB3F77" w:rsidR="00303259" w:rsidRPr="00566C66" w:rsidRDefault="00303259" w:rsidP="00303259">
      <w:pPr>
        <w:rPr>
          <w:rFonts w:eastAsia="Times New Roman" w:cs="Arial"/>
          <w:szCs w:val="24"/>
          <w:lang w:eastAsia="es-CO"/>
        </w:rPr>
      </w:pPr>
    </w:p>
    <w:p w14:paraId="14B61A9E" w14:textId="399E8EAF"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Natasha Vita-More presidenta de Humanity+ (Asociación transhumanista mundial) y profesora en la Universidad de tecnología avanzada en Arizona dice: “Me preocupa que los asuntos éticos relacionados con la inteligencia artificial no se estén enseñando en las universidades al nivel que deberían”.</w:t>
      </w:r>
    </w:p>
    <w:p w14:paraId="2927C96F" w14:textId="77777777"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La I.A. indiscutiblemente genera varios beneficios para la humanidad.</w:t>
      </w:r>
    </w:p>
    <w:p w14:paraId="76677D57" w14:textId="77777777" w:rsidR="00303259" w:rsidRPr="00566C66" w:rsidRDefault="00303259" w:rsidP="00303259">
      <w:pPr>
        <w:pStyle w:val="NormalWeb"/>
        <w:spacing w:before="0" w:beforeAutospacing="0" w:after="0" w:afterAutospacing="0"/>
        <w:rPr>
          <w:rFonts w:ascii="Arial" w:hAnsi="Arial" w:cs="Arial"/>
        </w:rPr>
      </w:pPr>
      <w:proofErr w:type="spellStart"/>
      <w:r w:rsidRPr="00566C66">
        <w:rPr>
          <w:rFonts w:ascii="Arial" w:hAnsi="Arial" w:cs="Arial"/>
        </w:rPr>
        <w:t>Gerd</w:t>
      </w:r>
      <w:proofErr w:type="spellEnd"/>
      <w:r w:rsidRPr="00566C66">
        <w:rPr>
          <w:rFonts w:ascii="Arial" w:hAnsi="Arial" w:cs="Arial"/>
        </w:rPr>
        <w:t xml:space="preserve"> Leonhard, autor del libro: “La tecnología contra la humanidad, el choque entre el hombre y la máquina”, nos dice: “Hoy es el momento en que construimos </w:t>
      </w:r>
      <w:r w:rsidRPr="00566C66">
        <w:rPr>
          <w:rFonts w:ascii="Arial" w:hAnsi="Arial" w:cs="Arial"/>
        </w:rPr>
        <w:lastRenderedPageBreak/>
        <w:t>nuestro futuro y este hoy es el mayor reto al que se ha enfrentado el género humano hasta el momento”. Igualmente dice: “Creo que a veces reaccionamos de forma exagerada ante los posibles peligros, y no podemos adentrarnos en el futuro con miedo. Debemos ser cautos pero abiertos al progreso”.</w:t>
      </w:r>
    </w:p>
    <w:p w14:paraId="7B406086" w14:textId="77777777" w:rsidR="00303259" w:rsidRPr="00566C66" w:rsidRDefault="00303259" w:rsidP="00303259">
      <w:pPr>
        <w:pStyle w:val="NormalWeb"/>
        <w:spacing w:before="0" w:beforeAutospacing="0" w:after="0" w:afterAutospacing="0"/>
        <w:rPr>
          <w:rFonts w:ascii="Arial" w:hAnsi="Arial" w:cs="Arial"/>
        </w:rPr>
      </w:pPr>
      <w:r w:rsidRPr="00566C66">
        <w:rPr>
          <w:rFonts w:ascii="Arial" w:hAnsi="Arial" w:cs="Arial"/>
        </w:rPr>
        <w:t>Como humanos necesitamos bastante de valernos de algún mecanismo para automatizar procesos y evitarnos el trabajo pesado y aburrido, entonces son necesarias estas máquinas y a medida que avancen debemos de mantenerlas bajo control.</w:t>
      </w:r>
    </w:p>
    <w:p w14:paraId="5FEE887A" w14:textId="77777777" w:rsidR="00303259" w:rsidRPr="00566C66" w:rsidRDefault="00303259" w:rsidP="00303259">
      <w:pPr>
        <w:rPr>
          <w:rFonts w:eastAsia="Times New Roman" w:cs="Arial"/>
          <w:szCs w:val="24"/>
          <w:lang w:eastAsia="es-CO"/>
        </w:rPr>
      </w:pPr>
    </w:p>
    <w:p w14:paraId="32E39863" w14:textId="6059DC6A" w:rsidR="00303259" w:rsidRPr="00566C66" w:rsidRDefault="00303259" w:rsidP="00184CED">
      <w:pPr>
        <w:rPr>
          <w:rFonts w:cs="Arial"/>
          <w:szCs w:val="24"/>
        </w:rPr>
      </w:pPr>
    </w:p>
    <w:p w14:paraId="7269AF2A" w14:textId="0C284E7C" w:rsidR="00303259" w:rsidRPr="00566C66" w:rsidRDefault="00586639" w:rsidP="00586639">
      <w:pPr>
        <w:pStyle w:val="Ttulo3"/>
        <w:rPr>
          <w:rFonts w:ascii="Arial" w:hAnsi="Arial" w:cs="Arial"/>
        </w:rPr>
      </w:pPr>
      <w:r w:rsidRPr="00566C66">
        <w:rPr>
          <w:rFonts w:ascii="Arial" w:hAnsi="Arial" w:cs="Arial"/>
        </w:rPr>
        <w:t>REFERENCIAS</w:t>
      </w:r>
    </w:p>
    <w:p w14:paraId="7BDBDDC0" w14:textId="77777777" w:rsidR="00570F6C" w:rsidRPr="00566C66" w:rsidRDefault="00570F6C" w:rsidP="00570F6C">
      <w:pPr>
        <w:jc w:val="center"/>
        <w:rPr>
          <w:rFonts w:cs="Arial"/>
          <w:szCs w:val="24"/>
        </w:rPr>
      </w:pPr>
    </w:p>
    <w:p w14:paraId="44AFD07B" w14:textId="78318ADB" w:rsidR="008344EA" w:rsidRPr="008344EA" w:rsidRDefault="00570F6C" w:rsidP="008344EA">
      <w:pPr>
        <w:pStyle w:val="Bibliografa"/>
        <w:spacing w:line="276" w:lineRule="auto"/>
        <w:rPr>
          <w:rFonts w:cs="Arial"/>
          <w:szCs w:val="24"/>
          <w:lang w:val="de-AT"/>
        </w:rPr>
      </w:pPr>
      <w:r w:rsidRPr="00566C66">
        <w:rPr>
          <w:rFonts w:cs="Arial"/>
          <w:szCs w:val="24"/>
        </w:rPr>
        <w:t xml:space="preserve">Floridi, L., </w:t>
      </w:r>
      <w:proofErr w:type="spellStart"/>
      <w:r w:rsidRPr="00566C66">
        <w:rPr>
          <w:rFonts w:cs="Arial"/>
          <w:szCs w:val="24"/>
        </w:rPr>
        <w:t>Cowls</w:t>
      </w:r>
      <w:proofErr w:type="spellEnd"/>
      <w:r w:rsidRPr="00566C66">
        <w:rPr>
          <w:rFonts w:cs="Arial"/>
          <w:szCs w:val="24"/>
        </w:rPr>
        <w:t xml:space="preserve">, J., </w:t>
      </w:r>
      <w:proofErr w:type="spellStart"/>
      <w:r w:rsidRPr="00566C66">
        <w:rPr>
          <w:rFonts w:cs="Arial"/>
          <w:szCs w:val="24"/>
        </w:rPr>
        <w:t>Beltrametti</w:t>
      </w:r>
      <w:proofErr w:type="spellEnd"/>
      <w:r w:rsidRPr="00566C66">
        <w:rPr>
          <w:rFonts w:cs="Arial"/>
          <w:szCs w:val="24"/>
        </w:rPr>
        <w:t xml:space="preserve">, M., Chatila, R., </w:t>
      </w:r>
      <w:proofErr w:type="spellStart"/>
      <w:r w:rsidRPr="00566C66">
        <w:rPr>
          <w:rFonts w:cs="Arial"/>
          <w:szCs w:val="24"/>
        </w:rPr>
        <w:t>Chazerand</w:t>
      </w:r>
      <w:proofErr w:type="spellEnd"/>
      <w:r w:rsidRPr="00566C66">
        <w:rPr>
          <w:rFonts w:cs="Arial"/>
          <w:szCs w:val="24"/>
        </w:rPr>
        <w:t xml:space="preserve">, P., </w:t>
      </w:r>
      <w:proofErr w:type="spellStart"/>
      <w:r w:rsidRPr="00566C66">
        <w:rPr>
          <w:rFonts w:cs="Arial"/>
          <w:szCs w:val="24"/>
        </w:rPr>
        <w:t>Dignum</w:t>
      </w:r>
      <w:proofErr w:type="spellEnd"/>
      <w:r w:rsidRPr="00566C66">
        <w:rPr>
          <w:rFonts w:cs="Arial"/>
          <w:szCs w:val="24"/>
        </w:rPr>
        <w:t xml:space="preserve">, V., </w:t>
      </w:r>
      <w:r w:rsidR="008344EA">
        <w:rPr>
          <w:rFonts w:cs="Arial"/>
          <w:szCs w:val="24"/>
        </w:rPr>
        <w:t xml:space="preserve">     </w:t>
      </w:r>
      <w:proofErr w:type="spellStart"/>
      <w:r w:rsidRPr="00566C66">
        <w:rPr>
          <w:rFonts w:cs="Arial"/>
          <w:szCs w:val="24"/>
        </w:rPr>
        <w:t>Luetge</w:t>
      </w:r>
      <w:proofErr w:type="spellEnd"/>
      <w:r w:rsidRPr="00566C66">
        <w:rPr>
          <w:rFonts w:cs="Arial"/>
          <w:szCs w:val="24"/>
        </w:rPr>
        <w:t xml:space="preserve">, C., Madelin, R., </w:t>
      </w:r>
      <w:proofErr w:type="spellStart"/>
      <w:r w:rsidRPr="00566C66">
        <w:rPr>
          <w:rFonts w:cs="Arial"/>
          <w:szCs w:val="24"/>
        </w:rPr>
        <w:t>Pagallo</w:t>
      </w:r>
      <w:proofErr w:type="spellEnd"/>
      <w:r w:rsidRPr="00566C66">
        <w:rPr>
          <w:rFonts w:cs="Arial"/>
          <w:szCs w:val="24"/>
        </w:rPr>
        <w:t xml:space="preserve">, U., Rossi, F., </w:t>
      </w:r>
      <w:proofErr w:type="spellStart"/>
      <w:r w:rsidRPr="00566C66">
        <w:rPr>
          <w:rFonts w:cs="Arial"/>
          <w:szCs w:val="24"/>
        </w:rPr>
        <w:t>Schafer</w:t>
      </w:r>
      <w:proofErr w:type="spellEnd"/>
      <w:r w:rsidRPr="00566C66">
        <w:rPr>
          <w:rFonts w:cs="Arial"/>
          <w:szCs w:val="24"/>
        </w:rPr>
        <w:t xml:space="preserve">, B., </w:t>
      </w:r>
      <w:proofErr w:type="spellStart"/>
      <w:r w:rsidRPr="00566C66">
        <w:rPr>
          <w:rFonts w:cs="Arial"/>
          <w:szCs w:val="24"/>
        </w:rPr>
        <w:t>Valcke</w:t>
      </w:r>
      <w:proofErr w:type="spellEnd"/>
      <w:r w:rsidRPr="00566C66">
        <w:rPr>
          <w:rFonts w:cs="Arial"/>
          <w:szCs w:val="24"/>
        </w:rPr>
        <w:t xml:space="preserve">, P., &amp; </w:t>
      </w:r>
      <w:proofErr w:type="spellStart"/>
      <w:r w:rsidRPr="00566C66">
        <w:rPr>
          <w:rFonts w:cs="Arial"/>
          <w:szCs w:val="24"/>
        </w:rPr>
        <w:t>Vayena</w:t>
      </w:r>
      <w:proofErr w:type="spellEnd"/>
      <w:r w:rsidRPr="00566C66">
        <w:rPr>
          <w:rFonts w:cs="Arial"/>
          <w:szCs w:val="24"/>
        </w:rPr>
        <w:t xml:space="preserve">, E. (2018). </w:t>
      </w:r>
      <w:r w:rsidRPr="00566C66">
        <w:rPr>
          <w:rFonts w:cs="Arial"/>
          <w:szCs w:val="24"/>
          <w:lang w:val="de-AT"/>
        </w:rPr>
        <w:t xml:space="preserve">AI4People—An Ethical Framework for a Good AI Society: Opportunities, Risks, Principles, and Recommendations. </w:t>
      </w:r>
      <w:r w:rsidRPr="00566C66">
        <w:rPr>
          <w:rFonts w:cs="Arial"/>
          <w:i/>
          <w:iCs/>
          <w:szCs w:val="24"/>
          <w:lang w:val="de-AT"/>
        </w:rPr>
        <w:t>Minds and Machines</w:t>
      </w:r>
      <w:r w:rsidRPr="00566C66">
        <w:rPr>
          <w:rFonts w:cs="Arial"/>
          <w:szCs w:val="24"/>
          <w:lang w:val="de-AT"/>
        </w:rPr>
        <w:t xml:space="preserve">, </w:t>
      </w:r>
      <w:r w:rsidRPr="00566C66">
        <w:rPr>
          <w:rFonts w:cs="Arial"/>
          <w:i/>
          <w:iCs/>
          <w:szCs w:val="24"/>
          <w:lang w:val="de-AT"/>
        </w:rPr>
        <w:t>28</w:t>
      </w:r>
      <w:r w:rsidRPr="00566C66">
        <w:rPr>
          <w:rFonts w:cs="Arial"/>
          <w:szCs w:val="24"/>
          <w:lang w:val="de-AT"/>
        </w:rPr>
        <w:t xml:space="preserve">(4), 689-707. </w:t>
      </w:r>
      <w:r w:rsidR="00000000">
        <w:fldChar w:fldCharType="begin"/>
      </w:r>
      <w:r w:rsidR="00000000" w:rsidRPr="004645D7">
        <w:rPr>
          <w:lang w:val="de-AT"/>
        </w:rPr>
        <w:instrText>HYPERLINK "https://doi.org/10.1007/s11023-018-9482-5"</w:instrText>
      </w:r>
      <w:r w:rsidR="00000000">
        <w:fldChar w:fldCharType="separate"/>
      </w:r>
      <w:r w:rsidR="008344EA" w:rsidRPr="00DD04C8">
        <w:rPr>
          <w:rStyle w:val="Hipervnculo"/>
          <w:rFonts w:cs="Arial"/>
          <w:szCs w:val="24"/>
          <w:lang w:val="de-AT"/>
        </w:rPr>
        <w:t>https://doi.org/10.1007/s11023-018-9482-5</w:t>
      </w:r>
      <w:r w:rsidR="00000000">
        <w:rPr>
          <w:rStyle w:val="Hipervnculo"/>
          <w:rFonts w:cs="Arial"/>
          <w:szCs w:val="24"/>
          <w:lang w:val="de-AT"/>
        </w:rPr>
        <w:fldChar w:fldCharType="end"/>
      </w:r>
      <w:r w:rsidR="008344EA">
        <w:rPr>
          <w:rFonts w:cs="Arial"/>
          <w:szCs w:val="24"/>
          <w:lang w:val="de-AT"/>
        </w:rPr>
        <w:t>.</w:t>
      </w:r>
    </w:p>
    <w:p w14:paraId="4A4F3212" w14:textId="5A08534D" w:rsidR="008344EA" w:rsidRPr="006C2470" w:rsidRDefault="00570F6C" w:rsidP="008344EA">
      <w:pPr>
        <w:pStyle w:val="Bibliografa"/>
        <w:spacing w:line="276" w:lineRule="auto"/>
        <w:rPr>
          <w:rFonts w:cs="Arial"/>
          <w:szCs w:val="24"/>
        </w:rPr>
      </w:pPr>
      <w:r w:rsidRPr="00566C66">
        <w:rPr>
          <w:rFonts w:cs="Arial"/>
          <w:szCs w:val="24"/>
          <w:lang w:val="de-AT"/>
        </w:rPr>
        <w:t xml:space="preserve">Meek, T., Barham, H., Beltaif, N., Kaadoor, A., &amp; Akhter, T. (2016). Managing the ethical and risk implications of rapid advances in artificial intelligence: A literature review. </w:t>
      </w:r>
      <w:r w:rsidRPr="00566C66">
        <w:rPr>
          <w:rFonts w:cs="Arial"/>
          <w:i/>
          <w:iCs/>
          <w:szCs w:val="24"/>
          <w:lang w:val="de-AT"/>
        </w:rPr>
        <w:t>2016 Portland International Conference on Management of Engineering and Technology (PICMET)</w:t>
      </w:r>
      <w:r w:rsidRPr="00566C66">
        <w:rPr>
          <w:rFonts w:cs="Arial"/>
          <w:szCs w:val="24"/>
          <w:lang w:val="de-AT"/>
        </w:rPr>
        <w:t xml:space="preserve">, 682-693. </w:t>
      </w:r>
      <w:r w:rsidR="00000000">
        <w:fldChar w:fldCharType="begin"/>
      </w:r>
      <w:r w:rsidR="00000000" w:rsidRPr="004645D7">
        <w:rPr>
          <w:lang w:val="de-AT"/>
        </w:rPr>
        <w:instrText>HYPERLINK "https://doi.org/10.1109/PICMET.2016.7806752"</w:instrText>
      </w:r>
      <w:r w:rsidR="00000000">
        <w:fldChar w:fldCharType="separate"/>
      </w:r>
      <w:r w:rsidR="008344EA" w:rsidRPr="006C2470">
        <w:rPr>
          <w:rStyle w:val="Hipervnculo"/>
          <w:rFonts w:cs="Arial"/>
          <w:szCs w:val="24"/>
        </w:rPr>
        <w:t>https://doi.org/10.1109/PICMET.2016.7806752</w:t>
      </w:r>
      <w:r w:rsidR="00000000">
        <w:rPr>
          <w:rStyle w:val="Hipervnculo"/>
          <w:rFonts w:cs="Arial"/>
          <w:szCs w:val="24"/>
        </w:rPr>
        <w:fldChar w:fldCharType="end"/>
      </w:r>
      <w:r w:rsidR="008344EA" w:rsidRPr="006C2470">
        <w:rPr>
          <w:rFonts w:cs="Arial"/>
          <w:szCs w:val="24"/>
        </w:rPr>
        <w:t>.</w:t>
      </w:r>
    </w:p>
    <w:p w14:paraId="7FFA30E8" w14:textId="1BCACCAC" w:rsidR="006C2470" w:rsidRPr="006B584C" w:rsidRDefault="00570F6C" w:rsidP="006B584C">
      <w:pPr>
        <w:pStyle w:val="Bibliografa"/>
        <w:spacing w:line="276" w:lineRule="auto"/>
        <w:rPr>
          <w:rFonts w:cs="Arial"/>
          <w:szCs w:val="24"/>
          <w:lang w:val="de-AT"/>
        </w:rPr>
      </w:pPr>
      <w:r w:rsidRPr="006C2470">
        <w:rPr>
          <w:rFonts w:cs="Arial"/>
          <w:szCs w:val="24"/>
        </w:rPr>
        <w:t xml:space="preserve">Müller, V. C. (2021). </w:t>
      </w:r>
      <w:proofErr w:type="spellStart"/>
      <w:r w:rsidRPr="006C2470">
        <w:rPr>
          <w:rFonts w:cs="Arial"/>
          <w:szCs w:val="24"/>
        </w:rPr>
        <w:t>Ethics</w:t>
      </w:r>
      <w:proofErr w:type="spellEnd"/>
      <w:r w:rsidRPr="006C2470">
        <w:rPr>
          <w:rFonts w:cs="Arial"/>
          <w:szCs w:val="24"/>
        </w:rPr>
        <w:t xml:space="preserve"> of Artificial </w:t>
      </w:r>
      <w:proofErr w:type="spellStart"/>
      <w:r w:rsidRPr="006C2470">
        <w:rPr>
          <w:rFonts w:cs="Arial"/>
          <w:szCs w:val="24"/>
        </w:rPr>
        <w:t>Intelligence</w:t>
      </w:r>
      <w:proofErr w:type="spellEnd"/>
      <w:r w:rsidRPr="006C2470">
        <w:rPr>
          <w:rFonts w:cs="Arial"/>
          <w:szCs w:val="24"/>
        </w:rPr>
        <w:t xml:space="preserve"> and </w:t>
      </w:r>
      <w:proofErr w:type="spellStart"/>
      <w:r w:rsidRPr="006C2470">
        <w:rPr>
          <w:rFonts w:cs="Arial"/>
          <w:szCs w:val="24"/>
        </w:rPr>
        <w:t>Robotics</w:t>
      </w:r>
      <w:proofErr w:type="spellEnd"/>
      <w:r w:rsidRPr="006C2470">
        <w:rPr>
          <w:rFonts w:cs="Arial"/>
          <w:szCs w:val="24"/>
        </w:rPr>
        <w:t xml:space="preserve">. </w:t>
      </w:r>
      <w:r w:rsidRPr="008344EA">
        <w:rPr>
          <w:rFonts w:cs="Arial"/>
          <w:szCs w:val="24"/>
          <w:lang w:val="de-AT"/>
        </w:rPr>
        <w:t xml:space="preserve">En E. N. </w:t>
      </w:r>
      <w:r w:rsidR="008344EA" w:rsidRPr="008344EA">
        <w:rPr>
          <w:rFonts w:cs="Arial"/>
          <w:szCs w:val="24"/>
          <w:lang w:val="de-AT"/>
        </w:rPr>
        <w:t xml:space="preserve">   </w:t>
      </w:r>
      <w:r w:rsidRPr="008344EA">
        <w:rPr>
          <w:rFonts w:cs="Arial"/>
          <w:szCs w:val="24"/>
          <w:lang w:val="de-AT"/>
        </w:rPr>
        <w:t xml:space="preserve">Zalta (Ed.), </w:t>
      </w:r>
      <w:r w:rsidRPr="008344EA">
        <w:rPr>
          <w:rFonts w:cs="Arial"/>
          <w:i/>
          <w:iCs/>
          <w:szCs w:val="24"/>
          <w:lang w:val="de-AT"/>
        </w:rPr>
        <w:t>The Stanford Encyclopedia of Philosophy</w:t>
      </w:r>
      <w:r w:rsidRPr="008344EA">
        <w:rPr>
          <w:rFonts w:cs="Arial"/>
          <w:szCs w:val="24"/>
          <w:lang w:val="de-AT"/>
        </w:rPr>
        <w:t xml:space="preserve"> (Summer 2021). Metaphysics Research Lab, Stanford University. </w:t>
      </w:r>
      <w:r w:rsidR="00000000">
        <w:fldChar w:fldCharType="begin"/>
      </w:r>
      <w:r w:rsidR="00000000" w:rsidRPr="004645D7">
        <w:rPr>
          <w:lang w:val="de-AT"/>
        </w:rPr>
        <w:instrText>HYPERLINK "https://plato.stanford.edu/archives/sum2021/entries/ethics-ai/"</w:instrText>
      </w:r>
      <w:r w:rsidR="00000000">
        <w:fldChar w:fldCharType="separate"/>
      </w:r>
      <w:r w:rsidR="008344EA" w:rsidRPr="006C2470">
        <w:rPr>
          <w:rStyle w:val="Hipervnculo"/>
          <w:rFonts w:cs="Arial"/>
          <w:szCs w:val="24"/>
          <w:lang w:val="de-AT"/>
        </w:rPr>
        <w:t>https://plato.stanford.edu/archives/sum2021/entries/ethics-ai/</w:t>
      </w:r>
      <w:r w:rsidR="00000000">
        <w:rPr>
          <w:rStyle w:val="Hipervnculo"/>
          <w:rFonts w:cs="Arial"/>
          <w:szCs w:val="24"/>
          <w:lang w:val="de-AT"/>
        </w:rPr>
        <w:fldChar w:fldCharType="end"/>
      </w:r>
      <w:r w:rsidR="008344EA" w:rsidRPr="006C2470">
        <w:rPr>
          <w:rFonts w:cs="Arial"/>
          <w:szCs w:val="24"/>
          <w:lang w:val="de-AT"/>
        </w:rPr>
        <w:t>.</w:t>
      </w:r>
    </w:p>
    <w:p w14:paraId="065849B5" w14:textId="2F404889" w:rsidR="007E2F01" w:rsidRPr="00E253C4" w:rsidRDefault="00570F6C" w:rsidP="007E2F01">
      <w:pPr>
        <w:pStyle w:val="Bibliografa"/>
        <w:spacing w:line="276" w:lineRule="auto"/>
        <w:rPr>
          <w:rFonts w:cs="Arial"/>
          <w:szCs w:val="24"/>
        </w:rPr>
      </w:pPr>
      <w:r w:rsidRPr="008344EA">
        <w:rPr>
          <w:rFonts w:cs="Arial"/>
          <w:szCs w:val="24"/>
          <w:lang w:val="de-AT"/>
        </w:rPr>
        <w:t xml:space="preserve">Yu, H., Shen, Z., Miao, C., Leung, C., Lesser, V. R., &amp; Yang, Q. (2018). </w:t>
      </w:r>
      <w:proofErr w:type="spellStart"/>
      <w:r w:rsidRPr="00E253C4">
        <w:rPr>
          <w:rFonts w:cs="Arial"/>
          <w:i/>
          <w:iCs/>
          <w:szCs w:val="24"/>
        </w:rPr>
        <w:t>Building</w:t>
      </w:r>
      <w:proofErr w:type="spellEnd"/>
      <w:r w:rsidRPr="00E253C4">
        <w:rPr>
          <w:rFonts w:cs="Arial"/>
          <w:i/>
          <w:iCs/>
          <w:szCs w:val="24"/>
        </w:rPr>
        <w:t xml:space="preserve"> </w:t>
      </w:r>
      <w:proofErr w:type="spellStart"/>
      <w:r w:rsidRPr="00E253C4">
        <w:rPr>
          <w:rFonts w:cs="Arial"/>
          <w:i/>
          <w:iCs/>
          <w:szCs w:val="24"/>
        </w:rPr>
        <w:t>Ethics</w:t>
      </w:r>
      <w:proofErr w:type="spellEnd"/>
      <w:r w:rsidRPr="00E253C4">
        <w:rPr>
          <w:rFonts w:cs="Arial"/>
          <w:i/>
          <w:iCs/>
          <w:szCs w:val="24"/>
        </w:rPr>
        <w:t xml:space="preserve"> </w:t>
      </w:r>
      <w:proofErr w:type="spellStart"/>
      <w:r w:rsidRPr="00E253C4">
        <w:rPr>
          <w:rFonts w:cs="Arial"/>
          <w:i/>
          <w:iCs/>
          <w:szCs w:val="24"/>
        </w:rPr>
        <w:t>into</w:t>
      </w:r>
      <w:proofErr w:type="spellEnd"/>
      <w:r w:rsidRPr="00E253C4">
        <w:rPr>
          <w:rFonts w:cs="Arial"/>
          <w:i/>
          <w:iCs/>
          <w:szCs w:val="24"/>
        </w:rPr>
        <w:t xml:space="preserve"> Artificial </w:t>
      </w:r>
      <w:proofErr w:type="spellStart"/>
      <w:r w:rsidRPr="00E253C4">
        <w:rPr>
          <w:rFonts w:cs="Arial"/>
          <w:i/>
          <w:iCs/>
          <w:szCs w:val="24"/>
        </w:rPr>
        <w:t>Intelligence</w:t>
      </w:r>
      <w:proofErr w:type="spellEnd"/>
      <w:r w:rsidRPr="00E253C4">
        <w:rPr>
          <w:rFonts w:cs="Arial"/>
          <w:szCs w:val="24"/>
        </w:rPr>
        <w:t xml:space="preserve"> (arXiv:1812.02953). </w:t>
      </w:r>
      <w:proofErr w:type="spellStart"/>
      <w:r w:rsidRPr="00E253C4">
        <w:rPr>
          <w:rFonts w:cs="Arial"/>
          <w:szCs w:val="24"/>
        </w:rPr>
        <w:t>arXiv.https</w:t>
      </w:r>
      <w:proofErr w:type="spellEnd"/>
      <w:r w:rsidRPr="00E253C4">
        <w:rPr>
          <w:rFonts w:cs="Arial"/>
          <w:szCs w:val="24"/>
        </w:rPr>
        <w:t>://doi.org/10.48550/arXiv.1812.02953</w:t>
      </w:r>
    </w:p>
    <w:p w14:paraId="001E73A9" w14:textId="77777777" w:rsidR="008344EA" w:rsidRPr="008344EA" w:rsidRDefault="00763EBB" w:rsidP="008344EA">
      <w:pPr>
        <w:pStyle w:val="Bibliografa"/>
        <w:spacing w:line="276" w:lineRule="auto"/>
        <w:rPr>
          <w:rFonts w:cs="Arial"/>
          <w:szCs w:val="24"/>
          <w:lang w:val="de-AT"/>
        </w:rPr>
      </w:pPr>
      <w:proofErr w:type="spellStart"/>
      <w:r w:rsidRPr="008344EA">
        <w:rPr>
          <w:rFonts w:cs="Arial"/>
          <w:szCs w:val="24"/>
        </w:rPr>
        <w:t>Gantiva</w:t>
      </w:r>
      <w:proofErr w:type="spellEnd"/>
      <w:r w:rsidRPr="008344EA">
        <w:rPr>
          <w:rFonts w:cs="Arial"/>
          <w:szCs w:val="24"/>
        </w:rPr>
        <w:t>-Castiblanco, C. (2021). Ética militar e inteligencia artificial: Reflexiones para Colombia desde el contexto global actual. En J. Jiménez-Reina, E. C. Figueroa-Pedreros, &amp; M.</w:t>
      </w:r>
      <w:r w:rsidR="00956C3C" w:rsidRPr="008344EA">
        <w:rPr>
          <w:rFonts w:cs="Arial"/>
          <w:szCs w:val="24"/>
        </w:rPr>
        <w:t xml:space="preserve"> </w:t>
      </w:r>
      <w:proofErr w:type="spellStart"/>
      <w:r w:rsidR="00956C3C" w:rsidRPr="008344EA">
        <w:rPr>
          <w:rFonts w:cs="Arial"/>
          <w:szCs w:val="24"/>
        </w:rPr>
        <w:t>Bricknell</w:t>
      </w:r>
      <w:proofErr w:type="spellEnd"/>
      <w:r w:rsidR="00956C3C" w:rsidRPr="008344EA">
        <w:rPr>
          <w:rFonts w:cs="Arial"/>
          <w:szCs w:val="24"/>
        </w:rPr>
        <w:t xml:space="preserve">, </w:t>
      </w:r>
      <w:r w:rsidR="00956C3C" w:rsidRPr="008344EA">
        <w:rPr>
          <w:rFonts w:cs="Arial"/>
          <w:i/>
          <w:iCs/>
          <w:szCs w:val="24"/>
        </w:rPr>
        <w:t>Ética militar y nuevas formas de guerra. Retos para las Fuerzas Armadas colombianas</w:t>
      </w:r>
      <w:r w:rsidR="00956C3C" w:rsidRPr="008344EA">
        <w:rPr>
          <w:rFonts w:cs="Arial"/>
          <w:szCs w:val="24"/>
        </w:rPr>
        <w:t xml:space="preserve"> (pp. 123-151). Escuela Militar de Cadetes José María Córdova.</w:t>
      </w:r>
      <w:r w:rsidR="008344EA">
        <w:rPr>
          <w:rFonts w:cs="Arial"/>
          <w:szCs w:val="24"/>
        </w:rPr>
        <w:t xml:space="preserve"> </w:t>
      </w:r>
      <w:hyperlink r:id="rId8" w:history="1">
        <w:r w:rsidR="008344EA" w:rsidRPr="008344EA">
          <w:rPr>
            <w:rStyle w:val="Hipervnculo"/>
            <w:rFonts w:cs="Arial"/>
            <w:szCs w:val="24"/>
            <w:lang w:val="de-AT"/>
          </w:rPr>
          <w:t>https://doi.org/10.21830/9789585377134.05</w:t>
        </w:r>
      </w:hyperlink>
    </w:p>
    <w:p w14:paraId="00BAF474" w14:textId="6962E4E6" w:rsidR="008344EA" w:rsidRDefault="00763EBB" w:rsidP="008344EA">
      <w:pPr>
        <w:pStyle w:val="Bibliografa"/>
        <w:spacing w:line="276" w:lineRule="auto"/>
        <w:rPr>
          <w:rFonts w:cs="Arial"/>
          <w:szCs w:val="24"/>
          <w:lang w:val="de-AT"/>
        </w:rPr>
      </w:pPr>
      <w:r w:rsidRPr="008344EA">
        <w:rPr>
          <w:rFonts w:cs="Arial"/>
          <w:szCs w:val="24"/>
          <w:lang w:val="de-AT"/>
        </w:rPr>
        <w:t xml:space="preserve">Brendel, A. B., Mirbabaie, M., Lembcke, T.-B., &amp; Hofeditz, L. (2021). </w:t>
      </w:r>
      <w:r w:rsidRPr="006C2470">
        <w:rPr>
          <w:rFonts w:cs="Arial"/>
          <w:szCs w:val="24"/>
          <w:lang w:val="de-AT"/>
        </w:rPr>
        <w:t xml:space="preserve">Ethical Management of Artificial Intelligence. </w:t>
      </w:r>
      <w:r w:rsidRPr="008344EA">
        <w:rPr>
          <w:rFonts w:cs="Arial"/>
          <w:i/>
          <w:iCs/>
          <w:szCs w:val="24"/>
          <w:lang w:val="de-AT"/>
        </w:rPr>
        <w:t>Sustainability</w:t>
      </w:r>
      <w:r w:rsidRPr="008344EA">
        <w:rPr>
          <w:rFonts w:cs="Arial"/>
          <w:szCs w:val="24"/>
          <w:lang w:val="de-AT"/>
        </w:rPr>
        <w:t xml:space="preserve">, </w:t>
      </w:r>
      <w:r w:rsidRPr="008344EA">
        <w:rPr>
          <w:rFonts w:cs="Arial"/>
          <w:i/>
          <w:iCs/>
          <w:szCs w:val="24"/>
          <w:lang w:val="de-AT"/>
        </w:rPr>
        <w:t>13</w:t>
      </w:r>
      <w:r w:rsidRPr="008344EA">
        <w:rPr>
          <w:rFonts w:cs="Arial"/>
          <w:szCs w:val="24"/>
          <w:lang w:val="de-AT"/>
        </w:rPr>
        <w:t xml:space="preserve">(4), Art. 4. </w:t>
      </w:r>
      <w:r w:rsidR="00000000">
        <w:fldChar w:fldCharType="begin"/>
      </w:r>
      <w:r w:rsidR="00000000" w:rsidRPr="004645D7">
        <w:rPr>
          <w:lang w:val="de-AT"/>
        </w:rPr>
        <w:instrText>HYPERLINK "https://doi.org/10.3390/su13041974"</w:instrText>
      </w:r>
      <w:r w:rsidR="00000000">
        <w:fldChar w:fldCharType="separate"/>
      </w:r>
      <w:r w:rsidR="008344EA" w:rsidRPr="00DD04C8">
        <w:rPr>
          <w:rStyle w:val="Hipervnculo"/>
          <w:rFonts w:cs="Arial"/>
          <w:szCs w:val="24"/>
          <w:lang w:val="de-AT"/>
        </w:rPr>
        <w:t>https://doi.org/10.3390/su13041974</w:t>
      </w:r>
      <w:r w:rsidR="00000000">
        <w:rPr>
          <w:rStyle w:val="Hipervnculo"/>
          <w:rFonts w:cs="Arial"/>
          <w:szCs w:val="24"/>
          <w:lang w:val="de-AT"/>
        </w:rPr>
        <w:fldChar w:fldCharType="end"/>
      </w:r>
      <w:r w:rsidR="008344EA" w:rsidRPr="008344EA">
        <w:rPr>
          <w:rFonts w:cs="Arial"/>
          <w:szCs w:val="24"/>
          <w:lang w:val="de-AT"/>
        </w:rPr>
        <w:t>.</w:t>
      </w:r>
    </w:p>
    <w:p w14:paraId="3D6F4983" w14:textId="765BA20F" w:rsidR="008344EA" w:rsidRDefault="00956C3C" w:rsidP="006C2470">
      <w:pPr>
        <w:pStyle w:val="Bibliografa"/>
        <w:spacing w:line="276" w:lineRule="auto"/>
        <w:rPr>
          <w:rFonts w:cs="Arial"/>
          <w:szCs w:val="24"/>
          <w:lang w:val="de-AT"/>
        </w:rPr>
      </w:pPr>
      <w:r w:rsidRPr="008344EA">
        <w:rPr>
          <w:lang w:val="de-AT"/>
        </w:rPr>
        <w:t xml:space="preserve">Bhuta, N., Beck, S., &amp; Geiß, R. (2016). Present futures: Concluding reflections and open questions on autonomous weapons systems. </w:t>
      </w:r>
      <w:r w:rsidRPr="008344EA">
        <w:rPr>
          <w:i/>
          <w:iCs/>
          <w:lang w:val="de-AT"/>
        </w:rPr>
        <w:t xml:space="preserve">Autonomous Weapons </w:t>
      </w:r>
      <w:r w:rsidRPr="008344EA">
        <w:rPr>
          <w:i/>
          <w:iCs/>
          <w:lang w:val="de-AT"/>
        </w:rPr>
        <w:lastRenderedPageBreak/>
        <w:t>Systems: Law, Ethics, Policy</w:t>
      </w:r>
      <w:r w:rsidRPr="008344EA">
        <w:rPr>
          <w:lang w:val="de-AT"/>
        </w:rPr>
        <w:t xml:space="preserve">, 347-383. </w:t>
      </w:r>
      <w:r w:rsidR="00000000">
        <w:fldChar w:fldCharType="begin"/>
      </w:r>
      <w:r w:rsidR="00000000" w:rsidRPr="004645D7">
        <w:rPr>
          <w:lang w:val="de-AT"/>
        </w:rPr>
        <w:instrText>HYPERLINK "https://doi.org/10.1017/CBO9781316597873.015"</w:instrText>
      </w:r>
      <w:r w:rsidR="00000000">
        <w:fldChar w:fldCharType="separate"/>
      </w:r>
      <w:r w:rsidRPr="006B584C">
        <w:rPr>
          <w:rStyle w:val="Hipervnculo"/>
          <w:rFonts w:cs="Arial"/>
          <w:szCs w:val="24"/>
          <w:lang w:val="de-AT"/>
        </w:rPr>
        <w:t>https://doi.org/10.1017/CBO9781316597873.015</w:t>
      </w:r>
      <w:r w:rsidR="00000000">
        <w:rPr>
          <w:rStyle w:val="Hipervnculo"/>
          <w:rFonts w:cs="Arial"/>
          <w:szCs w:val="24"/>
          <w:lang w:val="de-AT"/>
        </w:rPr>
        <w:fldChar w:fldCharType="end"/>
      </w:r>
      <w:r w:rsidR="006C2470" w:rsidRPr="006B584C">
        <w:rPr>
          <w:lang w:val="de-AT"/>
        </w:rPr>
        <w:t>.</w:t>
      </w:r>
    </w:p>
    <w:p w14:paraId="12ECBBE2" w14:textId="4759689E" w:rsidR="00B12674" w:rsidRPr="006C2470" w:rsidRDefault="00766131" w:rsidP="00B12674">
      <w:pPr>
        <w:pStyle w:val="Bibliografa"/>
        <w:spacing w:line="276" w:lineRule="auto"/>
        <w:rPr>
          <w:rFonts w:cs="Arial"/>
        </w:rPr>
      </w:pPr>
      <w:r w:rsidRPr="006C2470">
        <w:rPr>
          <w:rFonts w:cs="Arial"/>
          <w:szCs w:val="24"/>
        </w:rPr>
        <w:t xml:space="preserve">Leal, Z., &amp; </w:t>
      </w:r>
      <w:proofErr w:type="spellStart"/>
      <w:r w:rsidRPr="006C2470">
        <w:rPr>
          <w:rFonts w:cs="Arial"/>
          <w:szCs w:val="24"/>
        </w:rPr>
        <w:t>Dulima</w:t>
      </w:r>
      <w:proofErr w:type="spellEnd"/>
      <w:r w:rsidRPr="006C2470">
        <w:rPr>
          <w:rFonts w:cs="Arial"/>
          <w:szCs w:val="24"/>
        </w:rPr>
        <w:t xml:space="preserve">, T. (2021). </w:t>
      </w:r>
      <w:proofErr w:type="spellStart"/>
      <w:r w:rsidRPr="008344EA">
        <w:rPr>
          <w:rFonts w:cs="Arial"/>
          <w:szCs w:val="24"/>
        </w:rPr>
        <w:t>Ethics</w:t>
      </w:r>
      <w:proofErr w:type="spellEnd"/>
      <w:r w:rsidRPr="008344EA">
        <w:rPr>
          <w:rFonts w:cs="Arial"/>
          <w:szCs w:val="24"/>
        </w:rPr>
        <w:t xml:space="preserve"> in Artificial </w:t>
      </w:r>
      <w:proofErr w:type="spellStart"/>
      <w:r w:rsidRPr="008344EA">
        <w:rPr>
          <w:rFonts w:cs="Arial"/>
          <w:szCs w:val="24"/>
        </w:rPr>
        <w:t>Intelligence</w:t>
      </w:r>
      <w:proofErr w:type="spellEnd"/>
      <w:r w:rsidRPr="008344EA">
        <w:rPr>
          <w:rFonts w:cs="Arial"/>
          <w:szCs w:val="24"/>
        </w:rPr>
        <w:t xml:space="preserve"> from the perspective of Law. </w:t>
      </w:r>
      <w:proofErr w:type="spellStart"/>
      <w:r w:rsidRPr="008344EA">
        <w:rPr>
          <w:rFonts w:cs="Arial"/>
          <w:i/>
          <w:iCs/>
          <w:szCs w:val="24"/>
        </w:rPr>
        <w:t>Via</w:t>
      </w:r>
      <w:proofErr w:type="spellEnd"/>
      <w:r w:rsidRPr="008344EA">
        <w:rPr>
          <w:rFonts w:cs="Arial"/>
          <w:i/>
          <w:iCs/>
          <w:szCs w:val="24"/>
        </w:rPr>
        <w:t xml:space="preserve"> Inveniendi Et </w:t>
      </w:r>
      <w:proofErr w:type="spellStart"/>
      <w:r w:rsidRPr="008344EA">
        <w:rPr>
          <w:rFonts w:cs="Arial"/>
          <w:i/>
          <w:iCs/>
          <w:szCs w:val="24"/>
        </w:rPr>
        <w:t>Iudicandi</w:t>
      </w:r>
      <w:proofErr w:type="spellEnd"/>
      <w:r w:rsidRPr="008344EA">
        <w:rPr>
          <w:rFonts w:cs="Arial"/>
          <w:i/>
          <w:iCs/>
          <w:szCs w:val="24"/>
        </w:rPr>
        <w:t>; Vol. 16 Núm. 2 (2021)</w:t>
      </w:r>
      <w:r w:rsidRPr="008344EA">
        <w:rPr>
          <w:rFonts w:cs="Arial"/>
          <w:szCs w:val="24"/>
        </w:rPr>
        <w:t xml:space="preserve">. </w:t>
      </w:r>
      <w:hyperlink r:id="rId9" w:history="1">
        <w:r w:rsidR="008E2C05" w:rsidRPr="00DD04C8">
          <w:rPr>
            <w:rStyle w:val="Hipervnculo"/>
            <w:rFonts w:cs="Arial"/>
            <w:szCs w:val="24"/>
          </w:rPr>
          <w:t>https://repository.usta.edu.co/handle/11634/42427</w:t>
        </w:r>
      </w:hyperlink>
      <w:r w:rsidR="006B584C">
        <w:rPr>
          <w:rStyle w:val="Hipervnculo"/>
          <w:rFonts w:cs="Arial"/>
          <w:szCs w:val="24"/>
        </w:rPr>
        <w:t>.</w:t>
      </w:r>
      <w:r w:rsidR="00B12674" w:rsidRPr="006C2470">
        <w:rPr>
          <w:rFonts w:cs="Arial"/>
        </w:rPr>
        <w:t xml:space="preserve"> </w:t>
      </w:r>
    </w:p>
    <w:p w14:paraId="6102E4A2" w14:textId="4709FCDC" w:rsidR="00C55731" w:rsidRPr="00C55731" w:rsidRDefault="006C2470" w:rsidP="00C55731">
      <w:pPr>
        <w:pStyle w:val="Bibliografa"/>
        <w:spacing w:line="276" w:lineRule="auto"/>
        <w:rPr>
          <w:rFonts w:cs="Arial"/>
        </w:rPr>
      </w:pPr>
      <w:r w:rsidRPr="006C2470">
        <w:rPr>
          <w:rFonts w:cs="Arial"/>
        </w:rPr>
        <w:t xml:space="preserve">García Pastor, E. M. (2022, julio 18). </w:t>
      </w:r>
      <w:r w:rsidRPr="006C2470">
        <w:rPr>
          <w:rFonts w:cs="Arial"/>
          <w:i/>
          <w:iCs/>
        </w:rPr>
        <w:t>Definiendo una inteligencia artificial más ética |Consejo</w:t>
      </w:r>
      <w:r w:rsidRPr="006C2470">
        <w:rPr>
          <w:rFonts w:cs="Arial"/>
        </w:rPr>
        <w:t xml:space="preserve">. </w:t>
      </w:r>
      <w:hyperlink r:id="rId10" w:history="1">
        <w:r w:rsidRPr="00124D27">
          <w:rPr>
            <w:rStyle w:val="Hipervnculo"/>
            <w:rFonts w:cs="Arial"/>
          </w:rPr>
          <w:t>https://www.csic.es/es/actualidad-del-csic/definiendo-una-inteligencia-artificial-mas-etica</w:t>
        </w:r>
      </w:hyperlink>
      <w:r>
        <w:rPr>
          <w:rFonts w:cs="Arial"/>
        </w:rPr>
        <w:t>.</w:t>
      </w:r>
    </w:p>
    <w:p w14:paraId="225C9699" w14:textId="3DB03300" w:rsidR="006C2470" w:rsidRDefault="006C2470" w:rsidP="006C2470">
      <w:pPr>
        <w:pStyle w:val="Bibliografa"/>
        <w:spacing w:line="276" w:lineRule="auto"/>
        <w:rPr>
          <w:rFonts w:cs="Arial"/>
        </w:rPr>
      </w:pPr>
      <w:r w:rsidRPr="006C2470">
        <w:rPr>
          <w:rFonts w:cs="Arial"/>
        </w:rPr>
        <w:t xml:space="preserve">Ana Hernando. (2022, noviembre 12). </w:t>
      </w:r>
      <w:r w:rsidRPr="006C2470">
        <w:rPr>
          <w:rFonts w:cs="Arial"/>
          <w:i/>
          <w:iCs/>
        </w:rPr>
        <w:t>Por qué debería preocuparte la ética de la inteligencia artificial</w:t>
      </w:r>
      <w:r w:rsidRPr="006C2470">
        <w:rPr>
          <w:rFonts w:cs="Arial"/>
        </w:rPr>
        <w:t xml:space="preserve">. Agencia SINC. </w:t>
      </w:r>
      <w:hyperlink r:id="rId11" w:history="1">
        <w:r w:rsidRPr="00124D27">
          <w:rPr>
            <w:rStyle w:val="Hipervnculo"/>
            <w:rFonts w:cs="Arial"/>
          </w:rPr>
          <w:t>https://www.agenciasinc.es/Reportajes/Por-que-deberia-preocuparte-la-etica-de-la-inteligencia-artificial</w:t>
        </w:r>
      </w:hyperlink>
      <w:r>
        <w:rPr>
          <w:rFonts w:cs="Arial"/>
        </w:rPr>
        <w:t>.</w:t>
      </w:r>
    </w:p>
    <w:p w14:paraId="4CD3BB84" w14:textId="502B6F15" w:rsidR="008E2C05" w:rsidRDefault="00B331C6" w:rsidP="00B12674">
      <w:pPr>
        <w:pStyle w:val="Bibliografa"/>
        <w:spacing w:line="276" w:lineRule="auto"/>
        <w:rPr>
          <w:rStyle w:val="Hipervnculo"/>
          <w:rFonts w:cs="Arial"/>
          <w:szCs w:val="24"/>
        </w:rPr>
      </w:pPr>
      <w:r w:rsidRPr="00566C66">
        <w:rPr>
          <w:rFonts w:cs="Arial"/>
          <w:szCs w:val="24"/>
          <w:lang w:val="de-AT"/>
        </w:rPr>
        <w:t xml:space="preserve">Nath, R., &amp; Sahu, V. (2020). The problem of machine ethics in artificial intelligence. </w:t>
      </w:r>
      <w:r w:rsidRPr="00566C66">
        <w:rPr>
          <w:rFonts w:cs="Arial"/>
          <w:i/>
          <w:iCs/>
          <w:szCs w:val="24"/>
        </w:rPr>
        <w:t>AI &amp; SOCIETY</w:t>
      </w:r>
      <w:r w:rsidRPr="00566C66">
        <w:rPr>
          <w:rFonts w:cs="Arial"/>
          <w:szCs w:val="24"/>
        </w:rPr>
        <w:t xml:space="preserve">, </w:t>
      </w:r>
      <w:r w:rsidRPr="00566C66">
        <w:rPr>
          <w:rFonts w:cs="Arial"/>
          <w:i/>
          <w:iCs/>
          <w:szCs w:val="24"/>
        </w:rPr>
        <w:t>35</w:t>
      </w:r>
      <w:r w:rsidRPr="00566C66">
        <w:rPr>
          <w:rFonts w:cs="Arial"/>
          <w:szCs w:val="24"/>
        </w:rPr>
        <w:t xml:space="preserve">(1), 103-111. </w:t>
      </w:r>
      <w:hyperlink r:id="rId12" w:history="1">
        <w:r w:rsidR="008E2C05" w:rsidRPr="00DD04C8">
          <w:rPr>
            <w:rStyle w:val="Hipervnculo"/>
            <w:rFonts w:cs="Arial"/>
            <w:szCs w:val="24"/>
          </w:rPr>
          <w:t>https://doi.org/10.1007/s00146-017-0768-6</w:t>
        </w:r>
      </w:hyperlink>
      <w:r w:rsidR="006C2470">
        <w:rPr>
          <w:rStyle w:val="Hipervnculo"/>
          <w:rFonts w:cs="Arial"/>
          <w:szCs w:val="24"/>
        </w:rPr>
        <w:t>.</w:t>
      </w:r>
    </w:p>
    <w:p w14:paraId="26A15711" w14:textId="72498F6D" w:rsidR="007E2F01" w:rsidRPr="007E2F01" w:rsidRDefault="007E2F01" w:rsidP="007E2F01">
      <w:pPr>
        <w:pStyle w:val="Bibliografa"/>
        <w:spacing w:line="276" w:lineRule="auto"/>
        <w:rPr>
          <w:rFonts w:cs="Arial"/>
        </w:rPr>
      </w:pPr>
      <w:r>
        <w:rPr>
          <w:lang w:val="de-AT"/>
        </w:rPr>
        <w:fldChar w:fldCharType="begin"/>
      </w:r>
      <w:r w:rsidRPr="007E2F01">
        <w:instrText xml:space="preserve"> ADDIN ZOTERO_BIBL {"uncited":[],"omitted":[],"custom":[]} CSL_BIBLIOGRAPHY </w:instrText>
      </w:r>
      <w:r>
        <w:rPr>
          <w:lang w:val="de-AT"/>
        </w:rPr>
        <w:fldChar w:fldCharType="separate"/>
      </w:r>
      <w:r w:rsidRPr="007E2F01">
        <w:rPr>
          <w:rFonts w:cs="Arial"/>
        </w:rPr>
        <w:t xml:space="preserve">Safdar, N. M., Banja, J. D., &amp; Meltzer, C. C. (2020). Ethical considerations in artificial intelligence. </w:t>
      </w:r>
      <w:r w:rsidRPr="007E2F01">
        <w:rPr>
          <w:rFonts w:cs="Arial"/>
          <w:i/>
          <w:iCs/>
        </w:rPr>
        <w:t>European Journal of Radiology</w:t>
      </w:r>
      <w:r w:rsidRPr="007E2F01">
        <w:rPr>
          <w:rFonts w:cs="Arial"/>
        </w:rPr>
        <w:t xml:space="preserve">, </w:t>
      </w:r>
      <w:r w:rsidRPr="007E2F01">
        <w:rPr>
          <w:rFonts w:cs="Arial"/>
          <w:i/>
          <w:iCs/>
        </w:rPr>
        <w:t>122</w:t>
      </w:r>
      <w:r w:rsidRPr="007E2F01">
        <w:rPr>
          <w:rFonts w:cs="Arial"/>
        </w:rPr>
        <w:t>, 108768. https://doi.org/10.1016/j.ejrad.2019.108768</w:t>
      </w:r>
      <w:r>
        <w:rPr>
          <w:rFonts w:cs="Arial"/>
        </w:rPr>
        <w:t>.</w:t>
      </w:r>
    </w:p>
    <w:p w14:paraId="2D516520" w14:textId="71DE254A" w:rsidR="007E2F01" w:rsidRPr="007E2F01" w:rsidRDefault="007E2F01" w:rsidP="007E2F01">
      <w:r>
        <w:rPr>
          <w:lang w:val="de-AT"/>
        </w:rPr>
        <w:fldChar w:fldCharType="end"/>
      </w:r>
    </w:p>
    <w:p w14:paraId="6486CE4A" w14:textId="22A4D1BD" w:rsidR="008E2C05" w:rsidRDefault="008E2C05" w:rsidP="008E2C05"/>
    <w:p w14:paraId="280F05DF" w14:textId="6360F70E" w:rsidR="008E2C05" w:rsidRDefault="008E2C05" w:rsidP="008E2C05"/>
    <w:p w14:paraId="19F2B306" w14:textId="0ECAA5FB" w:rsidR="008E2C05" w:rsidRDefault="008E2C05" w:rsidP="008E2C05"/>
    <w:p w14:paraId="0F4E3586" w14:textId="46681704" w:rsidR="008E2C05" w:rsidRDefault="008E2C05" w:rsidP="008E2C05"/>
    <w:p w14:paraId="2247DD48" w14:textId="3A00CB0E" w:rsidR="008E2C05" w:rsidRDefault="008E2C05" w:rsidP="008E2C05"/>
    <w:p w14:paraId="4B7A9EE5" w14:textId="3A2E839E" w:rsidR="008E2C05" w:rsidRDefault="008E2C05" w:rsidP="008E2C05"/>
    <w:p w14:paraId="257C28BB" w14:textId="273349BA" w:rsidR="008E2C05" w:rsidRDefault="008E2C05" w:rsidP="008E2C05"/>
    <w:p w14:paraId="75A03C75" w14:textId="1F3C572E" w:rsidR="008E2C05" w:rsidRDefault="008E2C05" w:rsidP="008E2C05"/>
    <w:p w14:paraId="68E95128" w14:textId="77777777" w:rsidR="008E2C05" w:rsidRPr="008E2C05" w:rsidRDefault="008E2C05" w:rsidP="008E2C05"/>
    <w:p w14:paraId="0DBCB76D" w14:textId="5856B890" w:rsidR="005800DF" w:rsidRPr="00566C66" w:rsidRDefault="005800DF" w:rsidP="001353D3">
      <w:pPr>
        <w:pStyle w:val="Ttulo3"/>
        <w:rPr>
          <w:rFonts w:ascii="Arial" w:hAnsi="Arial" w:cs="Arial"/>
        </w:rPr>
      </w:pPr>
      <w:r w:rsidRPr="00566C66">
        <w:rPr>
          <w:rFonts w:ascii="Arial" w:hAnsi="Arial" w:cs="Arial"/>
        </w:rPr>
        <w:lastRenderedPageBreak/>
        <w:t>BASE DE DATOS ZOTERO ARTICULOS</w:t>
      </w:r>
    </w:p>
    <w:p w14:paraId="37DBA861" w14:textId="46C04F59" w:rsidR="00B331C6" w:rsidRPr="00566C66" w:rsidRDefault="005800DF" w:rsidP="00184CED">
      <w:pPr>
        <w:jc w:val="center"/>
        <w:rPr>
          <w:rFonts w:cs="Arial"/>
          <w:szCs w:val="24"/>
        </w:rPr>
      </w:pPr>
      <w:r w:rsidRPr="00566C66">
        <w:rPr>
          <w:rFonts w:cs="Arial"/>
          <w:noProof/>
          <w:szCs w:val="24"/>
        </w:rPr>
        <w:drawing>
          <wp:inline distT="0" distB="0" distL="0" distR="0" wp14:anchorId="3311EDFF" wp14:editId="754A3A9A">
            <wp:extent cx="5612130" cy="2929255"/>
            <wp:effectExtent l="76200" t="76200" r="140970" b="137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612130" cy="2929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926028" w14:textId="5E7FDA3D" w:rsidR="00B331C6" w:rsidRPr="00566C66" w:rsidRDefault="00B331C6" w:rsidP="005800DF">
      <w:pPr>
        <w:jc w:val="center"/>
        <w:rPr>
          <w:rFonts w:cs="Arial"/>
          <w:szCs w:val="24"/>
        </w:rPr>
      </w:pPr>
    </w:p>
    <w:p w14:paraId="69E43731" w14:textId="77777777" w:rsidR="00B331C6" w:rsidRPr="00566C66" w:rsidRDefault="00B331C6" w:rsidP="005800DF">
      <w:pPr>
        <w:jc w:val="center"/>
        <w:rPr>
          <w:rFonts w:cs="Arial"/>
          <w:szCs w:val="24"/>
        </w:rPr>
      </w:pPr>
    </w:p>
    <w:p w14:paraId="4886407D" w14:textId="73263541" w:rsidR="005800DF" w:rsidRPr="00566C66" w:rsidRDefault="005800DF" w:rsidP="005800DF">
      <w:pPr>
        <w:jc w:val="center"/>
        <w:rPr>
          <w:rFonts w:cs="Arial"/>
          <w:szCs w:val="24"/>
        </w:rPr>
      </w:pPr>
    </w:p>
    <w:p w14:paraId="56EB4DA1" w14:textId="0BD291A3" w:rsidR="00346A69" w:rsidRPr="00566C66" w:rsidRDefault="00346A69" w:rsidP="00184CED">
      <w:pPr>
        <w:rPr>
          <w:rFonts w:cs="Arial"/>
          <w:szCs w:val="24"/>
        </w:rPr>
      </w:pPr>
    </w:p>
    <w:sectPr w:rsidR="00346A69" w:rsidRPr="00566C66" w:rsidSect="00F465D5">
      <w:footerReference w:type="defaul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737C" w14:textId="77777777" w:rsidR="00E77786" w:rsidRDefault="00E77786" w:rsidP="00CD4721">
      <w:pPr>
        <w:spacing w:after="0" w:line="240" w:lineRule="auto"/>
      </w:pPr>
      <w:r>
        <w:separator/>
      </w:r>
    </w:p>
  </w:endnote>
  <w:endnote w:type="continuationSeparator" w:id="0">
    <w:p w14:paraId="672EE242" w14:textId="77777777" w:rsidR="00E77786" w:rsidRDefault="00E77786" w:rsidP="00CD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7B9C" w14:textId="5DE1A6BD" w:rsidR="00586639" w:rsidRPr="002C4DD6" w:rsidRDefault="00586639" w:rsidP="003D23CD">
    <w:pPr>
      <w:pStyle w:val="NormalWeb"/>
      <w:spacing w:before="0" w:beforeAutospacing="0" w:after="0" w:afterAutospacing="0"/>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44E6C" w14:textId="77777777" w:rsidR="00F465D5" w:rsidRDefault="00F465D5" w:rsidP="00F465D5">
    <w:pPr>
      <w:pStyle w:val="NormalWeb"/>
      <w:spacing w:before="0" w:beforeAutospacing="0" w:after="0" w:afterAutospacing="0"/>
      <w:rPr>
        <w:rFonts w:ascii="Arial" w:hAnsi="Arial" w:cs="Arial"/>
        <w:color w:val="000000"/>
        <w:sz w:val="16"/>
        <w:szCs w:val="16"/>
        <w:vertAlign w:val="superscript"/>
      </w:rPr>
    </w:pPr>
  </w:p>
  <w:p w14:paraId="58AAE9B3" w14:textId="77777777" w:rsidR="00F465D5" w:rsidRDefault="00F465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C7AC" w14:textId="77777777" w:rsidR="00E77786" w:rsidRDefault="00E77786" w:rsidP="00CD4721">
      <w:pPr>
        <w:spacing w:after="0" w:line="240" w:lineRule="auto"/>
      </w:pPr>
      <w:r>
        <w:separator/>
      </w:r>
    </w:p>
  </w:footnote>
  <w:footnote w:type="continuationSeparator" w:id="0">
    <w:p w14:paraId="154BF09B" w14:textId="77777777" w:rsidR="00E77786" w:rsidRDefault="00E77786" w:rsidP="00CD4721">
      <w:pPr>
        <w:spacing w:after="0" w:line="240" w:lineRule="auto"/>
      </w:pPr>
      <w:r>
        <w:continuationSeparator/>
      </w:r>
    </w:p>
  </w:footnote>
  <w:footnote w:id="1">
    <w:p w14:paraId="4A81543A" w14:textId="20659BD3" w:rsidR="00E253C4" w:rsidRDefault="00E253C4">
      <w:pPr>
        <w:pStyle w:val="Textonotapie"/>
        <w:rPr>
          <w:rFonts w:cs="Arial"/>
          <w:color w:val="000000"/>
          <w:sz w:val="18"/>
          <w:szCs w:val="18"/>
        </w:rPr>
      </w:pPr>
      <w:r>
        <w:rPr>
          <w:rStyle w:val="Refdenotaalpie"/>
        </w:rPr>
        <w:footnoteRef/>
      </w:r>
      <w:r>
        <w:t xml:space="preserve"> </w:t>
      </w:r>
      <w:r w:rsidRPr="00E253C4">
        <w:rPr>
          <w:rFonts w:cs="Arial"/>
          <w:color w:val="000000"/>
          <w:sz w:val="18"/>
          <w:szCs w:val="18"/>
        </w:rPr>
        <w:t>El informático John McCarthy acuña por primera vez el término Inteligencia Artificial durante la conferencia de Darmouth de 1956, considerada el germen de la disciplina</w:t>
      </w:r>
    </w:p>
    <w:p w14:paraId="7517A373" w14:textId="77777777" w:rsidR="00E253C4" w:rsidRPr="00E253C4" w:rsidRDefault="00E253C4">
      <w:pPr>
        <w:pStyle w:val="Textonotapie"/>
        <w:rPr>
          <w:sz w:val="16"/>
          <w:szCs w:val="16"/>
        </w:rPr>
      </w:pPr>
    </w:p>
  </w:footnote>
  <w:footnote w:id="2">
    <w:p w14:paraId="41F2A7B3" w14:textId="7FCBA662" w:rsidR="00E253C4" w:rsidRDefault="00E253C4">
      <w:pPr>
        <w:pStyle w:val="Textonotapie"/>
      </w:pPr>
      <w:r>
        <w:rPr>
          <w:rStyle w:val="Refdenotaalpie"/>
        </w:rPr>
        <w:footnoteRef/>
      </w:r>
      <w:r>
        <w:t xml:space="preserve"> </w:t>
      </w:r>
      <w:r w:rsidRPr="00E253C4">
        <w:rPr>
          <w:rFonts w:cs="Arial"/>
          <w:color w:val="000000"/>
          <w:sz w:val="18"/>
          <w:szCs w:val="18"/>
        </w:rPr>
        <w:t xml:space="preserve">John Haugeland </w:t>
      </w:r>
      <w:r w:rsidR="00286046">
        <w:rPr>
          <w:rFonts w:cs="Arial"/>
          <w:color w:val="000000"/>
          <w:sz w:val="18"/>
          <w:szCs w:val="18"/>
        </w:rPr>
        <w:t>fue</w:t>
      </w:r>
      <w:r w:rsidRPr="00E253C4">
        <w:rPr>
          <w:rFonts w:cs="Arial"/>
          <w:color w:val="000000"/>
          <w:sz w:val="18"/>
          <w:szCs w:val="18"/>
        </w:rPr>
        <w:t xml:space="preserve"> profesor de filosofía, especializado en filosofía de la mente, ciencias cognitivas, fenomenología y Heidegger. Autor del libro (La inteligencia artificial).</w:t>
      </w:r>
    </w:p>
  </w:footnote>
  <w:footnote w:id="3">
    <w:p w14:paraId="398ABF5E" w14:textId="2067B8DD" w:rsidR="00E253C4" w:rsidRPr="00E253C4" w:rsidRDefault="00E253C4">
      <w:pPr>
        <w:pStyle w:val="Textonotapie"/>
        <w:rPr>
          <w:sz w:val="16"/>
          <w:szCs w:val="16"/>
        </w:rPr>
      </w:pPr>
      <w:r>
        <w:rPr>
          <w:rStyle w:val="Refdenotaalpie"/>
        </w:rPr>
        <w:footnoteRef/>
      </w:r>
      <w:r>
        <w:t xml:space="preserve"> </w:t>
      </w:r>
      <w:r w:rsidRPr="00E253C4">
        <w:rPr>
          <w:rFonts w:cs="Arial"/>
          <w:color w:val="000000"/>
          <w:sz w:val="18"/>
          <w:szCs w:val="18"/>
        </w:rPr>
        <w:t>Quien introdujo esta distinción entre IA débil y fuerte fue el filósofo John Searle en un artículo crítico con la IA publicado en 1980 (Searle, 1980)</w:t>
      </w:r>
    </w:p>
  </w:footnote>
  <w:footnote w:id="4">
    <w:p w14:paraId="17D4A93F" w14:textId="634DDA0E" w:rsidR="00E253C4" w:rsidRDefault="00E253C4" w:rsidP="001C7CD9">
      <w:pPr>
        <w:pStyle w:val="NormalWeb"/>
        <w:spacing w:before="0" w:beforeAutospacing="0" w:after="0" w:afterAutospacing="0"/>
      </w:pPr>
      <w:r>
        <w:rPr>
          <w:rStyle w:val="Refdenotaalpie"/>
        </w:rPr>
        <w:footnoteRef/>
      </w:r>
      <w:r>
        <w:t xml:space="preserve"> </w:t>
      </w:r>
      <w:r w:rsidRPr="00E253C4">
        <w:rPr>
          <w:rFonts w:ascii="Arial" w:hAnsi="Arial" w:cs="Arial"/>
          <w:color w:val="000000"/>
          <w:sz w:val="18"/>
          <w:szCs w:val="18"/>
        </w:rPr>
        <w:t>La ISO 8373 de 2012 define términos usados en relación con dispositivos robots y robótica operando en ambos ambientes industriales y no industriales.</w:t>
      </w:r>
    </w:p>
  </w:footnote>
  <w:footnote w:id="5">
    <w:p w14:paraId="7A94312A" w14:textId="02F25C35" w:rsidR="004645D7" w:rsidRDefault="004645D7">
      <w:pPr>
        <w:pStyle w:val="Textonotapie"/>
      </w:pPr>
      <w:r>
        <w:rPr>
          <w:rStyle w:val="Refdenotaalpie"/>
        </w:rPr>
        <w:footnoteRef/>
      </w:r>
      <w:r>
        <w:t xml:space="preserve"> </w:t>
      </w:r>
      <w:proofErr w:type="spellStart"/>
      <w:r w:rsidRPr="004645D7">
        <w:rPr>
          <w:rFonts w:eastAsia="Times New Roman" w:cs="Arial"/>
          <w:color w:val="000000"/>
          <w:sz w:val="18"/>
          <w:szCs w:val="18"/>
          <w:lang w:eastAsia="es-CO"/>
        </w:rPr>
        <w:t>Mady</w:t>
      </w:r>
      <w:proofErr w:type="spellEnd"/>
      <w:r w:rsidRPr="004645D7">
        <w:rPr>
          <w:rFonts w:eastAsia="Times New Roman" w:cs="Arial"/>
          <w:color w:val="000000"/>
          <w:sz w:val="18"/>
          <w:szCs w:val="18"/>
          <w:lang w:eastAsia="es-CO"/>
        </w:rPr>
        <w:t xml:space="preserve"> </w:t>
      </w:r>
      <w:proofErr w:type="spellStart"/>
      <w:r w:rsidRPr="004645D7">
        <w:rPr>
          <w:rFonts w:eastAsia="Times New Roman" w:cs="Arial"/>
          <w:color w:val="000000"/>
          <w:sz w:val="18"/>
          <w:szCs w:val="18"/>
          <w:lang w:eastAsia="es-CO"/>
        </w:rPr>
        <w:t>Delvaux</w:t>
      </w:r>
      <w:proofErr w:type="spellEnd"/>
      <w:r w:rsidRPr="004645D7">
        <w:rPr>
          <w:rFonts w:eastAsia="Times New Roman" w:cs="Arial"/>
          <w:color w:val="000000"/>
          <w:sz w:val="18"/>
          <w:szCs w:val="18"/>
          <w:lang w:eastAsia="es-CO"/>
        </w:rPr>
        <w:t xml:space="preserve"> en la conferencia para analizar e indexar de qué forma la IA es beneficiosa para el ser humano, realizada </w:t>
      </w:r>
      <w:r w:rsidR="001978EE" w:rsidRPr="004645D7">
        <w:rPr>
          <w:rFonts w:eastAsia="Times New Roman" w:cs="Arial"/>
          <w:color w:val="000000"/>
          <w:sz w:val="18"/>
          <w:szCs w:val="18"/>
          <w:lang w:eastAsia="es-CO"/>
        </w:rPr>
        <w:t xml:space="preserve">en </w:t>
      </w:r>
      <w:proofErr w:type="gramStart"/>
      <w:r w:rsidR="001978EE" w:rsidRPr="004645D7">
        <w:rPr>
          <w:rFonts w:eastAsia="Times New Roman" w:cs="Arial"/>
          <w:color w:val="000000"/>
          <w:sz w:val="18"/>
          <w:szCs w:val="18"/>
          <w:lang w:eastAsia="es-CO"/>
        </w:rPr>
        <w:t>Enero</w:t>
      </w:r>
      <w:proofErr w:type="gramEnd"/>
      <w:r w:rsidRPr="004645D7">
        <w:rPr>
          <w:rFonts w:eastAsia="Times New Roman" w:cs="Arial"/>
          <w:color w:val="000000"/>
          <w:sz w:val="18"/>
          <w:szCs w:val="18"/>
          <w:lang w:eastAsia="es-CO"/>
        </w:rPr>
        <w:t xml:space="preserve"> de 2017 en California (EEUU). Resumen en español disponible en https://lab.elmundo.es/inteligencia-artificial/riesgos.html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3348"/>
    <w:multiLevelType w:val="hybridMultilevel"/>
    <w:tmpl w:val="26A6F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700808"/>
    <w:multiLevelType w:val="hybridMultilevel"/>
    <w:tmpl w:val="E45E675E"/>
    <w:lvl w:ilvl="0" w:tplc="0C5A3258">
      <w:start w:val="1"/>
      <w:numFmt w:val="decimal"/>
      <w:lvlText w:val="(%1)"/>
      <w:lvlJc w:val="left"/>
      <w:pPr>
        <w:ind w:left="720" w:hanging="360"/>
      </w:pPr>
      <w:rPr>
        <w:rFonts w:ascii="Arial" w:eastAsia="Times New Roman" w:hAnsi="Arial" w:cs="Arial"/>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20475F"/>
    <w:multiLevelType w:val="hybridMultilevel"/>
    <w:tmpl w:val="43C413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11425A"/>
    <w:multiLevelType w:val="hybridMultilevel"/>
    <w:tmpl w:val="1E9CC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74456491">
    <w:abstractNumId w:val="2"/>
  </w:num>
  <w:num w:numId="2" w16cid:durableId="406923086">
    <w:abstractNumId w:val="0"/>
  </w:num>
  <w:num w:numId="3" w16cid:durableId="1028988004">
    <w:abstractNumId w:val="1"/>
  </w:num>
  <w:num w:numId="4" w16cid:durableId="459611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64"/>
    <w:rsid w:val="00007B92"/>
    <w:rsid w:val="00007D50"/>
    <w:rsid w:val="00033444"/>
    <w:rsid w:val="000446DF"/>
    <w:rsid w:val="00055DC8"/>
    <w:rsid w:val="0007242E"/>
    <w:rsid w:val="00082F60"/>
    <w:rsid w:val="000857F7"/>
    <w:rsid w:val="000C1B64"/>
    <w:rsid w:val="000C6824"/>
    <w:rsid w:val="000F7F9A"/>
    <w:rsid w:val="001161F9"/>
    <w:rsid w:val="001353D3"/>
    <w:rsid w:val="00184CED"/>
    <w:rsid w:val="001978EE"/>
    <w:rsid w:val="001B3817"/>
    <w:rsid w:val="001C7CD9"/>
    <w:rsid w:val="002075C1"/>
    <w:rsid w:val="0025194B"/>
    <w:rsid w:val="00252CE3"/>
    <w:rsid w:val="00286046"/>
    <w:rsid w:val="002A5012"/>
    <w:rsid w:val="002C4DD6"/>
    <w:rsid w:val="00303259"/>
    <w:rsid w:val="00305AC2"/>
    <w:rsid w:val="00333152"/>
    <w:rsid w:val="00346A69"/>
    <w:rsid w:val="003D23CD"/>
    <w:rsid w:val="003E6792"/>
    <w:rsid w:val="00404F11"/>
    <w:rsid w:val="004645D7"/>
    <w:rsid w:val="00470502"/>
    <w:rsid w:val="00472AA3"/>
    <w:rsid w:val="00490082"/>
    <w:rsid w:val="00497586"/>
    <w:rsid w:val="004D110B"/>
    <w:rsid w:val="004D2B3A"/>
    <w:rsid w:val="004F5921"/>
    <w:rsid w:val="00507DDB"/>
    <w:rsid w:val="00510910"/>
    <w:rsid w:val="00514CFD"/>
    <w:rsid w:val="0052188A"/>
    <w:rsid w:val="00566C66"/>
    <w:rsid w:val="00570F6C"/>
    <w:rsid w:val="005800DF"/>
    <w:rsid w:val="00580C35"/>
    <w:rsid w:val="00586639"/>
    <w:rsid w:val="005D22C4"/>
    <w:rsid w:val="005D445C"/>
    <w:rsid w:val="005D607E"/>
    <w:rsid w:val="005E4A01"/>
    <w:rsid w:val="00690615"/>
    <w:rsid w:val="006956CD"/>
    <w:rsid w:val="006B584C"/>
    <w:rsid w:val="006C2470"/>
    <w:rsid w:val="00757D3D"/>
    <w:rsid w:val="00763EBB"/>
    <w:rsid w:val="00766131"/>
    <w:rsid w:val="0079790C"/>
    <w:rsid w:val="007E2F01"/>
    <w:rsid w:val="007F0E16"/>
    <w:rsid w:val="008078F2"/>
    <w:rsid w:val="00821A86"/>
    <w:rsid w:val="008344EA"/>
    <w:rsid w:val="00841A2A"/>
    <w:rsid w:val="00887A92"/>
    <w:rsid w:val="008E1BA4"/>
    <w:rsid w:val="008E2C05"/>
    <w:rsid w:val="00912202"/>
    <w:rsid w:val="00956C3C"/>
    <w:rsid w:val="009D0226"/>
    <w:rsid w:val="009E55C2"/>
    <w:rsid w:val="009E643A"/>
    <w:rsid w:val="00A05B03"/>
    <w:rsid w:val="00A11B90"/>
    <w:rsid w:val="00A32459"/>
    <w:rsid w:val="00A8082A"/>
    <w:rsid w:val="00AD0A7E"/>
    <w:rsid w:val="00B12674"/>
    <w:rsid w:val="00B331C6"/>
    <w:rsid w:val="00B35B94"/>
    <w:rsid w:val="00B45873"/>
    <w:rsid w:val="00B92029"/>
    <w:rsid w:val="00B951B8"/>
    <w:rsid w:val="00C55731"/>
    <w:rsid w:val="00C67E73"/>
    <w:rsid w:val="00CD4721"/>
    <w:rsid w:val="00CD5495"/>
    <w:rsid w:val="00CF0EFB"/>
    <w:rsid w:val="00D15A97"/>
    <w:rsid w:val="00D56186"/>
    <w:rsid w:val="00DB31A2"/>
    <w:rsid w:val="00E253C4"/>
    <w:rsid w:val="00E47219"/>
    <w:rsid w:val="00E74053"/>
    <w:rsid w:val="00E77786"/>
    <w:rsid w:val="00E95ACE"/>
    <w:rsid w:val="00EE3AD2"/>
    <w:rsid w:val="00EE4038"/>
    <w:rsid w:val="00F0232D"/>
    <w:rsid w:val="00F15B50"/>
    <w:rsid w:val="00F465D5"/>
    <w:rsid w:val="00F848F5"/>
    <w:rsid w:val="00F926A6"/>
    <w:rsid w:val="00FA5D75"/>
    <w:rsid w:val="00FF02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554D2"/>
  <w15:chartTrackingRefBased/>
  <w15:docId w15:val="{999B1A14-92B9-428F-8F73-8D038138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D50"/>
    <w:rPr>
      <w:rFonts w:ascii="Arial" w:hAnsi="Arial"/>
      <w:sz w:val="24"/>
    </w:rPr>
  </w:style>
  <w:style w:type="paragraph" w:styleId="Ttulo1">
    <w:name w:val="heading 1"/>
    <w:basedOn w:val="Normal"/>
    <w:next w:val="Normal"/>
    <w:link w:val="Ttulo1Car"/>
    <w:uiPriority w:val="9"/>
    <w:qFormat/>
    <w:rsid w:val="006B5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6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8663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B64"/>
    <w:pPr>
      <w:ind w:left="720"/>
      <w:contextualSpacing/>
    </w:pPr>
  </w:style>
  <w:style w:type="character" w:styleId="Textoennegrita">
    <w:name w:val="Strong"/>
    <w:basedOn w:val="Fuentedeprrafopredeter"/>
    <w:uiPriority w:val="22"/>
    <w:qFormat/>
    <w:rsid w:val="00A8082A"/>
    <w:rPr>
      <w:b/>
      <w:bCs/>
    </w:rPr>
  </w:style>
  <w:style w:type="paragraph" w:styleId="NormalWeb">
    <w:name w:val="Normal (Web)"/>
    <w:basedOn w:val="Normal"/>
    <w:uiPriority w:val="99"/>
    <w:unhideWhenUsed/>
    <w:rsid w:val="00A8082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Bibliografa">
    <w:name w:val="Bibliography"/>
    <w:basedOn w:val="Normal"/>
    <w:next w:val="Normal"/>
    <w:uiPriority w:val="37"/>
    <w:unhideWhenUsed/>
    <w:rsid w:val="009E643A"/>
    <w:pPr>
      <w:spacing w:after="0" w:line="480" w:lineRule="auto"/>
      <w:ind w:left="720" w:hanging="720"/>
    </w:pPr>
  </w:style>
  <w:style w:type="character" w:styleId="nfasis">
    <w:name w:val="Emphasis"/>
    <w:basedOn w:val="Fuentedeprrafopredeter"/>
    <w:uiPriority w:val="20"/>
    <w:qFormat/>
    <w:rsid w:val="00F0232D"/>
    <w:rPr>
      <w:i/>
      <w:iCs/>
    </w:rPr>
  </w:style>
  <w:style w:type="character" w:styleId="Hipervnculo">
    <w:name w:val="Hyperlink"/>
    <w:basedOn w:val="Fuentedeprrafopredeter"/>
    <w:uiPriority w:val="99"/>
    <w:unhideWhenUsed/>
    <w:rsid w:val="00956C3C"/>
    <w:rPr>
      <w:color w:val="0563C1" w:themeColor="hyperlink"/>
      <w:u w:val="single"/>
    </w:rPr>
  </w:style>
  <w:style w:type="character" w:styleId="Mencinsinresolver">
    <w:name w:val="Unresolved Mention"/>
    <w:basedOn w:val="Fuentedeprrafopredeter"/>
    <w:uiPriority w:val="99"/>
    <w:semiHidden/>
    <w:unhideWhenUsed/>
    <w:rsid w:val="00956C3C"/>
    <w:rPr>
      <w:color w:val="605E5C"/>
      <w:shd w:val="clear" w:color="auto" w:fill="E1DFDD"/>
    </w:rPr>
  </w:style>
  <w:style w:type="paragraph" w:styleId="Encabezado">
    <w:name w:val="header"/>
    <w:basedOn w:val="Normal"/>
    <w:link w:val="EncabezadoCar"/>
    <w:uiPriority w:val="99"/>
    <w:unhideWhenUsed/>
    <w:rsid w:val="00CD4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21"/>
  </w:style>
  <w:style w:type="paragraph" w:styleId="Piedepgina">
    <w:name w:val="footer"/>
    <w:basedOn w:val="Normal"/>
    <w:link w:val="PiedepginaCar"/>
    <w:uiPriority w:val="99"/>
    <w:unhideWhenUsed/>
    <w:rsid w:val="00CD4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21"/>
  </w:style>
  <w:style w:type="character" w:customStyle="1" w:styleId="Ttulo1Car">
    <w:name w:val="Título 1 Car"/>
    <w:basedOn w:val="Fuentedeprrafopredeter"/>
    <w:link w:val="Ttulo1"/>
    <w:uiPriority w:val="9"/>
    <w:rsid w:val="006B584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8663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86639"/>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6956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56CD"/>
    <w:rPr>
      <w:sz w:val="20"/>
      <w:szCs w:val="20"/>
    </w:rPr>
  </w:style>
  <w:style w:type="character" w:styleId="Refdenotaalpie">
    <w:name w:val="footnote reference"/>
    <w:basedOn w:val="Fuentedeprrafopredeter"/>
    <w:uiPriority w:val="99"/>
    <w:semiHidden/>
    <w:unhideWhenUsed/>
    <w:rsid w:val="006956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5647">
      <w:bodyDiv w:val="1"/>
      <w:marLeft w:val="0"/>
      <w:marRight w:val="0"/>
      <w:marTop w:val="0"/>
      <w:marBottom w:val="0"/>
      <w:divBdr>
        <w:top w:val="none" w:sz="0" w:space="0" w:color="auto"/>
        <w:left w:val="none" w:sz="0" w:space="0" w:color="auto"/>
        <w:bottom w:val="none" w:sz="0" w:space="0" w:color="auto"/>
        <w:right w:val="none" w:sz="0" w:space="0" w:color="auto"/>
      </w:divBdr>
    </w:div>
    <w:div w:id="152645750">
      <w:bodyDiv w:val="1"/>
      <w:marLeft w:val="0"/>
      <w:marRight w:val="0"/>
      <w:marTop w:val="0"/>
      <w:marBottom w:val="0"/>
      <w:divBdr>
        <w:top w:val="none" w:sz="0" w:space="0" w:color="auto"/>
        <w:left w:val="none" w:sz="0" w:space="0" w:color="auto"/>
        <w:bottom w:val="none" w:sz="0" w:space="0" w:color="auto"/>
        <w:right w:val="none" w:sz="0" w:space="0" w:color="auto"/>
      </w:divBdr>
    </w:div>
    <w:div w:id="320235229">
      <w:bodyDiv w:val="1"/>
      <w:marLeft w:val="0"/>
      <w:marRight w:val="0"/>
      <w:marTop w:val="0"/>
      <w:marBottom w:val="0"/>
      <w:divBdr>
        <w:top w:val="none" w:sz="0" w:space="0" w:color="auto"/>
        <w:left w:val="none" w:sz="0" w:space="0" w:color="auto"/>
        <w:bottom w:val="none" w:sz="0" w:space="0" w:color="auto"/>
        <w:right w:val="none" w:sz="0" w:space="0" w:color="auto"/>
      </w:divBdr>
    </w:div>
    <w:div w:id="364254023">
      <w:bodyDiv w:val="1"/>
      <w:marLeft w:val="0"/>
      <w:marRight w:val="0"/>
      <w:marTop w:val="0"/>
      <w:marBottom w:val="0"/>
      <w:divBdr>
        <w:top w:val="none" w:sz="0" w:space="0" w:color="auto"/>
        <w:left w:val="none" w:sz="0" w:space="0" w:color="auto"/>
        <w:bottom w:val="none" w:sz="0" w:space="0" w:color="auto"/>
        <w:right w:val="none" w:sz="0" w:space="0" w:color="auto"/>
      </w:divBdr>
    </w:div>
    <w:div w:id="380829952">
      <w:bodyDiv w:val="1"/>
      <w:marLeft w:val="0"/>
      <w:marRight w:val="0"/>
      <w:marTop w:val="0"/>
      <w:marBottom w:val="0"/>
      <w:divBdr>
        <w:top w:val="none" w:sz="0" w:space="0" w:color="auto"/>
        <w:left w:val="none" w:sz="0" w:space="0" w:color="auto"/>
        <w:bottom w:val="none" w:sz="0" w:space="0" w:color="auto"/>
        <w:right w:val="none" w:sz="0" w:space="0" w:color="auto"/>
      </w:divBdr>
    </w:div>
    <w:div w:id="427700047">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510414064">
      <w:bodyDiv w:val="1"/>
      <w:marLeft w:val="0"/>
      <w:marRight w:val="0"/>
      <w:marTop w:val="0"/>
      <w:marBottom w:val="0"/>
      <w:divBdr>
        <w:top w:val="none" w:sz="0" w:space="0" w:color="auto"/>
        <w:left w:val="none" w:sz="0" w:space="0" w:color="auto"/>
        <w:bottom w:val="none" w:sz="0" w:space="0" w:color="auto"/>
        <w:right w:val="none" w:sz="0" w:space="0" w:color="auto"/>
      </w:divBdr>
    </w:div>
    <w:div w:id="535318290">
      <w:bodyDiv w:val="1"/>
      <w:marLeft w:val="0"/>
      <w:marRight w:val="0"/>
      <w:marTop w:val="0"/>
      <w:marBottom w:val="0"/>
      <w:divBdr>
        <w:top w:val="none" w:sz="0" w:space="0" w:color="auto"/>
        <w:left w:val="none" w:sz="0" w:space="0" w:color="auto"/>
        <w:bottom w:val="none" w:sz="0" w:space="0" w:color="auto"/>
        <w:right w:val="none" w:sz="0" w:space="0" w:color="auto"/>
      </w:divBdr>
    </w:div>
    <w:div w:id="655720394">
      <w:bodyDiv w:val="1"/>
      <w:marLeft w:val="0"/>
      <w:marRight w:val="0"/>
      <w:marTop w:val="0"/>
      <w:marBottom w:val="0"/>
      <w:divBdr>
        <w:top w:val="none" w:sz="0" w:space="0" w:color="auto"/>
        <w:left w:val="none" w:sz="0" w:space="0" w:color="auto"/>
        <w:bottom w:val="none" w:sz="0" w:space="0" w:color="auto"/>
        <w:right w:val="none" w:sz="0" w:space="0" w:color="auto"/>
      </w:divBdr>
    </w:div>
    <w:div w:id="680006051">
      <w:bodyDiv w:val="1"/>
      <w:marLeft w:val="0"/>
      <w:marRight w:val="0"/>
      <w:marTop w:val="0"/>
      <w:marBottom w:val="0"/>
      <w:divBdr>
        <w:top w:val="none" w:sz="0" w:space="0" w:color="auto"/>
        <w:left w:val="none" w:sz="0" w:space="0" w:color="auto"/>
        <w:bottom w:val="none" w:sz="0" w:space="0" w:color="auto"/>
        <w:right w:val="none" w:sz="0" w:space="0" w:color="auto"/>
      </w:divBdr>
    </w:div>
    <w:div w:id="752778355">
      <w:bodyDiv w:val="1"/>
      <w:marLeft w:val="0"/>
      <w:marRight w:val="0"/>
      <w:marTop w:val="0"/>
      <w:marBottom w:val="0"/>
      <w:divBdr>
        <w:top w:val="none" w:sz="0" w:space="0" w:color="auto"/>
        <w:left w:val="none" w:sz="0" w:space="0" w:color="auto"/>
        <w:bottom w:val="none" w:sz="0" w:space="0" w:color="auto"/>
        <w:right w:val="none" w:sz="0" w:space="0" w:color="auto"/>
      </w:divBdr>
    </w:div>
    <w:div w:id="782309811">
      <w:bodyDiv w:val="1"/>
      <w:marLeft w:val="0"/>
      <w:marRight w:val="0"/>
      <w:marTop w:val="0"/>
      <w:marBottom w:val="0"/>
      <w:divBdr>
        <w:top w:val="none" w:sz="0" w:space="0" w:color="auto"/>
        <w:left w:val="none" w:sz="0" w:space="0" w:color="auto"/>
        <w:bottom w:val="none" w:sz="0" w:space="0" w:color="auto"/>
        <w:right w:val="none" w:sz="0" w:space="0" w:color="auto"/>
      </w:divBdr>
    </w:div>
    <w:div w:id="861087960">
      <w:bodyDiv w:val="1"/>
      <w:marLeft w:val="0"/>
      <w:marRight w:val="0"/>
      <w:marTop w:val="0"/>
      <w:marBottom w:val="0"/>
      <w:divBdr>
        <w:top w:val="none" w:sz="0" w:space="0" w:color="auto"/>
        <w:left w:val="none" w:sz="0" w:space="0" w:color="auto"/>
        <w:bottom w:val="none" w:sz="0" w:space="0" w:color="auto"/>
        <w:right w:val="none" w:sz="0" w:space="0" w:color="auto"/>
      </w:divBdr>
    </w:div>
    <w:div w:id="925654972">
      <w:bodyDiv w:val="1"/>
      <w:marLeft w:val="0"/>
      <w:marRight w:val="0"/>
      <w:marTop w:val="0"/>
      <w:marBottom w:val="0"/>
      <w:divBdr>
        <w:top w:val="none" w:sz="0" w:space="0" w:color="auto"/>
        <w:left w:val="none" w:sz="0" w:space="0" w:color="auto"/>
        <w:bottom w:val="none" w:sz="0" w:space="0" w:color="auto"/>
        <w:right w:val="none" w:sz="0" w:space="0" w:color="auto"/>
      </w:divBdr>
    </w:div>
    <w:div w:id="940457267">
      <w:bodyDiv w:val="1"/>
      <w:marLeft w:val="0"/>
      <w:marRight w:val="0"/>
      <w:marTop w:val="0"/>
      <w:marBottom w:val="0"/>
      <w:divBdr>
        <w:top w:val="none" w:sz="0" w:space="0" w:color="auto"/>
        <w:left w:val="none" w:sz="0" w:space="0" w:color="auto"/>
        <w:bottom w:val="none" w:sz="0" w:space="0" w:color="auto"/>
        <w:right w:val="none" w:sz="0" w:space="0" w:color="auto"/>
      </w:divBdr>
    </w:div>
    <w:div w:id="1037392585">
      <w:bodyDiv w:val="1"/>
      <w:marLeft w:val="0"/>
      <w:marRight w:val="0"/>
      <w:marTop w:val="0"/>
      <w:marBottom w:val="0"/>
      <w:divBdr>
        <w:top w:val="none" w:sz="0" w:space="0" w:color="auto"/>
        <w:left w:val="none" w:sz="0" w:space="0" w:color="auto"/>
        <w:bottom w:val="none" w:sz="0" w:space="0" w:color="auto"/>
        <w:right w:val="none" w:sz="0" w:space="0" w:color="auto"/>
      </w:divBdr>
    </w:div>
    <w:div w:id="1092121431">
      <w:bodyDiv w:val="1"/>
      <w:marLeft w:val="0"/>
      <w:marRight w:val="0"/>
      <w:marTop w:val="0"/>
      <w:marBottom w:val="0"/>
      <w:divBdr>
        <w:top w:val="none" w:sz="0" w:space="0" w:color="auto"/>
        <w:left w:val="none" w:sz="0" w:space="0" w:color="auto"/>
        <w:bottom w:val="none" w:sz="0" w:space="0" w:color="auto"/>
        <w:right w:val="none" w:sz="0" w:space="0" w:color="auto"/>
      </w:divBdr>
    </w:div>
    <w:div w:id="1254128695">
      <w:bodyDiv w:val="1"/>
      <w:marLeft w:val="0"/>
      <w:marRight w:val="0"/>
      <w:marTop w:val="0"/>
      <w:marBottom w:val="0"/>
      <w:divBdr>
        <w:top w:val="none" w:sz="0" w:space="0" w:color="auto"/>
        <w:left w:val="none" w:sz="0" w:space="0" w:color="auto"/>
        <w:bottom w:val="none" w:sz="0" w:space="0" w:color="auto"/>
        <w:right w:val="none" w:sz="0" w:space="0" w:color="auto"/>
      </w:divBdr>
    </w:div>
    <w:div w:id="1319963896">
      <w:bodyDiv w:val="1"/>
      <w:marLeft w:val="0"/>
      <w:marRight w:val="0"/>
      <w:marTop w:val="0"/>
      <w:marBottom w:val="0"/>
      <w:divBdr>
        <w:top w:val="none" w:sz="0" w:space="0" w:color="auto"/>
        <w:left w:val="none" w:sz="0" w:space="0" w:color="auto"/>
        <w:bottom w:val="none" w:sz="0" w:space="0" w:color="auto"/>
        <w:right w:val="none" w:sz="0" w:space="0" w:color="auto"/>
      </w:divBdr>
    </w:div>
    <w:div w:id="1332105938">
      <w:bodyDiv w:val="1"/>
      <w:marLeft w:val="0"/>
      <w:marRight w:val="0"/>
      <w:marTop w:val="0"/>
      <w:marBottom w:val="0"/>
      <w:divBdr>
        <w:top w:val="none" w:sz="0" w:space="0" w:color="auto"/>
        <w:left w:val="none" w:sz="0" w:space="0" w:color="auto"/>
        <w:bottom w:val="none" w:sz="0" w:space="0" w:color="auto"/>
        <w:right w:val="none" w:sz="0" w:space="0" w:color="auto"/>
      </w:divBdr>
    </w:div>
    <w:div w:id="1333027389">
      <w:bodyDiv w:val="1"/>
      <w:marLeft w:val="0"/>
      <w:marRight w:val="0"/>
      <w:marTop w:val="0"/>
      <w:marBottom w:val="0"/>
      <w:divBdr>
        <w:top w:val="none" w:sz="0" w:space="0" w:color="auto"/>
        <w:left w:val="none" w:sz="0" w:space="0" w:color="auto"/>
        <w:bottom w:val="none" w:sz="0" w:space="0" w:color="auto"/>
        <w:right w:val="none" w:sz="0" w:space="0" w:color="auto"/>
      </w:divBdr>
    </w:div>
    <w:div w:id="1395542563">
      <w:bodyDiv w:val="1"/>
      <w:marLeft w:val="0"/>
      <w:marRight w:val="0"/>
      <w:marTop w:val="0"/>
      <w:marBottom w:val="0"/>
      <w:divBdr>
        <w:top w:val="none" w:sz="0" w:space="0" w:color="auto"/>
        <w:left w:val="none" w:sz="0" w:space="0" w:color="auto"/>
        <w:bottom w:val="none" w:sz="0" w:space="0" w:color="auto"/>
        <w:right w:val="none" w:sz="0" w:space="0" w:color="auto"/>
      </w:divBdr>
    </w:div>
    <w:div w:id="1429233330">
      <w:bodyDiv w:val="1"/>
      <w:marLeft w:val="0"/>
      <w:marRight w:val="0"/>
      <w:marTop w:val="0"/>
      <w:marBottom w:val="0"/>
      <w:divBdr>
        <w:top w:val="none" w:sz="0" w:space="0" w:color="auto"/>
        <w:left w:val="none" w:sz="0" w:space="0" w:color="auto"/>
        <w:bottom w:val="none" w:sz="0" w:space="0" w:color="auto"/>
        <w:right w:val="none" w:sz="0" w:space="0" w:color="auto"/>
      </w:divBdr>
    </w:div>
    <w:div w:id="1525438743">
      <w:bodyDiv w:val="1"/>
      <w:marLeft w:val="0"/>
      <w:marRight w:val="0"/>
      <w:marTop w:val="0"/>
      <w:marBottom w:val="0"/>
      <w:divBdr>
        <w:top w:val="none" w:sz="0" w:space="0" w:color="auto"/>
        <w:left w:val="none" w:sz="0" w:space="0" w:color="auto"/>
        <w:bottom w:val="none" w:sz="0" w:space="0" w:color="auto"/>
        <w:right w:val="none" w:sz="0" w:space="0" w:color="auto"/>
      </w:divBdr>
    </w:div>
    <w:div w:id="1842625571">
      <w:bodyDiv w:val="1"/>
      <w:marLeft w:val="0"/>
      <w:marRight w:val="0"/>
      <w:marTop w:val="0"/>
      <w:marBottom w:val="0"/>
      <w:divBdr>
        <w:top w:val="none" w:sz="0" w:space="0" w:color="auto"/>
        <w:left w:val="none" w:sz="0" w:space="0" w:color="auto"/>
        <w:bottom w:val="none" w:sz="0" w:space="0" w:color="auto"/>
        <w:right w:val="none" w:sz="0" w:space="0" w:color="auto"/>
      </w:divBdr>
    </w:div>
    <w:div w:id="1876887606">
      <w:bodyDiv w:val="1"/>
      <w:marLeft w:val="0"/>
      <w:marRight w:val="0"/>
      <w:marTop w:val="0"/>
      <w:marBottom w:val="0"/>
      <w:divBdr>
        <w:top w:val="none" w:sz="0" w:space="0" w:color="auto"/>
        <w:left w:val="none" w:sz="0" w:space="0" w:color="auto"/>
        <w:bottom w:val="none" w:sz="0" w:space="0" w:color="auto"/>
        <w:right w:val="none" w:sz="0" w:space="0" w:color="auto"/>
      </w:divBdr>
    </w:div>
    <w:div w:id="1897274185">
      <w:bodyDiv w:val="1"/>
      <w:marLeft w:val="0"/>
      <w:marRight w:val="0"/>
      <w:marTop w:val="0"/>
      <w:marBottom w:val="0"/>
      <w:divBdr>
        <w:top w:val="none" w:sz="0" w:space="0" w:color="auto"/>
        <w:left w:val="none" w:sz="0" w:space="0" w:color="auto"/>
        <w:bottom w:val="none" w:sz="0" w:space="0" w:color="auto"/>
        <w:right w:val="none" w:sz="0" w:space="0" w:color="auto"/>
      </w:divBdr>
    </w:div>
    <w:div w:id="1948999830">
      <w:bodyDiv w:val="1"/>
      <w:marLeft w:val="0"/>
      <w:marRight w:val="0"/>
      <w:marTop w:val="0"/>
      <w:marBottom w:val="0"/>
      <w:divBdr>
        <w:top w:val="none" w:sz="0" w:space="0" w:color="auto"/>
        <w:left w:val="none" w:sz="0" w:space="0" w:color="auto"/>
        <w:bottom w:val="none" w:sz="0" w:space="0" w:color="auto"/>
        <w:right w:val="none" w:sz="0" w:space="0" w:color="auto"/>
      </w:divBdr>
    </w:div>
    <w:div w:id="19654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830/9789585377134.05"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00146-017-0768-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genciasinc.es/Reportajes/Por-que-deberia-preocuparte-la-etica-de-la-inteligencia-artificia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sic.es/es/actualidad-del-csic/definiendo-una-inteligencia-artificial-mas-etica" TargetMode="External"/><Relationship Id="rId4" Type="http://schemas.openxmlformats.org/officeDocument/2006/relationships/settings" Target="settings.xml"/><Relationship Id="rId9" Type="http://schemas.openxmlformats.org/officeDocument/2006/relationships/hyperlink" Target="https://repository.usta.edu.co/handle/11634/42427"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41A50-BA79-4859-B736-CF7D2856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2183</Words>
  <Characters>12007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VILLALOBOS PUENTES</dc:creator>
  <cp:keywords/>
  <dc:description/>
  <cp:lastModifiedBy>ERIKA VILLALOBOS PUENTES</cp:lastModifiedBy>
  <cp:revision>11</cp:revision>
  <dcterms:created xsi:type="dcterms:W3CDTF">2022-10-10T13:38:00Z</dcterms:created>
  <dcterms:modified xsi:type="dcterms:W3CDTF">2022-10-21T02:04:00Z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id="3Y8gJGay"/&gt;&lt;style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