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3690" w14:textId="16215F44" w:rsidR="00877418" w:rsidRDefault="00877418" w:rsidP="00877418">
      <w:pPr>
        <w:pStyle w:val="Subttulo"/>
      </w:pPr>
      <w:r>
        <w:t>Tipos de personajes en la escena</w:t>
      </w:r>
    </w:p>
    <w:p w14:paraId="0092A8F6" w14:textId="17AF6299" w:rsidR="007F3DE0" w:rsidRDefault="007F3DE0">
      <w:pPr>
        <w:rPr>
          <w:b/>
          <w:bCs/>
          <w:color w:val="EE0000"/>
        </w:rPr>
      </w:pPr>
      <w:r>
        <w:t>De cara al desarrollo de los personajes hemos pensado en separarlos en 4 grupos:</w:t>
      </w:r>
    </w:p>
    <w:p w14:paraId="05AEEFF1" w14:textId="244C2E61" w:rsidR="00700391" w:rsidRDefault="00700391" w:rsidP="007F3DE0">
      <w:pPr>
        <w:pStyle w:val="Prrafodelista"/>
        <w:numPr>
          <w:ilvl w:val="0"/>
          <w:numId w:val="1"/>
        </w:numPr>
      </w:pPr>
      <w:r w:rsidRPr="007F3DE0">
        <w:rPr>
          <w:b/>
          <w:bCs/>
          <w:color w:val="EE0000"/>
        </w:rPr>
        <w:t>ROJO</w:t>
      </w:r>
      <w:r w:rsidRPr="007F3DE0">
        <w:rPr>
          <w:color w:val="EE0000"/>
        </w:rPr>
        <w:t xml:space="preserve"> </w:t>
      </w:r>
      <w:r>
        <w:t>– Personas individuales</w:t>
      </w:r>
      <w:r w:rsidR="007F3DE0">
        <w:t xml:space="preserve"> (Peatones, monja cerca del convento)</w:t>
      </w:r>
    </w:p>
    <w:p w14:paraId="71737AE2" w14:textId="1331E97B" w:rsidR="00700391" w:rsidRDefault="00700391" w:rsidP="007F3DE0">
      <w:pPr>
        <w:pStyle w:val="Prrafodelista"/>
        <w:numPr>
          <w:ilvl w:val="0"/>
          <w:numId w:val="1"/>
        </w:numPr>
      </w:pPr>
      <w:r w:rsidRPr="007F3DE0">
        <w:rPr>
          <w:b/>
          <w:bCs/>
          <w:color w:val="0F9ED5" w:themeColor="accent4"/>
        </w:rPr>
        <w:t>AZUL</w:t>
      </w:r>
      <w:r w:rsidRPr="007F3DE0">
        <w:rPr>
          <w:color w:val="0F9ED5" w:themeColor="accent4"/>
        </w:rPr>
        <w:t xml:space="preserve"> </w:t>
      </w:r>
      <w:r>
        <w:t>– Científicos</w:t>
      </w:r>
      <w:r w:rsidR="007F3DE0">
        <w:t xml:space="preserve"> (observadores, analistas)</w:t>
      </w:r>
    </w:p>
    <w:p w14:paraId="63C37D44" w14:textId="717F5253" w:rsidR="00700391" w:rsidRPr="007F3DE0" w:rsidRDefault="00700391" w:rsidP="007F3DE0">
      <w:pPr>
        <w:pStyle w:val="Prrafodelista"/>
        <w:numPr>
          <w:ilvl w:val="0"/>
          <w:numId w:val="1"/>
        </w:numPr>
        <w:rPr>
          <w:u w:val="single"/>
        </w:rPr>
      </w:pPr>
      <w:r w:rsidRPr="007F3DE0">
        <w:rPr>
          <w:b/>
          <w:bCs/>
          <w:color w:val="7030A0"/>
        </w:rPr>
        <w:t>MORADO</w:t>
      </w:r>
      <w:r w:rsidRPr="007F3DE0">
        <w:rPr>
          <w:color w:val="7030A0"/>
        </w:rPr>
        <w:t xml:space="preserve"> </w:t>
      </w:r>
      <w:r>
        <w:t>– Turistas</w:t>
      </w:r>
      <w:r w:rsidR="007F3DE0">
        <w:t xml:space="preserve"> (tanto asiáticos como ingleses)</w:t>
      </w:r>
    </w:p>
    <w:p w14:paraId="0CFC8D8B" w14:textId="572E4EE2" w:rsidR="00700391" w:rsidRDefault="00700391" w:rsidP="007F3DE0">
      <w:pPr>
        <w:pStyle w:val="Prrafodelista"/>
        <w:numPr>
          <w:ilvl w:val="0"/>
          <w:numId w:val="1"/>
        </w:numPr>
      </w:pPr>
      <w:r w:rsidRPr="007F3DE0">
        <w:rPr>
          <w:b/>
          <w:bCs/>
          <w:color w:val="4EA72E" w:themeColor="accent6"/>
        </w:rPr>
        <w:t>VERDE</w:t>
      </w:r>
      <w:r w:rsidRPr="007F3DE0">
        <w:rPr>
          <w:color w:val="4EA72E" w:themeColor="accent6"/>
        </w:rPr>
        <w:t xml:space="preserve"> </w:t>
      </w:r>
      <w:r>
        <w:t>– Familias</w:t>
      </w:r>
      <w:r w:rsidR="007F3DE0">
        <w:t xml:space="preserve"> (padres, madres, hijos)</w:t>
      </w:r>
    </w:p>
    <w:p w14:paraId="46B51C18" w14:textId="0DEAD9B7" w:rsidR="00A24543" w:rsidRDefault="00700391" w:rsidP="00877418">
      <w:pPr>
        <w:jc w:val="center"/>
      </w:pPr>
      <w:r w:rsidRPr="00700391">
        <w:drawing>
          <wp:inline distT="0" distB="0" distL="0" distR="0" wp14:anchorId="47A912E5" wp14:editId="650EC766">
            <wp:extent cx="5178787" cy="7200000"/>
            <wp:effectExtent l="0" t="0" r="3175" b="1270"/>
            <wp:docPr id="2001317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7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878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68FB" w14:textId="77777777" w:rsidR="00877418" w:rsidRDefault="00877418" w:rsidP="00877418"/>
    <w:sectPr w:rsidR="00877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2756"/>
    <w:multiLevelType w:val="hybridMultilevel"/>
    <w:tmpl w:val="94586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41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39"/>
    <w:rsid w:val="00037D39"/>
    <w:rsid w:val="00477849"/>
    <w:rsid w:val="004E27CB"/>
    <w:rsid w:val="00700391"/>
    <w:rsid w:val="007F3DE0"/>
    <w:rsid w:val="00877418"/>
    <w:rsid w:val="00A2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9EAA1"/>
  <w15:chartTrackingRefBased/>
  <w15:docId w15:val="{38FC3072-68B9-4696-AA03-30289BF7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Garcia</dc:creator>
  <cp:keywords/>
  <dc:description/>
  <cp:lastModifiedBy>Cristian Garcia</cp:lastModifiedBy>
  <cp:revision>2</cp:revision>
  <dcterms:created xsi:type="dcterms:W3CDTF">2026-03-19T09:06:00Z</dcterms:created>
  <dcterms:modified xsi:type="dcterms:W3CDTF">2026-03-19T09:29:00Z</dcterms:modified>
</cp:coreProperties>
</file>