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er5h7juk7h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1.2 Plan de Alcance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21airl6yo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1.2.1 Tamaño del Proyecto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b w:val="1"/>
          <w:rtl w:val="0"/>
        </w:rPr>
        <w:t xml:space="preserve">ComedorUACM</w:t>
      </w:r>
      <w:r w:rsidDel="00000000" w:rsidR="00000000" w:rsidRPr="00000000">
        <w:rPr>
          <w:rtl w:val="0"/>
        </w:rPr>
        <w:t xml:space="preserve"> contempla el desarrollo de una aplicación móvil para estudiantes y administradores del comedor universitario. Los módulos contemplados son: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4473y0mq0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Módulos Funcionales de la Aplicación Móvil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al sistema: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 de registro e inicio de sesión.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Validación de credenciales y cifrado de contraseñas con algoritmo SHA-256.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Diferenciación de roles: alumno o administrador.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Menú del Día: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Visualización del menú diario (desayuno y comida).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Función de votación: like / dislike para cada platillo.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Menú Semanal: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 de menús semanales organizados por días y tipo de comida.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Panel administrativo para agregar, editar o eliminar platillos del menú semanal.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Propuestas de Platillos: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Propuestas sugeridas por los administradores para días específicos.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Votación por parte de los estudiantes (una propuesta por tipo de comida).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Administrativa: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Creación, edición y eliminación del menú del día.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 y gestión del menú semanal.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Propuesta y programación de nuevos platillos.</w:t>
        <w:br w:type="textWrapping"/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9jsuqun04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1.2.2. Tiempo del Proyecto</w:t>
      </w:r>
    </w:p>
    <w:tbl>
      <w:tblPr>
        <w:tblStyle w:val="Table1"/>
        <w:tblW w:w="6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2250"/>
        <w:tblGridChange w:id="0">
          <w:tblGrid>
            <w:gridCol w:w="3915"/>
            <w:gridCol w:w="22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/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Planeación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módulo de autenticación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Menú del Día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 días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Menú Semanal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6 días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Propuestas y votaciones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6 días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Pruebas y corrección de errores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técnica y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Entrega y despliegue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estimado sin riesgos:</w:t>
      </w:r>
      <w:r w:rsidDel="00000000" w:rsidR="00000000" w:rsidRPr="00000000">
        <w:rPr>
          <w:rtl w:val="0"/>
        </w:rPr>
        <w:t xml:space="preserve"> 50 días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Total del alcance del proyecto: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39 días</w:t>
      </w:r>
      <w:r w:rsidDel="00000000" w:rsidR="00000000" w:rsidRPr="00000000">
        <w:rPr>
          <w:rtl w:val="0"/>
        </w:rPr>
        <w:t xml:space="preserve"> (5.5 semanas)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1ynxn7e6wp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Recursos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zn4ztlpku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Recursos de Hardware para el Equipo de Desarrollo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 o Laptop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RAM: 16GB (mínimo 6GB disponibles)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Procesador: Intel Core i3 o superior (1.8 GHz o más)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Almacenamiento libre: 30 GB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Dispositivo móvil para pruebas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RAM: 4GB (mínimo 2GB disponibles)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Procesador: Snapdragon / MediaTek 2.0 GHz o superior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Almacenamiento: 1 GB libre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z5trriz81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bubxnnjjb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Recursos de Software para el Equipo de Desarrollo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Operativo: Windows 10 Pro o Windows 11 Pro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IDE: Android Studio (versión Catalina 2025)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Lenguaje: Java (versiones 8 a 22)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datos local: SQLite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de versiones: Git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Seguridad: SHA-256 para encriptación de contraseñas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usve52692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Recursos de Software y Hardware para Usuarios Finales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 operativo Android (versión Lollipop a Oreo)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Conexión a internet (WiFi o datos móviles)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Smartphone o tablet con: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 mínima de 2GB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Procesador de 2.0 GHz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1GB de almacenamiento disponible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a actualizaciones (via Google Play o descarga directa)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APIs y servicios seguros con conexiones </w:t>
      </w:r>
      <w:r w:rsidDel="00000000" w:rsidR="00000000" w:rsidRPr="00000000">
        <w:rPr>
          <w:b w:val="1"/>
          <w:rtl w:val="0"/>
        </w:rPr>
        <w:t xml:space="preserve">TLS / SSL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1s61jw8ei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Entregables Esperados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Aplicación móvil funcional para Android (.APK)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Repositorio con código fuente documentado (GitHub o equivalente)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