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59" w:lineRule="auto"/>
        <w:rPr>
          <w:b w:val="1"/>
          <w:sz w:val="26"/>
          <w:szCs w:val="26"/>
        </w:rPr>
      </w:pPr>
      <w:bookmarkStart w:colFirst="0" w:colLast="0" w:name="_1d4ybqmis0ku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Carta de Inicio del Proyecto</w:t>
      </w:r>
    </w:p>
    <w:p w:rsidR="00000000" w:rsidDel="00000000" w:rsidP="00000000" w:rsidRDefault="00000000" w:rsidRPr="00000000" w14:paraId="00000002">
      <w:pPr>
        <w:spacing w:after="240" w:before="240" w:line="259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Comedor UACM – App móvil para gestión y participación alimentaria</w:t>
        <w:br w:type="textWrapping"/>
      </w:r>
      <w:r w:rsidDel="00000000" w:rsidR="00000000" w:rsidRPr="00000000">
        <w:rPr>
          <w:b w:val="1"/>
          <w:rtl w:val="0"/>
        </w:rPr>
        <w:t xml:space="preserve">Nombre de la empresa:</w:t>
      </w:r>
      <w:r w:rsidDel="00000000" w:rsidR="00000000" w:rsidRPr="00000000">
        <w:rPr>
          <w:rtl w:val="0"/>
        </w:rPr>
        <w:t xml:space="preserve"> Universidad Autónoma de la Ciudad de México</w:t>
        <w:br w:type="textWrapping"/>
      </w:r>
      <w:r w:rsidDel="00000000" w:rsidR="00000000" w:rsidRPr="00000000">
        <w:rPr>
          <w:b w:val="1"/>
          <w:rtl w:val="0"/>
        </w:rPr>
        <w:t xml:space="preserve">Nombre o Razón Social:</w:t>
      </w:r>
      <w:r w:rsidDel="00000000" w:rsidR="00000000" w:rsidRPr="00000000">
        <w:rPr>
          <w:rtl w:val="0"/>
        </w:rPr>
        <w:t xml:space="preserve"> UACM</w:t>
        <w:br w:type="textWrapping"/>
      </w:r>
      <w:r w:rsidDel="00000000" w:rsidR="00000000" w:rsidRPr="00000000">
        <w:rPr>
          <w:b w:val="1"/>
          <w:rtl w:val="0"/>
        </w:rPr>
        <w:t xml:space="preserve">Patrocinador:</w:t>
      </w:r>
      <w:r w:rsidDel="00000000" w:rsidR="00000000" w:rsidRPr="00000000">
        <w:rPr>
          <w:rtl w:val="0"/>
        </w:rPr>
        <w:t xml:space="preserve"> UACM Informática – Tecnologías STL</w:t>
        <w:br w:type="textWrapping"/>
      </w:r>
      <w:r w:rsidDel="00000000" w:rsidR="00000000" w:rsidRPr="00000000">
        <w:rPr>
          <w:b w:val="1"/>
          <w:rtl w:val="0"/>
        </w:rPr>
        <w:t xml:space="preserve">Director del Proyecto:</w:t>
      </w:r>
      <w:r w:rsidDel="00000000" w:rsidR="00000000" w:rsidRPr="00000000">
        <w:rPr>
          <w:rtl w:val="0"/>
        </w:rPr>
        <w:t xml:space="preserve"> Ing. Ángel De Jesús Vicencio</w:t>
        <w:br w:type="textWrapping"/>
      </w:r>
      <w:r w:rsidDel="00000000" w:rsidR="00000000" w:rsidRPr="00000000">
        <w:rPr>
          <w:b w:val="1"/>
          <w:rtl w:val="0"/>
        </w:rPr>
        <w:t xml:space="preserve">Desarrollador:</w:t>
      </w:r>
      <w:r w:rsidDel="00000000" w:rsidR="00000000" w:rsidRPr="00000000">
        <w:rPr>
          <w:rtl w:val="0"/>
        </w:rPr>
        <w:t xml:space="preserve"> [Tu nombre]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Árbol de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Actualmente, en los comedores universitarios de la UACM no existe una aplicación móvil que facilite el acceso a la información de menús ni que promueva la participación de los estudiantes en decisiones alimentarias. Esto genera una serie de problemáticas: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Desinformación generalizada sobre los menús disponibles.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Falta de participación en votaciones y propuestas de platillos.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Baja satisfacción estudiantil respecto a los alimentos servidos.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Procesos de gestión lentos y fragmentados por parte del personal administrativo.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Ausencia de una herramienta tecnológica que permita visualizar, sugerir o calificar platillos en tiempo real.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Desconexión entre los estudiantes y los procesos de planeación alimentaria.</w:t>
        <w:br w:type="textWrapping"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SMART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 – Específico: Desarrollar una aplicación móvil que permita consultar menús, votar y proponer platillos en el comedor de la UACM.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 – Medible: Reducir la desinformación del 70% al 20%, aumentar la satisfacción del 40% al 80%, y elevar la participación en propuestas en más del 60%.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– Alcanzable: El sistema será desarrollado con Android Studio, usando Firebase para autenticación, base de datos y notificaciones.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 – Realizable: Se cuenta con experiencia previa en desarrollo móvil, Firebase y gestión de proyectos universitarios.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259" w:lineRule="auto"/>
        <w:ind w:left="720" w:hanging="360"/>
      </w:pPr>
      <w:r w:rsidDel="00000000" w:rsidR="00000000" w:rsidRPr="00000000">
        <w:rPr>
          <w:rtl w:val="0"/>
        </w:rPr>
        <w:t xml:space="preserve">T – Tiempo: El proyecto estará finalizado y documentado para el 20 de mayo de 2025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