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91207" w:rsidP="00D91207" w:rsidRDefault="00D91207" w14:paraId="6DFDF9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Elektrotehnički fakultet u Beogradu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734BB16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Principi softverskog inženjerstva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6E7BEAA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63E4A9C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4F6584BE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09AF38FC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15AA318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01512BE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18F64003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0DA70637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4662417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4B8484D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D91207" w:rsidP="00D91207" w:rsidRDefault="00D91207" w14:paraId="4F8F56C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649CC1FA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10EF996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5E3886A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6241E88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882F9C" w14:paraId="2B4537BE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 xml:space="preserve">Popunjavanja anketa </w:t>
      </w:r>
    </w:p>
    <w:p xmlns:wp14="http://schemas.microsoft.com/office/word/2010/wordml" w:rsidR="00D91207" w:rsidP="00D91207" w:rsidRDefault="00D91207" w14:paraId="01704AA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4ECEB11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0D8BF34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5EDB29A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2B12EA3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hAnsi="Calibri" w:eastAsia="Times New Roman" w:cs="Calibri"/>
          <w:sz w:val="32"/>
          <w:szCs w:val="32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xmlns:wp14="http://schemas.microsoft.com/office/word/2010/wordml" w:rsidR="00D91207" w:rsidTr="00D91207" w14:paraId="4438C967" wp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3C67A41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Datum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152215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69C3EA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Opis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22D0BD5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Autor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D91207" w:rsidTr="00D91207" w14:paraId="32C8FD97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0A542AD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06.03.2020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FDAED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1.0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0E728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Inicijalna 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814895" w14:paraId="4C28EAE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Dušan Stijović</w:t>
            </w:r>
          </w:p>
        </w:tc>
      </w:tr>
      <w:tr xmlns:wp14="http://schemas.microsoft.com/office/word/2010/wordml" w:rsidR="00D91207" w:rsidTr="00D91207" w14:paraId="57B09E84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59531C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406591E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02BF55D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5FEA7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D91207" w:rsidTr="00D91207" w14:paraId="41166AA5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4136F82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2404B31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167F89F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6A7AD56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D91207" w:rsidTr="00D91207" w14:paraId="199F67DC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DE3FC2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779C5A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36181C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5851C9A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D91207" w:rsidTr="00D91207" w14:paraId="5FCB58CA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6061840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575CB0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6FA8CCD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D91207" w:rsidRDefault="00D91207" w14:paraId="6974DC6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</w:tbl>
    <w:p xmlns:wp14="http://schemas.microsoft.com/office/word/2010/wordml" w:rsidR="00D91207" w:rsidP="00D91207" w:rsidRDefault="00D91207" w14:paraId="4474F8A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A96804" w:rsidP="00D91207" w:rsidRDefault="00A96804" w14:paraId="672A6659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A96804" w:rsidP="00D91207" w:rsidRDefault="00A96804" w14:paraId="0A37501D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D91207" w:rsidP="00D91207" w:rsidRDefault="00D91207" w14:paraId="5E6F60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D91207" w:rsidP="00D91207" w:rsidRDefault="00D91207" w14:paraId="1DF8BA61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79180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D91207" w:rsidRDefault="00A96804" w14:paraId="414DD773" wp14:textId="77777777">
          <w:pPr>
            <w:pStyle w:val="TOCHeading"/>
          </w:pPr>
          <w:proofErr w:type="spellStart"/>
          <w:r>
            <w:t>Sadržaj</w:t>
          </w:r>
          <w:proofErr w:type="spellEnd"/>
        </w:p>
        <w:p xmlns:wp14="http://schemas.microsoft.com/office/word/2010/wordml" w:rsidR="0036113D" w:rsidRDefault="00D91207" w14:paraId="174B7BF0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4515200">
            <w:r w:rsidRPr="00022963" w:rsidR="0036113D">
              <w:rPr>
                <w:rStyle w:val="Hyperlink"/>
                <w:noProof/>
              </w:rPr>
              <w:t>1 Uvod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0E90F8F8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1">
            <w:r w:rsidRPr="00022963" w:rsidR="0036113D">
              <w:rPr>
                <w:rStyle w:val="Hyperlink"/>
                <w:noProof/>
              </w:rPr>
              <w:t>1.1</w:t>
            </w:r>
            <w:r w:rsidR="0036113D">
              <w:rPr>
                <w:rFonts w:eastAsiaTheme="minorEastAsia"/>
                <w:noProof/>
              </w:rPr>
              <w:tab/>
            </w:r>
            <w:r w:rsidRPr="00022963" w:rsidR="0036113D">
              <w:rPr>
                <w:rStyle w:val="Hyperlink"/>
                <w:noProof/>
              </w:rPr>
              <w:t>Rezime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_Toc34515201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79A3BA1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2">
            <w:r w:rsidRPr="00022963" w:rsidR="0036113D">
              <w:rPr>
                <w:rStyle w:val="Hyperlink"/>
                <w:noProof/>
              </w:rPr>
              <w:t>1.2 Namena dokumenta i ciljne grupe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_Toc34515202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44A52668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3">
            <w:r w:rsidRPr="00022963" w:rsidR="0036113D">
              <w:rPr>
                <w:rStyle w:val="Hyperlink"/>
                <w:noProof/>
              </w:rPr>
              <w:t>1.3</w:t>
            </w:r>
            <w:r w:rsidR="0036113D">
              <w:rPr>
                <w:rFonts w:eastAsiaTheme="minorEastAsia"/>
                <w:noProof/>
              </w:rPr>
              <w:tab/>
            </w:r>
            <w:r w:rsidRPr="00022963" w:rsidR="0036113D">
              <w:rPr>
                <w:rStyle w:val="Hyperlink"/>
                <w:noProof/>
              </w:rPr>
              <w:t>Reference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_Toc34515203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45ED8473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4">
            <w:r w:rsidRPr="00022963" w:rsidR="0036113D">
              <w:rPr>
                <w:rStyle w:val="Hyperlink"/>
                <w:noProof/>
              </w:rPr>
              <w:t>1.4 Otvorena pitanja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_Toc34515204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32249E25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5">
            <w:r w:rsidRPr="00022963" w:rsidR="0036113D">
              <w:rPr>
                <w:rStyle w:val="Hyperlink"/>
                <w:noProof/>
              </w:rPr>
              <w:t>2 Scenario popunjavanja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_Toc34515205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5AD9E863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6">
            <w:r w:rsidRPr="00022963" w:rsidR="0036113D">
              <w:rPr>
                <w:rStyle w:val="Hyperlink"/>
                <w:noProof/>
              </w:rPr>
              <w:t>2.1 Kratak opis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_Toc34515206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0E4D1698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7">
            <w:r w:rsidRPr="00022963" w:rsidR="0036113D">
              <w:rPr>
                <w:rStyle w:val="Hyperlink"/>
                <w:noProof/>
              </w:rPr>
              <w:t>2.2 Posebni zahtevi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_Toc34515207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284888AD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8">
            <w:r w:rsidRPr="00022963" w:rsidR="0036113D">
              <w:rPr>
                <w:rStyle w:val="Hyperlink"/>
                <w:noProof/>
              </w:rPr>
              <w:t>2.3 Preduslovi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_Toc34515208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0F4334D6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09">
            <w:r w:rsidRPr="00022963" w:rsidR="0036113D">
              <w:rPr>
                <w:rStyle w:val="Hyperlink"/>
                <w:noProof/>
              </w:rPr>
              <w:t>2.4 Posledice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_Toc34515209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113D" w:rsidRDefault="00B6332B" w14:paraId="6587106E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210">
            <w:r w:rsidRPr="00022963" w:rsidR="0036113D">
              <w:rPr>
                <w:rStyle w:val="Hyperlink"/>
                <w:noProof/>
              </w:rPr>
              <w:t>2.5 Tokovi događaja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_Toc34515210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4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91207" w:rsidRDefault="00D91207" w14:paraId="5DAB6C7B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D91207" w:rsidP="00DB2999" w:rsidRDefault="00D91207" w14:paraId="02EB378F" wp14:textId="77777777">
      <w:pPr>
        <w:pStyle w:val="Heading1"/>
      </w:pPr>
    </w:p>
    <w:p xmlns:wp14="http://schemas.microsoft.com/office/word/2010/wordml" w:rsidR="00992551" w:rsidP="00992551" w:rsidRDefault="00992551" w14:paraId="6A05A809" wp14:textId="77777777"/>
    <w:p xmlns:wp14="http://schemas.microsoft.com/office/word/2010/wordml" w:rsidR="00992551" w:rsidP="00992551" w:rsidRDefault="00992551" w14:paraId="5A39BBE3" wp14:textId="77777777"/>
    <w:p xmlns:wp14="http://schemas.microsoft.com/office/word/2010/wordml" w:rsidR="00992551" w:rsidP="00992551" w:rsidRDefault="00992551" w14:paraId="41C8F396" wp14:textId="77777777"/>
    <w:p xmlns:wp14="http://schemas.microsoft.com/office/word/2010/wordml" w:rsidR="00992551" w:rsidP="00992551" w:rsidRDefault="00992551" w14:paraId="72A3D3EC" wp14:textId="77777777"/>
    <w:p xmlns:wp14="http://schemas.microsoft.com/office/word/2010/wordml" w:rsidR="00992551" w:rsidP="00992551" w:rsidRDefault="00992551" w14:paraId="0D0B940D" wp14:textId="77777777"/>
    <w:p xmlns:wp14="http://schemas.microsoft.com/office/word/2010/wordml" w:rsidR="00992551" w:rsidP="00992551" w:rsidRDefault="00992551" w14:paraId="0E27B00A" wp14:textId="77777777"/>
    <w:p xmlns:wp14="http://schemas.microsoft.com/office/word/2010/wordml" w:rsidR="00992551" w:rsidP="00992551" w:rsidRDefault="00992551" w14:paraId="60061E4C" wp14:textId="77777777"/>
    <w:p xmlns:wp14="http://schemas.microsoft.com/office/word/2010/wordml" w:rsidR="00992551" w:rsidP="00992551" w:rsidRDefault="00992551" w14:paraId="44EAFD9C" wp14:textId="77777777"/>
    <w:p xmlns:wp14="http://schemas.microsoft.com/office/word/2010/wordml" w:rsidRPr="00992551" w:rsidR="00992551" w:rsidP="00992551" w:rsidRDefault="00992551" w14:paraId="4B94D5A5" wp14:textId="77777777"/>
    <w:p xmlns:wp14="http://schemas.microsoft.com/office/word/2010/wordml" w:rsidR="00992551" w:rsidP="00992551" w:rsidRDefault="00992551" w14:paraId="3DEEC669" wp14:textId="77777777">
      <w:pPr>
        <w:pStyle w:val="Heading1"/>
        <w:ind w:firstLine="390"/>
      </w:pPr>
    </w:p>
    <w:p xmlns:wp14="http://schemas.microsoft.com/office/word/2010/wordml" w:rsidR="008A1479" w:rsidP="008A1479" w:rsidRDefault="008A1479" w14:paraId="3656B9AB" wp14:textId="77777777"/>
    <w:p xmlns:wp14="http://schemas.microsoft.com/office/word/2010/wordml" w:rsidR="008A1479" w:rsidP="008A1479" w:rsidRDefault="008A1479" w14:paraId="45FB0818" wp14:textId="77777777"/>
    <w:p xmlns:wp14="http://schemas.microsoft.com/office/word/2010/wordml" w:rsidR="008A1479" w:rsidP="008A1479" w:rsidRDefault="008A1479" w14:paraId="049F31CB" wp14:textId="77777777"/>
    <w:p xmlns:wp14="http://schemas.microsoft.com/office/word/2010/wordml" w:rsidR="008A1479" w:rsidP="008A1479" w:rsidRDefault="008A1479" w14:paraId="53128261" wp14:textId="77777777"/>
    <w:p xmlns:wp14="http://schemas.microsoft.com/office/word/2010/wordml" w:rsidRPr="008A1479" w:rsidR="008A1479" w:rsidP="008A1479" w:rsidRDefault="008A1479" w14:paraId="62486C05" wp14:textId="77777777"/>
    <w:p xmlns:wp14="http://schemas.microsoft.com/office/word/2010/wordml" w:rsidR="00A42BC3" w:rsidP="00992551" w:rsidRDefault="00DB2999" w14:paraId="63C7D769" wp14:textId="77777777">
      <w:pPr>
        <w:pStyle w:val="Heading1"/>
        <w:ind w:firstLine="390"/>
      </w:pPr>
      <w:bookmarkStart w:name="_Toc34515200" w:id="0"/>
      <w:r>
        <w:lastRenderedPageBreak/>
        <w:t xml:space="preserve">1 </w:t>
      </w:r>
      <w:proofErr w:type="spellStart"/>
      <w:r>
        <w:t>Uvod</w:t>
      </w:r>
      <w:bookmarkEnd w:id="0"/>
      <w:proofErr w:type="spellEnd"/>
    </w:p>
    <w:p xmlns:wp14="http://schemas.microsoft.com/office/word/2010/wordml" w:rsidR="00DB2999" w:rsidP="00DB2999" w:rsidRDefault="00DB2999" w14:paraId="3FC7FC09" wp14:textId="77777777">
      <w:pPr>
        <w:pStyle w:val="Heading2"/>
        <w:numPr>
          <w:ilvl w:val="1"/>
          <w:numId w:val="2"/>
        </w:numPr>
      </w:pPr>
      <w:bookmarkStart w:name="_Toc34515201" w:id="1"/>
      <w:proofErr w:type="spellStart"/>
      <w:r>
        <w:t>Rezime</w:t>
      </w:r>
      <w:bookmarkEnd w:id="1"/>
      <w:proofErr w:type="spellEnd"/>
    </w:p>
    <w:p xmlns:wp14="http://schemas.microsoft.com/office/word/2010/wordml" w:rsidR="00DB2999" w:rsidP="00DB2999" w:rsidRDefault="00DB2999" w14:paraId="7BFC74CC" wp14:textId="7777777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xmlns:wp14="http://schemas.microsoft.com/office/word/2010/wordml" w:rsidR="00DB2999" w:rsidP="00DB2999" w:rsidRDefault="00DB2999" w14:paraId="4101652C" wp14:textId="77777777"/>
    <w:p xmlns:wp14="http://schemas.microsoft.com/office/word/2010/wordml" w:rsidR="00DB2999" w:rsidP="00DB2999" w:rsidRDefault="00DB2999" w14:paraId="09793977" wp14:textId="77777777">
      <w:pPr>
        <w:pStyle w:val="Heading2"/>
      </w:pPr>
      <w:bookmarkStart w:name="_Toc34515202" w:id="2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xmlns:wp14="http://schemas.microsoft.com/office/word/2010/wordml" w:rsidR="004E6726" w:rsidP="004E6726" w:rsidRDefault="004E6726" w14:paraId="4B99056E" wp14:textId="77777777"/>
    <w:p xmlns:wp14="http://schemas.microsoft.com/office/word/2010/wordml" w:rsidR="00DB2999" w:rsidP="004E6726" w:rsidRDefault="00DB2999" w14:paraId="530DA6C5" wp14:textId="77777777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xmlns:wp14="http://schemas.microsoft.com/office/word/2010/wordml" w:rsidR="004E6726" w:rsidP="004E6726" w:rsidRDefault="004E6726" w14:paraId="1299C43A" wp14:textId="77777777"/>
    <w:p xmlns:wp14="http://schemas.microsoft.com/office/word/2010/wordml" w:rsidR="004E6726" w:rsidP="000D0BED" w:rsidRDefault="004E6726" w14:paraId="6F3B69C3" wp14:textId="77777777">
      <w:pPr>
        <w:pStyle w:val="Heading2"/>
        <w:numPr>
          <w:ilvl w:val="1"/>
          <w:numId w:val="3"/>
        </w:numPr>
      </w:pPr>
      <w:bookmarkStart w:name="_Toc34515203" w:id="3"/>
      <w:r>
        <w:t>Reference</w:t>
      </w:r>
      <w:bookmarkEnd w:id="3"/>
    </w:p>
    <w:p xmlns:wp14="http://schemas.microsoft.com/office/word/2010/wordml" w:rsidR="00272AF8" w:rsidP="00272AF8" w:rsidRDefault="004E6726" w14:paraId="3D4D6FCF" wp14:textId="77777777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xmlns:wp14="http://schemas.microsoft.com/office/word/2010/wordml" w:rsidR="00272AF8" w:rsidP="00272AF8" w:rsidRDefault="004E6726" w14:paraId="256070CA" wp14:textId="77777777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xmlns:wp14="http://schemas.microsoft.com/office/word/2010/wordml" w:rsidR="00272AF8" w:rsidP="00272AF8" w:rsidRDefault="004E6726" w14:paraId="2DBABFCB" wp14:textId="77777777">
      <w:pPr>
        <w:pStyle w:val="ListParagraph"/>
        <w:ind w:left="390"/>
      </w:pPr>
      <w:r>
        <w:t xml:space="preserve"> 3. Guidelines – Use Case, Rational Unified Process 2000 </w:t>
      </w:r>
    </w:p>
    <w:p xmlns:wp14="http://schemas.microsoft.com/office/word/2010/wordml" w:rsidR="004E6726" w:rsidP="00272AF8" w:rsidRDefault="004E6726" w14:paraId="55ECDF81" wp14:textId="77777777">
      <w:pPr>
        <w:pStyle w:val="ListParagraph"/>
        <w:ind w:left="390"/>
      </w:pPr>
      <w:r>
        <w:t>4. Guidelines – Use Case Storyboard, Rational Unified Process 2000</w:t>
      </w:r>
    </w:p>
    <w:p xmlns:wp14="http://schemas.microsoft.com/office/word/2010/wordml" w:rsidR="002B48B5" w:rsidP="00272AF8" w:rsidRDefault="002B48B5" w14:paraId="4DDBEF00" wp14:textId="77777777">
      <w:pPr>
        <w:pStyle w:val="ListParagraph"/>
        <w:ind w:left="390"/>
      </w:pPr>
    </w:p>
    <w:p xmlns:wp14="http://schemas.microsoft.com/office/word/2010/wordml" w:rsidR="002B48B5" w:rsidP="00B6332B" w:rsidRDefault="002B48B5" w14:paraId="610A8B11" wp14:textId="77777777">
      <w:pPr>
        <w:pStyle w:val="Heading2"/>
        <w:numPr>
          <w:ilvl w:val="1"/>
          <w:numId w:val="3"/>
        </w:numPr>
      </w:pPr>
      <w:bookmarkStart w:name="_Toc34515204" w:id="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xmlns:wp14="http://schemas.microsoft.com/office/word/2010/wordml" w:rsidRPr="00B6332B" w:rsidR="00B6332B" w:rsidP="00B6332B" w:rsidRDefault="00B6332B" w14:paraId="3461D779" wp14:textId="77777777">
      <w:bookmarkStart w:name="_GoBack" w:id="5"/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1"/>
        <w:gridCol w:w="2758"/>
        <w:gridCol w:w="2771"/>
      </w:tblGrid>
      <w:tr xmlns:wp14="http://schemas.microsoft.com/office/word/2010/wordml" w:rsidR="00B6332B" w:rsidTr="00B6332B" w14:paraId="159AEC49" wp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6332B" w:rsidRDefault="00B6332B" w14:paraId="4C7927C3" wp14:textId="7777777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6332B" w:rsidRDefault="00B6332B" w14:paraId="6A0251CE" wp14:textId="77777777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6332B" w:rsidRDefault="00B6332B" w14:paraId="013D49B7" wp14:textId="77777777">
            <w:proofErr w:type="spellStart"/>
            <w:r>
              <w:t>Rešenje</w:t>
            </w:r>
            <w:proofErr w:type="spellEnd"/>
          </w:p>
        </w:tc>
      </w:tr>
      <w:tr xmlns:wp14="http://schemas.microsoft.com/office/word/2010/wordml" w:rsidR="00B6332B" w:rsidTr="00B6332B" w14:paraId="3CF2D8B6" wp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6332B" w:rsidRDefault="00B6332B" w14:paraId="0FB78278" wp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6332B" w:rsidP="00B6332B" w:rsidRDefault="00B6332B" w14:paraId="1FC39945" wp14:textId="77777777">
            <w:pPr>
              <w:ind w:left="1080"/>
            </w:pP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6332B" w:rsidRDefault="00B6332B" w14:paraId="0562CB0E" wp14:textId="77777777"/>
        </w:tc>
      </w:tr>
    </w:tbl>
    <w:p xmlns:wp14="http://schemas.microsoft.com/office/word/2010/wordml" w:rsidRPr="00B6332B" w:rsidR="00B6332B" w:rsidP="00B6332B" w:rsidRDefault="00B6332B" w14:paraId="34CE0A41" wp14:textId="77777777">
      <w:pPr>
        <w:pStyle w:val="ListParagraph"/>
        <w:ind w:left="360"/>
      </w:pPr>
    </w:p>
    <w:p xmlns:wp14="http://schemas.microsoft.com/office/word/2010/wordml" w:rsidR="000D0BED" w:rsidP="00024242" w:rsidRDefault="00024242" w14:paraId="52ED59CF" wp14:textId="77777777">
      <w:pPr>
        <w:pStyle w:val="Heading1"/>
      </w:pPr>
      <w:bookmarkStart w:name="_Toc34515205" w:id="6"/>
      <w:r>
        <w:t xml:space="preserve">2 Scenario </w:t>
      </w:r>
      <w:proofErr w:type="spellStart"/>
      <w:r>
        <w:t>popunjavanja</w:t>
      </w:r>
      <w:bookmarkEnd w:id="6"/>
      <w:proofErr w:type="spellEnd"/>
    </w:p>
    <w:p xmlns:wp14="http://schemas.microsoft.com/office/word/2010/wordml" w:rsidR="00024242" w:rsidP="00024242" w:rsidRDefault="00024242" w14:paraId="62EBF3C5" wp14:textId="77777777"/>
    <w:p xmlns:wp14="http://schemas.microsoft.com/office/word/2010/wordml" w:rsidR="00024242" w:rsidP="00024242" w:rsidRDefault="00024242" w14:paraId="37050BD8" wp14:textId="77777777">
      <w:pPr>
        <w:pStyle w:val="Heading2"/>
      </w:pPr>
      <w:bookmarkStart w:name="_Toc34515206" w:id="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xmlns:wp14="http://schemas.microsoft.com/office/word/2010/wordml" w:rsidRPr="00024242" w:rsidR="00024242" w:rsidP="00024242" w:rsidRDefault="00024242" w14:paraId="232BD02D" wp14:textId="77777777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isklu</w:t>
      </w:r>
      <w:proofErr w:type="spellEnd"/>
      <w:r>
        <w:rPr>
          <w:lang w:val="sr-Latn-RS"/>
        </w:rPr>
        <w:t>čivo zatovrenog tipa, što znači da korisnik može samo da odabere neki od ponuđenih odgovora. U ovu kategoriji spadaju sve vrste ankete definisane u projektnom zadatku.</w:t>
      </w:r>
    </w:p>
    <w:p xmlns:wp14="http://schemas.microsoft.com/office/word/2010/wordml" w:rsidR="00E5557C" w:rsidP="00E5557C" w:rsidRDefault="00E5557C" w14:paraId="4557800D" wp14:textId="77777777">
      <w:pPr>
        <w:pStyle w:val="Heading2"/>
      </w:pPr>
      <w:bookmarkStart w:name="_Toc34515207" w:id="8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xmlns:wp14="http://schemas.microsoft.com/office/word/2010/wordml" w:rsidR="00E5557C" w:rsidP="00E5557C" w:rsidRDefault="00E5557C" w14:paraId="20C7DAC9" wp14:textId="77777777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xmlns:wp14="http://schemas.microsoft.com/office/word/2010/wordml" w:rsidR="00E5557C" w:rsidP="00E5557C" w:rsidRDefault="00E5557C" w14:paraId="6D98A12B" wp14:textId="77777777"/>
    <w:p xmlns:wp14="http://schemas.microsoft.com/office/word/2010/wordml" w:rsidR="00E5557C" w:rsidP="00E5557C" w:rsidRDefault="00E5557C" w14:paraId="08AF9850" wp14:textId="77777777">
      <w:pPr>
        <w:pStyle w:val="Heading2"/>
      </w:pPr>
      <w:bookmarkStart w:name="_Toc34515208" w:id="9"/>
      <w:r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xmlns:wp14="http://schemas.microsoft.com/office/word/2010/wordml" w:rsidR="00E5557C" w:rsidP="00E5557C" w:rsidRDefault="00E5557C" w14:paraId="213CD6C6" wp14:textId="77777777">
      <w:proofErr w:type="spellStart"/>
      <w:r w:rsidR="00E5557C">
        <w:rPr/>
        <w:t>Korisnik</w:t>
      </w:r>
      <w:proofErr w:type="spellEnd"/>
      <w:r w:rsidR="00E5557C">
        <w:rPr/>
        <w:t xml:space="preserve"> je </w:t>
      </w:r>
      <w:proofErr w:type="spellStart"/>
      <w:r w:rsidR="00E5557C">
        <w:rPr/>
        <w:t>ulogovan</w:t>
      </w:r>
      <w:proofErr w:type="spellEnd"/>
      <w:r w:rsidR="00E5557C">
        <w:rPr/>
        <w:t xml:space="preserve"> </w:t>
      </w:r>
      <w:proofErr w:type="spellStart"/>
      <w:r w:rsidR="00E5557C">
        <w:rPr/>
        <w:t>na</w:t>
      </w:r>
      <w:proofErr w:type="spellEnd"/>
      <w:r w:rsidR="00E5557C">
        <w:rPr/>
        <w:t xml:space="preserve"> </w:t>
      </w:r>
      <w:proofErr w:type="spellStart"/>
      <w:r w:rsidR="00E5557C">
        <w:rPr/>
        <w:t>platformu</w:t>
      </w:r>
      <w:proofErr w:type="spellEnd"/>
      <w:r w:rsidR="00E5557C">
        <w:rPr/>
        <w:t>.</w:t>
      </w:r>
    </w:p>
    <w:p xmlns:wp14="http://schemas.microsoft.com/office/word/2010/wordml" w:rsidR="00E5557C" w:rsidP="00E5557C" w:rsidRDefault="00E5557C" w14:paraId="2946DB82" wp14:textId="77777777"/>
    <w:p xmlns:wp14="http://schemas.microsoft.com/office/word/2010/wordml" w:rsidR="00E5557C" w:rsidP="00E5557C" w:rsidRDefault="00E5557C" w14:paraId="50811078" wp14:textId="77777777">
      <w:pPr>
        <w:pStyle w:val="Heading2"/>
      </w:pPr>
      <w:bookmarkStart w:name="_Toc34515209" w:id="10"/>
      <w:r>
        <w:lastRenderedPageBreak/>
        <w:t xml:space="preserve">2.4 </w:t>
      </w:r>
      <w:proofErr w:type="spellStart"/>
      <w:r>
        <w:t>Posledice</w:t>
      </w:r>
      <w:bookmarkEnd w:id="10"/>
      <w:proofErr w:type="spellEnd"/>
    </w:p>
    <w:p xmlns:wp14="http://schemas.microsoft.com/office/word/2010/wordml" w:rsidR="00E5557C" w:rsidP="00E5557C" w:rsidRDefault="00E5557C" w14:paraId="4DDBBD27" wp14:textId="77777777">
      <w:proofErr w:type="spellStart"/>
      <w:r>
        <w:t>Odgovor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xmlns:wp14="http://schemas.microsoft.com/office/word/2010/wordml" w:rsidR="00E5557C" w:rsidP="00E5557C" w:rsidRDefault="00E5557C" w14:paraId="5997CC1D" wp14:textId="77777777"/>
    <w:p xmlns:wp14="http://schemas.microsoft.com/office/word/2010/wordml" w:rsidR="0072567E" w:rsidP="00E5557C" w:rsidRDefault="0072567E" w14:paraId="110FFD37" wp14:textId="77777777">
      <w:pPr>
        <w:pStyle w:val="Heading2"/>
      </w:pPr>
    </w:p>
    <w:p xmlns:wp14="http://schemas.microsoft.com/office/word/2010/wordml" w:rsidR="00E5557C" w:rsidP="00E5557C" w:rsidRDefault="00E5557C" w14:paraId="2DD9EBE1" wp14:textId="77777777">
      <w:pPr>
        <w:pStyle w:val="Heading2"/>
      </w:pPr>
      <w:bookmarkStart w:name="_Toc34515210" w:id="11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xmlns:wp14="http://schemas.microsoft.com/office/word/2010/wordml" w:rsidR="00E5557C" w:rsidP="00E5557C" w:rsidRDefault="00E5557C" w14:paraId="6B699379" wp14:textId="77777777"/>
    <w:p xmlns:wp14="http://schemas.microsoft.com/office/word/2010/wordml" w:rsidR="009F1032" w:rsidP="00E5557C" w:rsidRDefault="009F1032" w14:paraId="3FE9F23F" wp14:textId="77777777"/>
    <w:p xmlns:wp14="http://schemas.microsoft.com/office/word/2010/wordml" w:rsidR="009F1032" w:rsidP="00E5557C" w:rsidRDefault="009F1032" w14:paraId="4E8BF3A6" wp14:textId="77777777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xmlns:wp14="http://schemas.microsoft.com/office/word/2010/wordml" w:rsidR="00E5557C" w:rsidP="009F1032" w:rsidRDefault="009F1032" w14:paraId="436C23A1" wp14:textId="77777777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(</w:t>
      </w:r>
      <w:proofErr w:type="spellStart"/>
      <w:r>
        <w:t>izbori</w:t>
      </w:r>
      <w:proofErr w:type="spellEnd"/>
      <w:r>
        <w:t xml:space="preserve">, </w:t>
      </w:r>
      <w:proofErr w:type="spellStart"/>
      <w:proofErr w:type="gramStart"/>
      <w:r>
        <w:t>referendum,aktivne</w:t>
      </w:r>
      <w:proofErr w:type="spellEnd"/>
      <w:proofErr w:type="gramEnd"/>
      <w:r>
        <w:t xml:space="preserve"> </w:t>
      </w:r>
      <w:proofErr w:type="spellStart"/>
      <w:r>
        <w:t>ankete</w:t>
      </w:r>
      <w:proofErr w:type="spellEnd"/>
      <w:r>
        <w:t>)</w:t>
      </w:r>
    </w:p>
    <w:p xmlns:wp14="http://schemas.microsoft.com/office/word/2010/wordml" w:rsidR="009F1032" w:rsidP="009F1032" w:rsidRDefault="009F1032" w14:paraId="305E7DDD" wp14:textId="77777777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 w:rsidR="00CD6760">
        <w:t xml:space="preserve"> </w:t>
      </w:r>
      <w:proofErr w:type="spellStart"/>
      <w:r w:rsidR="00CD6760">
        <w:t>izabrane</w:t>
      </w:r>
      <w:proofErr w:type="spellEnd"/>
      <w:r w:rsidR="00CD6760">
        <w:t xml:space="preserve"> </w:t>
      </w:r>
      <w:proofErr w:type="spellStart"/>
      <w:r w:rsidR="00CD6760">
        <w:t>kategorije</w:t>
      </w:r>
      <w:proofErr w:type="spellEnd"/>
    </w:p>
    <w:p xmlns:wp14="http://schemas.microsoft.com/office/word/2010/wordml" w:rsidR="009F1032" w:rsidP="009F1032" w:rsidRDefault="009F1032" w14:paraId="46E867B3" wp14:textId="77777777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</w:p>
    <w:p xmlns:wp14="http://schemas.microsoft.com/office/word/2010/wordml" w:rsidR="009F1032" w:rsidP="009F1032" w:rsidRDefault="009F1032" w14:paraId="57803ECF" wp14:textId="77777777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anketu</w:t>
      </w:r>
      <w:proofErr w:type="spellEnd"/>
    </w:p>
    <w:p xmlns:wp14="http://schemas.microsoft.com/office/word/2010/wordml" w:rsidR="009F1032" w:rsidP="009F1032" w:rsidRDefault="009F1032" w14:paraId="0A6C6533" wp14:textId="77777777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odgovora</w:t>
      </w:r>
      <w:proofErr w:type="spellEnd"/>
    </w:p>
    <w:p xmlns:wp14="http://schemas.microsoft.com/office/word/2010/wordml" w:rsidR="009F1032" w:rsidP="009F1032" w:rsidRDefault="009F1032" w14:paraId="2354B2FC" wp14:textId="77777777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”</w:t>
      </w:r>
    </w:p>
    <w:p xmlns:wp14="http://schemas.microsoft.com/office/word/2010/wordml" w:rsidR="009F1032" w:rsidP="009F1032" w:rsidRDefault="009F1032" w14:paraId="54073332" wp14:textId="77777777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xmlns:wp14="http://schemas.microsoft.com/office/word/2010/wordml" w:rsidR="009F1032" w:rsidP="009F1032" w:rsidRDefault="009F1032" w14:paraId="62D8CEF2" wp14:textId="77777777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I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xmlns:wp14="http://schemas.microsoft.com/office/word/2010/wordml" w:rsidR="009F1032" w:rsidP="009F1032" w:rsidRDefault="009F1032" w14:paraId="73C30510" wp14:textId="77777777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xmlns:wp14="http://schemas.microsoft.com/office/word/2010/wordml" w:rsidR="009F1032" w:rsidP="009F1032" w:rsidRDefault="009F1032" w14:paraId="3CDC3A83" wp14:textId="77777777">
      <w:r>
        <w:t xml:space="preserve">       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</w:t>
      </w:r>
      <w:proofErr w:type="spellStart"/>
      <w:r>
        <w:t>selektovanoj</w:t>
      </w:r>
      <w:proofErr w:type="spellEnd"/>
      <w:r>
        <w:t xml:space="preserve"> </w:t>
      </w:r>
      <w:proofErr w:type="spellStart"/>
      <w:r>
        <w:t>kategoriji</w:t>
      </w:r>
      <w:proofErr w:type="spellEnd"/>
    </w:p>
    <w:p xmlns:wp14="http://schemas.microsoft.com/office/word/2010/wordml" w:rsidR="009F1032" w:rsidP="009F1032" w:rsidRDefault="00D24F1B" w14:paraId="22D1DA2C" wp14:textId="77777777">
      <w:r>
        <w:tab/>
      </w:r>
      <w:r>
        <w:t xml:space="preserve">3.a.1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</w:p>
    <w:p xmlns:wp14="http://schemas.microsoft.com/office/word/2010/wordml" w:rsidR="00D24F1B" w:rsidP="009F1032" w:rsidRDefault="00D24F1B" w14:paraId="656A889B" wp14:textId="77777777">
      <w:r>
        <w:tab/>
      </w:r>
      <w:r>
        <w:t xml:space="preserve">3.a.2 </w:t>
      </w:r>
      <w:proofErr w:type="spellStart"/>
      <w:r>
        <w:t>Kraj</w:t>
      </w:r>
      <w:proofErr w:type="spellEnd"/>
    </w:p>
    <w:p xmlns:wp14="http://schemas.microsoft.com/office/word/2010/wordml" w:rsidR="00D24F1B" w:rsidP="009F1032" w:rsidRDefault="00D24F1B" w14:paraId="688017B5" wp14:textId="77777777">
      <w:r>
        <w:t xml:space="preserve">       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xmlns:wp14="http://schemas.microsoft.com/office/word/2010/wordml" w:rsidR="00D24F1B" w:rsidP="009F1032" w:rsidRDefault="00D24F1B" w14:paraId="5D7095B3" wp14:textId="77777777">
      <w:r>
        <w:tab/>
      </w:r>
      <w:r>
        <w:t xml:space="preserve">8.a.1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xmlns:wp14="http://schemas.microsoft.com/office/word/2010/wordml" w:rsidRPr="00E5557C" w:rsidR="00D24F1B" w:rsidP="009F1032" w:rsidRDefault="00D24F1B" w14:paraId="5D18E990" wp14:textId="77777777">
      <w:r>
        <w:tab/>
      </w:r>
      <w:r>
        <w:t xml:space="preserve">8.a.2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886EB2">
        <w:t>5</w:t>
      </w:r>
    </w:p>
    <w:sectPr w:rsidRPr="00E5557C" w:rsidR="00D24F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37CF6"/>
    <w:multiLevelType w:val="hybridMultilevel"/>
    <w:tmpl w:val="D4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2"/>
    <w:rsid w:val="00024242"/>
    <w:rsid w:val="000D0BED"/>
    <w:rsid w:val="00272AF8"/>
    <w:rsid w:val="002B48B5"/>
    <w:rsid w:val="0036113D"/>
    <w:rsid w:val="004E6726"/>
    <w:rsid w:val="00605A6E"/>
    <w:rsid w:val="0072567E"/>
    <w:rsid w:val="00814895"/>
    <w:rsid w:val="00875C52"/>
    <w:rsid w:val="00882F9C"/>
    <w:rsid w:val="00886EB2"/>
    <w:rsid w:val="008A1479"/>
    <w:rsid w:val="00992551"/>
    <w:rsid w:val="009F1032"/>
    <w:rsid w:val="00A42BC3"/>
    <w:rsid w:val="00A96804"/>
    <w:rsid w:val="00B6332B"/>
    <w:rsid w:val="00CD6760"/>
    <w:rsid w:val="00D24F1B"/>
    <w:rsid w:val="00D91207"/>
    <w:rsid w:val="00DB2999"/>
    <w:rsid w:val="00E5557C"/>
    <w:rsid w:val="591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DAE"/>
  <w15:chartTrackingRefBased/>
  <w15:docId w15:val="{04658BF7-5445-48B9-987A-F8BADCAFE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9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9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DB29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B299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1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2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332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52fade77f73435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1762-339f-4e9b-a3e2-2f5a93b31ef8}"/>
      </w:docPartPr>
      <w:docPartBody>
        <w:p w14:paraId="591255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9228-A05F-42AA-B256-B029A4D4AE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</dc:creator>
  <keywords/>
  <dc:description/>
  <lastModifiedBy>Филип Царевић</lastModifiedBy>
  <revision>22</revision>
  <dcterms:created xsi:type="dcterms:W3CDTF">2020-03-03T21:16:00.0000000Z</dcterms:created>
  <dcterms:modified xsi:type="dcterms:W3CDTF">2020-03-07T23:05:22.9573593Z</dcterms:modified>
</coreProperties>
</file>