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754" w:rsidRDefault="00F77754" w:rsidP="00F77754">
      <w:pPr>
        <w:spacing w:before="100" w:beforeAutospacing="1" w:after="100" w:afterAutospacing="1" w:line="240" w:lineRule="auto"/>
        <w:ind w:left="567" w:right="567"/>
      </w:pPr>
    </w:p>
    <w:p w:rsidR="00F77754" w:rsidRDefault="00F77754" w:rsidP="00F77754">
      <w:pPr>
        <w:spacing w:before="100" w:beforeAutospacing="1" w:after="100" w:afterAutospacing="1" w:line="240" w:lineRule="auto"/>
        <w:ind w:left="567" w:right="567"/>
      </w:pPr>
      <w:r>
        <w:t>Fungsi UUD 1945 Sebagai:</w:t>
      </w:r>
    </w:p>
    <w:p w:rsidR="00F77754" w:rsidRDefault="00F77754" w:rsidP="00F777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567"/>
      </w:pPr>
      <w:r>
        <w:t>Alat Kontrol: Mengontrol Masyarakat Dengan Pemerintah Sebagai Pengawalnya.</w:t>
      </w:r>
    </w:p>
    <w:p w:rsidR="00F77754" w:rsidRDefault="00F77754" w:rsidP="00F777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567"/>
      </w:pPr>
      <w:r>
        <w:t>Alat Pengatur: Mengatur Jalanya Pemerintahan Atas Legalitas Format.</w:t>
      </w:r>
    </w:p>
    <w:p w:rsidR="00F77754" w:rsidRDefault="00F77754" w:rsidP="00F777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567"/>
      </w:pPr>
      <w:r>
        <w:t>Alat Penentu: Menentukan Hak-hak Warga Yang Dijamin UUD Dengan Pemerintah Sebagai Petugasnya</w:t>
      </w:r>
    </w:p>
    <w:p w:rsidR="00F77754" w:rsidRDefault="00F77754" w:rsidP="00F77754">
      <w:pPr>
        <w:pStyle w:val="ListParagraph"/>
        <w:spacing w:before="100" w:beforeAutospacing="1" w:after="100" w:afterAutospacing="1" w:line="240" w:lineRule="auto"/>
        <w:ind w:left="1287" w:right="567"/>
        <w:rPr>
          <w:color w:val="FF0000"/>
        </w:rPr>
      </w:pPr>
    </w:p>
    <w:p w:rsidR="00F77754" w:rsidRDefault="00F77754" w:rsidP="00F77754">
      <w:pPr>
        <w:pStyle w:val="ListParagraph"/>
        <w:spacing w:before="100" w:beforeAutospacing="1" w:after="100" w:afterAutospacing="1" w:line="240" w:lineRule="auto"/>
        <w:ind w:left="1287" w:right="567"/>
        <w:rPr>
          <w:color w:val="FF0000"/>
        </w:rPr>
      </w:pPr>
    </w:p>
    <w:p w:rsidR="00F77754" w:rsidRDefault="00F77754" w:rsidP="00F77754">
      <w:pPr>
        <w:pStyle w:val="ListParagraph"/>
        <w:spacing w:before="100" w:beforeAutospacing="1" w:after="100" w:afterAutospacing="1" w:line="240" w:lineRule="auto"/>
        <w:ind w:left="567" w:right="567"/>
        <w:rPr>
          <w:color w:val="000000" w:themeColor="text1"/>
        </w:rPr>
      </w:pPr>
      <w:r w:rsidRPr="00F77754">
        <w:rPr>
          <w:color w:val="000000" w:themeColor="text1"/>
        </w:rPr>
        <w:t>Fungsi Pembukaan UUD</w:t>
      </w:r>
    </w:p>
    <w:p w:rsidR="00F77754" w:rsidRDefault="00F77754" w:rsidP="00F77754">
      <w:pPr>
        <w:pStyle w:val="ListParagraph"/>
        <w:spacing w:before="100" w:beforeAutospacing="1" w:after="100" w:afterAutospacing="1" w:line="240" w:lineRule="auto"/>
        <w:ind w:left="567" w:right="567"/>
        <w:rPr>
          <w:color w:val="000000" w:themeColor="text1"/>
        </w:rPr>
      </w:pPr>
      <w:r>
        <w:rPr>
          <w:color w:val="000000" w:themeColor="text1"/>
        </w:rPr>
        <w:t>1.Alenia Pertama : Memberikan informasi dalil objektif (bangsanya) dan subyektif (pandangan bahwa penjajahan harus dihapuskan).</w:t>
      </w:r>
    </w:p>
    <w:p w:rsidR="00F77754" w:rsidRDefault="00F77754" w:rsidP="00F77754">
      <w:pPr>
        <w:pStyle w:val="ListParagraph"/>
        <w:spacing w:before="100" w:beforeAutospacing="1" w:after="100" w:afterAutospacing="1" w:line="240" w:lineRule="auto"/>
        <w:ind w:left="567" w:right="567"/>
        <w:rPr>
          <w:color w:val="000000" w:themeColor="text1"/>
        </w:rPr>
      </w:pPr>
    </w:p>
    <w:p w:rsidR="00F77754" w:rsidRDefault="00F77754" w:rsidP="00F77754">
      <w:pPr>
        <w:pStyle w:val="ListParagraph"/>
        <w:spacing w:before="100" w:beforeAutospacing="1" w:after="100" w:afterAutospacing="1" w:line="240" w:lineRule="auto"/>
        <w:ind w:left="567" w:right="567"/>
        <w:rPr>
          <w:color w:val="000000" w:themeColor="text1"/>
        </w:rPr>
      </w:pPr>
      <w:r>
        <w:rPr>
          <w:color w:val="000000" w:themeColor="text1"/>
        </w:rPr>
        <w:t>2.Alenia Kedua : memberikan informasi perjuangan bangsa indonesia telah mencapai tingkat yang menentukan (namun sebetulnya belum sepenuhnya merdeka).</w:t>
      </w:r>
    </w:p>
    <w:p w:rsidR="00F77754" w:rsidRDefault="00F77754" w:rsidP="00F77754">
      <w:pPr>
        <w:pStyle w:val="ListParagraph"/>
        <w:spacing w:before="100" w:beforeAutospacing="1" w:after="100" w:afterAutospacing="1" w:line="240" w:lineRule="auto"/>
        <w:ind w:left="567" w:right="567"/>
        <w:rPr>
          <w:color w:val="000000" w:themeColor="text1"/>
        </w:rPr>
      </w:pPr>
    </w:p>
    <w:p w:rsidR="00F77754" w:rsidRDefault="00F77754" w:rsidP="00F77754">
      <w:pPr>
        <w:pStyle w:val="ListParagraph"/>
        <w:spacing w:before="100" w:beforeAutospacing="1" w:after="100" w:afterAutospacing="1" w:line="240" w:lineRule="auto"/>
        <w:ind w:left="567" w:right="567"/>
        <w:rPr>
          <w:color w:val="000000" w:themeColor="text1"/>
        </w:rPr>
      </w:pPr>
      <w:r>
        <w:rPr>
          <w:color w:val="000000" w:themeColor="text1"/>
        </w:rPr>
        <w:t>3.Alenia Ketiga : memberikan informasi pengukuman makna Proklamasi dengan didorong oleh spiritual yang luhur.</w:t>
      </w:r>
    </w:p>
    <w:p w:rsidR="00F77754" w:rsidRDefault="00F77754" w:rsidP="00F77754">
      <w:pPr>
        <w:pStyle w:val="ListParagraph"/>
        <w:spacing w:before="100" w:beforeAutospacing="1" w:after="100" w:afterAutospacing="1" w:line="240" w:lineRule="auto"/>
        <w:ind w:left="567" w:right="567"/>
        <w:rPr>
          <w:color w:val="000000" w:themeColor="text1"/>
        </w:rPr>
      </w:pPr>
    </w:p>
    <w:p w:rsidR="00F77754" w:rsidRPr="00F77754" w:rsidRDefault="00F77754" w:rsidP="00F77754">
      <w:pPr>
        <w:pStyle w:val="ListParagraph"/>
        <w:spacing w:before="100" w:beforeAutospacing="1" w:after="100" w:afterAutospacing="1" w:line="240" w:lineRule="auto"/>
        <w:ind w:left="567" w:right="567"/>
        <w:rPr>
          <w:color w:val="000000" w:themeColor="text1"/>
        </w:rPr>
      </w:pPr>
      <w:r>
        <w:rPr>
          <w:color w:val="000000" w:themeColor="text1"/>
        </w:rPr>
        <w:t>4.Alenia Keempat : menentukan tujuan negara, bentuk negara. Dan dasar negara.</w:t>
      </w:r>
    </w:p>
    <w:sectPr w:rsidR="00F77754" w:rsidRPr="00F77754" w:rsidSect="00F77754">
      <w:pgSz w:w="11906" w:h="16838"/>
      <w:pgMar w:top="1440" w:right="1440" w:bottom="1440" w:left="1440" w:header="708" w:footer="708" w:gutter="0"/>
      <w:pgBorders>
        <w:top w:val="single" w:sz="2" w:space="12" w:color="auto"/>
        <w:left w:val="single" w:sz="2" w:space="5" w:color="auto"/>
        <w:bottom w:val="single" w:sz="2" w:space="12" w:color="auto"/>
        <w:right w:val="single" w:sz="2" w:space="5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31F" w:rsidRDefault="0018231F" w:rsidP="00F77754">
      <w:pPr>
        <w:spacing w:after="0" w:line="240" w:lineRule="auto"/>
      </w:pPr>
      <w:r>
        <w:separator/>
      </w:r>
    </w:p>
  </w:endnote>
  <w:endnote w:type="continuationSeparator" w:id="0">
    <w:p w:rsidR="0018231F" w:rsidRDefault="0018231F" w:rsidP="00F7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31F" w:rsidRDefault="0018231F" w:rsidP="00F77754">
      <w:pPr>
        <w:spacing w:after="0" w:line="240" w:lineRule="auto"/>
      </w:pPr>
      <w:r>
        <w:separator/>
      </w:r>
    </w:p>
  </w:footnote>
  <w:footnote w:type="continuationSeparator" w:id="0">
    <w:p w:rsidR="0018231F" w:rsidRDefault="0018231F" w:rsidP="00F77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A5C4A"/>
    <w:multiLevelType w:val="hybridMultilevel"/>
    <w:tmpl w:val="B382F6E2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7754"/>
    <w:rsid w:val="0018231F"/>
    <w:rsid w:val="00EC4CA2"/>
    <w:rsid w:val="00F475BA"/>
    <w:rsid w:val="00F77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5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7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7754"/>
  </w:style>
  <w:style w:type="paragraph" w:styleId="Footer">
    <w:name w:val="footer"/>
    <w:basedOn w:val="Normal"/>
    <w:link w:val="FooterChar"/>
    <w:uiPriority w:val="99"/>
    <w:semiHidden/>
    <w:unhideWhenUsed/>
    <w:rsid w:val="00F77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7754"/>
  </w:style>
  <w:style w:type="paragraph" w:styleId="ListParagraph">
    <w:name w:val="List Paragraph"/>
    <w:basedOn w:val="Normal"/>
    <w:uiPriority w:val="34"/>
    <w:qFormat/>
    <w:rsid w:val="00F777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BF1A62-6E52-4E1C-9A3E-1272D74B5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2022-09-21T09:19:00Z</dcterms:created>
  <dcterms:modified xsi:type="dcterms:W3CDTF">2022-09-21T09:19:00Z</dcterms:modified>
</cp:coreProperties>
</file>