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ED" w:rsidRPr="007949ED" w:rsidRDefault="007949ED" w:rsidP="007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Crear perfiles de escaneo personalizados en Zenmap te permite definir y guardar configuraciones específicas de Nmap que puedes reutilizar fácilmente. A continuación, se detalla cómo crear y gestionar perfiles de escaneo en Zenmap:</w:t>
      </w:r>
    </w:p>
    <w:p w:rsidR="007949ED" w:rsidRPr="007949ED" w:rsidRDefault="007949ED" w:rsidP="007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Pasos para Crear un Perfil de Escaneo en Zenmap</w:t>
      </w:r>
    </w:p>
    <w:p w:rsidR="007949ED" w:rsidRPr="007949ED" w:rsidRDefault="007949ED" w:rsidP="00794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Abrir Zenmap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Inicia Zenmap desde el menú de aplicaciones o ejecutando 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zenmap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la línea de comandos.</w:t>
      </w:r>
    </w:p>
    <w:p w:rsidR="007949ED" w:rsidRPr="007949ED" w:rsidRDefault="007949ED" w:rsidP="00794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Acceder al Editor de Perfiles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En la ventana principal de Zenmap, haz clic en el menú "Profile" (Perfil) y selecciona "New Profile" (Nuevo Perfil) o "Edit Selected Profile" (Editar Perfil Seleccionado) si quieres modificar uno existente.</w:t>
      </w:r>
    </w:p>
    <w:p w:rsidR="007949ED" w:rsidRPr="007949ED" w:rsidRDefault="007949ED" w:rsidP="00794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el Perfil de Escaneo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Se abrirá una ventana llamada "Profile Editor" (Editor de Perfiles). Aquí puedes definir las opciones de escaneo que deseas incluir en tu perfil.</w:t>
      </w:r>
    </w:p>
    <w:p w:rsidR="007949ED" w:rsidRPr="007949ED" w:rsidRDefault="007949ED" w:rsidP="00794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La ventana del Editor de Perfiles tiene varias pestañas, cada una con diferentes opciones de configuración:</w:t>
      </w:r>
    </w:p>
    <w:p w:rsidR="007949ED" w:rsidRPr="007949ED" w:rsidRDefault="007949ED" w:rsidP="007949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Details (Detalles)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un nombre y una descripción para el perfil. Esto te ayudará a identificar el perfil más adelante.</w:t>
      </w:r>
    </w:p>
    <w:p w:rsidR="007949ED" w:rsidRPr="007949ED" w:rsidRDefault="007949ED" w:rsidP="007949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Scan (Escanear)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Define el tipo de escaneo que quieres realizar (puertos, sistemas operativos, etc.). Aquí puedes especificar opciones de Nmap como 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-sS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-sU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-sP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, entre otros.</w:t>
      </w:r>
    </w:p>
    <w:p w:rsidR="007949ED" w:rsidRPr="007949ED" w:rsidRDefault="007949ED" w:rsidP="007949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Target (Objetivo)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 Configura las opciones relacionadas con los objetivos, como rangos de IP y exclusiones.</w:t>
      </w:r>
    </w:p>
    <w:p w:rsidR="007949ED" w:rsidRPr="007949ED" w:rsidRDefault="007949ED" w:rsidP="007949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Ports (Puertos)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 Especifica los puertos que deseas escanear. Puedes definir rangos o puertos específicos.</w:t>
      </w:r>
    </w:p>
    <w:p w:rsidR="007949ED" w:rsidRPr="007949ED" w:rsidRDefault="007949ED" w:rsidP="007949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Timing (Temporización)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Ajusta la velocidad del escaneo con opciones como 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-T4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(agresivo) o 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-T1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(cauteloso).</w:t>
      </w:r>
    </w:p>
    <w:p w:rsidR="007949ED" w:rsidRPr="007949ED" w:rsidRDefault="007949ED" w:rsidP="007949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Source (Fuente)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 Configura las opciones relacionadas con la fuente del escaneo, como interfaces de red y direcciones IP de origen.</w:t>
      </w:r>
    </w:p>
    <w:p w:rsidR="007949ED" w:rsidRPr="007949ED" w:rsidRDefault="007949ED" w:rsidP="007949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Options (Opciones)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 Incluye opciones avanzadas como la detección de versiones de servicios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-sV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), scripts de NSE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-sC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), traceroute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--traceroute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), y más.</w:t>
      </w:r>
    </w:p>
    <w:p w:rsidR="007949ED" w:rsidRPr="007949ED" w:rsidRDefault="007949ED" w:rsidP="00794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Guardar el Perfil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Después de configurar todas las opciones, haz clic en "Save Changes" (Guardar Cambios) para guardar el perfil.</w:t>
      </w:r>
    </w:p>
    <w:p w:rsidR="007949ED" w:rsidRPr="007949ED" w:rsidRDefault="007949ED" w:rsidP="007949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Tu nuevo perfil de escaneo ahora estará disponible en el menú desplegable de perfiles en la ventana principal de Zenmap.</w:t>
      </w:r>
    </w:p>
    <w:p w:rsidR="007949ED" w:rsidRPr="007949ED" w:rsidRDefault="007949ED" w:rsidP="007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Perfil de Escaneo Agresivo</w:t>
      </w:r>
    </w:p>
    <w:p w:rsidR="007949ED" w:rsidRPr="007949ED" w:rsidRDefault="007949ED" w:rsidP="007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A continuación, se muestra cómo configurar un perfil de escaneo agresivo en Zenmap:</w:t>
      </w:r>
    </w:p>
    <w:p w:rsidR="007949ED" w:rsidRPr="007949ED" w:rsidRDefault="007949ED" w:rsidP="00794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 del Perfil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Name: Escaneo Agresivo</w:t>
      </w:r>
    </w:p>
    <w:p w:rsidR="007949ED" w:rsidRPr="007949ED" w:rsidRDefault="007949ED" w:rsidP="00794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Description: Realiza un escaneo completo con detección de SO, versiones de servicios, scripts NSE y traceroute.</w:t>
      </w:r>
    </w:p>
    <w:p w:rsidR="007949ED" w:rsidRPr="007949ED" w:rsidRDefault="007949ED" w:rsidP="00794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Opciones del Escaneo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Scan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Scan type: TCP SYN scan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-sS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7949ED" w:rsidRPr="007949ED" w:rsidRDefault="007949ED" w:rsidP="007949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Detect OS and services: Check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-A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7949ED" w:rsidRPr="007949ED" w:rsidRDefault="007949ED" w:rsidP="007949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Enable scripts: Check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-sC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7949ED" w:rsidRPr="007949ED" w:rsidRDefault="007949ED" w:rsidP="007949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 traceroute: Check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--traceroute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7949ED" w:rsidRPr="007949ED" w:rsidRDefault="007949ED" w:rsidP="00794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Ports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Scan all ports: Check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-p-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7949ED" w:rsidRPr="007949ED" w:rsidRDefault="007949ED" w:rsidP="00794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Timing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Timing template: Aggressive (</w:t>
      </w:r>
      <w:r w:rsidRPr="007949ED">
        <w:rPr>
          <w:rFonts w:ascii="Courier New" w:eastAsia="Times New Roman" w:hAnsi="Courier New" w:cs="Courier New"/>
          <w:sz w:val="20"/>
          <w:szCs w:val="20"/>
          <w:lang w:eastAsia="es-CL"/>
        </w:rPr>
        <w:t>-T4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:rsidR="007949ED" w:rsidRPr="007949ED" w:rsidRDefault="007949ED" w:rsidP="00794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Guardar el Perfil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Haz clic en "Save Changes" (Guardar Cambios) para guardar el perfil.</w:t>
      </w:r>
    </w:p>
    <w:p w:rsidR="007949ED" w:rsidRPr="007949ED" w:rsidRDefault="007949ED" w:rsidP="007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Uso del Perfil de Escaneo</w:t>
      </w:r>
    </w:p>
    <w:p w:rsidR="007949ED" w:rsidRPr="007949ED" w:rsidRDefault="007949ED" w:rsidP="00794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Seleccionar el Perfil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En la ventana principal de Zenmap, selecciona tu perfil de escaneo personalizado desde el menú desplegable "Profile".</w:t>
      </w:r>
    </w:p>
    <w:p w:rsidR="007949ED" w:rsidRPr="007949ED" w:rsidRDefault="007949ED" w:rsidP="00794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Definir el Objetivo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Ingresa la dirección IP, rango de IPs o nombre de dominio que deseas escanear en el campo "Target".</w:t>
      </w:r>
    </w:p>
    <w:p w:rsidR="007949ED" w:rsidRPr="007949ED" w:rsidRDefault="007949ED" w:rsidP="00794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Iniciar el Escaneo</w:t>
      </w: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949ED" w:rsidRPr="007949ED" w:rsidRDefault="007949ED" w:rsidP="007949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Haz clic en "Scan" para iniciar el escaneo con el perfil seleccionado.</w:t>
      </w:r>
    </w:p>
    <w:p w:rsidR="007949ED" w:rsidRPr="007949ED" w:rsidRDefault="007949ED" w:rsidP="007949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Revisa los resultados en las pestañas "Topology" (Topología), "Hosts" (Hosts) y "Ports/Hosts" (Puertos/Hosts).</w:t>
      </w:r>
    </w:p>
    <w:p w:rsidR="007949ED" w:rsidRPr="007949ED" w:rsidRDefault="007949ED" w:rsidP="007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9ED">
        <w:rPr>
          <w:rFonts w:ascii="Times New Roman" w:eastAsia="Times New Roman" w:hAnsi="Times New Roman" w:cs="Times New Roman"/>
          <w:sz w:val="24"/>
          <w:szCs w:val="24"/>
          <w:lang w:eastAsia="es-CL"/>
        </w:rPr>
        <w:t>Crear perfiles de escaneo personalizados en Zenmap te permite adaptar las configuraciones de Nmap a tus necesidades específicas, facilitando el uso repetido de configuraciones complejas sin tener que ingresar los comandos manualmente cada vez.</w:t>
      </w:r>
    </w:p>
    <w:p w:rsidR="00DB2342" w:rsidRDefault="007949ED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0FD"/>
    <w:multiLevelType w:val="multilevel"/>
    <w:tmpl w:val="E71E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18266F"/>
    <w:multiLevelType w:val="multilevel"/>
    <w:tmpl w:val="35B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ED53EB"/>
    <w:multiLevelType w:val="multilevel"/>
    <w:tmpl w:val="6F36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CE"/>
    <w:rsid w:val="00075EE0"/>
    <w:rsid w:val="007949ED"/>
    <w:rsid w:val="00E001F3"/>
    <w:rsid w:val="00F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49E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9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949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949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49E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9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949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94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2884</Characters>
  <Application>Microsoft Office Word</Application>
  <DocSecurity>0</DocSecurity>
  <Lines>24</Lines>
  <Paragraphs>6</Paragraphs>
  <ScaleCrop>false</ScaleCrop>
  <Company>Luffi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2024-07-10T07:23:00Z</dcterms:created>
  <dcterms:modified xsi:type="dcterms:W3CDTF">2024-07-10T07:23:00Z</dcterms:modified>
</cp:coreProperties>
</file>