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A90" w:rsidRPr="00226A90" w:rsidRDefault="00226A90" w:rsidP="00226A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226A9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OWASP Top 10</w:t>
      </w:r>
    </w:p>
    <w:p w:rsidR="00226A90" w:rsidRPr="00226A90" w:rsidRDefault="00226A90" w:rsidP="00226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26A90">
        <w:rPr>
          <w:rFonts w:ascii="Times New Roman" w:eastAsia="Times New Roman" w:hAnsi="Times New Roman" w:cs="Times New Roman"/>
          <w:sz w:val="24"/>
          <w:szCs w:val="24"/>
          <w:lang w:eastAsia="es-CL"/>
        </w:rPr>
        <w:t>El OWASP Top 10 es una lista de los diez riesgos de seguridad más críticos para aplicaciones web, creada y mantenida por la Open Web Application Security Project (OWASP). La lista se actualiza periódicamente para reflejar los cambios en el panorama de amenazas de seguridad.</w:t>
      </w:r>
    </w:p>
    <w:p w:rsidR="00226A90" w:rsidRPr="00226A90" w:rsidRDefault="00226A90" w:rsidP="00226A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226A9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OWASP Top 10 2021</w:t>
      </w:r>
    </w:p>
    <w:p w:rsidR="00226A90" w:rsidRPr="00226A90" w:rsidRDefault="00226A90" w:rsidP="00226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26A9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A01:2021 - Broken Access Control</w:t>
      </w:r>
      <w:r w:rsidRPr="00226A90">
        <w:rPr>
          <w:rFonts w:ascii="Times New Roman" w:eastAsia="Times New Roman" w:hAnsi="Times New Roman" w:cs="Times New Roman"/>
          <w:sz w:val="24"/>
          <w:szCs w:val="24"/>
          <w:lang w:eastAsia="es-CL"/>
        </w:rPr>
        <w:t>: Problemas con la aplicación de políticas de acceso a recursos, permitiendo a usuarios no autorizados acceder a datos o funcionalidades.</w:t>
      </w:r>
    </w:p>
    <w:p w:rsidR="00226A90" w:rsidRPr="00226A90" w:rsidRDefault="00226A90" w:rsidP="00226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26A9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A02:2021 - Cryptographic Failures</w:t>
      </w:r>
      <w:r w:rsidRPr="00226A90">
        <w:rPr>
          <w:rFonts w:ascii="Times New Roman" w:eastAsia="Times New Roman" w:hAnsi="Times New Roman" w:cs="Times New Roman"/>
          <w:sz w:val="24"/>
          <w:szCs w:val="24"/>
          <w:lang w:eastAsia="es-CL"/>
        </w:rPr>
        <w:t>: Fallos en la protección de datos a través de técnicas criptográficas, como el uso de algoritmos débiles o la falta de cifrado.</w:t>
      </w:r>
    </w:p>
    <w:p w:rsidR="00226A90" w:rsidRPr="00226A90" w:rsidRDefault="00226A90" w:rsidP="00226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26A9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A03:2021 - Injection</w:t>
      </w:r>
      <w:r w:rsidRPr="00226A90">
        <w:rPr>
          <w:rFonts w:ascii="Times New Roman" w:eastAsia="Times New Roman" w:hAnsi="Times New Roman" w:cs="Times New Roman"/>
          <w:sz w:val="24"/>
          <w:szCs w:val="24"/>
          <w:lang w:eastAsia="es-CL"/>
        </w:rPr>
        <w:t>: Inyección de código malicioso en la aplicación, como SQL, NoSQL, OS y LDAP, debido a la falta de validación de entradas.</w:t>
      </w:r>
    </w:p>
    <w:p w:rsidR="00226A90" w:rsidRPr="00226A90" w:rsidRDefault="00226A90" w:rsidP="00226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26A9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A04:2021 - Insecure Design</w:t>
      </w:r>
      <w:r w:rsidRPr="00226A90">
        <w:rPr>
          <w:rFonts w:ascii="Times New Roman" w:eastAsia="Times New Roman" w:hAnsi="Times New Roman" w:cs="Times New Roman"/>
          <w:sz w:val="24"/>
          <w:szCs w:val="24"/>
          <w:lang w:eastAsia="es-CL"/>
        </w:rPr>
        <w:t>: Deficiencias en el diseño de la seguridad de la aplicación desde el inicio, incluyendo modelos de amenazas y análisis de riesgo.</w:t>
      </w:r>
    </w:p>
    <w:p w:rsidR="00226A90" w:rsidRPr="00226A90" w:rsidRDefault="00226A90" w:rsidP="00226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26A9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A05:2021 - Security Misconfiguration</w:t>
      </w:r>
      <w:r w:rsidRPr="00226A90">
        <w:rPr>
          <w:rFonts w:ascii="Times New Roman" w:eastAsia="Times New Roman" w:hAnsi="Times New Roman" w:cs="Times New Roman"/>
          <w:sz w:val="24"/>
          <w:szCs w:val="24"/>
          <w:lang w:eastAsia="es-CL"/>
        </w:rPr>
        <w:t>: Configuraciones de seguridad incorrectas o por defecto que permiten el acceso no autorizado o la exposición de datos.</w:t>
      </w:r>
    </w:p>
    <w:p w:rsidR="00226A90" w:rsidRPr="00226A90" w:rsidRDefault="00226A90" w:rsidP="00226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26A9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A06:2021 - Vulnerable and Outdated Components</w:t>
      </w:r>
      <w:r w:rsidRPr="00226A90">
        <w:rPr>
          <w:rFonts w:ascii="Times New Roman" w:eastAsia="Times New Roman" w:hAnsi="Times New Roman" w:cs="Times New Roman"/>
          <w:sz w:val="24"/>
          <w:szCs w:val="24"/>
          <w:lang w:eastAsia="es-CL"/>
        </w:rPr>
        <w:t>: Uso de componentes con vulnerabilidades conocidas que pueden ser explotadas por atacantes.</w:t>
      </w:r>
    </w:p>
    <w:p w:rsidR="00226A90" w:rsidRPr="00226A90" w:rsidRDefault="00226A90" w:rsidP="00226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26A9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A07:2021 - Identification and Authentication Failures</w:t>
      </w:r>
      <w:r w:rsidRPr="00226A90">
        <w:rPr>
          <w:rFonts w:ascii="Times New Roman" w:eastAsia="Times New Roman" w:hAnsi="Times New Roman" w:cs="Times New Roman"/>
          <w:sz w:val="24"/>
          <w:szCs w:val="24"/>
          <w:lang w:eastAsia="es-CL"/>
        </w:rPr>
        <w:t>: Fallos en los mecanismos de autenticación y gestión de sesiones, permitiendo accesos no autorizados.</w:t>
      </w:r>
    </w:p>
    <w:p w:rsidR="00226A90" w:rsidRPr="00226A90" w:rsidRDefault="00226A90" w:rsidP="00226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26A9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A08:2021 - Software and Data Integrity Failures</w:t>
      </w:r>
      <w:r w:rsidRPr="00226A90">
        <w:rPr>
          <w:rFonts w:ascii="Times New Roman" w:eastAsia="Times New Roman" w:hAnsi="Times New Roman" w:cs="Times New Roman"/>
          <w:sz w:val="24"/>
          <w:szCs w:val="24"/>
          <w:lang w:eastAsia="es-CL"/>
        </w:rPr>
        <w:t>: Compromiso de la integridad del software o datos, como la inserción de actualizaciones maliciosas.</w:t>
      </w:r>
    </w:p>
    <w:p w:rsidR="00226A90" w:rsidRPr="00226A90" w:rsidRDefault="00226A90" w:rsidP="00226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26A9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A09:2021 - Security Logging and Monitoring Failures</w:t>
      </w:r>
      <w:r w:rsidRPr="00226A90">
        <w:rPr>
          <w:rFonts w:ascii="Times New Roman" w:eastAsia="Times New Roman" w:hAnsi="Times New Roman" w:cs="Times New Roman"/>
          <w:sz w:val="24"/>
          <w:szCs w:val="24"/>
          <w:lang w:eastAsia="es-CL"/>
        </w:rPr>
        <w:t>: Falta de registros de seguridad y monitoreo que dificultan la detección y respuesta a incidentes.</w:t>
      </w:r>
    </w:p>
    <w:p w:rsidR="00226A90" w:rsidRPr="00226A90" w:rsidRDefault="00226A90" w:rsidP="00226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26A9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A10:2021 - Server-Side Request Forgery (SSRF)</w:t>
      </w:r>
      <w:r w:rsidRPr="00226A90">
        <w:rPr>
          <w:rFonts w:ascii="Times New Roman" w:eastAsia="Times New Roman" w:hAnsi="Times New Roman" w:cs="Times New Roman"/>
          <w:sz w:val="24"/>
          <w:szCs w:val="24"/>
          <w:lang w:eastAsia="es-CL"/>
        </w:rPr>
        <w:t>: Manipulación de la aplicación para que realice solicitudes a servidores no intencionados, exponiendo información interna.</w:t>
      </w:r>
    </w:p>
    <w:p w:rsidR="00226A90" w:rsidRPr="00226A90" w:rsidRDefault="00226A90" w:rsidP="00226A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226A9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OWASP Testing Guide</w:t>
      </w:r>
    </w:p>
    <w:p w:rsidR="00226A90" w:rsidRPr="00226A90" w:rsidRDefault="00226A90" w:rsidP="00226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26A90">
        <w:rPr>
          <w:rFonts w:ascii="Times New Roman" w:eastAsia="Times New Roman" w:hAnsi="Times New Roman" w:cs="Times New Roman"/>
          <w:sz w:val="24"/>
          <w:szCs w:val="24"/>
          <w:lang w:eastAsia="es-CL"/>
        </w:rPr>
        <w:t>La OWASP Testing Guide es una guía completa para realizar pruebas de seguridad en aplicaciones web. Proporciona metodologías y técnicas detalladas para identificar y mitigar vulnerabilidades de seguridad.</w:t>
      </w:r>
    </w:p>
    <w:p w:rsidR="00226A90" w:rsidRPr="00226A90" w:rsidRDefault="00226A90" w:rsidP="00226A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226A9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Principales Secciones de la OWASP Testing Guide v4</w:t>
      </w:r>
    </w:p>
    <w:p w:rsidR="00226A90" w:rsidRPr="00226A90" w:rsidRDefault="00226A90" w:rsidP="00226A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26A9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Introducción</w:t>
      </w:r>
      <w:r w:rsidRPr="00226A90">
        <w:rPr>
          <w:rFonts w:ascii="Times New Roman" w:eastAsia="Times New Roman" w:hAnsi="Times New Roman" w:cs="Times New Roman"/>
          <w:sz w:val="24"/>
          <w:szCs w:val="24"/>
          <w:lang w:eastAsia="es-CL"/>
        </w:rPr>
        <w:t>: Contexto y objetivos de la guía, incluyendo el alcance y la importancia de las pruebas de seguridad.</w:t>
      </w:r>
    </w:p>
    <w:p w:rsidR="00226A90" w:rsidRPr="00226A90" w:rsidRDefault="00226A90" w:rsidP="00226A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26A9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Proceso de Pruebas de Seguridad</w:t>
      </w:r>
      <w:r w:rsidRPr="00226A90">
        <w:rPr>
          <w:rFonts w:ascii="Times New Roman" w:eastAsia="Times New Roman" w:hAnsi="Times New Roman" w:cs="Times New Roman"/>
          <w:sz w:val="24"/>
          <w:szCs w:val="24"/>
          <w:lang w:eastAsia="es-CL"/>
        </w:rPr>
        <w:t>: Descripción del ciclo de vida de las pruebas de seguridad, desde la planificación hasta la ejecución y el análisis de resultados.</w:t>
      </w:r>
    </w:p>
    <w:p w:rsidR="00226A90" w:rsidRPr="00226A90" w:rsidRDefault="00226A90" w:rsidP="00226A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26A9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Técnicas de Prueba</w:t>
      </w:r>
      <w:r w:rsidRPr="00226A9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226A90" w:rsidRPr="00226A90" w:rsidRDefault="00226A90" w:rsidP="00226A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26A9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>Gestión de Configuración</w:t>
      </w:r>
      <w:r w:rsidRPr="00226A90">
        <w:rPr>
          <w:rFonts w:ascii="Times New Roman" w:eastAsia="Times New Roman" w:hAnsi="Times New Roman" w:cs="Times New Roman"/>
          <w:sz w:val="24"/>
          <w:szCs w:val="24"/>
          <w:lang w:eastAsia="es-CL"/>
        </w:rPr>
        <w:t>: Verificación de configuraciones seguras en servidores, bases de datos y aplicaciones.</w:t>
      </w:r>
    </w:p>
    <w:p w:rsidR="00226A90" w:rsidRPr="00226A90" w:rsidRDefault="00226A90" w:rsidP="00226A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26A9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Pruebas de Identificación y Autenticación</w:t>
      </w:r>
      <w:r w:rsidRPr="00226A90">
        <w:rPr>
          <w:rFonts w:ascii="Times New Roman" w:eastAsia="Times New Roman" w:hAnsi="Times New Roman" w:cs="Times New Roman"/>
          <w:sz w:val="24"/>
          <w:szCs w:val="24"/>
          <w:lang w:eastAsia="es-CL"/>
        </w:rPr>
        <w:t>: Evaluación de los mecanismos de autenticación y gestión de sesiones.</w:t>
      </w:r>
    </w:p>
    <w:p w:rsidR="00226A90" w:rsidRPr="00226A90" w:rsidRDefault="00226A90" w:rsidP="00226A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26A9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Pruebas de Autorización</w:t>
      </w:r>
      <w:r w:rsidRPr="00226A90">
        <w:rPr>
          <w:rFonts w:ascii="Times New Roman" w:eastAsia="Times New Roman" w:hAnsi="Times New Roman" w:cs="Times New Roman"/>
          <w:sz w:val="24"/>
          <w:szCs w:val="24"/>
          <w:lang w:eastAsia="es-CL"/>
        </w:rPr>
        <w:t>: Comprobación de controles de acceso a recursos y datos.</w:t>
      </w:r>
    </w:p>
    <w:p w:rsidR="00226A90" w:rsidRPr="00226A90" w:rsidRDefault="00226A90" w:rsidP="00226A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26A9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Pruebas de Gestión de Entrada de Usuario</w:t>
      </w:r>
      <w:r w:rsidRPr="00226A90">
        <w:rPr>
          <w:rFonts w:ascii="Times New Roman" w:eastAsia="Times New Roman" w:hAnsi="Times New Roman" w:cs="Times New Roman"/>
          <w:sz w:val="24"/>
          <w:szCs w:val="24"/>
          <w:lang w:eastAsia="es-CL"/>
        </w:rPr>
        <w:t>: Identificación de vulnerabilidades relacionadas con la validación y sanitización de entradas de usuario.</w:t>
      </w:r>
    </w:p>
    <w:p w:rsidR="00226A90" w:rsidRPr="00226A90" w:rsidRDefault="00226A90" w:rsidP="00226A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26A9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Pruebas de Manejo de Errores</w:t>
      </w:r>
      <w:r w:rsidRPr="00226A90">
        <w:rPr>
          <w:rFonts w:ascii="Times New Roman" w:eastAsia="Times New Roman" w:hAnsi="Times New Roman" w:cs="Times New Roman"/>
          <w:sz w:val="24"/>
          <w:szCs w:val="24"/>
          <w:lang w:eastAsia="es-CL"/>
        </w:rPr>
        <w:t>: Verificación de la gestión segura de errores y excepciones.</w:t>
      </w:r>
    </w:p>
    <w:p w:rsidR="00226A90" w:rsidRPr="00226A90" w:rsidRDefault="00226A90" w:rsidP="00226A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26A9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Pruebas de Criptografía</w:t>
      </w:r>
      <w:r w:rsidRPr="00226A90">
        <w:rPr>
          <w:rFonts w:ascii="Times New Roman" w:eastAsia="Times New Roman" w:hAnsi="Times New Roman" w:cs="Times New Roman"/>
          <w:sz w:val="24"/>
          <w:szCs w:val="24"/>
          <w:lang w:eastAsia="es-CL"/>
        </w:rPr>
        <w:t>: Evaluación del uso y la implementación de técnicas criptográficas.</w:t>
      </w:r>
    </w:p>
    <w:p w:rsidR="00226A90" w:rsidRPr="00226A90" w:rsidRDefault="00226A90" w:rsidP="00226A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26A9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Pruebas de Negocios Lógicas</w:t>
      </w:r>
      <w:r w:rsidRPr="00226A90">
        <w:rPr>
          <w:rFonts w:ascii="Times New Roman" w:eastAsia="Times New Roman" w:hAnsi="Times New Roman" w:cs="Times New Roman"/>
          <w:sz w:val="24"/>
          <w:szCs w:val="24"/>
          <w:lang w:eastAsia="es-CL"/>
        </w:rPr>
        <w:t>: Verificación de la lógica de negocio para identificar errores que pueden llevar a vulnerabilidades.</w:t>
      </w:r>
    </w:p>
    <w:p w:rsidR="00226A90" w:rsidRPr="00226A90" w:rsidRDefault="00226A90" w:rsidP="00226A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26A9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Informes y Mitigación</w:t>
      </w:r>
      <w:r w:rsidRPr="00226A90">
        <w:rPr>
          <w:rFonts w:ascii="Times New Roman" w:eastAsia="Times New Roman" w:hAnsi="Times New Roman" w:cs="Times New Roman"/>
          <w:sz w:val="24"/>
          <w:szCs w:val="24"/>
          <w:lang w:eastAsia="es-CL"/>
        </w:rPr>
        <w:t>: Recomendaciones para documentar los resultados de las pruebas y proporcionar soluciones para mitigar las vulnerabilidades encontradas.</w:t>
      </w:r>
    </w:p>
    <w:p w:rsidR="00226A90" w:rsidRPr="00226A90" w:rsidRDefault="00226A90" w:rsidP="00226A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226A9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Conclusión</w:t>
      </w:r>
    </w:p>
    <w:p w:rsidR="00226A90" w:rsidRPr="00226A90" w:rsidRDefault="00226A90" w:rsidP="00226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26A90">
        <w:rPr>
          <w:rFonts w:ascii="Times New Roman" w:eastAsia="Times New Roman" w:hAnsi="Times New Roman" w:cs="Times New Roman"/>
          <w:sz w:val="24"/>
          <w:szCs w:val="24"/>
          <w:lang w:eastAsia="es-CL"/>
        </w:rPr>
        <w:t>El OWASP Top 10 y la OWASP Testing Guide son recursos fundamentales para cualquier profesional de seguridad de aplicaciones. Proporcionan un marco claro y comprensible para identificar, evaluar y mitigar las vulnerabilidades más críticas en aplicaciones web. Utilizar estos recursos ayuda a mejorar la seguridad y a proteger los datos y la funcionalidad de las aplicaciones contra amenazas comunes y emergentes.</w:t>
      </w:r>
    </w:p>
    <w:p w:rsidR="00226A90" w:rsidRPr="00226A90" w:rsidRDefault="00226A90" w:rsidP="00226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26A90">
        <w:rPr>
          <w:rFonts w:ascii="Times New Roman" w:eastAsia="Times New Roman" w:hAnsi="Times New Roman" w:cs="Times New Roman"/>
          <w:sz w:val="24"/>
          <w:szCs w:val="24"/>
          <w:lang w:eastAsia="es-CL"/>
        </w:rPr>
        <w:t>Si necesitas más detalles o ejemplos específicos sobre cualquiera de los puntos mencionados, estaré encantado de ayudarte.</w:t>
      </w:r>
    </w:p>
    <w:p w:rsidR="00DB2342" w:rsidRDefault="00226A90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F33CE"/>
    <w:multiLevelType w:val="multilevel"/>
    <w:tmpl w:val="5F329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F13283"/>
    <w:multiLevelType w:val="multilevel"/>
    <w:tmpl w:val="250A6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816"/>
    <w:rsid w:val="00075EE0"/>
    <w:rsid w:val="00226A90"/>
    <w:rsid w:val="00333816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26A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226A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26A90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226A90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226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26A9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26A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226A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26A90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226A90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226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26A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8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2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90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35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599</Words>
  <Characters>3299</Characters>
  <Application>Microsoft Office Word</Application>
  <DocSecurity>0</DocSecurity>
  <Lines>27</Lines>
  <Paragraphs>7</Paragraphs>
  <ScaleCrop>false</ScaleCrop>
  <Company>Luffi</Company>
  <LinksUpToDate>false</LinksUpToDate>
  <CharactersWithSpaces>3891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2024-07-15T07:00:00Z</dcterms:created>
  <dcterms:modified xsi:type="dcterms:W3CDTF">2024-07-15T07:01:00Z</dcterms:modified>
</cp:coreProperties>
</file>